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69308" w14:textId="39F8729F" w:rsidR="002A70A9" w:rsidRPr="00FF15E4" w:rsidRDefault="006532C3" w:rsidP="002A70A9">
      <w:pPr>
        <w:rPr>
          <w:rFonts w:ascii="Times New Roman" w:hAnsi="Times New Roman"/>
          <w:noProof/>
          <w:sz w:val="24"/>
        </w:rPr>
      </w:pPr>
      <w:bookmarkStart w:id="0" w:name="_Hlk196325215"/>
      <w:bookmarkEnd w:id="0"/>
      <w:r>
        <w:rPr>
          <w:rFonts w:ascii="Times New Roman" w:hAnsi="Times New Roman" w:hint="eastAsia"/>
          <w:noProof/>
          <w:sz w:val="24"/>
        </w:rPr>
        <w:drawing>
          <wp:inline distT="0" distB="0" distL="0" distR="0" wp14:anchorId="3A0F9E21" wp14:editId="4FD53328">
            <wp:extent cx="5274310" cy="22085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70A9" w:rsidRPr="00FF15E4">
        <w:rPr>
          <w:rFonts w:ascii="Times New Roman" w:hAnsi="Times New Roman" w:hint="eastAsia"/>
          <w:sz w:val="24"/>
        </w:rPr>
        <w:t xml:space="preserve">Figure S1: </w:t>
      </w:r>
      <w:bookmarkStart w:id="1" w:name="_Hlk196324974"/>
      <w:r w:rsidR="002A70A9" w:rsidRPr="00FF15E4">
        <w:rPr>
          <w:rFonts w:ascii="Times New Roman" w:hAnsi="Times New Roman" w:hint="eastAsia"/>
          <w:sz w:val="24"/>
        </w:rPr>
        <w:t xml:space="preserve">Leave-One-Out Sensitivity Analysis for SNPs in the </w:t>
      </w:r>
      <w:r w:rsidR="002A70A9" w:rsidRPr="00FF15E4">
        <w:rPr>
          <w:rFonts w:ascii="Times New Roman" w:hAnsi="Times New Roman" w:hint="eastAsia"/>
          <w:i/>
          <w:iCs/>
          <w:sz w:val="24"/>
        </w:rPr>
        <w:t>STX4</w:t>
      </w:r>
      <w:r w:rsidR="002A70A9" w:rsidRPr="00FF15E4">
        <w:rPr>
          <w:rFonts w:ascii="Times New Roman" w:hAnsi="Times New Roman" w:hint="eastAsia"/>
          <w:sz w:val="24"/>
        </w:rPr>
        <w:t>- Childhood Asthma Relationship</w:t>
      </w:r>
      <w:bookmarkEnd w:id="1"/>
      <w:r w:rsidR="002A70A9" w:rsidRPr="00FF15E4">
        <w:rPr>
          <w:rFonts w:ascii="Times New Roman" w:hAnsi="Times New Roman" w:hint="eastAsia"/>
          <w:sz w:val="24"/>
        </w:rPr>
        <w:t xml:space="preserve">. (A) </w:t>
      </w:r>
      <w:r w:rsidR="002A70A9" w:rsidRPr="00FF15E4">
        <w:rPr>
          <w:rFonts w:ascii="Times New Roman" w:hAnsi="Times New Roman" w:hint="eastAsia"/>
          <w:i/>
          <w:iCs/>
          <w:sz w:val="24"/>
        </w:rPr>
        <w:t>STX4</w:t>
      </w:r>
      <w:r w:rsidR="002A70A9" w:rsidRPr="00FF15E4">
        <w:rPr>
          <w:rFonts w:ascii="Times New Roman" w:hAnsi="Times New Roman" w:hint="eastAsia"/>
          <w:sz w:val="24"/>
        </w:rPr>
        <w:t xml:space="preserve"> cis-</w:t>
      </w:r>
      <w:proofErr w:type="spellStart"/>
      <w:r w:rsidR="002A70A9" w:rsidRPr="00FF15E4">
        <w:rPr>
          <w:rFonts w:ascii="Times New Roman" w:hAnsi="Times New Roman" w:hint="eastAsia"/>
          <w:sz w:val="24"/>
        </w:rPr>
        <w:t>eQTL</w:t>
      </w:r>
      <w:proofErr w:type="spellEnd"/>
      <w:r w:rsidR="002A70A9" w:rsidRPr="00FF15E4">
        <w:rPr>
          <w:rFonts w:ascii="Times New Roman" w:hAnsi="Times New Roman" w:hint="eastAsia"/>
          <w:sz w:val="24"/>
        </w:rPr>
        <w:t xml:space="preserve"> with childhood asthma. (B) </w:t>
      </w:r>
      <w:proofErr w:type="spellStart"/>
      <w:r w:rsidR="002A70A9" w:rsidRPr="00FF15E4">
        <w:rPr>
          <w:rFonts w:ascii="Times New Roman" w:hAnsi="Times New Roman" w:hint="eastAsia"/>
          <w:sz w:val="24"/>
        </w:rPr>
        <w:t>deCODE</w:t>
      </w:r>
      <w:proofErr w:type="spellEnd"/>
      <w:r w:rsidR="002A70A9" w:rsidRPr="00FF15E4">
        <w:rPr>
          <w:rFonts w:ascii="Times New Roman" w:hAnsi="Times New Roman" w:hint="eastAsia"/>
          <w:sz w:val="24"/>
        </w:rPr>
        <w:t xml:space="preserve"> </w:t>
      </w:r>
      <w:proofErr w:type="spellStart"/>
      <w:r w:rsidR="002A70A9" w:rsidRPr="00FF15E4">
        <w:rPr>
          <w:rFonts w:ascii="Times New Roman" w:hAnsi="Times New Roman" w:hint="eastAsia"/>
          <w:sz w:val="24"/>
        </w:rPr>
        <w:t>pQTL</w:t>
      </w:r>
      <w:proofErr w:type="spellEnd"/>
      <w:r w:rsidR="002A70A9" w:rsidRPr="00FF15E4">
        <w:rPr>
          <w:rFonts w:ascii="Times New Roman" w:hAnsi="Times New Roman" w:hint="eastAsia"/>
          <w:sz w:val="24"/>
        </w:rPr>
        <w:t xml:space="preserve"> with childhood asthma.</w:t>
      </w:r>
      <w:r w:rsidRPr="006532C3">
        <w:rPr>
          <w:rFonts w:ascii="Times New Roman" w:hAnsi="Times New Roman" w:hint="eastAsia"/>
          <w:noProof/>
          <w:sz w:val="24"/>
        </w:rPr>
        <w:t xml:space="preserve"> </w:t>
      </w:r>
      <w:r>
        <w:rPr>
          <w:rFonts w:ascii="Times New Roman" w:hAnsi="Times New Roman" w:hint="eastAsia"/>
          <w:noProof/>
          <w:sz w:val="24"/>
        </w:rPr>
        <w:drawing>
          <wp:inline distT="0" distB="0" distL="0" distR="0" wp14:anchorId="76D97585" wp14:editId="4FBE3A73">
            <wp:extent cx="5267325" cy="34099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7C7D4" w14:textId="38921014" w:rsidR="002A70A9" w:rsidRPr="00FF15E4" w:rsidRDefault="002A70A9" w:rsidP="002A70A9">
      <w:pPr>
        <w:rPr>
          <w:rFonts w:ascii="Times New Roman" w:hAnsi="Times New Roman"/>
          <w:sz w:val="24"/>
        </w:rPr>
      </w:pPr>
      <w:r w:rsidRPr="00FF15E4">
        <w:rPr>
          <w:rFonts w:ascii="Times New Roman" w:hAnsi="Times New Roman" w:hint="eastAsia"/>
          <w:sz w:val="24"/>
        </w:rPr>
        <w:t xml:space="preserve">Figure S2: </w:t>
      </w:r>
      <w:bookmarkStart w:id="2" w:name="_Hlk196324998"/>
      <w:r w:rsidRPr="00FF15E4">
        <w:rPr>
          <w:rFonts w:ascii="Times New Roman" w:hAnsi="Times New Roman" w:hint="eastAsia"/>
          <w:sz w:val="24"/>
        </w:rPr>
        <w:t xml:space="preserve">Leave-One-Out Sensitivity Analysis of </w:t>
      </w:r>
      <w:r w:rsidRPr="00FF15E4">
        <w:rPr>
          <w:rFonts w:ascii="Times New Roman" w:hAnsi="Times New Roman" w:hint="eastAsia"/>
          <w:i/>
          <w:iCs/>
          <w:sz w:val="24"/>
        </w:rPr>
        <w:t>STX4</w:t>
      </w:r>
      <w:r w:rsidRPr="00FF15E4">
        <w:rPr>
          <w:rFonts w:ascii="Times New Roman" w:hAnsi="Times New Roman" w:hint="eastAsia"/>
          <w:sz w:val="24"/>
        </w:rPr>
        <w:t xml:space="preserve"> and Immune Cell Mediation in Childhood Asthma</w:t>
      </w:r>
      <w:bookmarkEnd w:id="2"/>
      <w:r w:rsidRPr="00FF15E4">
        <w:rPr>
          <w:rFonts w:ascii="Times New Roman" w:hAnsi="Times New Roman" w:hint="eastAsia"/>
          <w:sz w:val="24"/>
        </w:rPr>
        <w:t>. (A, B, C) Relationship between immune cells (CD3 on TD CD4+, CD3 on EM CD8br, and CD3 on CD39+ CD8br) and childhood asthma. (D, E, F) Relationship between STX4 cis-</w:t>
      </w:r>
      <w:proofErr w:type="spellStart"/>
      <w:r w:rsidRPr="00FF15E4">
        <w:rPr>
          <w:rFonts w:ascii="Times New Roman" w:hAnsi="Times New Roman" w:hint="eastAsia"/>
          <w:sz w:val="24"/>
        </w:rPr>
        <w:t>eQTL</w:t>
      </w:r>
      <w:proofErr w:type="spellEnd"/>
      <w:r w:rsidRPr="00FF15E4">
        <w:rPr>
          <w:rFonts w:ascii="Times New Roman" w:hAnsi="Times New Roman" w:hint="eastAsia"/>
          <w:sz w:val="24"/>
        </w:rPr>
        <w:t xml:space="preserve"> and immune cells (CD3 on TD CD4+, CD3 on EM CD8br, and CD3 on CD39+ CD8br) in childhood asthma.</w:t>
      </w:r>
      <w:r w:rsidR="006532C3" w:rsidRPr="006532C3">
        <w:rPr>
          <w:rFonts w:ascii="Times New Roman" w:hAnsi="Times New Roman" w:hint="eastAsia"/>
          <w:noProof/>
          <w:sz w:val="24"/>
        </w:rPr>
        <w:t xml:space="preserve"> </w:t>
      </w:r>
      <w:r w:rsidR="006532C3">
        <w:rPr>
          <w:rFonts w:ascii="Times New Roman" w:hAnsi="Times New Roman" w:hint="eastAsia"/>
          <w:noProof/>
          <w:sz w:val="24"/>
        </w:rPr>
        <w:lastRenderedPageBreak/>
        <w:drawing>
          <wp:inline distT="0" distB="0" distL="0" distR="0" wp14:anchorId="3287F5DF" wp14:editId="2B5AA6D0">
            <wp:extent cx="5210175" cy="261039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372" cy="26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F7B9F" w14:textId="1E240A1C" w:rsidR="002A70A9" w:rsidRPr="00FF15E4" w:rsidRDefault="002A70A9" w:rsidP="002A70A9">
      <w:pPr>
        <w:rPr>
          <w:rFonts w:ascii="Times New Roman" w:hAnsi="Times New Roman"/>
          <w:sz w:val="24"/>
        </w:rPr>
      </w:pPr>
      <w:r w:rsidRPr="00FF15E4">
        <w:rPr>
          <w:rFonts w:ascii="Times New Roman" w:hAnsi="Times New Roman" w:hint="eastAsia"/>
          <w:sz w:val="24"/>
        </w:rPr>
        <w:t xml:space="preserve">Figure S3: </w:t>
      </w:r>
      <w:bookmarkStart w:id="3" w:name="_Hlk196325025"/>
      <w:r w:rsidRPr="00FF15E4">
        <w:rPr>
          <w:rFonts w:ascii="Times New Roman" w:hAnsi="Times New Roman" w:hint="eastAsia"/>
          <w:sz w:val="24"/>
        </w:rPr>
        <w:t xml:space="preserve">Leave-One-Out Sensitivity Analysis of </w:t>
      </w:r>
      <w:r w:rsidRPr="00FF15E4">
        <w:rPr>
          <w:rFonts w:ascii="Times New Roman" w:hAnsi="Times New Roman" w:hint="eastAsia"/>
          <w:i/>
          <w:iCs/>
          <w:sz w:val="24"/>
        </w:rPr>
        <w:t>STX4</w:t>
      </w:r>
      <w:r w:rsidRPr="00FF15E4">
        <w:rPr>
          <w:rFonts w:ascii="Times New Roman" w:hAnsi="Times New Roman" w:hint="eastAsia"/>
          <w:sz w:val="24"/>
        </w:rPr>
        <w:t xml:space="preserve"> cis-</w:t>
      </w:r>
      <w:proofErr w:type="spellStart"/>
      <w:r w:rsidRPr="00FF15E4">
        <w:rPr>
          <w:rFonts w:ascii="Times New Roman" w:hAnsi="Times New Roman" w:hint="eastAsia"/>
          <w:sz w:val="24"/>
        </w:rPr>
        <w:t>eQTL</w:t>
      </w:r>
      <w:proofErr w:type="spellEnd"/>
      <w:r w:rsidRPr="00FF15E4">
        <w:rPr>
          <w:rFonts w:ascii="Times New Roman" w:hAnsi="Times New Roman" w:hint="eastAsia"/>
          <w:sz w:val="24"/>
        </w:rPr>
        <w:t xml:space="preserve"> and Childhood Asthma Risk Factors</w:t>
      </w:r>
      <w:bookmarkEnd w:id="3"/>
      <w:r w:rsidRPr="00FF15E4">
        <w:rPr>
          <w:rFonts w:ascii="Times New Roman" w:hAnsi="Times New Roman" w:hint="eastAsia"/>
          <w:sz w:val="24"/>
        </w:rPr>
        <w:t xml:space="preserve">. (A) </w:t>
      </w:r>
      <w:r w:rsidRPr="00FF15E4">
        <w:rPr>
          <w:rFonts w:ascii="Times New Roman" w:hAnsi="Times New Roman" w:hint="eastAsia"/>
          <w:i/>
          <w:iCs/>
          <w:sz w:val="24"/>
        </w:rPr>
        <w:t>STX4</w:t>
      </w:r>
      <w:r w:rsidRPr="00FF15E4">
        <w:rPr>
          <w:rFonts w:ascii="Times New Roman" w:hAnsi="Times New Roman" w:hint="eastAsia"/>
          <w:sz w:val="24"/>
        </w:rPr>
        <w:t xml:space="preserve"> cis-</w:t>
      </w:r>
      <w:proofErr w:type="spellStart"/>
      <w:r w:rsidRPr="00FF15E4">
        <w:rPr>
          <w:rFonts w:ascii="Times New Roman" w:hAnsi="Times New Roman" w:hint="eastAsia"/>
          <w:sz w:val="24"/>
        </w:rPr>
        <w:t>eQTL</w:t>
      </w:r>
      <w:proofErr w:type="spellEnd"/>
      <w:r w:rsidRPr="00FF15E4">
        <w:rPr>
          <w:rFonts w:ascii="Times New Roman" w:hAnsi="Times New Roman" w:hint="eastAsia"/>
          <w:sz w:val="24"/>
        </w:rPr>
        <w:t xml:space="preserve"> with mood swings.</w:t>
      </w:r>
      <w:r w:rsidR="00FF15E4">
        <w:rPr>
          <w:rFonts w:ascii="Times New Roman" w:hAnsi="Times New Roman" w:hint="eastAsia"/>
          <w:sz w:val="24"/>
        </w:rPr>
        <w:t xml:space="preserve"> </w:t>
      </w:r>
      <w:r w:rsidRPr="00FF15E4">
        <w:rPr>
          <w:rFonts w:ascii="Times New Roman" w:hAnsi="Times New Roman" w:hint="eastAsia"/>
          <w:sz w:val="24"/>
        </w:rPr>
        <w:t xml:space="preserve">(B) </w:t>
      </w:r>
      <w:r w:rsidRPr="00FF15E4">
        <w:rPr>
          <w:rFonts w:ascii="Times New Roman" w:hAnsi="Times New Roman" w:hint="eastAsia"/>
          <w:i/>
          <w:iCs/>
          <w:sz w:val="24"/>
        </w:rPr>
        <w:t>STX4</w:t>
      </w:r>
      <w:r w:rsidRPr="00FF15E4">
        <w:rPr>
          <w:rFonts w:ascii="Times New Roman" w:hAnsi="Times New Roman" w:hint="eastAsia"/>
          <w:sz w:val="24"/>
        </w:rPr>
        <w:t xml:space="preserve"> cis-</w:t>
      </w:r>
      <w:proofErr w:type="spellStart"/>
      <w:r w:rsidRPr="00FF15E4">
        <w:rPr>
          <w:rFonts w:ascii="Times New Roman" w:hAnsi="Times New Roman" w:hint="eastAsia"/>
          <w:sz w:val="24"/>
        </w:rPr>
        <w:t>eQTL</w:t>
      </w:r>
      <w:proofErr w:type="spellEnd"/>
      <w:r w:rsidRPr="00FF15E4">
        <w:rPr>
          <w:rFonts w:ascii="Times New Roman" w:hAnsi="Times New Roman" w:hint="eastAsia"/>
          <w:sz w:val="24"/>
        </w:rPr>
        <w:t xml:space="preserve"> with BMI (Body mass index).</w:t>
      </w:r>
      <w:r w:rsidR="006532C3" w:rsidRPr="006532C3">
        <w:rPr>
          <w:rFonts w:ascii="Times New Roman" w:hAnsi="Times New Roman" w:hint="eastAsia"/>
          <w:noProof/>
          <w:sz w:val="24"/>
        </w:rPr>
        <w:t xml:space="preserve"> </w:t>
      </w:r>
      <w:r w:rsidR="006532C3">
        <w:rPr>
          <w:rFonts w:ascii="Times New Roman" w:hAnsi="Times New Roman" w:hint="eastAsia"/>
          <w:noProof/>
          <w:sz w:val="24"/>
        </w:rPr>
        <w:drawing>
          <wp:inline distT="0" distB="0" distL="0" distR="0" wp14:anchorId="5CBA2AA4" wp14:editId="618E4E31">
            <wp:extent cx="5267325" cy="28098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B5383" w14:textId="2911A002" w:rsidR="005B2CEB" w:rsidRPr="00FF15E4" w:rsidRDefault="002A70A9" w:rsidP="002A70A9">
      <w:pPr>
        <w:rPr>
          <w:rFonts w:ascii="Times New Roman" w:hAnsi="Times New Roman"/>
          <w:sz w:val="24"/>
        </w:rPr>
      </w:pPr>
      <w:r w:rsidRPr="00FF15E4">
        <w:rPr>
          <w:rFonts w:ascii="Times New Roman" w:hAnsi="Times New Roman" w:hint="eastAsia"/>
          <w:sz w:val="24"/>
        </w:rPr>
        <w:t xml:space="preserve">Figure S4: </w:t>
      </w:r>
      <w:bookmarkStart w:id="4" w:name="_Hlk196325086"/>
      <w:r w:rsidRPr="00FF15E4">
        <w:rPr>
          <w:rFonts w:ascii="Times New Roman" w:hAnsi="Times New Roman" w:hint="eastAsia"/>
          <w:sz w:val="24"/>
        </w:rPr>
        <w:t xml:space="preserve">Leave-One-Out Sensitivity Analysis of </w:t>
      </w:r>
      <w:r w:rsidRPr="00FF15E4">
        <w:rPr>
          <w:rFonts w:ascii="Times New Roman" w:hAnsi="Times New Roman" w:hint="eastAsia"/>
          <w:i/>
          <w:iCs/>
          <w:sz w:val="24"/>
        </w:rPr>
        <w:t>STX4</w:t>
      </w:r>
      <w:r w:rsidRPr="00FF15E4">
        <w:rPr>
          <w:rFonts w:ascii="Times New Roman" w:hAnsi="Times New Roman" w:hint="eastAsia"/>
          <w:sz w:val="24"/>
        </w:rPr>
        <w:t xml:space="preserve"> cis-</w:t>
      </w:r>
      <w:proofErr w:type="spellStart"/>
      <w:r w:rsidRPr="00FF15E4">
        <w:rPr>
          <w:rFonts w:ascii="Times New Roman" w:hAnsi="Times New Roman" w:hint="eastAsia"/>
          <w:sz w:val="24"/>
        </w:rPr>
        <w:t>eQTL</w:t>
      </w:r>
      <w:proofErr w:type="spellEnd"/>
      <w:r w:rsidRPr="00FF15E4">
        <w:rPr>
          <w:rFonts w:ascii="Times New Roman" w:hAnsi="Times New Roman" w:hint="eastAsia"/>
          <w:sz w:val="24"/>
        </w:rPr>
        <w:t xml:space="preserve"> and Asthma Subtypes</w:t>
      </w:r>
      <w:bookmarkEnd w:id="4"/>
      <w:r w:rsidRPr="00FF15E4">
        <w:rPr>
          <w:rFonts w:ascii="Times New Roman" w:hAnsi="Times New Roman" w:hint="eastAsia"/>
          <w:sz w:val="24"/>
        </w:rPr>
        <w:t xml:space="preserve">. (A) </w:t>
      </w:r>
      <w:r w:rsidRPr="00FF15E4">
        <w:rPr>
          <w:rFonts w:ascii="Times New Roman" w:hAnsi="Times New Roman" w:hint="eastAsia"/>
          <w:i/>
          <w:iCs/>
          <w:sz w:val="24"/>
        </w:rPr>
        <w:t>STX4</w:t>
      </w:r>
      <w:r w:rsidRPr="00FF15E4">
        <w:rPr>
          <w:rFonts w:ascii="Times New Roman" w:hAnsi="Times New Roman" w:hint="eastAsia"/>
          <w:sz w:val="24"/>
        </w:rPr>
        <w:t xml:space="preserve"> cis-</w:t>
      </w:r>
      <w:proofErr w:type="spellStart"/>
      <w:r w:rsidRPr="00FF15E4">
        <w:rPr>
          <w:rFonts w:ascii="Times New Roman" w:hAnsi="Times New Roman" w:hint="eastAsia"/>
          <w:sz w:val="24"/>
        </w:rPr>
        <w:t>eQTL</w:t>
      </w:r>
      <w:proofErr w:type="spellEnd"/>
      <w:r w:rsidRPr="00FF15E4">
        <w:rPr>
          <w:rFonts w:ascii="Times New Roman" w:hAnsi="Times New Roman" w:hint="eastAsia"/>
          <w:sz w:val="24"/>
        </w:rPr>
        <w:t xml:space="preserve"> with allergic asthma. (B) </w:t>
      </w:r>
      <w:r w:rsidRPr="00FF15E4">
        <w:rPr>
          <w:rFonts w:ascii="Times New Roman" w:hAnsi="Times New Roman" w:hint="eastAsia"/>
          <w:i/>
          <w:iCs/>
          <w:sz w:val="24"/>
        </w:rPr>
        <w:t>STX4</w:t>
      </w:r>
      <w:r w:rsidRPr="00FF15E4">
        <w:rPr>
          <w:rFonts w:ascii="Times New Roman" w:hAnsi="Times New Roman" w:hint="eastAsia"/>
          <w:sz w:val="24"/>
        </w:rPr>
        <w:t xml:space="preserve"> cis-</w:t>
      </w:r>
      <w:proofErr w:type="spellStart"/>
      <w:r w:rsidRPr="00FF15E4">
        <w:rPr>
          <w:rFonts w:ascii="Times New Roman" w:hAnsi="Times New Roman" w:hint="eastAsia"/>
          <w:sz w:val="24"/>
        </w:rPr>
        <w:t>eQTL</w:t>
      </w:r>
      <w:proofErr w:type="spellEnd"/>
      <w:r w:rsidRPr="00FF15E4">
        <w:rPr>
          <w:rFonts w:ascii="Times New Roman" w:hAnsi="Times New Roman" w:hint="eastAsia"/>
          <w:sz w:val="24"/>
        </w:rPr>
        <w:t xml:space="preserve"> with eosinophilic asthma.</w:t>
      </w:r>
    </w:p>
    <w:sectPr w:rsidR="005B2CEB" w:rsidRPr="00FF15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A9233" w14:textId="77777777" w:rsidR="00B12F68" w:rsidRDefault="00B12F68" w:rsidP="003617D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E84DBC7" w14:textId="77777777" w:rsidR="00B12F68" w:rsidRDefault="00B12F68" w:rsidP="003617D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A9F6A" w14:textId="77777777" w:rsidR="00B12F68" w:rsidRDefault="00B12F68" w:rsidP="003617D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9DC5567" w14:textId="77777777" w:rsidR="00B12F68" w:rsidRDefault="00B12F68" w:rsidP="003617D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DA"/>
    <w:rsid w:val="002A70A9"/>
    <w:rsid w:val="003617D4"/>
    <w:rsid w:val="003B52D4"/>
    <w:rsid w:val="00566A67"/>
    <w:rsid w:val="005B2CEB"/>
    <w:rsid w:val="006532C3"/>
    <w:rsid w:val="00936C70"/>
    <w:rsid w:val="00B12F68"/>
    <w:rsid w:val="00BB156A"/>
    <w:rsid w:val="00C1257C"/>
    <w:rsid w:val="00C50E11"/>
    <w:rsid w:val="00D25712"/>
    <w:rsid w:val="00D71614"/>
    <w:rsid w:val="00DC6522"/>
    <w:rsid w:val="00EF5CDA"/>
    <w:rsid w:val="00FF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28E849"/>
  <w15:chartTrackingRefBased/>
  <w15:docId w15:val="{54874592-D517-4CAA-B841-F297720D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5CD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5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5C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5CD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5CD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5CD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5CD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5CD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5CD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CD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F5C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F5C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F5CD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F5CD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F5CD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F5CD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F5CD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F5CD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F5CD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F5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5CD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F5C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5C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F5C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5CD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5CD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5C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F5CD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F5CD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617D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617D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617D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617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zhang</dc:creator>
  <cp:keywords/>
  <dc:description/>
  <cp:lastModifiedBy>yuan zhang</cp:lastModifiedBy>
  <cp:revision>3</cp:revision>
  <dcterms:created xsi:type="dcterms:W3CDTF">2025-04-23T00:47:00Z</dcterms:created>
  <dcterms:modified xsi:type="dcterms:W3CDTF">2025-04-23T10:27:00Z</dcterms:modified>
</cp:coreProperties>
</file>