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635D1" w14:textId="77777777" w:rsidR="005E5745" w:rsidRPr="002D42F6" w:rsidRDefault="002A6DFA" w:rsidP="00AE2AC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D42F6">
        <w:rPr>
          <w:rFonts w:ascii="Times New Roman" w:hAnsi="Times New Roman" w:cs="Times New Roman"/>
          <w:sz w:val="24"/>
          <w:szCs w:val="24"/>
        </w:rPr>
        <w:t>Supplementary</w:t>
      </w:r>
      <w:r w:rsidRPr="002D42F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5E5745" w:rsidRPr="002D42F6">
        <w:rPr>
          <w:rFonts w:ascii="Times New Roman" w:hAnsi="Times New Roman" w:cs="Times New Roman"/>
          <w:sz w:val="24"/>
          <w:szCs w:val="24"/>
        </w:rPr>
        <w:t xml:space="preserve">Table </w:t>
      </w:r>
      <w:r w:rsidR="005E5745" w:rsidRPr="002D42F6">
        <w:rPr>
          <w:rFonts w:ascii="Times New Roman" w:hAnsi="Times New Roman" w:cs="Times New Roman" w:hint="eastAsia"/>
          <w:sz w:val="24"/>
          <w:szCs w:val="24"/>
        </w:rPr>
        <w:t>1</w:t>
      </w:r>
      <w:r w:rsidR="005E5745" w:rsidRPr="002D42F6">
        <w:rPr>
          <w:rFonts w:ascii="Times New Roman" w:hAnsi="Times New Roman" w:cs="Times New Roman"/>
          <w:sz w:val="24"/>
          <w:szCs w:val="24"/>
        </w:rPr>
        <w:t xml:space="preserve">. </w:t>
      </w:r>
      <w:r w:rsidR="005E5745" w:rsidRPr="002D42F6">
        <w:rPr>
          <w:rFonts w:ascii="Times New Roman" w:hAnsi="Times New Roman" w:cs="Times New Roman" w:hint="eastAsia"/>
          <w:sz w:val="24"/>
          <w:szCs w:val="24"/>
        </w:rPr>
        <w:t xml:space="preserve">Summary of epigenetic therapeutic drugs tested in clinical trials for SCD and </w:t>
      </w:r>
      <w:r w:rsidR="005E5745" w:rsidRPr="002D42F6">
        <w:rPr>
          <w:rFonts w:ascii="Times New Roman" w:hAnsi="Times New Roman" w:cs="Times New Roman"/>
          <w:sz w:val="24"/>
          <w:szCs w:val="24"/>
        </w:rPr>
        <w:t>β</w:t>
      </w:r>
      <w:r w:rsidR="005E5745" w:rsidRPr="002D42F6">
        <w:rPr>
          <w:rFonts w:ascii="Times New Roman" w:hAnsi="Times New Roman" w:cs="Times New Roman" w:hint="eastAsia"/>
          <w:sz w:val="24"/>
          <w:szCs w:val="24"/>
        </w:rPr>
        <w:t>-</w:t>
      </w:r>
      <w:proofErr w:type="spellStart"/>
      <w:r w:rsidR="005E5745" w:rsidRPr="002D42F6">
        <w:rPr>
          <w:rFonts w:ascii="Times New Roman" w:hAnsi="Times New Roman" w:cs="Times New Roman" w:hint="eastAsia"/>
          <w:sz w:val="24"/>
          <w:szCs w:val="24"/>
        </w:rPr>
        <w:t>thal</w:t>
      </w:r>
      <w:proofErr w:type="spellEnd"/>
    </w:p>
    <w:tbl>
      <w:tblPr>
        <w:tblStyle w:val="a7"/>
        <w:tblW w:w="10915" w:type="dxa"/>
        <w:tblInd w:w="-1026" w:type="dxa"/>
        <w:tblBorders>
          <w:top w:val="single" w:sz="8" w:space="0" w:color="auto"/>
          <w:bottom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2835"/>
        <w:gridCol w:w="1418"/>
        <w:gridCol w:w="1417"/>
        <w:gridCol w:w="2977"/>
      </w:tblGrid>
      <w:tr w:rsidR="002D42F6" w:rsidRPr="002D42F6" w14:paraId="3882ADF1" w14:textId="77777777" w:rsidTr="003435C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26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B3B66C5" w14:textId="77777777" w:rsidR="005E5745" w:rsidRPr="002D42F6" w:rsidRDefault="00AE2AC0" w:rsidP="003435CC">
            <w:pPr>
              <w:spacing w:line="360" w:lineRule="auto"/>
              <w:rPr>
                <w:rFonts w:cs="Times New Roman"/>
                <w:szCs w:val="21"/>
              </w:rPr>
            </w:pPr>
            <w:r w:rsidRPr="002D42F6">
              <w:rPr>
                <w:rFonts w:cs="Times New Roman"/>
                <w:szCs w:val="21"/>
              </w:rPr>
              <w:t>D</w:t>
            </w:r>
            <w:r w:rsidR="005E5745" w:rsidRPr="002D42F6">
              <w:rPr>
                <w:rFonts w:cs="Times New Roman"/>
                <w:szCs w:val="21"/>
              </w:rPr>
              <w:t>rug</w:t>
            </w:r>
            <w:r w:rsidRPr="002D42F6">
              <w:rPr>
                <w:rFonts w:cs="Times New Roman"/>
                <w:szCs w:val="21"/>
              </w:rPr>
              <w:t>s</w:t>
            </w:r>
          </w:p>
        </w:tc>
        <w:tc>
          <w:tcPr>
            <w:tcW w:w="283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0E27739" w14:textId="77777777" w:rsidR="005E5745" w:rsidRPr="002D42F6" w:rsidRDefault="00AE2AC0" w:rsidP="003435CC">
            <w:pPr>
              <w:spacing w:line="360" w:lineRule="auto"/>
              <w:rPr>
                <w:rFonts w:cs="Times New Roman"/>
                <w:szCs w:val="21"/>
              </w:rPr>
            </w:pPr>
            <w:r w:rsidRPr="002D42F6">
              <w:rPr>
                <w:rFonts w:cs="Times New Roman"/>
                <w:szCs w:val="21"/>
              </w:rPr>
              <w:t>M</w:t>
            </w:r>
            <w:r w:rsidR="005E5745" w:rsidRPr="002D42F6">
              <w:rPr>
                <w:rFonts w:cs="Times New Roman"/>
                <w:szCs w:val="21"/>
              </w:rPr>
              <w:t>echanism</w:t>
            </w:r>
            <w:r w:rsidRPr="002D42F6">
              <w:rPr>
                <w:rFonts w:cs="Times New Roman"/>
                <w:szCs w:val="21"/>
              </w:rPr>
              <w:t>s</w:t>
            </w:r>
          </w:p>
        </w:tc>
        <w:tc>
          <w:tcPr>
            <w:tcW w:w="141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B048F83" w14:textId="77777777" w:rsidR="005E5745" w:rsidRPr="002D42F6" w:rsidRDefault="00B50B26" w:rsidP="003435CC">
            <w:pPr>
              <w:spacing w:line="360" w:lineRule="auto"/>
              <w:rPr>
                <w:rFonts w:cs="Times New Roman"/>
                <w:szCs w:val="21"/>
              </w:rPr>
            </w:pPr>
            <w:r w:rsidRPr="002D42F6">
              <w:rPr>
                <w:rFonts w:cs="Times New Roman"/>
                <w:bCs/>
                <w:szCs w:val="21"/>
              </w:rPr>
              <w:t>D</w:t>
            </w:r>
            <w:r w:rsidR="005E5745" w:rsidRPr="002D42F6">
              <w:rPr>
                <w:rFonts w:cs="Times New Roman"/>
                <w:bCs/>
                <w:szCs w:val="21"/>
              </w:rPr>
              <w:t>isease</w:t>
            </w:r>
            <w:r w:rsidR="003435CC" w:rsidRPr="002D42F6">
              <w:rPr>
                <w:rFonts w:cs="Times New Roman"/>
                <w:bCs/>
                <w:szCs w:val="21"/>
              </w:rPr>
              <w:t>s</w:t>
            </w:r>
          </w:p>
        </w:tc>
        <w:tc>
          <w:tcPr>
            <w:tcW w:w="141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9026B36" w14:textId="77777777" w:rsidR="005E5745" w:rsidRPr="002D42F6" w:rsidRDefault="003435CC" w:rsidP="003435CC">
            <w:pPr>
              <w:spacing w:line="360" w:lineRule="auto"/>
              <w:rPr>
                <w:rFonts w:cs="Times New Roman"/>
                <w:szCs w:val="21"/>
              </w:rPr>
            </w:pPr>
            <w:r w:rsidRPr="002D42F6">
              <w:rPr>
                <w:rFonts w:cs="Times New Roman"/>
                <w:szCs w:val="21"/>
              </w:rPr>
              <w:t>Phases</w:t>
            </w:r>
          </w:p>
        </w:tc>
        <w:tc>
          <w:tcPr>
            <w:tcW w:w="297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CD7A932" w14:textId="77777777" w:rsidR="005E5745" w:rsidRPr="002D42F6" w:rsidRDefault="005E5745" w:rsidP="003435CC">
            <w:pPr>
              <w:spacing w:line="360" w:lineRule="auto"/>
              <w:rPr>
                <w:rFonts w:cs="Times New Roman"/>
                <w:szCs w:val="21"/>
              </w:rPr>
            </w:pPr>
            <w:bookmarkStart w:id="0" w:name="_Hlk202703557"/>
            <w:r w:rsidRPr="002D42F6">
              <w:rPr>
                <w:rFonts w:cs="Times New Roman"/>
                <w:szCs w:val="21"/>
              </w:rPr>
              <w:t>Clinical</w:t>
            </w:r>
            <w:r w:rsidR="003435CC" w:rsidRPr="002D42F6">
              <w:rPr>
                <w:rFonts w:cs="Times New Roman" w:hint="eastAsia"/>
                <w:szCs w:val="21"/>
              </w:rPr>
              <w:t xml:space="preserve"> </w:t>
            </w:r>
            <w:r w:rsidRPr="002D42F6">
              <w:rPr>
                <w:rFonts w:cs="Times New Roman"/>
                <w:szCs w:val="21"/>
              </w:rPr>
              <w:t>Trials.</w:t>
            </w:r>
            <w:r w:rsidR="003435CC" w:rsidRPr="002D42F6">
              <w:rPr>
                <w:rFonts w:cs="Times New Roman" w:hint="eastAsia"/>
                <w:szCs w:val="21"/>
              </w:rPr>
              <w:t xml:space="preserve"> </w:t>
            </w:r>
            <w:r w:rsidR="003435CC" w:rsidRPr="002D42F6">
              <w:rPr>
                <w:rFonts w:cs="Times New Roman"/>
                <w:szCs w:val="21"/>
              </w:rPr>
              <w:t>G</w:t>
            </w:r>
            <w:r w:rsidRPr="002D42F6">
              <w:rPr>
                <w:rFonts w:cs="Times New Roman"/>
                <w:szCs w:val="21"/>
              </w:rPr>
              <w:t>ov</w:t>
            </w:r>
            <w:bookmarkEnd w:id="0"/>
            <w:r w:rsidR="003435CC" w:rsidRPr="002D42F6">
              <w:rPr>
                <w:rFonts w:cs="Times New Roman" w:hint="eastAsia"/>
                <w:szCs w:val="21"/>
              </w:rPr>
              <w:t xml:space="preserve"> </w:t>
            </w:r>
            <w:r w:rsidRPr="002D42F6">
              <w:rPr>
                <w:rFonts w:cs="Times New Roman"/>
                <w:szCs w:val="21"/>
              </w:rPr>
              <w:t>ID</w:t>
            </w:r>
          </w:p>
        </w:tc>
      </w:tr>
      <w:tr w:rsidR="002D42F6" w:rsidRPr="002D42F6" w14:paraId="44626E4C" w14:textId="77777777" w:rsidTr="003435CC">
        <w:tc>
          <w:tcPr>
            <w:tcW w:w="2268" w:type="dxa"/>
            <w:vMerge w:val="restart"/>
            <w:tcBorders>
              <w:top w:val="single" w:sz="8" w:space="0" w:color="auto"/>
            </w:tcBorders>
            <w:vAlign w:val="center"/>
          </w:tcPr>
          <w:p w14:paraId="0857DB09" w14:textId="77777777" w:rsidR="003435CC" w:rsidRPr="002D42F6" w:rsidRDefault="003435CC" w:rsidP="003435CC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 w:rsidRPr="002D42F6">
              <w:rPr>
                <w:rFonts w:cs="Times New Roman"/>
                <w:szCs w:val="21"/>
              </w:rPr>
              <w:t>Decitabine</w:t>
            </w:r>
          </w:p>
        </w:tc>
        <w:tc>
          <w:tcPr>
            <w:tcW w:w="2835" w:type="dxa"/>
            <w:vMerge w:val="restart"/>
            <w:tcBorders>
              <w:top w:val="single" w:sz="8" w:space="0" w:color="auto"/>
            </w:tcBorders>
            <w:vAlign w:val="center"/>
          </w:tcPr>
          <w:p w14:paraId="2D7A8BA3" w14:textId="77777777" w:rsidR="003435CC" w:rsidRPr="002D42F6" w:rsidRDefault="003435CC" w:rsidP="003435CC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 w:rsidRPr="002D42F6">
              <w:rPr>
                <w:rFonts w:cs="Times New Roman"/>
                <w:szCs w:val="21"/>
              </w:rPr>
              <w:t>DNMT1 inhibitor</w:t>
            </w:r>
          </w:p>
        </w:tc>
        <w:tc>
          <w:tcPr>
            <w:tcW w:w="1418" w:type="dxa"/>
            <w:tcBorders>
              <w:top w:val="single" w:sz="8" w:space="0" w:color="auto"/>
            </w:tcBorders>
            <w:vAlign w:val="center"/>
          </w:tcPr>
          <w:p w14:paraId="514BBBDD" w14:textId="77777777" w:rsidR="003435CC" w:rsidRPr="002D42F6" w:rsidRDefault="003435CC" w:rsidP="003435CC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 w:rsidRPr="002D42F6">
              <w:rPr>
                <w:rFonts w:cs="Times New Roman"/>
                <w:szCs w:val="21"/>
              </w:rPr>
              <w:t>SCD</w:t>
            </w:r>
          </w:p>
        </w:tc>
        <w:tc>
          <w:tcPr>
            <w:tcW w:w="1417" w:type="dxa"/>
            <w:tcBorders>
              <w:top w:val="single" w:sz="8" w:space="0" w:color="auto"/>
            </w:tcBorders>
            <w:vAlign w:val="center"/>
          </w:tcPr>
          <w:p w14:paraId="6172EA58" w14:textId="77777777" w:rsidR="003435CC" w:rsidRPr="002D42F6" w:rsidRDefault="003435CC" w:rsidP="003435CC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 w:rsidRPr="002D42F6">
              <w:rPr>
                <w:rFonts w:cs="Times New Roman"/>
                <w:szCs w:val="21"/>
              </w:rPr>
              <w:t>Phase 2</w:t>
            </w:r>
          </w:p>
        </w:tc>
        <w:tc>
          <w:tcPr>
            <w:tcW w:w="2977" w:type="dxa"/>
            <w:tcBorders>
              <w:top w:val="single" w:sz="8" w:space="0" w:color="auto"/>
            </w:tcBorders>
            <w:vAlign w:val="center"/>
          </w:tcPr>
          <w:p w14:paraId="109522BD" w14:textId="77777777" w:rsidR="003435CC" w:rsidRPr="002D42F6" w:rsidRDefault="003435CC" w:rsidP="003435CC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 w:rsidRPr="002D42F6">
              <w:rPr>
                <w:rFonts w:cs="Times New Roman"/>
                <w:szCs w:val="21"/>
              </w:rPr>
              <w:t>NCT01375608 (Completed)</w:t>
            </w:r>
          </w:p>
        </w:tc>
      </w:tr>
      <w:tr w:rsidR="002D42F6" w:rsidRPr="002D42F6" w14:paraId="6A5222BF" w14:textId="77777777" w:rsidTr="003435CC">
        <w:tc>
          <w:tcPr>
            <w:tcW w:w="2268" w:type="dxa"/>
            <w:vMerge/>
            <w:vAlign w:val="center"/>
          </w:tcPr>
          <w:p w14:paraId="0F2E37F3" w14:textId="77777777" w:rsidR="003435CC" w:rsidRPr="002D42F6" w:rsidRDefault="003435CC" w:rsidP="003435CC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</w:p>
        </w:tc>
        <w:tc>
          <w:tcPr>
            <w:tcW w:w="2835" w:type="dxa"/>
            <w:vMerge/>
            <w:vAlign w:val="center"/>
          </w:tcPr>
          <w:p w14:paraId="7B250CB0" w14:textId="77777777" w:rsidR="003435CC" w:rsidRPr="002D42F6" w:rsidRDefault="003435CC" w:rsidP="003435CC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5764AA9B" w14:textId="77777777" w:rsidR="003435CC" w:rsidRPr="002D42F6" w:rsidRDefault="003435CC" w:rsidP="003435CC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 w:rsidRPr="002D42F6">
              <w:rPr>
                <w:rFonts w:cs="Times New Roman"/>
                <w:szCs w:val="21"/>
              </w:rPr>
              <w:t>β-</w:t>
            </w:r>
            <w:proofErr w:type="spellStart"/>
            <w:r w:rsidRPr="002D42F6">
              <w:rPr>
                <w:rFonts w:cs="Times New Roman"/>
                <w:szCs w:val="21"/>
              </w:rPr>
              <w:t>thal</w:t>
            </w:r>
            <w:proofErr w:type="spellEnd"/>
          </w:p>
        </w:tc>
        <w:tc>
          <w:tcPr>
            <w:tcW w:w="1417" w:type="dxa"/>
            <w:vAlign w:val="center"/>
          </w:tcPr>
          <w:p w14:paraId="4BF1E116" w14:textId="77777777" w:rsidR="003435CC" w:rsidRPr="002D42F6" w:rsidRDefault="003435CC" w:rsidP="003435CC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 w:rsidRPr="002D42F6">
              <w:rPr>
                <w:rFonts w:cs="Times New Roman"/>
                <w:szCs w:val="21"/>
              </w:rPr>
              <w:t>Phase 2</w:t>
            </w:r>
          </w:p>
        </w:tc>
        <w:tc>
          <w:tcPr>
            <w:tcW w:w="2977" w:type="dxa"/>
            <w:vAlign w:val="center"/>
          </w:tcPr>
          <w:p w14:paraId="1954EE99" w14:textId="77777777" w:rsidR="003435CC" w:rsidRPr="002D42F6" w:rsidRDefault="003435CC" w:rsidP="003435CC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 w:rsidRPr="002D42F6">
              <w:rPr>
                <w:rFonts w:cs="Times New Roman"/>
                <w:szCs w:val="21"/>
              </w:rPr>
              <w:t>NCT00661726 (Completed)</w:t>
            </w:r>
          </w:p>
        </w:tc>
      </w:tr>
      <w:tr w:rsidR="002D42F6" w:rsidRPr="002D42F6" w14:paraId="334FE102" w14:textId="77777777" w:rsidTr="003435CC">
        <w:tc>
          <w:tcPr>
            <w:tcW w:w="2268" w:type="dxa"/>
            <w:vAlign w:val="center"/>
          </w:tcPr>
          <w:p w14:paraId="6C0BD7F2" w14:textId="77777777" w:rsidR="005E5745" w:rsidRPr="002D42F6" w:rsidRDefault="005E5745" w:rsidP="003435CC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 w:rsidRPr="002D42F6">
              <w:rPr>
                <w:rFonts w:cs="Times New Roman"/>
                <w:szCs w:val="21"/>
              </w:rPr>
              <w:t>THU</w:t>
            </w:r>
            <w:r w:rsidR="003435CC" w:rsidRPr="002D42F6">
              <w:rPr>
                <w:rFonts w:cs="Times New Roman"/>
                <w:szCs w:val="21"/>
              </w:rPr>
              <w:t>/</w:t>
            </w:r>
            <w:r w:rsidR="003435CC" w:rsidRPr="002D42F6">
              <w:rPr>
                <w:rFonts w:cs="Times New Roman" w:hint="eastAsia"/>
                <w:szCs w:val="21"/>
              </w:rPr>
              <w:t>D</w:t>
            </w:r>
            <w:r w:rsidRPr="002D42F6">
              <w:rPr>
                <w:rFonts w:cs="Times New Roman"/>
                <w:szCs w:val="21"/>
              </w:rPr>
              <w:t>ecitabine</w:t>
            </w:r>
            <w:r w:rsidR="003435CC" w:rsidRPr="002D42F6">
              <w:rPr>
                <w:rFonts w:cs="Times New Roman"/>
                <w:szCs w:val="21"/>
              </w:rPr>
              <w:t>/</w:t>
            </w:r>
            <w:r w:rsidR="003435CC" w:rsidRPr="002D42F6">
              <w:rPr>
                <w:rFonts w:cs="Times New Roman" w:hint="eastAsia"/>
                <w:szCs w:val="21"/>
              </w:rPr>
              <w:t>N</w:t>
            </w:r>
            <w:r w:rsidRPr="002D42F6">
              <w:rPr>
                <w:rFonts w:cs="Times New Roman"/>
                <w:szCs w:val="21"/>
              </w:rPr>
              <w:t>icotinamide</w:t>
            </w:r>
          </w:p>
        </w:tc>
        <w:tc>
          <w:tcPr>
            <w:tcW w:w="2835" w:type="dxa"/>
            <w:vAlign w:val="center"/>
          </w:tcPr>
          <w:p w14:paraId="1D684199" w14:textId="77777777" w:rsidR="005E5745" w:rsidRPr="002D42F6" w:rsidRDefault="003435CC" w:rsidP="003435CC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 w:rsidRPr="002D42F6">
              <w:rPr>
                <w:rFonts w:cs="Times New Roman"/>
                <w:szCs w:val="21"/>
              </w:rPr>
              <w:t>Cytidine deaminase inhibitor</w:t>
            </w:r>
            <w:r w:rsidR="005E5745" w:rsidRPr="002D42F6">
              <w:rPr>
                <w:rFonts w:cs="Times New Roman"/>
                <w:szCs w:val="21"/>
              </w:rPr>
              <w:t>/DNMT1 inhibitor/Vitamin B3 analogue</w:t>
            </w:r>
          </w:p>
        </w:tc>
        <w:tc>
          <w:tcPr>
            <w:tcW w:w="1418" w:type="dxa"/>
            <w:vAlign w:val="center"/>
          </w:tcPr>
          <w:p w14:paraId="43A9469A" w14:textId="77777777" w:rsidR="005E5745" w:rsidRPr="002D42F6" w:rsidRDefault="005E5745" w:rsidP="003435CC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 w:rsidRPr="002D42F6">
              <w:rPr>
                <w:rFonts w:cs="Times New Roman"/>
                <w:szCs w:val="21"/>
              </w:rPr>
              <w:t>SCD</w:t>
            </w:r>
          </w:p>
        </w:tc>
        <w:tc>
          <w:tcPr>
            <w:tcW w:w="1417" w:type="dxa"/>
            <w:vAlign w:val="center"/>
          </w:tcPr>
          <w:p w14:paraId="50064861" w14:textId="77777777" w:rsidR="005E5745" w:rsidRPr="002D42F6" w:rsidRDefault="005E5745" w:rsidP="003435CC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 w:rsidRPr="002D42F6">
              <w:rPr>
                <w:rFonts w:cs="Times New Roman"/>
                <w:szCs w:val="21"/>
              </w:rPr>
              <w:t>Phase 1</w:t>
            </w:r>
          </w:p>
        </w:tc>
        <w:tc>
          <w:tcPr>
            <w:tcW w:w="2977" w:type="dxa"/>
            <w:vAlign w:val="center"/>
          </w:tcPr>
          <w:p w14:paraId="1C138130" w14:textId="77777777" w:rsidR="005E5745" w:rsidRPr="002D42F6" w:rsidRDefault="005E5745" w:rsidP="003435CC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 w:rsidRPr="002D42F6">
              <w:rPr>
                <w:rFonts w:cs="Times New Roman"/>
                <w:szCs w:val="21"/>
              </w:rPr>
              <w:t>NCT04055818</w:t>
            </w:r>
            <w:r w:rsidR="00B50B26" w:rsidRPr="002D42F6">
              <w:rPr>
                <w:rFonts w:cs="Times New Roman"/>
                <w:szCs w:val="21"/>
              </w:rPr>
              <w:t xml:space="preserve"> </w:t>
            </w:r>
            <w:r w:rsidRPr="002D42F6">
              <w:rPr>
                <w:rFonts w:cs="Times New Roman"/>
                <w:szCs w:val="21"/>
              </w:rPr>
              <w:t>(Recruiting)</w:t>
            </w:r>
          </w:p>
        </w:tc>
      </w:tr>
      <w:tr w:rsidR="002D42F6" w:rsidRPr="002D42F6" w14:paraId="39609846" w14:textId="77777777" w:rsidTr="003435CC">
        <w:tc>
          <w:tcPr>
            <w:tcW w:w="2268" w:type="dxa"/>
            <w:vAlign w:val="center"/>
          </w:tcPr>
          <w:p w14:paraId="1A77EA03" w14:textId="77777777" w:rsidR="005E5745" w:rsidRPr="002D42F6" w:rsidRDefault="005E5745" w:rsidP="003435CC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 w:rsidRPr="002D42F6">
              <w:rPr>
                <w:rFonts w:cs="Times New Roman"/>
                <w:szCs w:val="21"/>
              </w:rPr>
              <w:t>Decitabine</w:t>
            </w:r>
            <w:r w:rsidR="003435CC" w:rsidRPr="002D42F6">
              <w:rPr>
                <w:rFonts w:cs="Times New Roman"/>
                <w:szCs w:val="21"/>
              </w:rPr>
              <w:t>/</w:t>
            </w:r>
            <w:r w:rsidRPr="002D42F6">
              <w:rPr>
                <w:rFonts w:cs="Times New Roman"/>
                <w:szCs w:val="21"/>
              </w:rPr>
              <w:t>THU</w:t>
            </w:r>
          </w:p>
        </w:tc>
        <w:tc>
          <w:tcPr>
            <w:tcW w:w="2835" w:type="dxa"/>
            <w:vAlign w:val="center"/>
          </w:tcPr>
          <w:p w14:paraId="0559383B" w14:textId="77777777" w:rsidR="005E5745" w:rsidRPr="002D42F6" w:rsidRDefault="005E5745" w:rsidP="003435CC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 w:rsidRPr="002D42F6">
              <w:rPr>
                <w:rFonts w:cs="Times New Roman"/>
                <w:szCs w:val="21"/>
              </w:rPr>
              <w:t>DNMT1 inhibitor/</w:t>
            </w:r>
            <w:r w:rsidR="003435CC" w:rsidRPr="002D42F6">
              <w:rPr>
                <w:rFonts w:cs="Times New Roman" w:hint="eastAsia"/>
                <w:szCs w:val="21"/>
              </w:rPr>
              <w:t>C</w:t>
            </w:r>
            <w:r w:rsidRPr="002D42F6">
              <w:rPr>
                <w:rFonts w:cs="Times New Roman"/>
                <w:szCs w:val="21"/>
              </w:rPr>
              <w:t>ytidine deaminase inhibitor</w:t>
            </w:r>
          </w:p>
        </w:tc>
        <w:tc>
          <w:tcPr>
            <w:tcW w:w="1418" w:type="dxa"/>
            <w:vAlign w:val="center"/>
          </w:tcPr>
          <w:p w14:paraId="4ACED951" w14:textId="77777777" w:rsidR="005E5745" w:rsidRPr="002D42F6" w:rsidRDefault="005E5745" w:rsidP="003435CC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 w:rsidRPr="002D42F6">
              <w:rPr>
                <w:rFonts w:cs="Times New Roman"/>
                <w:szCs w:val="21"/>
              </w:rPr>
              <w:t>SCD</w:t>
            </w:r>
          </w:p>
        </w:tc>
        <w:tc>
          <w:tcPr>
            <w:tcW w:w="1417" w:type="dxa"/>
            <w:vAlign w:val="center"/>
          </w:tcPr>
          <w:p w14:paraId="7C73E6DE" w14:textId="77777777" w:rsidR="005E5745" w:rsidRPr="002D42F6" w:rsidRDefault="005E5745" w:rsidP="003435CC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 w:rsidRPr="002D42F6">
              <w:rPr>
                <w:rFonts w:cs="Times New Roman"/>
                <w:szCs w:val="21"/>
              </w:rPr>
              <w:t>Phase 1</w:t>
            </w:r>
          </w:p>
        </w:tc>
        <w:tc>
          <w:tcPr>
            <w:tcW w:w="2977" w:type="dxa"/>
            <w:vAlign w:val="center"/>
          </w:tcPr>
          <w:p w14:paraId="056CC8D0" w14:textId="77777777" w:rsidR="005E5745" w:rsidRPr="002D42F6" w:rsidRDefault="005E5745" w:rsidP="003435CC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 w:rsidRPr="002D42F6">
              <w:rPr>
                <w:rFonts w:cs="Times New Roman"/>
                <w:szCs w:val="21"/>
              </w:rPr>
              <w:t>NCT01685515</w:t>
            </w:r>
            <w:r w:rsidR="00B50B26" w:rsidRPr="002D42F6">
              <w:rPr>
                <w:rFonts w:cs="Times New Roman"/>
                <w:szCs w:val="21"/>
              </w:rPr>
              <w:t xml:space="preserve"> </w:t>
            </w:r>
            <w:r w:rsidRPr="002D42F6">
              <w:rPr>
                <w:rFonts w:cs="Times New Roman"/>
                <w:szCs w:val="21"/>
              </w:rPr>
              <w:t>(Completed)</w:t>
            </w:r>
          </w:p>
        </w:tc>
      </w:tr>
      <w:tr w:rsidR="002D42F6" w:rsidRPr="002D42F6" w14:paraId="68CEFBBF" w14:textId="77777777" w:rsidTr="003435CC">
        <w:tc>
          <w:tcPr>
            <w:tcW w:w="2268" w:type="dxa"/>
            <w:vAlign w:val="center"/>
          </w:tcPr>
          <w:p w14:paraId="49BE7E8F" w14:textId="77777777" w:rsidR="005E5745" w:rsidRPr="002D42F6" w:rsidRDefault="005E5745" w:rsidP="003435CC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proofErr w:type="spellStart"/>
            <w:r w:rsidRPr="002D42F6">
              <w:rPr>
                <w:rFonts w:cs="Times New Roman"/>
                <w:szCs w:val="21"/>
              </w:rPr>
              <w:t>NDec</w:t>
            </w:r>
            <w:proofErr w:type="spellEnd"/>
          </w:p>
        </w:tc>
        <w:tc>
          <w:tcPr>
            <w:tcW w:w="2835" w:type="dxa"/>
            <w:vAlign w:val="center"/>
          </w:tcPr>
          <w:p w14:paraId="2C0A1894" w14:textId="77777777" w:rsidR="005E5745" w:rsidRPr="002D42F6" w:rsidRDefault="005E5745" w:rsidP="003435CC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 w:rsidRPr="002D42F6">
              <w:rPr>
                <w:rFonts w:cs="Times New Roman"/>
                <w:szCs w:val="21"/>
              </w:rPr>
              <w:t>DNMT1 inhibitor/</w:t>
            </w:r>
            <w:r w:rsidR="003435CC" w:rsidRPr="002D42F6">
              <w:rPr>
                <w:rFonts w:cs="Times New Roman" w:hint="eastAsia"/>
                <w:szCs w:val="21"/>
              </w:rPr>
              <w:t>C</w:t>
            </w:r>
            <w:r w:rsidRPr="002D42F6">
              <w:rPr>
                <w:rFonts w:cs="Times New Roman"/>
                <w:szCs w:val="21"/>
              </w:rPr>
              <w:t>ytidine deaminase inhibitor</w:t>
            </w:r>
          </w:p>
        </w:tc>
        <w:tc>
          <w:tcPr>
            <w:tcW w:w="1418" w:type="dxa"/>
            <w:vAlign w:val="center"/>
          </w:tcPr>
          <w:p w14:paraId="1A5DBD6F" w14:textId="77777777" w:rsidR="005E5745" w:rsidRPr="002D42F6" w:rsidRDefault="005E5745" w:rsidP="003435CC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 w:rsidRPr="002D42F6">
              <w:rPr>
                <w:rFonts w:cs="Times New Roman"/>
                <w:szCs w:val="21"/>
              </w:rPr>
              <w:t>SCD</w:t>
            </w:r>
          </w:p>
        </w:tc>
        <w:tc>
          <w:tcPr>
            <w:tcW w:w="1417" w:type="dxa"/>
            <w:vAlign w:val="center"/>
          </w:tcPr>
          <w:p w14:paraId="193912BC" w14:textId="77777777" w:rsidR="005E5745" w:rsidRPr="002D42F6" w:rsidRDefault="005E5745" w:rsidP="003435CC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 w:rsidRPr="002D42F6">
              <w:rPr>
                <w:rFonts w:cs="Times New Roman"/>
                <w:szCs w:val="21"/>
              </w:rPr>
              <w:t>Phase 2</w:t>
            </w:r>
          </w:p>
        </w:tc>
        <w:tc>
          <w:tcPr>
            <w:tcW w:w="2977" w:type="dxa"/>
            <w:vAlign w:val="center"/>
          </w:tcPr>
          <w:p w14:paraId="3D906DBF" w14:textId="77777777" w:rsidR="005E5745" w:rsidRPr="002D42F6" w:rsidRDefault="005E5745" w:rsidP="003435CC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 w:rsidRPr="002D42F6">
              <w:rPr>
                <w:rFonts w:cs="Times New Roman"/>
                <w:szCs w:val="21"/>
              </w:rPr>
              <w:t>NCT05405114</w:t>
            </w:r>
            <w:r w:rsidR="00B50B26" w:rsidRPr="002D42F6">
              <w:rPr>
                <w:rFonts w:cs="Times New Roman"/>
                <w:szCs w:val="21"/>
              </w:rPr>
              <w:t xml:space="preserve"> </w:t>
            </w:r>
            <w:r w:rsidRPr="002D42F6">
              <w:rPr>
                <w:rFonts w:cs="Times New Roman"/>
                <w:szCs w:val="21"/>
              </w:rPr>
              <w:t>(Active, not recruiting)</w:t>
            </w:r>
          </w:p>
        </w:tc>
      </w:tr>
      <w:tr w:rsidR="002D42F6" w:rsidRPr="002D42F6" w14:paraId="1C64FDB9" w14:textId="77777777" w:rsidTr="003435CC">
        <w:tc>
          <w:tcPr>
            <w:tcW w:w="2268" w:type="dxa"/>
            <w:vAlign w:val="center"/>
          </w:tcPr>
          <w:p w14:paraId="679CB38A" w14:textId="77777777" w:rsidR="005E5745" w:rsidRPr="002D42F6" w:rsidRDefault="005E5745" w:rsidP="003435CC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 w:rsidRPr="002D42F6">
              <w:rPr>
                <w:rFonts w:cs="Times New Roman"/>
                <w:szCs w:val="21"/>
              </w:rPr>
              <w:t>INCB059872</w:t>
            </w:r>
          </w:p>
        </w:tc>
        <w:tc>
          <w:tcPr>
            <w:tcW w:w="2835" w:type="dxa"/>
            <w:vAlign w:val="center"/>
          </w:tcPr>
          <w:p w14:paraId="01A09738" w14:textId="77777777" w:rsidR="005E5745" w:rsidRPr="002D42F6" w:rsidRDefault="005E5745" w:rsidP="003435CC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 w:rsidRPr="002D42F6">
              <w:rPr>
                <w:rFonts w:cs="Times New Roman"/>
                <w:szCs w:val="21"/>
              </w:rPr>
              <w:t xml:space="preserve">LSD1 </w:t>
            </w:r>
            <w:r w:rsidR="003435CC" w:rsidRPr="002D42F6">
              <w:rPr>
                <w:rFonts w:cs="Times New Roman" w:hint="eastAsia"/>
                <w:szCs w:val="21"/>
              </w:rPr>
              <w:t>i</w:t>
            </w:r>
            <w:r w:rsidR="003435CC" w:rsidRPr="002D42F6">
              <w:rPr>
                <w:rFonts w:cs="Times New Roman"/>
                <w:szCs w:val="21"/>
              </w:rPr>
              <w:t>nhibitor</w:t>
            </w:r>
          </w:p>
        </w:tc>
        <w:tc>
          <w:tcPr>
            <w:tcW w:w="1418" w:type="dxa"/>
            <w:vAlign w:val="center"/>
          </w:tcPr>
          <w:p w14:paraId="08D5E9E8" w14:textId="77777777" w:rsidR="005E5745" w:rsidRPr="002D42F6" w:rsidRDefault="005E5745" w:rsidP="003435CC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 w:rsidRPr="002D42F6">
              <w:rPr>
                <w:rFonts w:cs="Times New Roman"/>
                <w:szCs w:val="21"/>
              </w:rPr>
              <w:t>SCD</w:t>
            </w:r>
          </w:p>
        </w:tc>
        <w:tc>
          <w:tcPr>
            <w:tcW w:w="1417" w:type="dxa"/>
            <w:vAlign w:val="center"/>
          </w:tcPr>
          <w:p w14:paraId="117B235B" w14:textId="77777777" w:rsidR="005E5745" w:rsidRPr="002D42F6" w:rsidRDefault="005E5745" w:rsidP="003435CC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 w:rsidRPr="002D42F6">
              <w:rPr>
                <w:rFonts w:cs="Times New Roman"/>
                <w:szCs w:val="21"/>
              </w:rPr>
              <w:t>Phase 1</w:t>
            </w:r>
          </w:p>
        </w:tc>
        <w:tc>
          <w:tcPr>
            <w:tcW w:w="2977" w:type="dxa"/>
            <w:vAlign w:val="center"/>
          </w:tcPr>
          <w:p w14:paraId="3C081045" w14:textId="77777777" w:rsidR="005E5745" w:rsidRPr="002D42F6" w:rsidRDefault="005E5745" w:rsidP="003435CC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 w:rsidRPr="002D42F6">
              <w:rPr>
                <w:rFonts w:cs="Times New Roman"/>
                <w:szCs w:val="21"/>
              </w:rPr>
              <w:t>NCT03132324</w:t>
            </w:r>
            <w:r w:rsidR="00B50B26" w:rsidRPr="002D42F6">
              <w:rPr>
                <w:rFonts w:cs="Times New Roman"/>
                <w:szCs w:val="21"/>
              </w:rPr>
              <w:t xml:space="preserve"> </w:t>
            </w:r>
            <w:r w:rsidRPr="002D42F6">
              <w:rPr>
                <w:rFonts w:cs="Times New Roman"/>
                <w:szCs w:val="21"/>
              </w:rPr>
              <w:t>(</w:t>
            </w:r>
            <w:proofErr w:type="gramStart"/>
            <w:r w:rsidRPr="002D42F6">
              <w:rPr>
                <w:rFonts w:cs="Times New Roman"/>
                <w:szCs w:val="21"/>
              </w:rPr>
              <w:t>Terminated )</w:t>
            </w:r>
            <w:proofErr w:type="gramEnd"/>
          </w:p>
        </w:tc>
      </w:tr>
      <w:tr w:rsidR="002D42F6" w:rsidRPr="002D42F6" w14:paraId="1035D9F2" w14:textId="77777777" w:rsidTr="003435CC">
        <w:tc>
          <w:tcPr>
            <w:tcW w:w="2268" w:type="dxa"/>
            <w:vAlign w:val="center"/>
          </w:tcPr>
          <w:p w14:paraId="69666B7C" w14:textId="77777777" w:rsidR="005E5745" w:rsidRPr="002D42F6" w:rsidRDefault="005E5745" w:rsidP="003435CC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 w:rsidRPr="002D42F6">
              <w:rPr>
                <w:rFonts w:cs="Times New Roman"/>
                <w:szCs w:val="21"/>
              </w:rPr>
              <w:t>5-Azacytidine</w:t>
            </w:r>
            <w:r w:rsidR="003435CC" w:rsidRPr="002D42F6">
              <w:rPr>
                <w:rFonts w:cs="Times New Roman"/>
                <w:szCs w:val="21"/>
              </w:rPr>
              <w:t>/</w:t>
            </w:r>
            <w:r w:rsidRPr="002D42F6">
              <w:rPr>
                <w:rFonts w:cs="Times New Roman"/>
                <w:szCs w:val="21"/>
              </w:rPr>
              <w:t>Phenylbutyrate</w:t>
            </w:r>
          </w:p>
        </w:tc>
        <w:tc>
          <w:tcPr>
            <w:tcW w:w="2835" w:type="dxa"/>
            <w:vAlign w:val="center"/>
          </w:tcPr>
          <w:p w14:paraId="1936669D" w14:textId="77777777" w:rsidR="005E5745" w:rsidRPr="002D42F6" w:rsidRDefault="005E5745" w:rsidP="003435CC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 w:rsidRPr="002D42F6">
              <w:rPr>
                <w:rFonts w:cs="Times New Roman"/>
                <w:szCs w:val="21"/>
              </w:rPr>
              <w:t>DNA methyltransferase inhibitor/HDAC inhibitors</w:t>
            </w:r>
          </w:p>
        </w:tc>
        <w:tc>
          <w:tcPr>
            <w:tcW w:w="1418" w:type="dxa"/>
            <w:vAlign w:val="center"/>
          </w:tcPr>
          <w:p w14:paraId="570B6475" w14:textId="77777777" w:rsidR="005E5745" w:rsidRPr="002D42F6" w:rsidRDefault="005E5745" w:rsidP="003435CC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 w:rsidRPr="002D42F6">
              <w:rPr>
                <w:rFonts w:cs="Times New Roman"/>
                <w:szCs w:val="21"/>
              </w:rPr>
              <w:t>β-</w:t>
            </w:r>
            <w:proofErr w:type="spellStart"/>
            <w:r w:rsidRPr="002D42F6">
              <w:rPr>
                <w:rFonts w:cs="Times New Roman"/>
                <w:szCs w:val="21"/>
              </w:rPr>
              <w:t>thal</w:t>
            </w:r>
            <w:proofErr w:type="spellEnd"/>
          </w:p>
        </w:tc>
        <w:tc>
          <w:tcPr>
            <w:tcW w:w="1417" w:type="dxa"/>
            <w:vAlign w:val="center"/>
          </w:tcPr>
          <w:p w14:paraId="6B19CB05" w14:textId="77777777" w:rsidR="005E5745" w:rsidRPr="002D42F6" w:rsidRDefault="005E5745" w:rsidP="003435CC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 w:rsidRPr="002D42F6">
              <w:rPr>
                <w:rFonts w:cs="Times New Roman"/>
                <w:szCs w:val="21"/>
              </w:rPr>
              <w:t>Phase 2</w:t>
            </w:r>
          </w:p>
        </w:tc>
        <w:tc>
          <w:tcPr>
            <w:tcW w:w="2977" w:type="dxa"/>
            <w:vAlign w:val="center"/>
          </w:tcPr>
          <w:p w14:paraId="578E7BF2" w14:textId="77777777" w:rsidR="005E5745" w:rsidRPr="002D42F6" w:rsidRDefault="005E5745" w:rsidP="003435CC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 w:rsidRPr="002D42F6">
              <w:rPr>
                <w:rFonts w:cs="Times New Roman"/>
                <w:szCs w:val="21"/>
              </w:rPr>
              <w:t>NCT00005934</w:t>
            </w:r>
            <w:r w:rsidR="00B50B26" w:rsidRPr="002D42F6">
              <w:rPr>
                <w:rFonts w:cs="Times New Roman"/>
                <w:szCs w:val="21"/>
              </w:rPr>
              <w:t xml:space="preserve"> </w:t>
            </w:r>
            <w:r w:rsidRPr="002D42F6">
              <w:rPr>
                <w:rFonts w:cs="Times New Roman"/>
                <w:szCs w:val="21"/>
              </w:rPr>
              <w:t>(Completed)</w:t>
            </w:r>
          </w:p>
        </w:tc>
      </w:tr>
      <w:tr w:rsidR="002D42F6" w:rsidRPr="002D42F6" w14:paraId="4546427B" w14:textId="77777777" w:rsidTr="003435CC">
        <w:tc>
          <w:tcPr>
            <w:tcW w:w="2268" w:type="dxa"/>
            <w:vMerge w:val="restart"/>
            <w:vAlign w:val="center"/>
          </w:tcPr>
          <w:p w14:paraId="7CF6C305" w14:textId="77777777" w:rsidR="005E5745" w:rsidRPr="002D42F6" w:rsidRDefault="005E5745" w:rsidP="003435CC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 w:rsidRPr="002D42F6">
              <w:rPr>
                <w:rFonts w:cs="Times New Roman"/>
                <w:szCs w:val="21"/>
              </w:rPr>
              <w:t>Thalidomide</w:t>
            </w:r>
          </w:p>
        </w:tc>
        <w:tc>
          <w:tcPr>
            <w:tcW w:w="2835" w:type="dxa"/>
            <w:vMerge w:val="restart"/>
            <w:vAlign w:val="center"/>
          </w:tcPr>
          <w:p w14:paraId="21A49A2B" w14:textId="77777777" w:rsidR="005E5745" w:rsidRPr="002D42F6" w:rsidRDefault="005E5745" w:rsidP="003435CC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 w:rsidRPr="002D42F6">
              <w:rPr>
                <w:rFonts w:cs="Times New Roman"/>
                <w:szCs w:val="21"/>
              </w:rPr>
              <w:t>Immunosuppressive agent</w:t>
            </w:r>
          </w:p>
        </w:tc>
        <w:tc>
          <w:tcPr>
            <w:tcW w:w="1418" w:type="dxa"/>
            <w:vAlign w:val="center"/>
          </w:tcPr>
          <w:p w14:paraId="42BB2722" w14:textId="77777777" w:rsidR="005E5745" w:rsidRPr="002D42F6" w:rsidRDefault="005E5745" w:rsidP="003435CC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 w:rsidRPr="002D42F6">
              <w:rPr>
                <w:rFonts w:cs="Times New Roman"/>
                <w:szCs w:val="21"/>
              </w:rPr>
              <w:t>β-</w:t>
            </w:r>
            <w:proofErr w:type="spellStart"/>
            <w:r w:rsidRPr="002D42F6">
              <w:rPr>
                <w:rFonts w:cs="Times New Roman"/>
                <w:szCs w:val="21"/>
              </w:rPr>
              <w:t>thal</w:t>
            </w:r>
            <w:proofErr w:type="spellEnd"/>
          </w:p>
        </w:tc>
        <w:tc>
          <w:tcPr>
            <w:tcW w:w="1417" w:type="dxa"/>
            <w:vAlign w:val="center"/>
          </w:tcPr>
          <w:p w14:paraId="20D91015" w14:textId="77777777" w:rsidR="005E5745" w:rsidRPr="002D42F6" w:rsidRDefault="005E5745" w:rsidP="003435CC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 w:rsidRPr="002D42F6">
              <w:rPr>
                <w:rFonts w:cs="Times New Roman"/>
                <w:szCs w:val="21"/>
              </w:rPr>
              <w:t>Phase 2</w:t>
            </w:r>
          </w:p>
        </w:tc>
        <w:tc>
          <w:tcPr>
            <w:tcW w:w="2977" w:type="dxa"/>
            <w:vAlign w:val="center"/>
          </w:tcPr>
          <w:p w14:paraId="424AA91B" w14:textId="77777777" w:rsidR="005E5745" w:rsidRPr="002D42F6" w:rsidRDefault="005E5745" w:rsidP="003435CC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 w:rsidRPr="002D42F6">
              <w:rPr>
                <w:rFonts w:cs="Times New Roman"/>
                <w:szCs w:val="21"/>
              </w:rPr>
              <w:t>NCT06490627</w:t>
            </w:r>
            <w:r w:rsidR="00B50B26" w:rsidRPr="002D42F6">
              <w:rPr>
                <w:rFonts w:cs="Times New Roman"/>
                <w:szCs w:val="21"/>
              </w:rPr>
              <w:t xml:space="preserve"> </w:t>
            </w:r>
            <w:r w:rsidRPr="002D42F6">
              <w:rPr>
                <w:rFonts w:cs="Times New Roman"/>
                <w:szCs w:val="21"/>
              </w:rPr>
              <w:t>(</w:t>
            </w:r>
            <w:proofErr w:type="gramStart"/>
            <w:r w:rsidRPr="002D42F6">
              <w:rPr>
                <w:rFonts w:cs="Times New Roman"/>
                <w:szCs w:val="21"/>
              </w:rPr>
              <w:t>Recruiting )</w:t>
            </w:r>
            <w:proofErr w:type="gramEnd"/>
          </w:p>
        </w:tc>
      </w:tr>
      <w:tr w:rsidR="002D42F6" w:rsidRPr="002D42F6" w14:paraId="34BF78A0" w14:textId="77777777" w:rsidTr="003435CC">
        <w:tc>
          <w:tcPr>
            <w:tcW w:w="2268" w:type="dxa"/>
            <w:vMerge/>
            <w:vAlign w:val="center"/>
          </w:tcPr>
          <w:p w14:paraId="33714213" w14:textId="77777777" w:rsidR="005E5745" w:rsidRPr="002D42F6" w:rsidRDefault="005E5745" w:rsidP="003435CC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</w:p>
        </w:tc>
        <w:tc>
          <w:tcPr>
            <w:tcW w:w="2835" w:type="dxa"/>
            <w:vMerge/>
            <w:vAlign w:val="center"/>
          </w:tcPr>
          <w:p w14:paraId="1B00A121" w14:textId="77777777" w:rsidR="005E5745" w:rsidRPr="002D42F6" w:rsidRDefault="005E5745" w:rsidP="003435CC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02323ABF" w14:textId="77777777" w:rsidR="005E5745" w:rsidRPr="002D42F6" w:rsidRDefault="005E5745" w:rsidP="003435CC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 w:rsidRPr="002D42F6">
              <w:rPr>
                <w:rFonts w:cs="Times New Roman"/>
                <w:szCs w:val="21"/>
              </w:rPr>
              <w:t>β-</w:t>
            </w:r>
            <w:proofErr w:type="spellStart"/>
            <w:r w:rsidRPr="002D42F6">
              <w:rPr>
                <w:rFonts w:cs="Times New Roman"/>
                <w:szCs w:val="21"/>
              </w:rPr>
              <w:t>thal</w:t>
            </w:r>
            <w:proofErr w:type="spellEnd"/>
          </w:p>
        </w:tc>
        <w:tc>
          <w:tcPr>
            <w:tcW w:w="1417" w:type="dxa"/>
            <w:vAlign w:val="center"/>
          </w:tcPr>
          <w:p w14:paraId="5C045700" w14:textId="77777777" w:rsidR="005E5745" w:rsidRPr="002D42F6" w:rsidRDefault="005E5745" w:rsidP="003435CC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 w:rsidRPr="002D42F6">
              <w:rPr>
                <w:rFonts w:cs="Times New Roman"/>
                <w:szCs w:val="21"/>
              </w:rPr>
              <w:t>Phase 2</w:t>
            </w:r>
          </w:p>
        </w:tc>
        <w:tc>
          <w:tcPr>
            <w:tcW w:w="2977" w:type="dxa"/>
            <w:vAlign w:val="center"/>
          </w:tcPr>
          <w:p w14:paraId="2D8A7BE3" w14:textId="77777777" w:rsidR="005E5745" w:rsidRPr="002D42F6" w:rsidRDefault="005E5745" w:rsidP="003435CC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 w:rsidRPr="002D42F6">
              <w:rPr>
                <w:rFonts w:cs="Times New Roman"/>
                <w:szCs w:val="21"/>
              </w:rPr>
              <w:t>NCT02995707</w:t>
            </w:r>
            <w:r w:rsidR="00B50B26" w:rsidRPr="002D42F6">
              <w:rPr>
                <w:rFonts w:cs="Times New Roman"/>
                <w:szCs w:val="21"/>
              </w:rPr>
              <w:t xml:space="preserve"> </w:t>
            </w:r>
            <w:r w:rsidRPr="002D42F6">
              <w:rPr>
                <w:rFonts w:cs="Times New Roman"/>
                <w:szCs w:val="21"/>
              </w:rPr>
              <w:t>(Unknown status</w:t>
            </w:r>
          </w:p>
        </w:tc>
      </w:tr>
      <w:tr w:rsidR="002D42F6" w:rsidRPr="002D42F6" w14:paraId="547E0A3B" w14:textId="77777777" w:rsidTr="003435CC">
        <w:tc>
          <w:tcPr>
            <w:tcW w:w="2268" w:type="dxa"/>
            <w:vMerge/>
            <w:vAlign w:val="center"/>
          </w:tcPr>
          <w:p w14:paraId="30835EB4" w14:textId="77777777" w:rsidR="005E5745" w:rsidRPr="002D42F6" w:rsidRDefault="005E5745" w:rsidP="003435CC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</w:p>
        </w:tc>
        <w:tc>
          <w:tcPr>
            <w:tcW w:w="2835" w:type="dxa"/>
            <w:vMerge/>
            <w:vAlign w:val="center"/>
          </w:tcPr>
          <w:p w14:paraId="3AD4EB4B" w14:textId="77777777" w:rsidR="005E5745" w:rsidRPr="002D42F6" w:rsidRDefault="005E5745" w:rsidP="003435CC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1553762A" w14:textId="77777777" w:rsidR="005E5745" w:rsidRPr="002D42F6" w:rsidRDefault="005E5745" w:rsidP="003435CC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 w:rsidRPr="002D42F6">
              <w:rPr>
                <w:rFonts w:cs="Times New Roman"/>
                <w:szCs w:val="21"/>
              </w:rPr>
              <w:t>β-</w:t>
            </w:r>
            <w:proofErr w:type="spellStart"/>
            <w:r w:rsidRPr="002D42F6">
              <w:rPr>
                <w:rFonts w:cs="Times New Roman"/>
                <w:szCs w:val="21"/>
              </w:rPr>
              <w:t>thal</w:t>
            </w:r>
            <w:proofErr w:type="spellEnd"/>
          </w:p>
        </w:tc>
        <w:tc>
          <w:tcPr>
            <w:tcW w:w="1417" w:type="dxa"/>
            <w:vAlign w:val="center"/>
          </w:tcPr>
          <w:p w14:paraId="3DE8DB89" w14:textId="77777777" w:rsidR="005E5745" w:rsidRPr="002D42F6" w:rsidRDefault="005E5745" w:rsidP="003435CC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 w:rsidRPr="002D42F6">
              <w:rPr>
                <w:rFonts w:cs="Times New Roman"/>
                <w:szCs w:val="21"/>
              </w:rPr>
              <w:t>Phase 3</w:t>
            </w:r>
          </w:p>
        </w:tc>
        <w:tc>
          <w:tcPr>
            <w:tcW w:w="2977" w:type="dxa"/>
            <w:vAlign w:val="center"/>
          </w:tcPr>
          <w:p w14:paraId="293AEC0A" w14:textId="77777777" w:rsidR="005E5745" w:rsidRPr="002D42F6" w:rsidRDefault="005E5745" w:rsidP="003435CC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 w:rsidRPr="002D42F6">
              <w:rPr>
                <w:rFonts w:cs="Times New Roman"/>
                <w:szCs w:val="21"/>
              </w:rPr>
              <w:t>NCT06146478</w:t>
            </w:r>
            <w:r w:rsidR="00B50B26" w:rsidRPr="002D42F6">
              <w:rPr>
                <w:rFonts w:cs="Times New Roman"/>
                <w:szCs w:val="21"/>
              </w:rPr>
              <w:t xml:space="preserve"> </w:t>
            </w:r>
            <w:r w:rsidRPr="002D42F6">
              <w:rPr>
                <w:rFonts w:cs="Times New Roman"/>
                <w:szCs w:val="21"/>
              </w:rPr>
              <w:t>(Completed)</w:t>
            </w:r>
          </w:p>
        </w:tc>
      </w:tr>
      <w:tr w:rsidR="002D42F6" w:rsidRPr="002D42F6" w14:paraId="03F6B4E2" w14:textId="77777777" w:rsidTr="003435CC">
        <w:tc>
          <w:tcPr>
            <w:tcW w:w="2268" w:type="dxa"/>
            <w:vMerge/>
            <w:vAlign w:val="center"/>
          </w:tcPr>
          <w:p w14:paraId="025B6808" w14:textId="77777777" w:rsidR="005E5745" w:rsidRPr="002D42F6" w:rsidRDefault="005E5745" w:rsidP="003435CC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</w:p>
        </w:tc>
        <w:tc>
          <w:tcPr>
            <w:tcW w:w="2835" w:type="dxa"/>
            <w:vMerge/>
            <w:vAlign w:val="center"/>
          </w:tcPr>
          <w:p w14:paraId="07B2B248" w14:textId="77777777" w:rsidR="005E5745" w:rsidRPr="002D42F6" w:rsidRDefault="005E5745" w:rsidP="003435CC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6D6E308C" w14:textId="77777777" w:rsidR="005E5745" w:rsidRPr="002D42F6" w:rsidRDefault="005E5745" w:rsidP="003435CC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 w:rsidRPr="002D42F6">
              <w:rPr>
                <w:rFonts w:cs="Times New Roman"/>
                <w:szCs w:val="21"/>
              </w:rPr>
              <w:t>β-</w:t>
            </w:r>
            <w:proofErr w:type="spellStart"/>
            <w:r w:rsidRPr="002D42F6">
              <w:rPr>
                <w:rFonts w:cs="Times New Roman"/>
                <w:szCs w:val="21"/>
              </w:rPr>
              <w:t>thal</w:t>
            </w:r>
            <w:proofErr w:type="spellEnd"/>
          </w:p>
        </w:tc>
        <w:tc>
          <w:tcPr>
            <w:tcW w:w="1417" w:type="dxa"/>
            <w:vAlign w:val="center"/>
          </w:tcPr>
          <w:p w14:paraId="37496B21" w14:textId="77777777" w:rsidR="005E5745" w:rsidRPr="002D42F6" w:rsidRDefault="003435CC" w:rsidP="003435CC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 w:rsidRPr="002D42F6">
              <w:rPr>
                <w:rFonts w:cs="Times New Roman"/>
                <w:szCs w:val="21"/>
              </w:rPr>
              <w:t>NA</w:t>
            </w:r>
          </w:p>
        </w:tc>
        <w:tc>
          <w:tcPr>
            <w:tcW w:w="2977" w:type="dxa"/>
            <w:vAlign w:val="center"/>
          </w:tcPr>
          <w:p w14:paraId="169F9A7F" w14:textId="77777777" w:rsidR="005E5745" w:rsidRPr="002D42F6" w:rsidRDefault="005E5745" w:rsidP="003435CC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 w:rsidRPr="002D42F6">
              <w:rPr>
                <w:rFonts w:cs="Times New Roman"/>
                <w:szCs w:val="21"/>
              </w:rPr>
              <w:t>NCT06888232</w:t>
            </w:r>
            <w:r w:rsidR="00B50B26" w:rsidRPr="002D42F6">
              <w:rPr>
                <w:rFonts w:cs="Times New Roman"/>
                <w:szCs w:val="21"/>
              </w:rPr>
              <w:t xml:space="preserve"> </w:t>
            </w:r>
            <w:r w:rsidRPr="002D42F6">
              <w:rPr>
                <w:rFonts w:cs="Times New Roman"/>
                <w:szCs w:val="21"/>
              </w:rPr>
              <w:t>(Completed)</w:t>
            </w:r>
          </w:p>
        </w:tc>
      </w:tr>
      <w:tr w:rsidR="002D42F6" w:rsidRPr="002D42F6" w14:paraId="5BADC573" w14:textId="77777777" w:rsidTr="003435CC">
        <w:tc>
          <w:tcPr>
            <w:tcW w:w="2268" w:type="dxa"/>
            <w:vAlign w:val="center"/>
          </w:tcPr>
          <w:p w14:paraId="2A86052A" w14:textId="77777777" w:rsidR="005E5745" w:rsidRPr="002D42F6" w:rsidRDefault="005E5745" w:rsidP="003435CC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 w:rsidRPr="002D42F6">
              <w:rPr>
                <w:rFonts w:cs="Times New Roman"/>
                <w:szCs w:val="21"/>
              </w:rPr>
              <w:t>Thalidomide/</w:t>
            </w:r>
            <w:r w:rsidR="003435CC" w:rsidRPr="002D42F6">
              <w:rPr>
                <w:rFonts w:cs="Times New Roman" w:hint="eastAsia"/>
                <w:szCs w:val="21"/>
              </w:rPr>
              <w:t>T</w:t>
            </w:r>
            <w:r w:rsidRPr="002D42F6">
              <w:rPr>
                <w:rFonts w:cs="Times New Roman"/>
                <w:szCs w:val="21"/>
              </w:rPr>
              <w:t>halidomide</w:t>
            </w:r>
            <w:r w:rsidR="003435CC" w:rsidRPr="002D42F6">
              <w:rPr>
                <w:rFonts w:cs="Times New Roman"/>
                <w:szCs w:val="21"/>
              </w:rPr>
              <w:t>/</w:t>
            </w:r>
            <w:r w:rsidR="003435CC" w:rsidRPr="002D42F6">
              <w:rPr>
                <w:rFonts w:cs="Times New Roman" w:hint="eastAsia"/>
                <w:szCs w:val="21"/>
              </w:rPr>
              <w:t>H</w:t>
            </w:r>
            <w:r w:rsidRPr="002D42F6">
              <w:rPr>
                <w:rFonts w:cs="Times New Roman"/>
                <w:szCs w:val="21"/>
              </w:rPr>
              <w:t>ydroxyurea</w:t>
            </w:r>
          </w:p>
        </w:tc>
        <w:tc>
          <w:tcPr>
            <w:tcW w:w="2835" w:type="dxa"/>
            <w:vAlign w:val="center"/>
          </w:tcPr>
          <w:p w14:paraId="7280E589" w14:textId="77777777" w:rsidR="005E5745" w:rsidRPr="002D42F6" w:rsidRDefault="003435CC" w:rsidP="003435CC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 w:rsidRPr="002D42F6">
              <w:rPr>
                <w:rFonts w:cs="Times New Roman"/>
                <w:szCs w:val="21"/>
              </w:rPr>
              <w:t>Immunosuppressive agent</w:t>
            </w:r>
            <w:r w:rsidR="005E5745" w:rsidRPr="002D42F6">
              <w:rPr>
                <w:rFonts w:cs="Times New Roman"/>
                <w:szCs w:val="21"/>
              </w:rPr>
              <w:t>/Nucleoside diphosphate reductase inhibitor</w:t>
            </w:r>
          </w:p>
        </w:tc>
        <w:tc>
          <w:tcPr>
            <w:tcW w:w="1418" w:type="dxa"/>
            <w:vAlign w:val="center"/>
          </w:tcPr>
          <w:p w14:paraId="55F2AB55" w14:textId="77777777" w:rsidR="005E5745" w:rsidRPr="002D42F6" w:rsidRDefault="005E5745" w:rsidP="003435CC">
            <w:pPr>
              <w:pStyle w:val="acbfdd8b-e11b-4d36-88ff-6049b138f862"/>
              <w:spacing w:line="360" w:lineRule="auto"/>
              <w:jc w:val="center"/>
              <w:rPr>
                <w:rFonts w:ascii="Times New Roman" w:eastAsia="宋体" w:hAnsi="Times New Roman" w:cs="Times New Roman"/>
                <w:color w:val="auto"/>
                <w:sz w:val="21"/>
                <w:szCs w:val="21"/>
              </w:rPr>
            </w:pPr>
            <w:r w:rsidRPr="002D42F6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β-</w:t>
            </w:r>
            <w:proofErr w:type="spellStart"/>
            <w:r w:rsidRPr="002D42F6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thal</w:t>
            </w:r>
            <w:proofErr w:type="spellEnd"/>
          </w:p>
        </w:tc>
        <w:tc>
          <w:tcPr>
            <w:tcW w:w="1417" w:type="dxa"/>
            <w:vAlign w:val="center"/>
          </w:tcPr>
          <w:p w14:paraId="59A3D1BD" w14:textId="77777777" w:rsidR="005E5745" w:rsidRPr="002D42F6" w:rsidRDefault="005E5745" w:rsidP="003435CC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 w:rsidRPr="002D42F6">
              <w:rPr>
                <w:rFonts w:cs="Times New Roman"/>
                <w:szCs w:val="21"/>
              </w:rPr>
              <w:t>Phase 2</w:t>
            </w:r>
          </w:p>
        </w:tc>
        <w:tc>
          <w:tcPr>
            <w:tcW w:w="2977" w:type="dxa"/>
            <w:vAlign w:val="center"/>
          </w:tcPr>
          <w:p w14:paraId="7CB23525" w14:textId="77777777" w:rsidR="005E5745" w:rsidRPr="002D42F6" w:rsidRDefault="005E5745" w:rsidP="003435CC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 w:rsidRPr="002D42F6">
              <w:rPr>
                <w:rFonts w:cs="Times New Roman"/>
                <w:szCs w:val="21"/>
              </w:rPr>
              <w:t>NCT06490601</w:t>
            </w:r>
            <w:r w:rsidR="00B50B26" w:rsidRPr="002D42F6">
              <w:rPr>
                <w:rFonts w:cs="Times New Roman"/>
                <w:szCs w:val="21"/>
              </w:rPr>
              <w:t xml:space="preserve"> </w:t>
            </w:r>
            <w:r w:rsidRPr="002D42F6">
              <w:rPr>
                <w:rFonts w:cs="Times New Roman"/>
                <w:szCs w:val="21"/>
              </w:rPr>
              <w:t xml:space="preserve">(Active, not </w:t>
            </w:r>
            <w:r w:rsidR="003435CC" w:rsidRPr="002D42F6">
              <w:rPr>
                <w:rFonts w:cs="Times New Roman"/>
                <w:szCs w:val="21"/>
              </w:rPr>
              <w:t>recruiting</w:t>
            </w:r>
            <w:r w:rsidRPr="002D42F6">
              <w:rPr>
                <w:rFonts w:cs="Times New Roman"/>
                <w:szCs w:val="21"/>
              </w:rPr>
              <w:t>)</w:t>
            </w:r>
          </w:p>
        </w:tc>
      </w:tr>
      <w:tr w:rsidR="002D42F6" w:rsidRPr="002D42F6" w14:paraId="44695F71" w14:textId="77777777" w:rsidTr="003435CC">
        <w:tc>
          <w:tcPr>
            <w:tcW w:w="2268" w:type="dxa"/>
            <w:vMerge w:val="restart"/>
            <w:vAlign w:val="center"/>
          </w:tcPr>
          <w:p w14:paraId="347CB41B" w14:textId="77777777" w:rsidR="005E5745" w:rsidRPr="002D42F6" w:rsidRDefault="005E5745" w:rsidP="003435CC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 w:rsidRPr="002D42F6">
              <w:rPr>
                <w:rFonts w:cs="Times New Roman"/>
                <w:szCs w:val="21"/>
              </w:rPr>
              <w:t>HQK-1001</w:t>
            </w:r>
          </w:p>
        </w:tc>
        <w:tc>
          <w:tcPr>
            <w:tcW w:w="2835" w:type="dxa"/>
            <w:vMerge w:val="restart"/>
            <w:vAlign w:val="center"/>
          </w:tcPr>
          <w:p w14:paraId="2F1635CB" w14:textId="77777777" w:rsidR="005E5745" w:rsidRPr="002D42F6" w:rsidRDefault="005E5745" w:rsidP="003435CC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 w:rsidRPr="002D42F6">
              <w:rPr>
                <w:rFonts w:cs="Times New Roman"/>
                <w:szCs w:val="21"/>
              </w:rPr>
              <w:t>Oral fetal globin inducer</w:t>
            </w:r>
          </w:p>
        </w:tc>
        <w:tc>
          <w:tcPr>
            <w:tcW w:w="1418" w:type="dxa"/>
            <w:vAlign w:val="center"/>
          </w:tcPr>
          <w:p w14:paraId="021A7941" w14:textId="77777777" w:rsidR="005E5745" w:rsidRPr="002D42F6" w:rsidRDefault="005E5745" w:rsidP="003435CC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 w:rsidRPr="002D42F6">
              <w:rPr>
                <w:rFonts w:cs="Times New Roman"/>
                <w:szCs w:val="21"/>
              </w:rPr>
              <w:t>SCD</w:t>
            </w:r>
          </w:p>
        </w:tc>
        <w:tc>
          <w:tcPr>
            <w:tcW w:w="1417" w:type="dxa"/>
            <w:vAlign w:val="center"/>
          </w:tcPr>
          <w:p w14:paraId="4CAA512F" w14:textId="77777777" w:rsidR="005E5745" w:rsidRPr="002D42F6" w:rsidRDefault="005E5745" w:rsidP="003435CC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 w:rsidRPr="002D42F6">
              <w:rPr>
                <w:rFonts w:cs="Times New Roman"/>
                <w:szCs w:val="21"/>
              </w:rPr>
              <w:t>Phase 2</w:t>
            </w:r>
          </w:p>
        </w:tc>
        <w:tc>
          <w:tcPr>
            <w:tcW w:w="2977" w:type="dxa"/>
            <w:vAlign w:val="center"/>
          </w:tcPr>
          <w:p w14:paraId="3CF9561D" w14:textId="77777777" w:rsidR="005E5745" w:rsidRPr="002D42F6" w:rsidRDefault="005E5745" w:rsidP="003435CC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 w:rsidRPr="002D42F6">
              <w:rPr>
                <w:rFonts w:cs="Times New Roman"/>
                <w:szCs w:val="21"/>
              </w:rPr>
              <w:t>NCT01322269</w:t>
            </w:r>
            <w:r w:rsidR="00B50B26" w:rsidRPr="002D42F6">
              <w:rPr>
                <w:rFonts w:cs="Times New Roman"/>
                <w:szCs w:val="21"/>
              </w:rPr>
              <w:t xml:space="preserve"> </w:t>
            </w:r>
            <w:r w:rsidRPr="002D42F6">
              <w:rPr>
                <w:rFonts w:cs="Times New Roman"/>
                <w:szCs w:val="21"/>
              </w:rPr>
              <w:t>(Completed)</w:t>
            </w:r>
          </w:p>
        </w:tc>
      </w:tr>
      <w:tr w:rsidR="002D42F6" w:rsidRPr="002D42F6" w14:paraId="3EFB5EB7" w14:textId="77777777" w:rsidTr="003435CC">
        <w:tc>
          <w:tcPr>
            <w:tcW w:w="2268" w:type="dxa"/>
            <w:vMerge/>
            <w:vAlign w:val="center"/>
          </w:tcPr>
          <w:p w14:paraId="197F41C7" w14:textId="77777777" w:rsidR="005E5745" w:rsidRPr="002D42F6" w:rsidRDefault="005E5745" w:rsidP="003435CC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</w:p>
        </w:tc>
        <w:tc>
          <w:tcPr>
            <w:tcW w:w="2835" w:type="dxa"/>
            <w:vMerge/>
            <w:vAlign w:val="center"/>
          </w:tcPr>
          <w:p w14:paraId="420B2CF6" w14:textId="77777777" w:rsidR="005E5745" w:rsidRPr="002D42F6" w:rsidRDefault="005E5745" w:rsidP="003435CC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41C89FA6" w14:textId="77777777" w:rsidR="005E5745" w:rsidRPr="002D42F6" w:rsidRDefault="005E5745" w:rsidP="003435CC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 w:rsidRPr="002D42F6">
              <w:rPr>
                <w:rFonts w:cs="Times New Roman"/>
                <w:szCs w:val="21"/>
              </w:rPr>
              <w:t>SCD</w:t>
            </w:r>
          </w:p>
        </w:tc>
        <w:tc>
          <w:tcPr>
            <w:tcW w:w="1417" w:type="dxa"/>
            <w:vAlign w:val="center"/>
          </w:tcPr>
          <w:p w14:paraId="48A18BAE" w14:textId="77777777" w:rsidR="005E5745" w:rsidRPr="002D42F6" w:rsidRDefault="005E5745" w:rsidP="003435CC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 w:rsidRPr="002D42F6">
              <w:rPr>
                <w:rFonts w:cs="Times New Roman"/>
                <w:szCs w:val="21"/>
              </w:rPr>
              <w:t>Phase 2</w:t>
            </w:r>
          </w:p>
        </w:tc>
        <w:tc>
          <w:tcPr>
            <w:tcW w:w="2977" w:type="dxa"/>
            <w:vAlign w:val="center"/>
          </w:tcPr>
          <w:p w14:paraId="78786D05" w14:textId="77777777" w:rsidR="005E5745" w:rsidRPr="002D42F6" w:rsidRDefault="005E5745" w:rsidP="003435CC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 w:rsidRPr="002D42F6">
              <w:rPr>
                <w:rFonts w:cs="Times New Roman"/>
                <w:szCs w:val="21"/>
              </w:rPr>
              <w:t>NCT01601340</w:t>
            </w:r>
            <w:r w:rsidR="00B50B26" w:rsidRPr="002D42F6">
              <w:rPr>
                <w:rFonts w:cs="Times New Roman"/>
                <w:szCs w:val="21"/>
              </w:rPr>
              <w:t xml:space="preserve"> </w:t>
            </w:r>
            <w:r w:rsidRPr="002D42F6">
              <w:rPr>
                <w:rFonts w:cs="Times New Roman"/>
                <w:szCs w:val="21"/>
              </w:rPr>
              <w:t>(Terminated)</w:t>
            </w:r>
          </w:p>
        </w:tc>
      </w:tr>
      <w:tr w:rsidR="002D42F6" w:rsidRPr="002D42F6" w14:paraId="18DB1862" w14:textId="77777777" w:rsidTr="003435CC">
        <w:tc>
          <w:tcPr>
            <w:tcW w:w="2268" w:type="dxa"/>
            <w:vMerge/>
            <w:vAlign w:val="center"/>
          </w:tcPr>
          <w:p w14:paraId="4C6D5CBC" w14:textId="77777777" w:rsidR="005E5745" w:rsidRPr="002D42F6" w:rsidRDefault="005E5745" w:rsidP="003435CC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</w:p>
        </w:tc>
        <w:tc>
          <w:tcPr>
            <w:tcW w:w="2835" w:type="dxa"/>
            <w:vMerge/>
            <w:vAlign w:val="center"/>
          </w:tcPr>
          <w:p w14:paraId="1A8B725D" w14:textId="77777777" w:rsidR="005E5745" w:rsidRPr="002D42F6" w:rsidRDefault="005E5745" w:rsidP="003435CC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72AF19FF" w14:textId="77777777" w:rsidR="005E5745" w:rsidRPr="002D42F6" w:rsidRDefault="005E5745" w:rsidP="003435CC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 w:rsidRPr="002D42F6">
              <w:rPr>
                <w:rFonts w:cs="Times New Roman"/>
                <w:szCs w:val="21"/>
              </w:rPr>
              <w:t>SCD</w:t>
            </w:r>
          </w:p>
        </w:tc>
        <w:tc>
          <w:tcPr>
            <w:tcW w:w="1417" w:type="dxa"/>
            <w:vAlign w:val="center"/>
          </w:tcPr>
          <w:p w14:paraId="42853F07" w14:textId="77777777" w:rsidR="005E5745" w:rsidRPr="002D42F6" w:rsidRDefault="003435CC" w:rsidP="003435CC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 w:rsidRPr="002D42F6">
              <w:rPr>
                <w:rFonts w:cs="Times New Roman"/>
                <w:szCs w:val="21"/>
              </w:rPr>
              <w:t>Phase 1/</w:t>
            </w:r>
            <w:r w:rsidR="005E5745" w:rsidRPr="002D42F6">
              <w:rPr>
                <w:rFonts w:cs="Times New Roman"/>
                <w:szCs w:val="21"/>
              </w:rPr>
              <w:t>2</w:t>
            </w:r>
          </w:p>
        </w:tc>
        <w:tc>
          <w:tcPr>
            <w:tcW w:w="2977" w:type="dxa"/>
            <w:vAlign w:val="center"/>
          </w:tcPr>
          <w:p w14:paraId="0CCFBEE5" w14:textId="77777777" w:rsidR="005E5745" w:rsidRPr="002D42F6" w:rsidRDefault="005E5745" w:rsidP="003435CC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 w:rsidRPr="002D42F6">
              <w:rPr>
                <w:rFonts w:cs="Times New Roman"/>
                <w:szCs w:val="21"/>
              </w:rPr>
              <w:t>NCT00842088</w:t>
            </w:r>
            <w:r w:rsidR="00B50B26" w:rsidRPr="002D42F6">
              <w:rPr>
                <w:rFonts w:cs="Times New Roman"/>
                <w:szCs w:val="21"/>
              </w:rPr>
              <w:t xml:space="preserve"> </w:t>
            </w:r>
            <w:r w:rsidRPr="002D42F6">
              <w:rPr>
                <w:rFonts w:cs="Times New Roman"/>
                <w:szCs w:val="21"/>
              </w:rPr>
              <w:t>(Completed)</w:t>
            </w:r>
          </w:p>
        </w:tc>
      </w:tr>
      <w:tr w:rsidR="002D42F6" w:rsidRPr="002D42F6" w14:paraId="5C8E5F49" w14:textId="77777777" w:rsidTr="003435CC">
        <w:tc>
          <w:tcPr>
            <w:tcW w:w="2268" w:type="dxa"/>
            <w:vMerge/>
            <w:vAlign w:val="center"/>
          </w:tcPr>
          <w:p w14:paraId="28431C21" w14:textId="77777777" w:rsidR="005E5745" w:rsidRPr="002D42F6" w:rsidRDefault="005E5745" w:rsidP="003435CC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</w:p>
        </w:tc>
        <w:tc>
          <w:tcPr>
            <w:tcW w:w="2835" w:type="dxa"/>
            <w:vMerge/>
            <w:vAlign w:val="center"/>
          </w:tcPr>
          <w:p w14:paraId="319ADE21" w14:textId="77777777" w:rsidR="005E5745" w:rsidRPr="002D42F6" w:rsidRDefault="005E5745" w:rsidP="003435CC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1D485E0C" w14:textId="77777777" w:rsidR="005E5745" w:rsidRPr="002D42F6" w:rsidRDefault="005E5745" w:rsidP="003435CC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 w:rsidRPr="002D42F6">
              <w:rPr>
                <w:rFonts w:cs="Times New Roman"/>
                <w:szCs w:val="21"/>
              </w:rPr>
              <w:t>β-</w:t>
            </w:r>
            <w:proofErr w:type="spellStart"/>
            <w:r w:rsidRPr="002D42F6">
              <w:rPr>
                <w:rFonts w:cs="Times New Roman"/>
                <w:szCs w:val="21"/>
              </w:rPr>
              <w:t>thal</w:t>
            </w:r>
            <w:proofErr w:type="spellEnd"/>
          </w:p>
        </w:tc>
        <w:tc>
          <w:tcPr>
            <w:tcW w:w="1417" w:type="dxa"/>
            <w:vAlign w:val="center"/>
          </w:tcPr>
          <w:p w14:paraId="7C4CC5D3" w14:textId="77777777" w:rsidR="005E5745" w:rsidRPr="002D42F6" w:rsidRDefault="003435CC" w:rsidP="003435CC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 w:rsidRPr="002D42F6">
              <w:rPr>
                <w:rFonts w:cs="Times New Roman"/>
                <w:szCs w:val="21"/>
              </w:rPr>
              <w:t>Phase 1/</w:t>
            </w:r>
            <w:r w:rsidR="005E5745" w:rsidRPr="002D42F6">
              <w:rPr>
                <w:rFonts w:cs="Times New Roman"/>
                <w:szCs w:val="21"/>
              </w:rPr>
              <w:t>2</w:t>
            </w:r>
          </w:p>
        </w:tc>
        <w:tc>
          <w:tcPr>
            <w:tcW w:w="2977" w:type="dxa"/>
            <w:vAlign w:val="center"/>
          </w:tcPr>
          <w:p w14:paraId="284E3D32" w14:textId="77777777" w:rsidR="005E5745" w:rsidRPr="002D42F6" w:rsidRDefault="005E5745" w:rsidP="003435CC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 w:rsidRPr="002D42F6">
              <w:rPr>
                <w:rFonts w:cs="Times New Roman"/>
                <w:szCs w:val="21"/>
              </w:rPr>
              <w:t>NCT00790127</w:t>
            </w:r>
            <w:r w:rsidR="00B50B26" w:rsidRPr="002D42F6">
              <w:rPr>
                <w:rFonts w:cs="Times New Roman"/>
                <w:szCs w:val="21"/>
              </w:rPr>
              <w:t xml:space="preserve"> </w:t>
            </w:r>
            <w:r w:rsidRPr="002D42F6">
              <w:rPr>
                <w:rFonts w:cs="Times New Roman"/>
                <w:szCs w:val="21"/>
              </w:rPr>
              <w:t>(Completed)</w:t>
            </w:r>
          </w:p>
        </w:tc>
      </w:tr>
      <w:tr w:rsidR="002D42F6" w:rsidRPr="002D42F6" w14:paraId="7599ABD6" w14:textId="77777777" w:rsidTr="003435CC">
        <w:tc>
          <w:tcPr>
            <w:tcW w:w="2268" w:type="dxa"/>
            <w:vMerge/>
            <w:vAlign w:val="center"/>
          </w:tcPr>
          <w:p w14:paraId="5CEA4F3B" w14:textId="77777777" w:rsidR="005E5745" w:rsidRPr="002D42F6" w:rsidRDefault="005E5745" w:rsidP="003435CC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</w:p>
        </w:tc>
        <w:tc>
          <w:tcPr>
            <w:tcW w:w="2835" w:type="dxa"/>
            <w:vMerge/>
            <w:vAlign w:val="center"/>
          </w:tcPr>
          <w:p w14:paraId="23EE70DD" w14:textId="77777777" w:rsidR="005E5745" w:rsidRPr="002D42F6" w:rsidRDefault="005E5745" w:rsidP="003435CC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0D6C8D61" w14:textId="77777777" w:rsidR="005E5745" w:rsidRPr="002D42F6" w:rsidRDefault="005E5745" w:rsidP="003435CC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 w:rsidRPr="002D42F6">
              <w:rPr>
                <w:rFonts w:cs="Times New Roman"/>
                <w:szCs w:val="21"/>
              </w:rPr>
              <w:t>β-</w:t>
            </w:r>
            <w:proofErr w:type="spellStart"/>
            <w:r w:rsidRPr="002D42F6">
              <w:rPr>
                <w:rFonts w:cs="Times New Roman"/>
                <w:szCs w:val="21"/>
              </w:rPr>
              <w:t>thal</w:t>
            </w:r>
            <w:proofErr w:type="spellEnd"/>
          </w:p>
        </w:tc>
        <w:tc>
          <w:tcPr>
            <w:tcW w:w="1417" w:type="dxa"/>
            <w:vAlign w:val="center"/>
          </w:tcPr>
          <w:p w14:paraId="18787378" w14:textId="77777777" w:rsidR="005E5745" w:rsidRPr="002D42F6" w:rsidRDefault="005E5745" w:rsidP="003435CC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 w:rsidRPr="002D42F6">
              <w:rPr>
                <w:rFonts w:cs="Times New Roman"/>
                <w:szCs w:val="21"/>
              </w:rPr>
              <w:t>Phase 2</w:t>
            </w:r>
          </w:p>
        </w:tc>
        <w:tc>
          <w:tcPr>
            <w:tcW w:w="2977" w:type="dxa"/>
            <w:vAlign w:val="center"/>
          </w:tcPr>
          <w:p w14:paraId="5FF28308" w14:textId="77777777" w:rsidR="005E5745" w:rsidRPr="002D42F6" w:rsidRDefault="005E5745" w:rsidP="003435CC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 w:rsidRPr="002D42F6">
              <w:rPr>
                <w:rFonts w:cs="Times New Roman"/>
                <w:szCs w:val="21"/>
              </w:rPr>
              <w:t>NCT01642758</w:t>
            </w:r>
            <w:r w:rsidR="00B50B26" w:rsidRPr="002D42F6">
              <w:rPr>
                <w:rFonts w:cs="Times New Roman"/>
                <w:szCs w:val="21"/>
              </w:rPr>
              <w:t xml:space="preserve"> </w:t>
            </w:r>
            <w:r w:rsidRPr="002D42F6">
              <w:rPr>
                <w:rFonts w:cs="Times New Roman"/>
                <w:szCs w:val="21"/>
              </w:rPr>
              <w:t>(Completed)</w:t>
            </w:r>
          </w:p>
        </w:tc>
      </w:tr>
      <w:tr w:rsidR="002D42F6" w:rsidRPr="002D42F6" w14:paraId="3D1FD530" w14:textId="77777777" w:rsidTr="003435CC">
        <w:tc>
          <w:tcPr>
            <w:tcW w:w="2268" w:type="dxa"/>
            <w:vMerge/>
            <w:vAlign w:val="center"/>
          </w:tcPr>
          <w:p w14:paraId="23621A18" w14:textId="77777777" w:rsidR="005E5745" w:rsidRPr="002D42F6" w:rsidRDefault="005E5745" w:rsidP="003435CC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</w:p>
        </w:tc>
        <w:tc>
          <w:tcPr>
            <w:tcW w:w="2835" w:type="dxa"/>
            <w:vMerge/>
            <w:vAlign w:val="center"/>
          </w:tcPr>
          <w:p w14:paraId="058FCD2F" w14:textId="77777777" w:rsidR="005E5745" w:rsidRPr="002D42F6" w:rsidRDefault="005E5745" w:rsidP="003435CC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78BF3BF8" w14:textId="77777777" w:rsidR="005E5745" w:rsidRPr="002D42F6" w:rsidRDefault="005E5745" w:rsidP="003435CC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 w:rsidRPr="002D42F6">
              <w:rPr>
                <w:rFonts w:cs="Times New Roman"/>
                <w:szCs w:val="21"/>
              </w:rPr>
              <w:t>β-</w:t>
            </w:r>
            <w:proofErr w:type="spellStart"/>
            <w:r w:rsidRPr="002D42F6">
              <w:rPr>
                <w:rFonts w:cs="Times New Roman"/>
                <w:szCs w:val="21"/>
              </w:rPr>
              <w:t>thal</w:t>
            </w:r>
            <w:proofErr w:type="spellEnd"/>
          </w:p>
        </w:tc>
        <w:tc>
          <w:tcPr>
            <w:tcW w:w="1417" w:type="dxa"/>
            <w:vAlign w:val="center"/>
          </w:tcPr>
          <w:p w14:paraId="5B6C8643" w14:textId="77777777" w:rsidR="005E5745" w:rsidRPr="002D42F6" w:rsidRDefault="005E5745" w:rsidP="003435CC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 w:rsidRPr="002D42F6">
              <w:rPr>
                <w:rFonts w:cs="Times New Roman"/>
                <w:szCs w:val="21"/>
              </w:rPr>
              <w:t>Phase 2</w:t>
            </w:r>
          </w:p>
        </w:tc>
        <w:tc>
          <w:tcPr>
            <w:tcW w:w="2977" w:type="dxa"/>
            <w:vAlign w:val="center"/>
          </w:tcPr>
          <w:p w14:paraId="6D67AB34" w14:textId="77777777" w:rsidR="005E5745" w:rsidRPr="002D42F6" w:rsidRDefault="005E5745" w:rsidP="003435CC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 w:rsidRPr="002D42F6">
              <w:rPr>
                <w:rFonts w:cs="Times New Roman"/>
                <w:szCs w:val="21"/>
              </w:rPr>
              <w:t>NCT01609595</w:t>
            </w:r>
            <w:r w:rsidR="00B50B26" w:rsidRPr="002D42F6">
              <w:rPr>
                <w:rFonts w:cs="Times New Roman"/>
                <w:szCs w:val="21"/>
              </w:rPr>
              <w:t xml:space="preserve"> </w:t>
            </w:r>
            <w:r w:rsidRPr="002D42F6">
              <w:rPr>
                <w:rFonts w:cs="Times New Roman"/>
                <w:szCs w:val="21"/>
              </w:rPr>
              <w:t>(Completed)</w:t>
            </w:r>
          </w:p>
        </w:tc>
      </w:tr>
      <w:tr w:rsidR="002D42F6" w:rsidRPr="002D42F6" w14:paraId="2CFEF97F" w14:textId="77777777" w:rsidTr="003435CC">
        <w:tc>
          <w:tcPr>
            <w:tcW w:w="2268" w:type="dxa"/>
            <w:vAlign w:val="center"/>
          </w:tcPr>
          <w:p w14:paraId="0942707A" w14:textId="77777777" w:rsidR="005E5745" w:rsidRPr="002D42F6" w:rsidRDefault="003435CC" w:rsidP="003435CC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 w:rsidRPr="002D42F6">
              <w:rPr>
                <w:rFonts w:cs="Times New Roman"/>
                <w:szCs w:val="21"/>
              </w:rPr>
              <w:t xml:space="preserve">Arginine </w:t>
            </w:r>
            <w:r w:rsidRPr="002D42F6">
              <w:rPr>
                <w:rFonts w:cs="Times New Roman"/>
                <w:szCs w:val="21"/>
              </w:rPr>
              <w:lastRenderedPageBreak/>
              <w:t>butyrate/</w:t>
            </w:r>
            <w:r w:rsidRPr="002D42F6">
              <w:rPr>
                <w:rFonts w:cs="Times New Roman" w:hint="eastAsia"/>
                <w:szCs w:val="21"/>
              </w:rPr>
              <w:t>E</w:t>
            </w:r>
            <w:r w:rsidR="005E5745" w:rsidRPr="002D42F6">
              <w:rPr>
                <w:rFonts w:cs="Times New Roman"/>
                <w:szCs w:val="21"/>
              </w:rPr>
              <w:t>poetin alfa</w:t>
            </w:r>
          </w:p>
        </w:tc>
        <w:tc>
          <w:tcPr>
            <w:tcW w:w="2835" w:type="dxa"/>
            <w:vAlign w:val="center"/>
          </w:tcPr>
          <w:p w14:paraId="54E1AA39" w14:textId="77777777" w:rsidR="005E5745" w:rsidRPr="002D42F6" w:rsidRDefault="005E5745" w:rsidP="003435CC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 w:rsidRPr="002D42F6">
              <w:rPr>
                <w:rFonts w:cs="Times New Roman"/>
                <w:szCs w:val="21"/>
              </w:rPr>
              <w:lastRenderedPageBreak/>
              <w:t xml:space="preserve">HDAC </w:t>
            </w:r>
            <w:r w:rsidR="003435CC" w:rsidRPr="002D42F6">
              <w:rPr>
                <w:rFonts w:cs="Times New Roman" w:hint="eastAsia"/>
                <w:szCs w:val="21"/>
              </w:rPr>
              <w:t>i</w:t>
            </w:r>
            <w:r w:rsidR="003435CC" w:rsidRPr="002D42F6">
              <w:rPr>
                <w:rFonts w:cs="Times New Roman"/>
                <w:szCs w:val="21"/>
              </w:rPr>
              <w:t>nhibitor</w:t>
            </w:r>
            <w:r w:rsidRPr="002D42F6">
              <w:rPr>
                <w:rFonts w:cs="Times New Roman"/>
                <w:szCs w:val="21"/>
              </w:rPr>
              <w:t>/</w:t>
            </w:r>
            <w:proofErr w:type="spellStart"/>
            <w:r w:rsidRPr="002D42F6">
              <w:rPr>
                <w:rFonts w:cs="Times New Roman"/>
                <w:szCs w:val="21"/>
              </w:rPr>
              <w:t>rHuEPO</w:t>
            </w:r>
            <w:proofErr w:type="spellEnd"/>
          </w:p>
        </w:tc>
        <w:tc>
          <w:tcPr>
            <w:tcW w:w="1418" w:type="dxa"/>
            <w:vAlign w:val="center"/>
          </w:tcPr>
          <w:p w14:paraId="704C257F" w14:textId="77777777" w:rsidR="005E5745" w:rsidRPr="002D42F6" w:rsidRDefault="005E5745" w:rsidP="003435CC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 w:rsidRPr="002D42F6">
              <w:rPr>
                <w:rFonts w:cs="Times New Roman"/>
                <w:szCs w:val="21"/>
              </w:rPr>
              <w:t>β-</w:t>
            </w:r>
            <w:proofErr w:type="spellStart"/>
            <w:r w:rsidRPr="002D42F6">
              <w:rPr>
                <w:rFonts w:cs="Times New Roman"/>
                <w:szCs w:val="21"/>
              </w:rPr>
              <w:t>thal</w:t>
            </w:r>
            <w:proofErr w:type="spellEnd"/>
          </w:p>
        </w:tc>
        <w:tc>
          <w:tcPr>
            <w:tcW w:w="1417" w:type="dxa"/>
            <w:vAlign w:val="center"/>
          </w:tcPr>
          <w:p w14:paraId="34475C58" w14:textId="77777777" w:rsidR="005E5745" w:rsidRPr="002D42F6" w:rsidRDefault="005E5745" w:rsidP="003435CC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 w:rsidRPr="002D42F6">
              <w:rPr>
                <w:rFonts w:cs="Times New Roman"/>
                <w:szCs w:val="21"/>
              </w:rPr>
              <w:t>Phase 2</w:t>
            </w:r>
          </w:p>
        </w:tc>
        <w:tc>
          <w:tcPr>
            <w:tcW w:w="2977" w:type="dxa"/>
            <w:vAlign w:val="center"/>
          </w:tcPr>
          <w:p w14:paraId="30AE6254" w14:textId="77777777" w:rsidR="005E5745" w:rsidRPr="002D42F6" w:rsidRDefault="005E5745" w:rsidP="003435CC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 w:rsidRPr="002D42F6">
              <w:rPr>
                <w:rFonts w:cs="Times New Roman"/>
                <w:szCs w:val="21"/>
              </w:rPr>
              <w:t>NCT00006136</w:t>
            </w:r>
            <w:r w:rsidR="00B50B26" w:rsidRPr="002D42F6">
              <w:rPr>
                <w:rFonts w:cs="Times New Roman"/>
                <w:szCs w:val="21"/>
              </w:rPr>
              <w:t xml:space="preserve"> </w:t>
            </w:r>
            <w:r w:rsidRPr="002D42F6">
              <w:rPr>
                <w:rFonts w:cs="Times New Roman"/>
                <w:szCs w:val="21"/>
              </w:rPr>
              <w:t>(Completed)</w:t>
            </w:r>
          </w:p>
        </w:tc>
      </w:tr>
      <w:tr w:rsidR="002D42F6" w:rsidRPr="002D42F6" w14:paraId="012F1862" w14:textId="77777777" w:rsidTr="003435CC">
        <w:tc>
          <w:tcPr>
            <w:tcW w:w="2268" w:type="dxa"/>
            <w:vAlign w:val="center"/>
          </w:tcPr>
          <w:p w14:paraId="4CB653D4" w14:textId="77777777" w:rsidR="005E5745" w:rsidRPr="002D42F6" w:rsidRDefault="005E5745" w:rsidP="003435CC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proofErr w:type="spellStart"/>
            <w:r w:rsidRPr="002D42F6">
              <w:rPr>
                <w:rFonts w:cs="Times New Roman"/>
                <w:szCs w:val="21"/>
              </w:rPr>
              <w:t>Vorinostat</w:t>
            </w:r>
            <w:proofErr w:type="spellEnd"/>
          </w:p>
        </w:tc>
        <w:tc>
          <w:tcPr>
            <w:tcW w:w="2835" w:type="dxa"/>
            <w:vAlign w:val="center"/>
          </w:tcPr>
          <w:p w14:paraId="09BACBED" w14:textId="77777777" w:rsidR="005E5745" w:rsidRPr="002D42F6" w:rsidRDefault="005E5745" w:rsidP="003435CC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 w:rsidRPr="002D42F6">
              <w:rPr>
                <w:rFonts w:cs="Times New Roman"/>
                <w:szCs w:val="21"/>
              </w:rPr>
              <w:t xml:space="preserve">HDAC </w:t>
            </w:r>
            <w:r w:rsidR="003435CC" w:rsidRPr="002D42F6">
              <w:rPr>
                <w:rFonts w:cs="Times New Roman" w:hint="eastAsia"/>
                <w:szCs w:val="21"/>
              </w:rPr>
              <w:t>i</w:t>
            </w:r>
            <w:r w:rsidRPr="002D42F6">
              <w:rPr>
                <w:rFonts w:cs="Times New Roman"/>
                <w:szCs w:val="21"/>
              </w:rPr>
              <w:t>nhibitor</w:t>
            </w:r>
          </w:p>
        </w:tc>
        <w:tc>
          <w:tcPr>
            <w:tcW w:w="1418" w:type="dxa"/>
            <w:vAlign w:val="center"/>
          </w:tcPr>
          <w:p w14:paraId="5E2E09C1" w14:textId="77777777" w:rsidR="005E5745" w:rsidRPr="002D42F6" w:rsidRDefault="005E5745" w:rsidP="003435CC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 w:rsidRPr="002D42F6">
              <w:rPr>
                <w:rFonts w:cs="Times New Roman"/>
                <w:szCs w:val="21"/>
              </w:rPr>
              <w:t>SCD</w:t>
            </w:r>
          </w:p>
        </w:tc>
        <w:tc>
          <w:tcPr>
            <w:tcW w:w="1417" w:type="dxa"/>
            <w:vAlign w:val="center"/>
          </w:tcPr>
          <w:p w14:paraId="273915F8" w14:textId="77777777" w:rsidR="005E5745" w:rsidRPr="002D42F6" w:rsidRDefault="005E5745" w:rsidP="003435CC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 w:rsidRPr="002D42F6">
              <w:rPr>
                <w:rFonts w:cs="Times New Roman"/>
                <w:szCs w:val="21"/>
              </w:rPr>
              <w:t>Phase 2</w:t>
            </w:r>
          </w:p>
        </w:tc>
        <w:tc>
          <w:tcPr>
            <w:tcW w:w="2977" w:type="dxa"/>
            <w:vAlign w:val="center"/>
          </w:tcPr>
          <w:p w14:paraId="540C914D" w14:textId="77777777" w:rsidR="005E5745" w:rsidRPr="002D42F6" w:rsidRDefault="005E5745" w:rsidP="003435CC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 w:rsidRPr="002D42F6">
              <w:rPr>
                <w:rFonts w:cs="Times New Roman"/>
                <w:szCs w:val="21"/>
              </w:rPr>
              <w:t>NCT01000155</w:t>
            </w:r>
            <w:r w:rsidR="00B50B26" w:rsidRPr="002D42F6">
              <w:rPr>
                <w:rFonts w:cs="Times New Roman"/>
                <w:szCs w:val="21"/>
              </w:rPr>
              <w:t xml:space="preserve"> </w:t>
            </w:r>
            <w:r w:rsidRPr="002D42F6">
              <w:rPr>
                <w:rFonts w:cs="Times New Roman"/>
                <w:szCs w:val="21"/>
              </w:rPr>
              <w:t>(Terminated)</w:t>
            </w:r>
          </w:p>
        </w:tc>
      </w:tr>
      <w:tr w:rsidR="002D42F6" w:rsidRPr="002D42F6" w14:paraId="4C969348" w14:textId="77777777" w:rsidTr="003435CC">
        <w:tc>
          <w:tcPr>
            <w:tcW w:w="2268" w:type="dxa"/>
            <w:vAlign w:val="center"/>
          </w:tcPr>
          <w:p w14:paraId="06C7202D" w14:textId="77777777" w:rsidR="005E5745" w:rsidRPr="002D42F6" w:rsidRDefault="005E5745" w:rsidP="003435CC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 w:rsidRPr="002D42F6">
              <w:rPr>
                <w:rFonts w:cs="Times New Roman"/>
                <w:szCs w:val="21"/>
              </w:rPr>
              <w:t>Panobinostat</w:t>
            </w:r>
            <w:r w:rsidR="003435CC" w:rsidRPr="002D42F6">
              <w:rPr>
                <w:rFonts w:cs="Times New Roman"/>
                <w:szCs w:val="21"/>
              </w:rPr>
              <w:t xml:space="preserve"> </w:t>
            </w:r>
            <w:r w:rsidRPr="002D42F6">
              <w:rPr>
                <w:rFonts w:cs="Times New Roman"/>
                <w:szCs w:val="21"/>
              </w:rPr>
              <w:t>(LBH589)</w:t>
            </w:r>
          </w:p>
        </w:tc>
        <w:tc>
          <w:tcPr>
            <w:tcW w:w="2835" w:type="dxa"/>
            <w:vAlign w:val="center"/>
          </w:tcPr>
          <w:p w14:paraId="202A1726" w14:textId="77777777" w:rsidR="005E5745" w:rsidRPr="002D42F6" w:rsidRDefault="005E5745" w:rsidP="003435CC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 w:rsidRPr="002D42F6">
              <w:rPr>
                <w:rFonts w:cs="Times New Roman"/>
                <w:szCs w:val="21"/>
              </w:rPr>
              <w:t xml:space="preserve">HDAC </w:t>
            </w:r>
            <w:r w:rsidR="003435CC" w:rsidRPr="002D42F6">
              <w:rPr>
                <w:rFonts w:cs="Times New Roman" w:hint="eastAsia"/>
                <w:szCs w:val="21"/>
              </w:rPr>
              <w:t>i</w:t>
            </w:r>
            <w:r w:rsidRPr="002D42F6">
              <w:rPr>
                <w:rFonts w:cs="Times New Roman"/>
                <w:szCs w:val="21"/>
              </w:rPr>
              <w:t>nhibitor</w:t>
            </w:r>
          </w:p>
        </w:tc>
        <w:tc>
          <w:tcPr>
            <w:tcW w:w="1418" w:type="dxa"/>
            <w:vAlign w:val="center"/>
          </w:tcPr>
          <w:p w14:paraId="09C6BFA6" w14:textId="77777777" w:rsidR="005E5745" w:rsidRPr="002D42F6" w:rsidRDefault="005E5745" w:rsidP="003435CC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 w:rsidRPr="002D42F6">
              <w:rPr>
                <w:rFonts w:cs="Times New Roman"/>
                <w:szCs w:val="21"/>
              </w:rPr>
              <w:t>SCD</w:t>
            </w:r>
          </w:p>
        </w:tc>
        <w:tc>
          <w:tcPr>
            <w:tcW w:w="1417" w:type="dxa"/>
            <w:vAlign w:val="center"/>
          </w:tcPr>
          <w:p w14:paraId="28B2ECEE" w14:textId="77777777" w:rsidR="005E5745" w:rsidRPr="002D42F6" w:rsidRDefault="005E5745" w:rsidP="003435CC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 w:rsidRPr="002D42F6">
              <w:rPr>
                <w:rFonts w:cs="Times New Roman"/>
                <w:szCs w:val="21"/>
              </w:rPr>
              <w:t>Phase 1</w:t>
            </w:r>
          </w:p>
        </w:tc>
        <w:tc>
          <w:tcPr>
            <w:tcW w:w="2977" w:type="dxa"/>
            <w:vAlign w:val="center"/>
          </w:tcPr>
          <w:p w14:paraId="73382955" w14:textId="77777777" w:rsidR="005E5745" w:rsidRPr="002D42F6" w:rsidRDefault="005E5745" w:rsidP="003435CC">
            <w:pPr>
              <w:spacing w:line="360" w:lineRule="auto"/>
              <w:jc w:val="center"/>
              <w:rPr>
                <w:rFonts w:cs="Times New Roman"/>
                <w:szCs w:val="21"/>
              </w:rPr>
            </w:pPr>
            <w:r w:rsidRPr="002D42F6">
              <w:rPr>
                <w:rFonts w:cs="Times New Roman"/>
                <w:szCs w:val="21"/>
              </w:rPr>
              <w:t>NCT01245179</w:t>
            </w:r>
            <w:r w:rsidR="00B50B26" w:rsidRPr="002D42F6">
              <w:rPr>
                <w:rFonts w:cs="Times New Roman"/>
                <w:szCs w:val="21"/>
              </w:rPr>
              <w:t xml:space="preserve"> </w:t>
            </w:r>
            <w:r w:rsidRPr="002D42F6">
              <w:rPr>
                <w:rFonts w:cs="Times New Roman"/>
                <w:szCs w:val="21"/>
              </w:rPr>
              <w:t>(Recruiting)</w:t>
            </w:r>
          </w:p>
        </w:tc>
      </w:tr>
    </w:tbl>
    <w:p w14:paraId="479D1AE1" w14:textId="77777777" w:rsidR="003435CC" w:rsidRPr="002D42F6" w:rsidRDefault="003435CC" w:rsidP="00AE2AC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D42F6">
        <w:rPr>
          <w:rFonts w:ascii="Times New Roman" w:hAnsi="Times New Roman" w:cs="Times New Roman"/>
          <w:sz w:val="24"/>
          <w:szCs w:val="24"/>
        </w:rPr>
        <w:t>SCD</w:t>
      </w:r>
      <w:r w:rsidRPr="002D42F6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2D42F6">
        <w:rPr>
          <w:rFonts w:ascii="Times New Roman" w:hAnsi="Times New Roman" w:cs="Times New Roman"/>
          <w:sz w:val="24"/>
          <w:szCs w:val="24"/>
        </w:rPr>
        <w:t>Sickle Cell Disease</w:t>
      </w:r>
      <w:r w:rsidRPr="002D42F6">
        <w:rPr>
          <w:rFonts w:ascii="Times New Roman" w:hAnsi="Times New Roman" w:cs="Times New Roman" w:hint="eastAsia"/>
          <w:sz w:val="24"/>
          <w:szCs w:val="24"/>
        </w:rPr>
        <w:t xml:space="preserve">; </w:t>
      </w:r>
      <w:r w:rsidRPr="002D42F6">
        <w:rPr>
          <w:rFonts w:ascii="Times New Roman" w:hAnsi="Times New Roman" w:cs="Times New Roman"/>
          <w:sz w:val="24"/>
          <w:szCs w:val="24"/>
        </w:rPr>
        <w:t>β-</w:t>
      </w:r>
      <w:proofErr w:type="spellStart"/>
      <w:r w:rsidRPr="002D42F6">
        <w:rPr>
          <w:rFonts w:ascii="Times New Roman" w:hAnsi="Times New Roman" w:cs="Times New Roman"/>
          <w:sz w:val="24"/>
          <w:szCs w:val="24"/>
        </w:rPr>
        <w:t>thal</w:t>
      </w:r>
      <w:proofErr w:type="spellEnd"/>
      <w:r w:rsidRPr="002D42F6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2D42F6">
        <w:rPr>
          <w:rFonts w:ascii="Times New Roman" w:hAnsi="Times New Roman" w:cs="Times New Roman"/>
          <w:sz w:val="24"/>
          <w:szCs w:val="24"/>
        </w:rPr>
        <w:t>β-</w:t>
      </w:r>
      <w:r w:rsidRPr="002D42F6">
        <w:rPr>
          <w:rFonts w:ascii="Times New Roman" w:hAnsi="Times New Roman" w:cs="Times New Roman" w:hint="eastAsia"/>
          <w:sz w:val="24"/>
          <w:szCs w:val="24"/>
        </w:rPr>
        <w:t>t</w:t>
      </w:r>
      <w:r w:rsidRPr="002D42F6">
        <w:rPr>
          <w:rFonts w:ascii="Times New Roman" w:hAnsi="Times New Roman" w:cs="Times New Roman"/>
          <w:sz w:val="24"/>
          <w:szCs w:val="24"/>
        </w:rPr>
        <w:t>halassemia</w:t>
      </w:r>
      <w:r w:rsidRPr="002D42F6">
        <w:rPr>
          <w:rFonts w:ascii="Times New Roman" w:hAnsi="Times New Roman" w:cs="Times New Roman" w:hint="eastAsia"/>
          <w:sz w:val="24"/>
          <w:szCs w:val="24"/>
        </w:rPr>
        <w:t xml:space="preserve">; </w:t>
      </w:r>
      <w:r w:rsidRPr="002D42F6">
        <w:rPr>
          <w:rFonts w:ascii="Times New Roman" w:hAnsi="Times New Roman" w:cs="Times New Roman"/>
          <w:sz w:val="24"/>
          <w:szCs w:val="24"/>
        </w:rPr>
        <w:t>DNMT1</w:t>
      </w:r>
      <w:r w:rsidRPr="002D42F6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5E5745" w:rsidRPr="002D42F6">
        <w:rPr>
          <w:rFonts w:ascii="Times New Roman" w:hAnsi="Times New Roman" w:cs="Times New Roman"/>
          <w:sz w:val="24"/>
          <w:szCs w:val="24"/>
        </w:rPr>
        <w:t>DNA Methyltransferase 1</w:t>
      </w:r>
      <w:r w:rsidRPr="002D42F6">
        <w:rPr>
          <w:rFonts w:ascii="Times New Roman" w:hAnsi="Times New Roman" w:cs="Times New Roman" w:hint="eastAsia"/>
          <w:sz w:val="24"/>
          <w:szCs w:val="24"/>
        </w:rPr>
        <w:t xml:space="preserve">; </w:t>
      </w:r>
      <w:r w:rsidRPr="002D42F6">
        <w:rPr>
          <w:rFonts w:ascii="Times New Roman" w:hAnsi="Times New Roman" w:cs="Times New Roman"/>
          <w:sz w:val="24"/>
          <w:szCs w:val="24"/>
        </w:rPr>
        <w:t>LSD1</w:t>
      </w:r>
      <w:r w:rsidRPr="002D42F6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2D42F6">
        <w:rPr>
          <w:rFonts w:ascii="Times New Roman" w:hAnsi="Times New Roman" w:cs="Times New Roman"/>
          <w:sz w:val="24"/>
          <w:szCs w:val="24"/>
        </w:rPr>
        <w:t>lysine demethylase 1</w:t>
      </w:r>
      <w:r w:rsidRPr="002D42F6">
        <w:rPr>
          <w:rFonts w:ascii="Times New Roman" w:hAnsi="Times New Roman" w:cs="Times New Roman" w:hint="eastAsia"/>
          <w:sz w:val="24"/>
          <w:szCs w:val="24"/>
        </w:rPr>
        <w:t xml:space="preserve">; </w:t>
      </w:r>
      <w:r w:rsidRPr="002D42F6">
        <w:rPr>
          <w:rFonts w:ascii="Times New Roman" w:hAnsi="Times New Roman" w:cs="Times New Roman"/>
          <w:sz w:val="24"/>
          <w:szCs w:val="24"/>
        </w:rPr>
        <w:t>HDAC</w:t>
      </w:r>
      <w:r w:rsidRPr="002D42F6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5E5745" w:rsidRPr="002D42F6">
        <w:rPr>
          <w:rFonts w:ascii="Times New Roman" w:hAnsi="Times New Roman" w:cs="Times New Roman"/>
          <w:sz w:val="24"/>
          <w:szCs w:val="24"/>
        </w:rPr>
        <w:t>Histone Deacetylase</w:t>
      </w:r>
      <w:r w:rsidRPr="002D42F6">
        <w:rPr>
          <w:rFonts w:ascii="Times New Roman" w:hAnsi="Times New Roman" w:cs="Times New Roman" w:hint="eastAsia"/>
          <w:sz w:val="24"/>
          <w:szCs w:val="24"/>
        </w:rPr>
        <w:t xml:space="preserve">; </w:t>
      </w:r>
      <w:proofErr w:type="spellStart"/>
      <w:r w:rsidRPr="002D42F6">
        <w:rPr>
          <w:rFonts w:ascii="Times New Roman" w:hAnsi="Times New Roman" w:cs="Times New Roman"/>
          <w:sz w:val="24"/>
          <w:szCs w:val="24"/>
        </w:rPr>
        <w:t>rHuEPO</w:t>
      </w:r>
      <w:proofErr w:type="spellEnd"/>
      <w:r w:rsidRPr="002D42F6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5E5745" w:rsidRPr="002D42F6">
        <w:rPr>
          <w:rFonts w:ascii="Times New Roman" w:hAnsi="Times New Roman" w:cs="Times New Roman"/>
          <w:sz w:val="24"/>
          <w:szCs w:val="24"/>
        </w:rPr>
        <w:t>R</w:t>
      </w:r>
      <w:r w:rsidRPr="002D42F6">
        <w:rPr>
          <w:rFonts w:ascii="Times New Roman" w:hAnsi="Times New Roman" w:cs="Times New Roman"/>
          <w:sz w:val="24"/>
          <w:szCs w:val="24"/>
        </w:rPr>
        <w:t>ecombinant Human Erythropoietin</w:t>
      </w:r>
      <w:r w:rsidRPr="002D42F6">
        <w:rPr>
          <w:rFonts w:ascii="Times New Roman" w:hAnsi="Times New Roman" w:cs="Times New Roman" w:hint="eastAsia"/>
          <w:sz w:val="24"/>
          <w:szCs w:val="24"/>
        </w:rPr>
        <w:t xml:space="preserve">; THU, </w:t>
      </w:r>
      <w:proofErr w:type="spellStart"/>
      <w:r w:rsidRPr="002D42F6">
        <w:rPr>
          <w:rFonts w:ascii="Times New Roman" w:hAnsi="Times New Roman" w:cs="Times New Roman" w:hint="eastAsia"/>
          <w:sz w:val="24"/>
          <w:szCs w:val="24"/>
        </w:rPr>
        <w:t>Tetrahydrouridine</w:t>
      </w:r>
      <w:proofErr w:type="spellEnd"/>
      <w:r w:rsidRPr="002D42F6">
        <w:rPr>
          <w:rFonts w:ascii="Times New Roman" w:hAnsi="Times New Roman" w:cs="Times New Roman" w:hint="eastAsia"/>
          <w:sz w:val="24"/>
          <w:szCs w:val="24"/>
        </w:rPr>
        <w:t xml:space="preserve">; </w:t>
      </w:r>
      <w:proofErr w:type="spellStart"/>
      <w:r w:rsidRPr="002D42F6">
        <w:rPr>
          <w:rFonts w:ascii="Times New Roman" w:hAnsi="Times New Roman" w:cs="Times New Roman"/>
          <w:sz w:val="24"/>
          <w:szCs w:val="24"/>
        </w:rPr>
        <w:t>NDec</w:t>
      </w:r>
      <w:proofErr w:type="spellEnd"/>
      <w:r w:rsidRPr="002D42F6">
        <w:rPr>
          <w:rFonts w:ascii="Times New Roman" w:hAnsi="Times New Roman" w:cs="Times New Roman" w:hint="eastAsia"/>
          <w:sz w:val="24"/>
          <w:szCs w:val="24"/>
        </w:rPr>
        <w:t>, D</w:t>
      </w:r>
      <w:r w:rsidRPr="002D42F6">
        <w:rPr>
          <w:rFonts w:ascii="Times New Roman" w:hAnsi="Times New Roman" w:cs="Times New Roman"/>
          <w:sz w:val="24"/>
          <w:szCs w:val="24"/>
        </w:rPr>
        <w:t>ecitabine-</w:t>
      </w:r>
      <w:proofErr w:type="spellStart"/>
      <w:r w:rsidRPr="002D42F6">
        <w:rPr>
          <w:rFonts w:ascii="Times New Roman" w:hAnsi="Times New Roman" w:cs="Times New Roman" w:hint="eastAsia"/>
          <w:sz w:val="24"/>
          <w:szCs w:val="24"/>
        </w:rPr>
        <w:t>T</w:t>
      </w:r>
      <w:r w:rsidRPr="002D42F6">
        <w:rPr>
          <w:rFonts w:ascii="Times New Roman" w:hAnsi="Times New Roman" w:cs="Times New Roman"/>
          <w:sz w:val="24"/>
          <w:szCs w:val="24"/>
        </w:rPr>
        <w:t>etrahydrouridine</w:t>
      </w:r>
      <w:proofErr w:type="spellEnd"/>
      <w:r w:rsidR="005605A0" w:rsidRPr="002D42F6">
        <w:rPr>
          <w:rFonts w:ascii="Times New Roman" w:hAnsi="Times New Roman" w:cs="Times New Roman" w:hint="eastAsia"/>
          <w:sz w:val="24"/>
          <w:szCs w:val="24"/>
        </w:rPr>
        <w:t xml:space="preserve">; NA, </w:t>
      </w:r>
      <w:r w:rsidR="005605A0" w:rsidRPr="002D42F6">
        <w:rPr>
          <w:rFonts w:ascii="Times New Roman" w:hAnsi="Times New Roman" w:cs="Times New Roman"/>
          <w:sz w:val="24"/>
          <w:szCs w:val="24"/>
        </w:rPr>
        <w:t>Not Applicable</w:t>
      </w:r>
      <w:r w:rsidR="005605A0" w:rsidRPr="002D42F6">
        <w:rPr>
          <w:rFonts w:ascii="Times New Roman" w:hAnsi="Times New Roman" w:cs="Times New Roman" w:hint="eastAsia"/>
          <w:sz w:val="24"/>
          <w:szCs w:val="24"/>
        </w:rPr>
        <w:t>.</w:t>
      </w:r>
    </w:p>
    <w:p w14:paraId="711D0EE4" w14:textId="77777777" w:rsidR="003435CC" w:rsidRPr="002D42F6" w:rsidRDefault="003435CC" w:rsidP="00AE2AC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2D122EA" w14:textId="77777777" w:rsidR="009004EE" w:rsidRPr="002D42F6" w:rsidRDefault="009004EE" w:rsidP="00AE2AC0">
      <w:pPr>
        <w:spacing w:line="360" w:lineRule="auto"/>
      </w:pPr>
    </w:p>
    <w:sectPr w:rsidR="009004EE" w:rsidRPr="002D42F6" w:rsidSect="003435C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DFA409" w14:textId="77777777" w:rsidR="002C2254" w:rsidRDefault="002C2254" w:rsidP="005E5745">
      <w:r>
        <w:separator/>
      </w:r>
    </w:p>
  </w:endnote>
  <w:endnote w:type="continuationSeparator" w:id="0">
    <w:p w14:paraId="13E6E759" w14:textId="77777777" w:rsidR="002C2254" w:rsidRDefault="002C2254" w:rsidP="005E57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A5B82A" w14:textId="77777777" w:rsidR="002C2254" w:rsidRDefault="002C2254" w:rsidP="005E5745">
      <w:r>
        <w:separator/>
      </w:r>
    </w:p>
  </w:footnote>
  <w:footnote w:type="continuationSeparator" w:id="0">
    <w:p w14:paraId="1BA3EED6" w14:textId="77777777" w:rsidR="002C2254" w:rsidRDefault="002C2254" w:rsidP="005E57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745"/>
    <w:rsid w:val="00192D13"/>
    <w:rsid w:val="002A6DFA"/>
    <w:rsid w:val="002C2254"/>
    <w:rsid w:val="002D42F6"/>
    <w:rsid w:val="003435CC"/>
    <w:rsid w:val="00350AB1"/>
    <w:rsid w:val="0041407D"/>
    <w:rsid w:val="005605A0"/>
    <w:rsid w:val="005E0F4E"/>
    <w:rsid w:val="005E5745"/>
    <w:rsid w:val="009004EE"/>
    <w:rsid w:val="0098495A"/>
    <w:rsid w:val="00A72AC6"/>
    <w:rsid w:val="00AD01DB"/>
    <w:rsid w:val="00AE2AC0"/>
    <w:rsid w:val="00AF1738"/>
    <w:rsid w:val="00B05210"/>
    <w:rsid w:val="00B307CE"/>
    <w:rsid w:val="00B50B26"/>
    <w:rsid w:val="00BA7EEC"/>
    <w:rsid w:val="00CB21E8"/>
    <w:rsid w:val="00CC60A5"/>
    <w:rsid w:val="00CC6CCC"/>
    <w:rsid w:val="00DD0E9A"/>
    <w:rsid w:val="00E03939"/>
    <w:rsid w:val="00E65EE6"/>
    <w:rsid w:val="00E675D5"/>
    <w:rsid w:val="00E85746"/>
    <w:rsid w:val="00FF7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637610B"/>
  <w15:docId w15:val="{22A28BDF-17A2-4617-914F-4D41C9C95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574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E574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semiHidden/>
    <w:rsid w:val="005E5745"/>
    <w:rPr>
      <w:sz w:val="18"/>
      <w:szCs w:val="18"/>
    </w:rPr>
  </w:style>
  <w:style w:type="paragraph" w:styleId="a5">
    <w:name w:val="footer"/>
    <w:basedOn w:val="a"/>
    <w:link w:val="a6"/>
    <w:uiPriority w:val="99"/>
    <w:semiHidden/>
    <w:unhideWhenUsed/>
    <w:rsid w:val="005E574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semiHidden/>
    <w:rsid w:val="005E5745"/>
    <w:rPr>
      <w:sz w:val="18"/>
      <w:szCs w:val="18"/>
    </w:rPr>
  </w:style>
  <w:style w:type="table" w:customStyle="1" w:styleId="a7">
    <w:name w:val="三线表"/>
    <w:basedOn w:val="a1"/>
    <w:uiPriority w:val="99"/>
    <w:rsid w:val="005E5745"/>
    <w:rPr>
      <w:rFonts w:ascii="Times New Roman" w:eastAsia="宋体" w:hAnsi="Times New Roman"/>
    </w:rPr>
    <w:tblPr>
      <w:tblBorders>
        <w:top w:val="single" w:sz="12" w:space="0" w:color="auto"/>
        <w:bottom w:val="single" w:sz="12" w:space="0" w:color="auto"/>
      </w:tblBorders>
    </w:tblPr>
    <w:tblStylePr w:type="firstRow">
      <w:pPr>
        <w:wordWrap/>
        <w:spacing w:line="360" w:lineRule="exact"/>
        <w:jc w:val="center"/>
      </w:pPr>
      <w:rPr>
        <w:rFonts w:ascii="Times New Roman" w:eastAsia="宋体" w:hAnsi="Times New Roman"/>
        <w:b w:val="0"/>
        <w:i w:val="0"/>
        <w:sz w:val="21"/>
      </w:rPr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acbfdd8b-e11b-4d36-88ff-6049b138f862">
    <w:name w:val="acbfdd8b-e11b-4d36-88ff-6049b138f862"/>
    <w:basedOn w:val="a"/>
    <w:link w:val="acbfdd8b-e11b-4d36-88ff-6049b138f8620"/>
    <w:rsid w:val="005E5745"/>
    <w:pPr>
      <w:adjustRightInd w:val="0"/>
      <w:spacing w:line="288" w:lineRule="auto"/>
      <w:jc w:val="left"/>
    </w:pPr>
    <w:rPr>
      <w:rFonts w:ascii="微软雅黑" w:eastAsia="微软雅黑" w:hAnsi="微软雅黑"/>
      <w:color w:val="000000"/>
      <w:sz w:val="22"/>
    </w:rPr>
  </w:style>
  <w:style w:type="character" w:customStyle="1" w:styleId="acbfdd8b-e11b-4d36-88ff-6049b138f8620">
    <w:name w:val="acbfdd8b-e11b-4d36-88ff-6049b138f862 字符"/>
    <w:basedOn w:val="a0"/>
    <w:link w:val="acbfdd8b-e11b-4d36-88ff-6049b138f862"/>
    <w:rsid w:val="005E5745"/>
    <w:rPr>
      <w:rFonts w:ascii="微软雅黑" w:eastAsia="微软雅黑" w:hAnsi="微软雅黑"/>
      <w:color w:val="000000"/>
      <w:sz w:val="22"/>
    </w:rPr>
  </w:style>
  <w:style w:type="character" w:styleId="a8">
    <w:name w:val="annotation reference"/>
    <w:basedOn w:val="a0"/>
    <w:uiPriority w:val="99"/>
    <w:semiHidden/>
    <w:unhideWhenUsed/>
    <w:rsid w:val="00AF1738"/>
    <w:rPr>
      <w:sz w:val="21"/>
      <w:szCs w:val="21"/>
    </w:rPr>
  </w:style>
  <w:style w:type="paragraph" w:styleId="a9">
    <w:name w:val="annotation text"/>
    <w:basedOn w:val="a"/>
    <w:link w:val="aa"/>
    <w:uiPriority w:val="99"/>
    <w:semiHidden/>
    <w:unhideWhenUsed/>
    <w:rsid w:val="00AF1738"/>
    <w:pPr>
      <w:jc w:val="left"/>
    </w:pPr>
  </w:style>
  <w:style w:type="character" w:customStyle="1" w:styleId="aa">
    <w:name w:val="批注文字 字符"/>
    <w:basedOn w:val="a0"/>
    <w:link w:val="a9"/>
    <w:uiPriority w:val="99"/>
    <w:semiHidden/>
    <w:rsid w:val="00AF1738"/>
  </w:style>
  <w:style w:type="paragraph" w:styleId="ab">
    <w:name w:val="annotation subject"/>
    <w:basedOn w:val="a9"/>
    <w:next w:val="a9"/>
    <w:link w:val="ac"/>
    <w:uiPriority w:val="99"/>
    <w:semiHidden/>
    <w:unhideWhenUsed/>
    <w:rsid w:val="00AF1738"/>
    <w:rPr>
      <w:b/>
      <w:bCs/>
    </w:rPr>
  </w:style>
  <w:style w:type="character" w:customStyle="1" w:styleId="ac">
    <w:name w:val="批注主题 字符"/>
    <w:basedOn w:val="aa"/>
    <w:link w:val="ab"/>
    <w:uiPriority w:val="99"/>
    <w:semiHidden/>
    <w:rsid w:val="00AF1738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AF1738"/>
    <w:rPr>
      <w:sz w:val="18"/>
      <w:szCs w:val="18"/>
    </w:rPr>
  </w:style>
  <w:style w:type="character" w:customStyle="1" w:styleId="ae">
    <w:name w:val="批注框文本 字符"/>
    <w:basedOn w:val="a0"/>
    <w:link w:val="ad"/>
    <w:uiPriority w:val="99"/>
    <w:semiHidden/>
    <w:rsid w:val="00AF173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222</Words>
  <Characters>1692</Characters>
  <Application>Microsoft Office Word</Application>
  <DocSecurity>0</DocSecurity>
  <Lines>141</Lines>
  <Paragraphs>106</Paragraphs>
  <ScaleCrop>false</ScaleCrop>
  <Company>Sky123.Org</Company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Fan Kefeng</dc:creator>
  <cp:keywords/>
  <dc:description/>
  <cp:lastModifiedBy>大杭 叶</cp:lastModifiedBy>
  <cp:revision>2</cp:revision>
  <dcterms:created xsi:type="dcterms:W3CDTF">2025-08-26T08:20:00Z</dcterms:created>
  <dcterms:modified xsi:type="dcterms:W3CDTF">2025-08-26T08:20:00Z</dcterms:modified>
</cp:coreProperties>
</file>