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5CD0F" w14:textId="0AF90183" w:rsidR="00FB0901" w:rsidRPr="00A61127" w:rsidRDefault="00FB0901" w:rsidP="00FB0901">
      <w:pPr>
        <w:pStyle w:val="Caption"/>
        <w:keepNext/>
        <w:rPr>
          <w:sz w:val="22"/>
          <w:szCs w:val="22"/>
        </w:rPr>
      </w:pPr>
      <w:r w:rsidRPr="00A61127">
        <w:rPr>
          <w:sz w:val="22"/>
          <w:szCs w:val="22"/>
        </w:rPr>
        <w:t>Figure S1. Q-Q plots and corresponding lambda values for EWAS results in whole blood.</w:t>
      </w:r>
    </w:p>
    <w:p w14:paraId="65C3B634" w14:textId="1B7FF51D" w:rsidR="00FB0901" w:rsidRDefault="00122D4B" w:rsidP="00FB0901">
      <w:pPr>
        <w:keepNext/>
      </w:pPr>
      <w:r w:rsidRPr="00122D4B">
        <w:rPr>
          <w:noProof/>
        </w:rPr>
        <w:drawing>
          <wp:inline distT="0" distB="0" distL="0" distR="0" wp14:anchorId="16EB1D33" wp14:editId="4F7A0E11">
            <wp:extent cx="4838700" cy="7852435"/>
            <wp:effectExtent l="0" t="0" r="0" b="0"/>
            <wp:docPr id="133745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4593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2462" cy="787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F80A8" w14:textId="6702B071" w:rsidR="008704C1" w:rsidRPr="00A61127" w:rsidRDefault="008704C1" w:rsidP="008704C1">
      <w:pPr>
        <w:pStyle w:val="Caption"/>
        <w:keepNext/>
        <w:rPr>
          <w:sz w:val="22"/>
          <w:szCs w:val="22"/>
        </w:rPr>
      </w:pPr>
      <w:r w:rsidRPr="00A61127">
        <w:rPr>
          <w:sz w:val="22"/>
          <w:szCs w:val="22"/>
        </w:rPr>
        <w:lastRenderedPageBreak/>
        <w:t>Figure S2. Q-Q plots and corresponding lambda values for EWAS results in CD4+ cells.</w:t>
      </w:r>
    </w:p>
    <w:p w14:paraId="42379551" w14:textId="5F09C005" w:rsidR="0079058F" w:rsidRDefault="00AD6678" w:rsidP="007F5FB7">
      <w:pPr>
        <w:keepNext/>
      </w:pPr>
      <w:r w:rsidRPr="00AD6678">
        <w:rPr>
          <w:noProof/>
        </w:rPr>
        <w:drawing>
          <wp:inline distT="0" distB="0" distL="0" distR="0" wp14:anchorId="14185B4F" wp14:editId="6A763574">
            <wp:extent cx="4685502" cy="7905750"/>
            <wp:effectExtent l="0" t="0" r="1270" b="0"/>
            <wp:docPr id="16412226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22264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23712" cy="7970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077BD" w14:textId="77777777" w:rsidR="00AD6678" w:rsidRDefault="00AD6678" w:rsidP="007F5FB7">
      <w:pPr>
        <w:keepNext/>
      </w:pPr>
    </w:p>
    <w:p w14:paraId="652A9653" w14:textId="2CF38C7B" w:rsidR="007F5FB7" w:rsidRPr="00A61127" w:rsidRDefault="00500AC4" w:rsidP="009B7409">
      <w:pPr>
        <w:pStyle w:val="Caption"/>
        <w:keepNext/>
        <w:rPr>
          <w:sz w:val="22"/>
          <w:szCs w:val="22"/>
        </w:rPr>
      </w:pPr>
      <w:r w:rsidRPr="00A61127">
        <w:rPr>
          <w:sz w:val="22"/>
          <w:szCs w:val="22"/>
        </w:rPr>
        <w:t>Table S1. Sensitivity analysis</w:t>
      </w:r>
      <w:r w:rsidR="00951429" w:rsidRPr="00A61127">
        <w:rPr>
          <w:sz w:val="22"/>
          <w:szCs w:val="22"/>
        </w:rPr>
        <w:t xml:space="preserve"> results</w:t>
      </w:r>
      <w:r w:rsidRPr="00A61127">
        <w:rPr>
          <w:sz w:val="22"/>
          <w:szCs w:val="22"/>
        </w:rPr>
        <w:t xml:space="preserve"> for the associations between air pollutants and asthma control </w:t>
      </w:r>
      <w:r w:rsidR="009B7409" w:rsidRPr="00A61127">
        <w:rPr>
          <w:sz w:val="22"/>
          <w:szCs w:val="22"/>
        </w:rPr>
        <w:t xml:space="preserve">outcomes with p-values </w:t>
      </w:r>
      <w:r w:rsidR="009B7409" w:rsidRPr="00A61127">
        <w:rPr>
          <w:rFonts w:cstheme="minorHAnsi"/>
          <w:sz w:val="22"/>
          <w:szCs w:val="22"/>
        </w:rPr>
        <w:t>≤</w:t>
      </w:r>
      <w:r w:rsidR="009B7409" w:rsidRPr="00A61127">
        <w:rPr>
          <w:sz w:val="22"/>
          <w:szCs w:val="22"/>
        </w:rPr>
        <w:t xml:space="preserve"> 0.05</w:t>
      </w:r>
      <w:r w:rsidR="00BF5D4A" w:rsidRPr="00A61127">
        <w:rPr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7"/>
        <w:gridCol w:w="2118"/>
        <w:gridCol w:w="1620"/>
        <w:gridCol w:w="1620"/>
        <w:gridCol w:w="1170"/>
        <w:gridCol w:w="985"/>
      </w:tblGrid>
      <w:tr w:rsidR="009B7409" w:rsidRPr="009B7409" w14:paraId="3CB35E18" w14:textId="77777777" w:rsidTr="009B7409">
        <w:tc>
          <w:tcPr>
            <w:tcW w:w="1837" w:type="dxa"/>
          </w:tcPr>
          <w:p w14:paraId="0D8C76A3" w14:textId="73E6DD2D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Air Pollutant</w:t>
            </w:r>
          </w:p>
        </w:tc>
        <w:tc>
          <w:tcPr>
            <w:tcW w:w="2118" w:type="dxa"/>
          </w:tcPr>
          <w:p w14:paraId="60AFF5B3" w14:textId="7ABFFE68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Asthma Control Type</w:t>
            </w:r>
          </w:p>
        </w:tc>
        <w:tc>
          <w:tcPr>
            <w:tcW w:w="1620" w:type="dxa"/>
          </w:tcPr>
          <w:p w14:paraId="5971AD7E" w14:textId="328FCDC0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Sample size</w:t>
            </w:r>
          </w:p>
        </w:tc>
        <w:tc>
          <w:tcPr>
            <w:tcW w:w="1620" w:type="dxa"/>
          </w:tcPr>
          <w:p w14:paraId="79198FF7" w14:textId="51D4FCDD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OR (95% CI)</w:t>
            </w:r>
          </w:p>
        </w:tc>
        <w:tc>
          <w:tcPr>
            <w:tcW w:w="1170" w:type="dxa"/>
          </w:tcPr>
          <w:p w14:paraId="64B4E4B9" w14:textId="72F59A60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985" w:type="dxa"/>
          </w:tcPr>
          <w:p w14:paraId="0AB77FED" w14:textId="53304AE3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FDR</w:t>
            </w:r>
          </w:p>
        </w:tc>
      </w:tr>
      <w:tr w:rsidR="009B7409" w:rsidRPr="009B7409" w14:paraId="49FD97CC" w14:textId="77777777" w:rsidTr="009B7409">
        <w:tc>
          <w:tcPr>
            <w:tcW w:w="1837" w:type="dxa"/>
            <w:vAlign w:val="center"/>
          </w:tcPr>
          <w:p w14:paraId="482DA4FF" w14:textId="4E8D2C63" w:rsidR="009B7409" w:rsidRPr="009B7409" w:rsidRDefault="009B7409" w:rsidP="009B7409">
            <w:pPr>
              <w:keepNext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sz w:val="20"/>
                <w:szCs w:val="20"/>
              </w:rPr>
              <w:t>PM</w:t>
            </w:r>
            <w:r w:rsidRPr="009B7409">
              <w:rPr>
                <w:rFonts w:ascii="Arial" w:eastAsiaTheme="minorEastAsia" w:hAnsi="Arial" w:cs="Arial"/>
                <w:sz w:val="20"/>
                <w:szCs w:val="20"/>
                <w:vertAlign w:val="subscript"/>
              </w:rPr>
              <w:t>10</w:t>
            </w: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 xml:space="preserve"> month 1</w:t>
            </w:r>
          </w:p>
        </w:tc>
        <w:tc>
          <w:tcPr>
            <w:tcW w:w="2118" w:type="dxa"/>
            <w:vAlign w:val="center"/>
          </w:tcPr>
          <w:p w14:paraId="1A1FA228" w14:textId="1E1DBC52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Cough/wheeze without exercise</w:t>
            </w:r>
          </w:p>
        </w:tc>
        <w:tc>
          <w:tcPr>
            <w:tcW w:w="1620" w:type="dxa"/>
            <w:vAlign w:val="center"/>
          </w:tcPr>
          <w:p w14:paraId="4A9C9200" w14:textId="75CE5374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524</w:t>
            </w:r>
          </w:p>
        </w:tc>
        <w:tc>
          <w:tcPr>
            <w:tcW w:w="1620" w:type="dxa"/>
            <w:vAlign w:val="center"/>
          </w:tcPr>
          <w:p w14:paraId="7399F00D" w14:textId="076475CA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1.98 (1.27, 3.15)</w:t>
            </w:r>
          </w:p>
        </w:tc>
        <w:tc>
          <w:tcPr>
            <w:tcW w:w="1170" w:type="dxa"/>
            <w:vAlign w:val="center"/>
          </w:tcPr>
          <w:p w14:paraId="739B0BB2" w14:textId="3407888C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0.0031</w:t>
            </w:r>
          </w:p>
        </w:tc>
        <w:tc>
          <w:tcPr>
            <w:tcW w:w="985" w:type="dxa"/>
            <w:vAlign w:val="center"/>
          </w:tcPr>
          <w:p w14:paraId="1E1C97F0" w14:textId="200E2540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0.1867</w:t>
            </w:r>
          </w:p>
        </w:tc>
      </w:tr>
      <w:tr w:rsidR="009B7409" w:rsidRPr="009B7409" w14:paraId="2BCD11D2" w14:textId="77777777" w:rsidTr="009B7409">
        <w:tc>
          <w:tcPr>
            <w:tcW w:w="1837" w:type="dxa"/>
            <w:vAlign w:val="center"/>
          </w:tcPr>
          <w:p w14:paraId="20B53D23" w14:textId="05119BE6" w:rsidR="009B7409" w:rsidRPr="009B7409" w:rsidRDefault="009B7409" w:rsidP="009B7409">
            <w:pPr>
              <w:keepNext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sz w:val="20"/>
                <w:szCs w:val="20"/>
              </w:rPr>
              <w:t>PM</w:t>
            </w:r>
            <w:r w:rsidRPr="009B7409">
              <w:rPr>
                <w:rFonts w:ascii="Arial" w:eastAsiaTheme="minorEastAsia" w:hAnsi="Arial" w:cs="Arial"/>
                <w:sz w:val="20"/>
                <w:szCs w:val="20"/>
                <w:vertAlign w:val="subscript"/>
              </w:rPr>
              <w:t>10</w:t>
            </w: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 xml:space="preserve"> month 1</w:t>
            </w:r>
          </w:p>
        </w:tc>
        <w:tc>
          <w:tcPr>
            <w:tcW w:w="2118" w:type="dxa"/>
            <w:vAlign w:val="center"/>
          </w:tcPr>
          <w:p w14:paraId="63F71AE4" w14:textId="7847E4A3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Composite Asthma Control</w:t>
            </w:r>
          </w:p>
        </w:tc>
        <w:tc>
          <w:tcPr>
            <w:tcW w:w="1620" w:type="dxa"/>
            <w:vAlign w:val="center"/>
          </w:tcPr>
          <w:p w14:paraId="19CF78FE" w14:textId="791B33A1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524</w:t>
            </w:r>
          </w:p>
        </w:tc>
        <w:tc>
          <w:tcPr>
            <w:tcW w:w="1620" w:type="dxa"/>
            <w:vAlign w:val="center"/>
          </w:tcPr>
          <w:p w14:paraId="47616BC9" w14:textId="23988F6A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1.8 (1.17, 2.82)</w:t>
            </w:r>
          </w:p>
        </w:tc>
        <w:tc>
          <w:tcPr>
            <w:tcW w:w="1170" w:type="dxa"/>
            <w:vAlign w:val="center"/>
          </w:tcPr>
          <w:p w14:paraId="7F70CABE" w14:textId="2EC2ACF3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0.0088</w:t>
            </w:r>
          </w:p>
        </w:tc>
        <w:tc>
          <w:tcPr>
            <w:tcW w:w="985" w:type="dxa"/>
            <w:vAlign w:val="center"/>
          </w:tcPr>
          <w:p w14:paraId="251EDB3A" w14:textId="7D71BF24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0.2653</w:t>
            </w:r>
          </w:p>
        </w:tc>
      </w:tr>
      <w:tr w:rsidR="009B7409" w:rsidRPr="009B7409" w14:paraId="1CB714A1" w14:textId="77777777" w:rsidTr="009B7409">
        <w:tc>
          <w:tcPr>
            <w:tcW w:w="1837" w:type="dxa"/>
            <w:vAlign w:val="center"/>
          </w:tcPr>
          <w:p w14:paraId="75315F48" w14:textId="1C558540" w:rsidR="009B7409" w:rsidRPr="009B7409" w:rsidRDefault="009B7409" w:rsidP="009B7409">
            <w:pPr>
              <w:keepNext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sz w:val="20"/>
                <w:szCs w:val="20"/>
              </w:rPr>
              <w:t>PM</w:t>
            </w:r>
            <w:r w:rsidRPr="009B7409">
              <w:rPr>
                <w:rFonts w:ascii="Arial" w:eastAsiaTheme="minorEastAsia" w:hAnsi="Arial" w:cs="Arial"/>
                <w:sz w:val="20"/>
                <w:szCs w:val="20"/>
                <w:vertAlign w:val="subscript"/>
              </w:rPr>
              <w:t>10</w:t>
            </w: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 xml:space="preserve"> month 1</w:t>
            </w:r>
          </w:p>
        </w:tc>
        <w:tc>
          <w:tcPr>
            <w:tcW w:w="2118" w:type="dxa"/>
            <w:vAlign w:val="center"/>
          </w:tcPr>
          <w:p w14:paraId="02213DA1" w14:textId="21C929ED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Albuterol use for asthma</w:t>
            </w:r>
          </w:p>
        </w:tc>
        <w:tc>
          <w:tcPr>
            <w:tcW w:w="1620" w:type="dxa"/>
            <w:vAlign w:val="center"/>
          </w:tcPr>
          <w:p w14:paraId="5045EF54" w14:textId="3D5A396C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524</w:t>
            </w:r>
          </w:p>
        </w:tc>
        <w:tc>
          <w:tcPr>
            <w:tcW w:w="1620" w:type="dxa"/>
            <w:vAlign w:val="center"/>
          </w:tcPr>
          <w:p w14:paraId="25FB38F2" w14:textId="4959B349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1.95 (1.16, 3.43)</w:t>
            </w:r>
          </w:p>
        </w:tc>
        <w:tc>
          <w:tcPr>
            <w:tcW w:w="1170" w:type="dxa"/>
            <w:vAlign w:val="center"/>
          </w:tcPr>
          <w:p w14:paraId="31C454B6" w14:textId="113FC333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0.0147</w:t>
            </w:r>
          </w:p>
        </w:tc>
        <w:tc>
          <w:tcPr>
            <w:tcW w:w="985" w:type="dxa"/>
            <w:vAlign w:val="center"/>
          </w:tcPr>
          <w:p w14:paraId="53F297D1" w14:textId="56304089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0.2937</w:t>
            </w:r>
          </w:p>
        </w:tc>
      </w:tr>
      <w:tr w:rsidR="009B7409" w:rsidRPr="009B7409" w14:paraId="345E2E42" w14:textId="77777777" w:rsidTr="009B7409">
        <w:tc>
          <w:tcPr>
            <w:tcW w:w="1837" w:type="dxa"/>
            <w:vAlign w:val="center"/>
          </w:tcPr>
          <w:p w14:paraId="369F26F3" w14:textId="2C3FD3E0" w:rsidR="009B7409" w:rsidRPr="009B7409" w:rsidRDefault="009B7409" w:rsidP="009B7409">
            <w:pPr>
              <w:keepNext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sz w:val="20"/>
                <w:szCs w:val="20"/>
              </w:rPr>
              <w:t>PM</w:t>
            </w:r>
            <w:r w:rsidRPr="009B7409">
              <w:rPr>
                <w:rFonts w:ascii="Arial" w:hAnsi="Arial" w:cs="Arial"/>
                <w:sz w:val="20"/>
                <w:szCs w:val="20"/>
                <w:vertAlign w:val="subscript"/>
              </w:rPr>
              <w:t>2.</w:t>
            </w:r>
            <w:proofErr w:type="gramStart"/>
            <w:r w:rsidRPr="009B7409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5 </w:t>
            </w: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 xml:space="preserve"> month</w:t>
            </w:r>
            <w:proofErr w:type="gramEnd"/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2118" w:type="dxa"/>
            <w:vAlign w:val="center"/>
          </w:tcPr>
          <w:p w14:paraId="12A6168A" w14:textId="7778FC12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Albuterol use for asthma</w:t>
            </w:r>
          </w:p>
        </w:tc>
        <w:tc>
          <w:tcPr>
            <w:tcW w:w="1620" w:type="dxa"/>
            <w:vAlign w:val="center"/>
          </w:tcPr>
          <w:p w14:paraId="08BB72F2" w14:textId="776B3E10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572</w:t>
            </w:r>
          </w:p>
        </w:tc>
        <w:tc>
          <w:tcPr>
            <w:tcW w:w="1620" w:type="dxa"/>
            <w:vAlign w:val="center"/>
          </w:tcPr>
          <w:p w14:paraId="1A3553FB" w14:textId="6838F202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1.83 (1.08, 3.18)</w:t>
            </w:r>
          </w:p>
        </w:tc>
        <w:tc>
          <w:tcPr>
            <w:tcW w:w="1170" w:type="dxa"/>
            <w:vAlign w:val="center"/>
          </w:tcPr>
          <w:p w14:paraId="0AE38227" w14:textId="6BA91CDA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0.0278</w:t>
            </w:r>
          </w:p>
        </w:tc>
        <w:tc>
          <w:tcPr>
            <w:tcW w:w="985" w:type="dxa"/>
            <w:vAlign w:val="center"/>
          </w:tcPr>
          <w:p w14:paraId="5504CDF6" w14:textId="51C4C723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0.3606</w:t>
            </w:r>
          </w:p>
        </w:tc>
      </w:tr>
      <w:tr w:rsidR="009B7409" w:rsidRPr="009B7409" w14:paraId="2E72ECC1" w14:textId="77777777" w:rsidTr="009B7409">
        <w:tc>
          <w:tcPr>
            <w:tcW w:w="1837" w:type="dxa"/>
            <w:vAlign w:val="center"/>
          </w:tcPr>
          <w:p w14:paraId="1C21764A" w14:textId="39792FF0" w:rsidR="009B7409" w:rsidRPr="009B7409" w:rsidRDefault="009B7409" w:rsidP="009B7409">
            <w:pPr>
              <w:keepNext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PM10 month 2-12</w:t>
            </w:r>
          </w:p>
        </w:tc>
        <w:tc>
          <w:tcPr>
            <w:tcW w:w="2118" w:type="dxa"/>
            <w:vAlign w:val="center"/>
          </w:tcPr>
          <w:p w14:paraId="4AC3C654" w14:textId="15D7F76E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Composite Asthma Control</w:t>
            </w:r>
          </w:p>
        </w:tc>
        <w:tc>
          <w:tcPr>
            <w:tcW w:w="1620" w:type="dxa"/>
            <w:vAlign w:val="center"/>
          </w:tcPr>
          <w:p w14:paraId="539C6F5D" w14:textId="193BF860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555</w:t>
            </w:r>
          </w:p>
        </w:tc>
        <w:tc>
          <w:tcPr>
            <w:tcW w:w="1620" w:type="dxa"/>
            <w:vAlign w:val="center"/>
          </w:tcPr>
          <w:p w14:paraId="33691D60" w14:textId="2CB4444E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0.54 (0.31, 0.94)</w:t>
            </w:r>
          </w:p>
        </w:tc>
        <w:tc>
          <w:tcPr>
            <w:tcW w:w="1170" w:type="dxa"/>
            <w:vAlign w:val="center"/>
          </w:tcPr>
          <w:p w14:paraId="6298B680" w14:textId="1AAD3E7A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0.0300</w:t>
            </w:r>
          </w:p>
        </w:tc>
        <w:tc>
          <w:tcPr>
            <w:tcW w:w="985" w:type="dxa"/>
            <w:vAlign w:val="center"/>
          </w:tcPr>
          <w:p w14:paraId="179E4969" w14:textId="03429582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0.3606</w:t>
            </w:r>
          </w:p>
        </w:tc>
      </w:tr>
      <w:tr w:rsidR="009B7409" w:rsidRPr="009B7409" w14:paraId="1FED6286" w14:textId="77777777" w:rsidTr="009B7409">
        <w:tc>
          <w:tcPr>
            <w:tcW w:w="1837" w:type="dxa"/>
            <w:vAlign w:val="center"/>
          </w:tcPr>
          <w:p w14:paraId="09F17704" w14:textId="124B620A" w:rsidR="009B7409" w:rsidRPr="009B7409" w:rsidRDefault="009B7409" w:rsidP="009B7409">
            <w:pPr>
              <w:keepNext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sz w:val="20"/>
                <w:szCs w:val="20"/>
              </w:rPr>
              <w:t>O</w:t>
            </w:r>
            <w:r w:rsidRPr="009B7409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-8hrMx month 1</w:t>
            </w:r>
          </w:p>
        </w:tc>
        <w:tc>
          <w:tcPr>
            <w:tcW w:w="2118" w:type="dxa"/>
            <w:vAlign w:val="center"/>
          </w:tcPr>
          <w:p w14:paraId="0F6F9233" w14:textId="1C6ADB4C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Cough/wheeze without exercise</w:t>
            </w:r>
          </w:p>
        </w:tc>
        <w:tc>
          <w:tcPr>
            <w:tcW w:w="1620" w:type="dxa"/>
            <w:vAlign w:val="center"/>
          </w:tcPr>
          <w:p w14:paraId="4648556A" w14:textId="4A6BA0EA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595</w:t>
            </w:r>
          </w:p>
        </w:tc>
        <w:tc>
          <w:tcPr>
            <w:tcW w:w="1620" w:type="dxa"/>
            <w:vAlign w:val="center"/>
          </w:tcPr>
          <w:p w14:paraId="6001A7C3" w14:textId="1E091497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1.34 (1.01, 1.79)</w:t>
            </w:r>
          </w:p>
        </w:tc>
        <w:tc>
          <w:tcPr>
            <w:tcW w:w="1170" w:type="dxa"/>
            <w:vAlign w:val="center"/>
          </w:tcPr>
          <w:p w14:paraId="3A8DBF07" w14:textId="5D67A7B1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0.0446</w:t>
            </w:r>
          </w:p>
        </w:tc>
        <w:tc>
          <w:tcPr>
            <w:tcW w:w="985" w:type="dxa"/>
            <w:vAlign w:val="center"/>
          </w:tcPr>
          <w:p w14:paraId="6AE64B8D" w14:textId="6C990C09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0.3935</w:t>
            </w:r>
          </w:p>
        </w:tc>
      </w:tr>
      <w:tr w:rsidR="009B7409" w:rsidRPr="009B7409" w14:paraId="22BAF1F6" w14:textId="77777777" w:rsidTr="009B7409">
        <w:tc>
          <w:tcPr>
            <w:tcW w:w="1837" w:type="dxa"/>
            <w:vAlign w:val="center"/>
          </w:tcPr>
          <w:p w14:paraId="70E983B8" w14:textId="27252BC3" w:rsidR="009B7409" w:rsidRPr="009B7409" w:rsidRDefault="009B7409" w:rsidP="009B7409">
            <w:pPr>
              <w:keepNext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sz w:val="20"/>
                <w:szCs w:val="20"/>
              </w:rPr>
              <w:t>PM</w:t>
            </w:r>
            <w:r w:rsidRPr="009B7409">
              <w:rPr>
                <w:rFonts w:ascii="Arial" w:hAnsi="Arial" w:cs="Arial"/>
                <w:sz w:val="20"/>
                <w:szCs w:val="20"/>
                <w:vertAlign w:val="subscript"/>
              </w:rPr>
              <w:t>2.</w:t>
            </w:r>
            <w:proofErr w:type="gramStart"/>
            <w:r w:rsidRPr="009B7409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5 </w:t>
            </w: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 xml:space="preserve"> month</w:t>
            </w:r>
            <w:proofErr w:type="gramEnd"/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18" w:type="dxa"/>
            <w:vAlign w:val="center"/>
          </w:tcPr>
          <w:p w14:paraId="496F3044" w14:textId="4660D6FA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Composite Asthma Control</w:t>
            </w:r>
          </w:p>
        </w:tc>
        <w:tc>
          <w:tcPr>
            <w:tcW w:w="1620" w:type="dxa"/>
            <w:vAlign w:val="center"/>
          </w:tcPr>
          <w:p w14:paraId="499B7572" w14:textId="0C24157B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572</w:t>
            </w:r>
          </w:p>
        </w:tc>
        <w:tc>
          <w:tcPr>
            <w:tcW w:w="1620" w:type="dxa"/>
            <w:vAlign w:val="center"/>
          </w:tcPr>
          <w:p w14:paraId="6BF580F6" w14:textId="5F58CF4C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1.57 (1.01, 2.48)</w:t>
            </w:r>
          </w:p>
        </w:tc>
        <w:tc>
          <w:tcPr>
            <w:tcW w:w="1170" w:type="dxa"/>
            <w:vAlign w:val="center"/>
          </w:tcPr>
          <w:p w14:paraId="44614272" w14:textId="6D15789D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0.0461</w:t>
            </w:r>
          </w:p>
        </w:tc>
        <w:tc>
          <w:tcPr>
            <w:tcW w:w="985" w:type="dxa"/>
            <w:vAlign w:val="center"/>
          </w:tcPr>
          <w:p w14:paraId="623EEA9A" w14:textId="6BC10F5A" w:rsidR="009B7409" w:rsidRPr="009B7409" w:rsidRDefault="009B7409" w:rsidP="009B7409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>0.3935</w:t>
            </w:r>
          </w:p>
        </w:tc>
      </w:tr>
    </w:tbl>
    <w:p w14:paraId="1D33802A" w14:textId="77777777" w:rsidR="00304B6A" w:rsidRDefault="00304B6A" w:rsidP="007F5FB7">
      <w:pPr>
        <w:keepNext/>
        <w:sectPr w:rsidR="00304B6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746917A" w14:textId="77777777" w:rsidR="00304B6A" w:rsidRDefault="00304B6A" w:rsidP="00304B6A">
      <w:pPr>
        <w:keepNext/>
      </w:pPr>
    </w:p>
    <w:p w14:paraId="4947E63D" w14:textId="77777777" w:rsidR="00304B6A" w:rsidRPr="00A61127" w:rsidRDefault="00304B6A" w:rsidP="00304B6A">
      <w:pPr>
        <w:keepNext/>
        <w:rPr>
          <w:sz w:val="28"/>
          <w:szCs w:val="28"/>
        </w:rPr>
      </w:pPr>
    </w:p>
    <w:p w14:paraId="665881BB" w14:textId="7230CB60" w:rsidR="00304B6A" w:rsidRPr="00A61127" w:rsidRDefault="00304B6A" w:rsidP="00304B6A">
      <w:pPr>
        <w:pStyle w:val="Caption"/>
        <w:keepNext/>
        <w:rPr>
          <w:sz w:val="22"/>
          <w:szCs w:val="22"/>
        </w:rPr>
      </w:pPr>
      <w:r w:rsidRPr="00A61127">
        <w:rPr>
          <w:sz w:val="22"/>
          <w:szCs w:val="22"/>
        </w:rPr>
        <w:t xml:space="preserve">Table S2. Sensitivity analysis results for the </w:t>
      </w:r>
      <w:r w:rsidR="00A61127">
        <w:rPr>
          <w:sz w:val="22"/>
          <w:szCs w:val="22"/>
        </w:rPr>
        <w:t>a</w:t>
      </w:r>
      <w:r w:rsidRPr="00A61127">
        <w:rPr>
          <w:sz w:val="22"/>
          <w:szCs w:val="22"/>
        </w:rPr>
        <w:t>ssociations between air pollutant-associated CpG sites and asthma control.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84"/>
        <w:gridCol w:w="2261"/>
        <w:gridCol w:w="2069"/>
        <w:gridCol w:w="1352"/>
        <w:gridCol w:w="1440"/>
        <w:gridCol w:w="1168"/>
        <w:gridCol w:w="992"/>
        <w:gridCol w:w="834"/>
        <w:gridCol w:w="888"/>
        <w:gridCol w:w="1062"/>
      </w:tblGrid>
      <w:tr w:rsidR="00A61127" w:rsidRPr="009B7409" w14:paraId="6DC8F43F" w14:textId="77777777" w:rsidTr="00A61127">
        <w:tc>
          <w:tcPr>
            <w:tcW w:w="341" w:type="pct"/>
          </w:tcPr>
          <w:p w14:paraId="6C75DF63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Sample</w:t>
            </w:r>
          </w:p>
        </w:tc>
        <w:tc>
          <w:tcPr>
            <w:tcW w:w="873" w:type="pct"/>
          </w:tcPr>
          <w:p w14:paraId="0107CDDB" w14:textId="6D198345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Air pollutant</w:t>
            </w:r>
          </w:p>
        </w:tc>
        <w:tc>
          <w:tcPr>
            <w:tcW w:w="799" w:type="pct"/>
          </w:tcPr>
          <w:p w14:paraId="23710BD3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B6A">
              <w:rPr>
                <w:rFonts w:ascii="Calibri" w:hAnsi="Calibri" w:cs="Calibri"/>
                <w:color w:val="000000"/>
              </w:rPr>
              <w:t>Asthma Control Type</w:t>
            </w:r>
          </w:p>
        </w:tc>
        <w:tc>
          <w:tcPr>
            <w:tcW w:w="522" w:type="pct"/>
          </w:tcPr>
          <w:p w14:paraId="42DF5926" w14:textId="06CDE5FE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CpG</w:t>
            </w:r>
          </w:p>
        </w:tc>
        <w:tc>
          <w:tcPr>
            <w:tcW w:w="556" w:type="pct"/>
          </w:tcPr>
          <w:p w14:paraId="0D6BCE54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Chromosome</w:t>
            </w:r>
          </w:p>
        </w:tc>
        <w:tc>
          <w:tcPr>
            <w:tcW w:w="451" w:type="pct"/>
          </w:tcPr>
          <w:p w14:paraId="7BD71B44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Position</w:t>
            </w:r>
          </w:p>
        </w:tc>
        <w:tc>
          <w:tcPr>
            <w:tcW w:w="383" w:type="pct"/>
          </w:tcPr>
          <w:p w14:paraId="063E0D19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Mapped Gene</w:t>
            </w:r>
          </w:p>
        </w:tc>
        <w:tc>
          <w:tcPr>
            <w:tcW w:w="322" w:type="pct"/>
          </w:tcPr>
          <w:p w14:paraId="15892245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Gene Region</w:t>
            </w:r>
          </w:p>
        </w:tc>
        <w:tc>
          <w:tcPr>
            <w:tcW w:w="343" w:type="pct"/>
          </w:tcPr>
          <w:p w14:paraId="48F46EA8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OR</w:t>
            </w:r>
          </w:p>
        </w:tc>
        <w:tc>
          <w:tcPr>
            <w:tcW w:w="410" w:type="pct"/>
          </w:tcPr>
          <w:p w14:paraId="644608B5" w14:textId="77777777" w:rsidR="00304B6A" w:rsidRDefault="00304B6A" w:rsidP="00A61127">
            <w:pPr>
              <w:keepNext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p-value</w:t>
            </w:r>
          </w:p>
        </w:tc>
      </w:tr>
      <w:tr w:rsidR="00A61127" w:rsidRPr="009B7409" w14:paraId="1B365ADF" w14:textId="77777777" w:rsidTr="00A61127">
        <w:tc>
          <w:tcPr>
            <w:tcW w:w="341" w:type="pct"/>
            <w:vAlign w:val="center"/>
          </w:tcPr>
          <w:p w14:paraId="514F15B0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WB</w:t>
            </w:r>
          </w:p>
        </w:tc>
        <w:tc>
          <w:tcPr>
            <w:tcW w:w="873" w:type="pct"/>
            <w:vAlign w:val="center"/>
          </w:tcPr>
          <w:p w14:paraId="61FFE411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Total NOx month 2-12</w:t>
            </w:r>
          </w:p>
        </w:tc>
        <w:tc>
          <w:tcPr>
            <w:tcW w:w="799" w:type="pct"/>
            <w:vAlign w:val="center"/>
          </w:tcPr>
          <w:p w14:paraId="30DD45EE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Composite asthma control</w:t>
            </w:r>
          </w:p>
        </w:tc>
        <w:tc>
          <w:tcPr>
            <w:tcW w:w="522" w:type="pct"/>
            <w:vAlign w:val="center"/>
          </w:tcPr>
          <w:p w14:paraId="33D08890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cg03495011</w:t>
            </w:r>
          </w:p>
        </w:tc>
        <w:tc>
          <w:tcPr>
            <w:tcW w:w="556" w:type="pct"/>
            <w:vAlign w:val="center"/>
          </w:tcPr>
          <w:p w14:paraId="6213D2A1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451" w:type="pct"/>
            <w:vAlign w:val="center"/>
          </w:tcPr>
          <w:p w14:paraId="2D844DEB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61757175</w:t>
            </w:r>
          </w:p>
        </w:tc>
        <w:tc>
          <w:tcPr>
            <w:tcW w:w="383" w:type="pct"/>
            <w:vAlign w:val="center"/>
          </w:tcPr>
          <w:p w14:paraId="47AE0BA2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322" w:type="pct"/>
            <w:vAlign w:val="center"/>
          </w:tcPr>
          <w:p w14:paraId="7B0128D4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343" w:type="pct"/>
            <w:vAlign w:val="center"/>
          </w:tcPr>
          <w:p w14:paraId="76884B31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0.3446</w:t>
            </w:r>
          </w:p>
        </w:tc>
        <w:tc>
          <w:tcPr>
            <w:tcW w:w="410" w:type="pct"/>
            <w:vAlign w:val="center"/>
          </w:tcPr>
          <w:p w14:paraId="65B99281" w14:textId="77777777" w:rsidR="00304B6A" w:rsidRDefault="00304B6A" w:rsidP="00A61127">
            <w:pPr>
              <w:keepNext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0.0371</w:t>
            </w:r>
          </w:p>
        </w:tc>
      </w:tr>
      <w:tr w:rsidR="00A61127" w:rsidRPr="009B7409" w14:paraId="20CDFA0B" w14:textId="77777777" w:rsidTr="00A61127">
        <w:tc>
          <w:tcPr>
            <w:tcW w:w="341" w:type="pct"/>
            <w:vAlign w:val="center"/>
          </w:tcPr>
          <w:p w14:paraId="0F48E818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CD4+</w:t>
            </w:r>
          </w:p>
        </w:tc>
        <w:tc>
          <w:tcPr>
            <w:tcW w:w="873" w:type="pct"/>
            <w:vAlign w:val="center"/>
          </w:tcPr>
          <w:p w14:paraId="7AFC9457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409">
              <w:rPr>
                <w:rFonts w:ascii="Arial" w:hAnsi="Arial" w:cs="Arial"/>
                <w:sz w:val="20"/>
                <w:szCs w:val="20"/>
              </w:rPr>
              <w:t>PM</w:t>
            </w:r>
            <w:r w:rsidRPr="009B7409">
              <w:rPr>
                <w:rFonts w:ascii="Arial" w:hAnsi="Arial" w:cs="Arial"/>
                <w:sz w:val="20"/>
                <w:szCs w:val="20"/>
                <w:vertAlign w:val="subscript"/>
              </w:rPr>
              <w:t>2.</w:t>
            </w:r>
            <w:proofErr w:type="gramStart"/>
            <w:r w:rsidRPr="009B7409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5 </w:t>
            </w:r>
            <w:r w:rsidRPr="009B740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month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2-12</w:t>
            </w:r>
          </w:p>
        </w:tc>
        <w:tc>
          <w:tcPr>
            <w:tcW w:w="799" w:type="pct"/>
            <w:vAlign w:val="center"/>
          </w:tcPr>
          <w:p w14:paraId="46D3D394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Composite asthma control</w:t>
            </w:r>
          </w:p>
        </w:tc>
        <w:tc>
          <w:tcPr>
            <w:tcW w:w="522" w:type="pct"/>
            <w:vAlign w:val="center"/>
          </w:tcPr>
          <w:p w14:paraId="4768A5EA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cg10022248</w:t>
            </w:r>
          </w:p>
        </w:tc>
        <w:tc>
          <w:tcPr>
            <w:tcW w:w="556" w:type="pct"/>
            <w:vAlign w:val="center"/>
          </w:tcPr>
          <w:p w14:paraId="14B1D0FC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51" w:type="pct"/>
            <w:vAlign w:val="center"/>
          </w:tcPr>
          <w:p w14:paraId="04AB1843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1686836</w:t>
            </w:r>
          </w:p>
        </w:tc>
        <w:tc>
          <w:tcPr>
            <w:tcW w:w="383" w:type="pct"/>
            <w:vAlign w:val="center"/>
          </w:tcPr>
          <w:p w14:paraId="32CE651C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322" w:type="pct"/>
            <w:vAlign w:val="center"/>
          </w:tcPr>
          <w:p w14:paraId="3309A170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343" w:type="pct"/>
            <w:vAlign w:val="center"/>
          </w:tcPr>
          <w:p w14:paraId="13831D5B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0.437</w:t>
            </w:r>
          </w:p>
        </w:tc>
        <w:tc>
          <w:tcPr>
            <w:tcW w:w="410" w:type="pct"/>
            <w:vAlign w:val="center"/>
          </w:tcPr>
          <w:p w14:paraId="2809F378" w14:textId="77777777" w:rsidR="00304B6A" w:rsidRPr="009B7409" w:rsidRDefault="00304B6A" w:rsidP="00A6112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0.0084</w:t>
            </w:r>
          </w:p>
        </w:tc>
      </w:tr>
    </w:tbl>
    <w:p w14:paraId="5BC87F55" w14:textId="77777777" w:rsidR="00304B6A" w:rsidRDefault="00304B6A" w:rsidP="007F5FB7">
      <w:pPr>
        <w:keepNext/>
        <w:sectPr w:rsidR="00304B6A" w:rsidSect="00304B6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560F27D" w14:textId="77777777" w:rsidR="00500AC4" w:rsidRDefault="00500AC4" w:rsidP="007F5FB7">
      <w:pPr>
        <w:keepNext/>
      </w:pPr>
    </w:p>
    <w:p w14:paraId="42FCF28F" w14:textId="77777777" w:rsidR="00304B6A" w:rsidRDefault="00304B6A" w:rsidP="007F5FB7">
      <w:pPr>
        <w:keepNext/>
      </w:pPr>
    </w:p>
    <w:p w14:paraId="72CBBFC9" w14:textId="77777777" w:rsidR="00304B6A" w:rsidRDefault="00304B6A" w:rsidP="007F5FB7">
      <w:pPr>
        <w:keepNext/>
      </w:pPr>
    </w:p>
    <w:p w14:paraId="6C253B2E" w14:textId="628151CA" w:rsidR="00304B6A" w:rsidRDefault="00304B6A" w:rsidP="007F5FB7">
      <w:pPr>
        <w:keepNext/>
      </w:pPr>
      <w:r>
        <w:br w:type="page"/>
      </w:r>
    </w:p>
    <w:p w14:paraId="162B9105" w14:textId="77777777" w:rsidR="00304B6A" w:rsidRDefault="00304B6A" w:rsidP="007F5FB7">
      <w:pPr>
        <w:keepNext/>
      </w:pPr>
    </w:p>
    <w:p w14:paraId="4E31BF2B" w14:textId="77777777" w:rsidR="00304B6A" w:rsidRDefault="00304B6A" w:rsidP="007F5FB7">
      <w:pPr>
        <w:keepNext/>
      </w:pPr>
    </w:p>
    <w:p w14:paraId="6EC7B15D" w14:textId="77777777" w:rsidR="00304B6A" w:rsidRDefault="00304B6A" w:rsidP="007F5FB7">
      <w:pPr>
        <w:keepNext/>
      </w:pPr>
    </w:p>
    <w:p w14:paraId="69265C17" w14:textId="77777777" w:rsidR="00304B6A" w:rsidRDefault="00304B6A" w:rsidP="007F5FB7">
      <w:pPr>
        <w:keepNext/>
      </w:pPr>
    </w:p>
    <w:p w14:paraId="6126DE44" w14:textId="77777777" w:rsidR="00304B6A" w:rsidRDefault="00304B6A" w:rsidP="007F5FB7">
      <w:pPr>
        <w:keepNext/>
      </w:pPr>
    </w:p>
    <w:p w14:paraId="79A01394" w14:textId="77777777" w:rsidR="00304B6A" w:rsidRDefault="00304B6A" w:rsidP="007F5FB7">
      <w:pPr>
        <w:keepNext/>
      </w:pPr>
    </w:p>
    <w:p w14:paraId="08718A73" w14:textId="77777777" w:rsidR="00304B6A" w:rsidRDefault="00304B6A" w:rsidP="007F5FB7">
      <w:pPr>
        <w:keepNext/>
      </w:pPr>
    </w:p>
    <w:p w14:paraId="50581DB5" w14:textId="77777777" w:rsidR="00304B6A" w:rsidRDefault="00304B6A" w:rsidP="007F5FB7">
      <w:pPr>
        <w:keepNext/>
      </w:pPr>
    </w:p>
    <w:p w14:paraId="2E30E7A4" w14:textId="77777777" w:rsidR="00304B6A" w:rsidRDefault="00304B6A" w:rsidP="007F5FB7">
      <w:pPr>
        <w:keepNext/>
      </w:pPr>
    </w:p>
    <w:p w14:paraId="3BC5CA36" w14:textId="77777777" w:rsidR="00304B6A" w:rsidRDefault="00304B6A" w:rsidP="007F5FB7">
      <w:pPr>
        <w:keepNext/>
      </w:pPr>
    </w:p>
    <w:p w14:paraId="35E53896" w14:textId="77777777" w:rsidR="00304B6A" w:rsidRDefault="00304B6A" w:rsidP="007F5FB7">
      <w:pPr>
        <w:keepNext/>
      </w:pPr>
    </w:p>
    <w:p w14:paraId="05739030" w14:textId="77777777" w:rsidR="00304B6A" w:rsidRDefault="00304B6A" w:rsidP="007F5FB7">
      <w:pPr>
        <w:keepNext/>
      </w:pPr>
    </w:p>
    <w:p w14:paraId="6FBAD641" w14:textId="77777777" w:rsidR="00304B6A" w:rsidRDefault="00304B6A" w:rsidP="007F5FB7">
      <w:pPr>
        <w:keepNext/>
      </w:pPr>
    </w:p>
    <w:p w14:paraId="2269DDED" w14:textId="77777777" w:rsidR="00304B6A" w:rsidRDefault="00304B6A" w:rsidP="007F5FB7">
      <w:pPr>
        <w:keepNext/>
      </w:pPr>
    </w:p>
    <w:p w14:paraId="0E6A79AA" w14:textId="77777777" w:rsidR="00304B6A" w:rsidRDefault="00304B6A" w:rsidP="007F5FB7">
      <w:pPr>
        <w:keepNext/>
      </w:pPr>
    </w:p>
    <w:sectPr w:rsidR="00304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32D"/>
    <w:rsid w:val="000618EF"/>
    <w:rsid w:val="00122D4B"/>
    <w:rsid w:val="00260308"/>
    <w:rsid w:val="00304B6A"/>
    <w:rsid w:val="004A2890"/>
    <w:rsid w:val="00500AC4"/>
    <w:rsid w:val="006B64BF"/>
    <w:rsid w:val="00763F71"/>
    <w:rsid w:val="0079058F"/>
    <w:rsid w:val="007F5FB7"/>
    <w:rsid w:val="008704C1"/>
    <w:rsid w:val="00951429"/>
    <w:rsid w:val="009B7409"/>
    <w:rsid w:val="00A61127"/>
    <w:rsid w:val="00AD6678"/>
    <w:rsid w:val="00B32590"/>
    <w:rsid w:val="00B8432D"/>
    <w:rsid w:val="00BD7F91"/>
    <w:rsid w:val="00BF5D4A"/>
    <w:rsid w:val="00C46A01"/>
    <w:rsid w:val="00D74A16"/>
    <w:rsid w:val="00FB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200D6"/>
  <w15:chartTrackingRefBased/>
  <w15:docId w15:val="{6379E3D2-46A4-4E9F-9B7A-D960B5D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4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3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3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3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3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3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3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3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3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3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3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3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4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4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3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4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43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43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43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43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3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3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432D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FB090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7F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6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6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My-Nhi Nguyen</dc:creator>
  <cp:keywords/>
  <dc:description/>
  <cp:lastModifiedBy>My-Nhi Nguyen</cp:lastModifiedBy>
  <cp:revision>8</cp:revision>
  <dcterms:created xsi:type="dcterms:W3CDTF">2025-02-03T06:08:00Z</dcterms:created>
  <dcterms:modified xsi:type="dcterms:W3CDTF">2025-08-18T22:10:00Z</dcterms:modified>
</cp:coreProperties>
</file>