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D47" w:rsidRPr="003E4CFB" w:rsidRDefault="00E158F5" w:rsidP="00D87D47">
      <w:pPr>
        <w:rPr>
          <w:rFonts w:ascii="Times" w:hAnsi="Times"/>
          <w:b/>
          <w:sz w:val="24"/>
          <w:szCs w:val="24"/>
        </w:rPr>
      </w:pPr>
      <w:bookmarkStart w:id="0" w:name="_GoBack"/>
      <w:r>
        <w:rPr>
          <w:rFonts w:ascii="Times" w:hAnsi="Times"/>
          <w:b/>
          <w:sz w:val="24"/>
          <w:szCs w:val="24"/>
        </w:rPr>
        <w:t>Additional file 3. Table S3</w:t>
      </w:r>
      <w:bookmarkEnd w:id="0"/>
      <w:r w:rsidR="00D87D47" w:rsidRPr="003E4CFB">
        <w:rPr>
          <w:rFonts w:ascii="Times" w:hAnsi="Times"/>
          <w:b/>
          <w:sz w:val="24"/>
          <w:szCs w:val="24"/>
        </w:rPr>
        <w:t>: Mortality by subgroups</w:t>
      </w:r>
    </w:p>
    <w:tbl>
      <w:tblPr>
        <w:tblW w:w="4963" w:type="pct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2085"/>
        <w:gridCol w:w="1500"/>
        <w:gridCol w:w="1061"/>
        <w:gridCol w:w="1482"/>
        <w:gridCol w:w="1079"/>
        <w:gridCol w:w="1752"/>
      </w:tblGrid>
      <w:tr w:rsidR="00D87D47" w:rsidRPr="003E4CFB" w:rsidTr="005D223E">
        <w:trPr>
          <w:cantSplit/>
        </w:trPr>
        <w:tc>
          <w:tcPr>
            <w:tcW w:w="1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ind w:left="87" w:hanging="87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142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Placebo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Galantamine</w:t>
            </w:r>
          </w:p>
        </w:tc>
        <w:tc>
          <w:tcPr>
            <w:tcW w:w="9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 xml:space="preserve">Galantamine </w:t>
            </w:r>
          </w:p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vs. Placebo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ind w:left="87" w:hanging="87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7C22BC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>
              <w:rPr>
                <w:rFonts w:ascii="Times" w:hAnsi="Times"/>
                <w:b/>
                <w:color w:val="000000"/>
                <w:sz w:val="24"/>
                <w:szCs w:val="24"/>
              </w:rPr>
              <w:t>n</w:t>
            </w:r>
            <w:r w:rsidR="00D87D47"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=1021</w:t>
            </w:r>
            <w:r w:rsidR="00D87D47"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br/>
              <w:t>n/J</w:t>
            </w:r>
            <w:r w:rsidR="00D9780E">
              <w:rPr>
                <w:rFonts w:ascii="Times" w:hAnsi="Times"/>
                <w:b/>
                <w:color w:val="000000"/>
                <w:sz w:val="24"/>
                <w:szCs w:val="24"/>
                <w:vertAlign w:val="superscript"/>
              </w:rPr>
              <w:t>a</w:t>
            </w:r>
            <w:r w:rsidR="00D87D47"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Death rate</w:t>
            </w: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br/>
              <w:t xml:space="preserve">(per 100 </w:t>
            </w:r>
            <w:proofErr w:type="spellStart"/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pt-yr</w:t>
            </w:r>
            <w:proofErr w:type="spellEnd"/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82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7C22BC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>
              <w:rPr>
                <w:rFonts w:ascii="Times" w:hAnsi="Times"/>
                <w:b/>
                <w:color w:val="000000"/>
                <w:sz w:val="24"/>
                <w:szCs w:val="24"/>
              </w:rPr>
              <w:t>n</w:t>
            </w:r>
            <w:r w:rsidR="00D87D47"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=1024</w:t>
            </w:r>
            <w:r w:rsidR="00D87D47"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br/>
              <w:t>n/J (%)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Death rate</w:t>
            </w: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br/>
              <w:t xml:space="preserve">(per 100 </w:t>
            </w:r>
            <w:proofErr w:type="spellStart"/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pt-yr</w:t>
            </w:r>
            <w:proofErr w:type="spellEnd"/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9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7D47" w:rsidRPr="003E4CFB" w:rsidRDefault="00E7576B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>
              <w:rPr>
                <w:rFonts w:ascii="Times" w:hAnsi="Times"/>
                <w:b/>
                <w:color w:val="000000"/>
                <w:sz w:val="24"/>
                <w:szCs w:val="24"/>
              </w:rPr>
              <w:t>Hazard ratio</w:t>
            </w:r>
            <w:r>
              <w:rPr>
                <w:rFonts w:ascii="Times" w:hAnsi="Times"/>
                <w:b/>
                <w:color w:val="000000"/>
                <w:sz w:val="24"/>
                <w:szCs w:val="24"/>
              </w:rPr>
              <w:br/>
              <w:t>(95% CI)</w:t>
            </w:r>
            <w:r w:rsidR="00D9780E">
              <w:rPr>
                <w:rFonts w:ascii="Times" w:hAnsi="Times"/>
                <w:b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ind w:left="87" w:hanging="87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 xml:space="preserve">Concomitant Memantine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266180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use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15/245 (6.1)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4.49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19/251 (7.6)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5.57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1.25 (0.63; 2.46)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266180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nonuse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41/776 (5.3)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14/773 (1.8)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0.33 (0.18; 0.61)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D87D47" w:rsidP="00E7576B">
            <w:pPr>
              <w:autoSpaceDE w:val="0"/>
              <w:autoSpaceDN w:val="0"/>
              <w:adjustRightInd w:val="0"/>
              <w:spacing w:after="0" w:line="240" w:lineRule="auto"/>
              <w:ind w:left="87" w:hanging="87"/>
              <w:rPr>
                <w:rFonts w:ascii="Times" w:hAnsi="Times"/>
                <w:color w:val="000000"/>
                <w:sz w:val="24"/>
                <w:szCs w:val="24"/>
              </w:rPr>
            </w:pPr>
            <w:proofErr w:type="spellStart"/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Age</w:t>
            </w:r>
            <w:r w:rsidRPr="00E7576B">
              <w:rPr>
                <w:rFonts w:ascii="Times" w:hAnsi="Times"/>
                <w:b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266180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&lt; median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14/471 (3.0)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11/474 (2.3)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0.77 (0.35; 1.69)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266180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&gt;= median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42/550 (7.6)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22/550 (4.0)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0.51 (0.31; 0.86)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ind w:left="87" w:hanging="87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b/>
                <w:color w:val="000000"/>
                <w:sz w:val="24"/>
                <w:szCs w:val="24"/>
              </w:rPr>
              <w:t>Baseline MMSE Score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10 – 17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34/378 (9.0)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7.01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23/361 (6.4)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4.82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0.68 (0.40; 1.16)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18 – 26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22/643 (3.4)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2.63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10/663 (1.5)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0.44 (0.21; 0.92)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E7576B" w:rsidP="005D223E">
            <w:pPr>
              <w:autoSpaceDE w:val="0"/>
              <w:autoSpaceDN w:val="0"/>
              <w:adjustRightInd w:val="0"/>
              <w:spacing w:after="0" w:line="240" w:lineRule="auto"/>
              <w:ind w:left="87" w:hanging="87"/>
              <w:rPr>
                <w:rFonts w:ascii="Times" w:hAnsi="Times"/>
                <w:b/>
                <w:color w:val="000000"/>
                <w:sz w:val="24"/>
                <w:szCs w:val="24"/>
              </w:rPr>
            </w:pPr>
            <w:r>
              <w:rPr>
                <w:rFonts w:ascii="Times" w:hAnsi="Times"/>
                <w:b/>
                <w:color w:val="000000"/>
                <w:sz w:val="24"/>
                <w:szCs w:val="24"/>
              </w:rPr>
              <w:t>Baseline DAD Score</w:t>
            </w:r>
            <w:r w:rsidR="00D87D47" w:rsidRPr="003E4CFB">
              <w:rPr>
                <w:rFonts w:ascii="Times" w:hAnsi="Times"/>
                <w:b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87D47" w:rsidRPr="003E4CFB" w:rsidRDefault="00266180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&lt; median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42/516 (8.1)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6.27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27/497 (5.4)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0.64 (0.40; 1.04)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D87D47" w:rsidRPr="003E4CFB" w:rsidRDefault="00266180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&gt;= median</w:t>
            </w:r>
          </w:p>
        </w:tc>
        <w:tc>
          <w:tcPr>
            <w:tcW w:w="837" w:type="pct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13/497 (2.6)</w:t>
            </w:r>
          </w:p>
        </w:tc>
        <w:tc>
          <w:tcPr>
            <w:tcW w:w="592" w:type="pct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6/520 (1.2)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978" w:type="pct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0.44 (0.17; 1.16)</w:t>
            </w:r>
          </w:p>
        </w:tc>
      </w:tr>
      <w:tr w:rsidR="00D87D47" w:rsidRPr="003E4CFB" w:rsidTr="005D223E">
        <w:trPr>
          <w:cantSplit/>
        </w:trPr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D87D47" w:rsidRPr="003E4CFB" w:rsidRDefault="00266180" w:rsidP="005D223E">
            <w:pPr>
              <w:autoSpaceDE w:val="0"/>
              <w:autoSpaceDN w:val="0"/>
              <w:adjustRightInd w:val="0"/>
              <w:spacing w:after="0" w:line="240" w:lineRule="auto"/>
              <w:ind w:left="267" w:hanging="87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 xml:space="preserve">  missing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1/8 (12.5)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9.04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0/7 (0.0)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7D47" w:rsidRPr="003E4CFB" w:rsidRDefault="00D87D47" w:rsidP="005D2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/>
                <w:color w:val="000000"/>
                <w:sz w:val="24"/>
                <w:szCs w:val="24"/>
              </w:rPr>
            </w:pPr>
            <w:r w:rsidRPr="003E4CFB">
              <w:rPr>
                <w:rFonts w:ascii="Times" w:hAnsi="Times"/>
                <w:color w:val="000000"/>
                <w:sz w:val="24"/>
                <w:szCs w:val="24"/>
              </w:rPr>
              <w:t>0.00 (0.00; 0.00)</w:t>
            </w:r>
          </w:p>
        </w:tc>
      </w:tr>
    </w:tbl>
    <w:p w:rsidR="00D87D47" w:rsidRPr="003E4CFB" w:rsidRDefault="00D87D47" w:rsidP="002B295F">
      <w:pPr>
        <w:tabs>
          <w:tab w:val="left" w:pos="630"/>
        </w:tabs>
        <w:spacing w:after="0" w:line="240" w:lineRule="auto"/>
        <w:rPr>
          <w:rFonts w:ascii="Times" w:hAnsi="Times"/>
          <w:sz w:val="20"/>
          <w:szCs w:val="20"/>
        </w:rPr>
      </w:pPr>
      <w:r w:rsidRPr="003E4CFB">
        <w:rPr>
          <w:rFonts w:ascii="Times" w:eastAsia="Times New Roman" w:hAnsi="Times"/>
          <w:sz w:val="20"/>
          <w:szCs w:val="20"/>
        </w:rPr>
        <w:t xml:space="preserve">CI, confidence interval; DAD, </w:t>
      </w:r>
      <w:r w:rsidR="00F71BFF">
        <w:rPr>
          <w:rFonts w:ascii="Times" w:eastAsia="Times New Roman" w:hAnsi="Times"/>
          <w:sz w:val="20"/>
          <w:szCs w:val="20"/>
        </w:rPr>
        <w:t>D</w:t>
      </w:r>
      <w:r w:rsidRPr="003E4CFB">
        <w:rPr>
          <w:rFonts w:ascii="Times" w:eastAsia="Times New Roman" w:hAnsi="Times"/>
          <w:sz w:val="20"/>
          <w:szCs w:val="20"/>
        </w:rPr>
        <w:t xml:space="preserve">isability </w:t>
      </w:r>
      <w:r w:rsidR="00F71BFF">
        <w:rPr>
          <w:rFonts w:ascii="Times" w:eastAsia="Times New Roman" w:hAnsi="Times"/>
          <w:sz w:val="20"/>
          <w:szCs w:val="20"/>
        </w:rPr>
        <w:t>A</w:t>
      </w:r>
      <w:r w:rsidRPr="003E4CFB">
        <w:rPr>
          <w:rFonts w:ascii="Times" w:eastAsia="Times New Roman" w:hAnsi="Times"/>
          <w:sz w:val="20"/>
          <w:szCs w:val="20"/>
        </w:rPr>
        <w:t xml:space="preserve">ssessment for </w:t>
      </w:r>
      <w:r w:rsidR="00F71BFF">
        <w:rPr>
          <w:rFonts w:ascii="Times" w:eastAsia="Times New Roman" w:hAnsi="Times"/>
          <w:sz w:val="20"/>
          <w:szCs w:val="20"/>
        </w:rPr>
        <w:t>D</w:t>
      </w:r>
      <w:r w:rsidRPr="003E4CFB">
        <w:rPr>
          <w:rFonts w:ascii="Times" w:eastAsia="Times New Roman" w:hAnsi="Times"/>
          <w:sz w:val="20"/>
          <w:szCs w:val="20"/>
        </w:rPr>
        <w:t xml:space="preserve">ementia; MMSE, </w:t>
      </w:r>
      <w:r w:rsidR="00F71BFF">
        <w:rPr>
          <w:rFonts w:ascii="Times" w:eastAsia="Times New Roman" w:hAnsi="Times"/>
          <w:sz w:val="20"/>
          <w:szCs w:val="20"/>
        </w:rPr>
        <w:t>M</w:t>
      </w:r>
      <w:r w:rsidRPr="003E4CFB">
        <w:rPr>
          <w:rFonts w:ascii="Times" w:eastAsia="Times New Roman" w:hAnsi="Times"/>
          <w:sz w:val="20"/>
          <w:szCs w:val="20"/>
        </w:rPr>
        <w:t>ini–</w:t>
      </w:r>
      <w:r w:rsidR="00CE6A0D">
        <w:rPr>
          <w:rFonts w:ascii="Times" w:eastAsia="Times New Roman" w:hAnsi="Times"/>
          <w:sz w:val="20"/>
          <w:szCs w:val="20"/>
        </w:rPr>
        <w:t>M</w:t>
      </w:r>
      <w:r w:rsidRPr="003E4CFB">
        <w:rPr>
          <w:rFonts w:ascii="Times" w:eastAsia="Times New Roman" w:hAnsi="Times"/>
          <w:sz w:val="20"/>
          <w:szCs w:val="20"/>
        </w:rPr>
        <w:t xml:space="preserve">ental </w:t>
      </w:r>
      <w:r w:rsidR="00F71BFF">
        <w:rPr>
          <w:rFonts w:ascii="Times" w:eastAsia="Times New Roman" w:hAnsi="Times"/>
          <w:sz w:val="20"/>
          <w:szCs w:val="20"/>
        </w:rPr>
        <w:t>S</w:t>
      </w:r>
      <w:r w:rsidRPr="003E4CFB">
        <w:rPr>
          <w:rFonts w:ascii="Times" w:eastAsia="Times New Roman" w:hAnsi="Times"/>
          <w:sz w:val="20"/>
          <w:szCs w:val="20"/>
        </w:rPr>
        <w:t xml:space="preserve">tate </w:t>
      </w:r>
      <w:r w:rsidR="00F71BFF">
        <w:rPr>
          <w:rFonts w:ascii="Times" w:eastAsia="Times New Roman" w:hAnsi="Times"/>
          <w:sz w:val="20"/>
          <w:szCs w:val="20"/>
        </w:rPr>
        <w:t>E</w:t>
      </w:r>
      <w:r w:rsidRPr="003E4CFB">
        <w:rPr>
          <w:rFonts w:ascii="Times" w:eastAsia="Times New Roman" w:hAnsi="Times"/>
          <w:sz w:val="20"/>
          <w:szCs w:val="20"/>
        </w:rPr>
        <w:t>xamination</w:t>
      </w:r>
    </w:p>
    <w:p w:rsidR="00D543E3" w:rsidRPr="003E4CFB" w:rsidRDefault="00E7576B" w:rsidP="002B295F">
      <w:pPr>
        <w:spacing w:after="0" w:line="240" w:lineRule="auto"/>
        <w:rPr>
          <w:rFonts w:ascii="Times" w:eastAsia="Times New Roman" w:hAnsi="Times"/>
          <w:sz w:val="20"/>
          <w:szCs w:val="20"/>
        </w:rPr>
      </w:pPr>
      <w:proofErr w:type="gramStart"/>
      <w:r>
        <w:rPr>
          <w:rFonts w:ascii="Times" w:eastAsia="Times New Roman" w:hAnsi="Times"/>
          <w:sz w:val="20"/>
          <w:szCs w:val="20"/>
          <w:vertAlign w:val="superscript"/>
        </w:rPr>
        <w:t>a</w:t>
      </w:r>
      <w:r w:rsidR="00D543E3">
        <w:rPr>
          <w:rFonts w:ascii="Times" w:eastAsia="Times New Roman" w:hAnsi="Times"/>
          <w:sz w:val="20"/>
          <w:szCs w:val="20"/>
        </w:rPr>
        <w:t>n/</w:t>
      </w:r>
      <w:proofErr w:type="gramEnd"/>
      <w:r w:rsidR="00D543E3">
        <w:rPr>
          <w:rFonts w:ascii="Times" w:eastAsia="Times New Roman" w:hAnsi="Times"/>
          <w:sz w:val="20"/>
          <w:szCs w:val="20"/>
        </w:rPr>
        <w:t xml:space="preserve">J = ratio of </w:t>
      </w:r>
      <w:r w:rsidR="00D543E3" w:rsidRPr="0089661D">
        <w:rPr>
          <w:rFonts w:ascii="Times" w:eastAsia="Times New Roman" w:hAnsi="Times"/>
          <w:sz w:val="20"/>
          <w:szCs w:val="20"/>
        </w:rPr>
        <w:t>the number of death cases</w:t>
      </w:r>
      <w:r w:rsidR="00D543E3">
        <w:rPr>
          <w:rFonts w:ascii="Times" w:eastAsia="Times New Roman" w:hAnsi="Times"/>
          <w:sz w:val="20"/>
          <w:szCs w:val="20"/>
        </w:rPr>
        <w:t xml:space="preserve"> (n) and </w:t>
      </w:r>
      <w:r w:rsidR="00D543E3" w:rsidRPr="00D9780E">
        <w:rPr>
          <w:rFonts w:ascii="Times" w:eastAsia="Times New Roman" w:hAnsi="Times"/>
          <w:sz w:val="20"/>
          <w:szCs w:val="20"/>
        </w:rPr>
        <w:t xml:space="preserve">the number of </w:t>
      </w:r>
      <w:r w:rsidR="00D543E3">
        <w:rPr>
          <w:rFonts w:ascii="Times" w:eastAsia="Times New Roman" w:hAnsi="Times"/>
          <w:sz w:val="20"/>
          <w:szCs w:val="20"/>
        </w:rPr>
        <w:t>patients</w:t>
      </w:r>
      <w:r w:rsidR="00D543E3" w:rsidRPr="00D9780E">
        <w:rPr>
          <w:rFonts w:ascii="Times" w:eastAsia="Times New Roman" w:hAnsi="Times"/>
          <w:sz w:val="20"/>
          <w:szCs w:val="20"/>
        </w:rPr>
        <w:t xml:space="preserve"> in each subgroup</w:t>
      </w:r>
      <w:r w:rsidR="00D543E3">
        <w:rPr>
          <w:rFonts w:ascii="Times" w:eastAsia="Times New Roman" w:hAnsi="Times"/>
          <w:sz w:val="20"/>
          <w:szCs w:val="20"/>
        </w:rPr>
        <w:t xml:space="preserve"> (J)</w:t>
      </w:r>
    </w:p>
    <w:p w:rsidR="00D87D47" w:rsidRPr="003E4CFB" w:rsidRDefault="00D9780E" w:rsidP="002B295F">
      <w:pPr>
        <w:spacing w:after="0" w:line="240" w:lineRule="auto"/>
        <w:rPr>
          <w:rFonts w:ascii="Times" w:eastAsia="Times New Roman" w:hAnsi="Times"/>
          <w:sz w:val="20"/>
          <w:szCs w:val="20"/>
        </w:rPr>
      </w:pPr>
      <w:proofErr w:type="spellStart"/>
      <w:proofErr w:type="gramStart"/>
      <w:r>
        <w:rPr>
          <w:rFonts w:ascii="Times" w:eastAsia="Times New Roman" w:hAnsi="Times"/>
          <w:sz w:val="20"/>
          <w:szCs w:val="20"/>
          <w:vertAlign w:val="superscript"/>
        </w:rPr>
        <w:t>b</w:t>
      </w:r>
      <w:r w:rsidR="00D87D47" w:rsidRPr="003E4CFB">
        <w:rPr>
          <w:rFonts w:ascii="Times" w:eastAsia="Times New Roman" w:hAnsi="Times"/>
          <w:sz w:val="20"/>
          <w:szCs w:val="20"/>
        </w:rPr>
        <w:t>Hazard</w:t>
      </w:r>
      <w:proofErr w:type="spellEnd"/>
      <w:proofErr w:type="gramEnd"/>
      <w:r w:rsidR="00D87D47" w:rsidRPr="003E4CFB">
        <w:rPr>
          <w:rFonts w:ascii="Times" w:eastAsia="Times New Roman" w:hAnsi="Times"/>
          <w:sz w:val="20"/>
          <w:szCs w:val="20"/>
        </w:rPr>
        <w:t xml:space="preserve"> Ratio (95% CI) from the Cox proportional hazard model with treatment as a covariate.</w:t>
      </w:r>
    </w:p>
    <w:p w:rsidR="00D87D47" w:rsidRPr="003E4CFB" w:rsidRDefault="00D87D47" w:rsidP="002B295F">
      <w:pPr>
        <w:spacing w:after="0" w:line="240" w:lineRule="auto"/>
        <w:rPr>
          <w:rFonts w:ascii="Times" w:eastAsia="Times New Roman" w:hAnsi="Times"/>
          <w:sz w:val="20"/>
          <w:szCs w:val="20"/>
        </w:rPr>
      </w:pPr>
      <w:proofErr w:type="spellStart"/>
      <w:proofErr w:type="gramStart"/>
      <w:r w:rsidRPr="003E4CFB">
        <w:rPr>
          <w:rFonts w:ascii="Times" w:eastAsia="Times New Roman" w:hAnsi="Times"/>
          <w:sz w:val="20"/>
          <w:szCs w:val="20"/>
          <w:vertAlign w:val="superscript"/>
        </w:rPr>
        <w:t>c</w:t>
      </w:r>
      <w:r w:rsidRPr="003E4CFB">
        <w:rPr>
          <w:rFonts w:ascii="Times" w:eastAsia="Times New Roman" w:hAnsi="Times"/>
          <w:sz w:val="20"/>
          <w:szCs w:val="20"/>
        </w:rPr>
        <w:t>Median</w:t>
      </w:r>
      <w:proofErr w:type="spellEnd"/>
      <w:proofErr w:type="gramEnd"/>
      <w:r w:rsidRPr="003E4CFB">
        <w:rPr>
          <w:rFonts w:ascii="Times" w:eastAsia="Times New Roman" w:hAnsi="Times"/>
          <w:sz w:val="20"/>
          <w:szCs w:val="20"/>
        </w:rPr>
        <w:t xml:space="preserve"> Age = 74</w:t>
      </w:r>
    </w:p>
    <w:p w:rsidR="00D87D47" w:rsidRDefault="00D87D47" w:rsidP="002B295F">
      <w:pPr>
        <w:spacing w:after="0" w:line="240" w:lineRule="auto"/>
        <w:rPr>
          <w:rFonts w:ascii="Times" w:eastAsia="Times New Roman" w:hAnsi="Times"/>
          <w:sz w:val="20"/>
          <w:szCs w:val="20"/>
        </w:rPr>
      </w:pPr>
      <w:r w:rsidRPr="003E4CFB">
        <w:rPr>
          <w:rFonts w:ascii="Times" w:eastAsia="Times New Roman" w:hAnsi="Times"/>
          <w:sz w:val="20"/>
          <w:szCs w:val="20"/>
          <w:vertAlign w:val="superscript"/>
        </w:rPr>
        <w:t xml:space="preserve"> </w:t>
      </w:r>
      <w:proofErr w:type="spellStart"/>
      <w:proofErr w:type="gramStart"/>
      <w:r w:rsidRPr="003E4CFB">
        <w:rPr>
          <w:rFonts w:ascii="Times" w:eastAsia="Times New Roman" w:hAnsi="Times"/>
          <w:sz w:val="20"/>
          <w:szCs w:val="20"/>
          <w:vertAlign w:val="superscript"/>
        </w:rPr>
        <w:t>d</w:t>
      </w:r>
      <w:r w:rsidRPr="003E4CFB">
        <w:rPr>
          <w:rFonts w:ascii="Times" w:eastAsia="Times New Roman" w:hAnsi="Times"/>
          <w:sz w:val="20"/>
          <w:szCs w:val="20"/>
        </w:rPr>
        <w:t>Median</w:t>
      </w:r>
      <w:proofErr w:type="spellEnd"/>
      <w:proofErr w:type="gramEnd"/>
      <w:r w:rsidRPr="003E4CFB">
        <w:rPr>
          <w:rFonts w:ascii="Times" w:eastAsia="Times New Roman" w:hAnsi="Times"/>
          <w:sz w:val="20"/>
          <w:szCs w:val="20"/>
        </w:rPr>
        <w:t xml:space="preserve"> DAD Score = 62.16</w:t>
      </w:r>
    </w:p>
    <w:p w:rsidR="007D66B5" w:rsidRPr="00D87D47" w:rsidRDefault="00A30BDE" w:rsidP="00D87D47"/>
    <w:sectPr w:rsidR="007D66B5" w:rsidRPr="00D87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7B"/>
    <w:rsid w:val="0013335D"/>
    <w:rsid w:val="00266180"/>
    <w:rsid w:val="002B295F"/>
    <w:rsid w:val="003E4CFB"/>
    <w:rsid w:val="006F3B7B"/>
    <w:rsid w:val="00700978"/>
    <w:rsid w:val="007C22BC"/>
    <w:rsid w:val="00890288"/>
    <w:rsid w:val="0089661D"/>
    <w:rsid w:val="00A30BDE"/>
    <w:rsid w:val="00B1637A"/>
    <w:rsid w:val="00CE6A0D"/>
    <w:rsid w:val="00D543E3"/>
    <w:rsid w:val="00D87D47"/>
    <w:rsid w:val="00D9780E"/>
    <w:rsid w:val="00E158F5"/>
    <w:rsid w:val="00E7576B"/>
    <w:rsid w:val="00F7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FDE4D9-3328-4DFF-9FF3-FAE08208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1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BFF"/>
    <w:rPr>
      <w:rFonts w:ascii="Segoe UI" w:eastAsia="SimSu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Pandey, Prabhakar [Prabhakar.Pandey@siroclinpharm.com]</dc:creator>
  <cp:keywords/>
  <dc:description/>
  <cp:lastModifiedBy>SIRO</cp:lastModifiedBy>
  <cp:revision>2</cp:revision>
  <dcterms:created xsi:type="dcterms:W3CDTF">2016-11-03T12:07:00Z</dcterms:created>
  <dcterms:modified xsi:type="dcterms:W3CDTF">2016-11-03T12:07:00Z</dcterms:modified>
</cp:coreProperties>
</file>