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0E3" w:rsidRPr="002E76D1" w:rsidRDefault="002E76D1" w:rsidP="000970E3">
      <w:pPr>
        <w:suppressAutoHyphens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lang w:val="en-GB" w:eastAsia="de-DE"/>
        </w:rPr>
      </w:pPr>
      <w:r w:rsidRPr="002E76D1">
        <w:rPr>
          <w:rFonts w:ascii="Times New Roman" w:hAnsi="Times New Roman" w:cs="Times New Roman"/>
          <w:b/>
          <w:bCs/>
          <w:color w:val="211D1E"/>
          <w:lang w:val="en-GB" w:eastAsia="de-DE"/>
        </w:rPr>
        <w:t>Additional</w:t>
      </w:r>
      <w:r w:rsidR="000970E3" w:rsidRPr="002E76D1">
        <w:rPr>
          <w:rFonts w:ascii="Times New Roman" w:hAnsi="Times New Roman" w:cs="Times New Roman"/>
          <w:b/>
          <w:bCs/>
          <w:color w:val="211D1E"/>
          <w:lang w:val="en-GB" w:eastAsia="de-DE"/>
        </w:rPr>
        <w:t xml:space="preserve"> </w:t>
      </w:r>
      <w:r w:rsidR="00AE579A">
        <w:rPr>
          <w:rFonts w:ascii="Times New Roman" w:hAnsi="Times New Roman" w:cs="Times New Roman"/>
          <w:b/>
          <w:bCs/>
          <w:color w:val="211D1E"/>
          <w:lang w:val="en-GB" w:eastAsia="de-DE"/>
        </w:rPr>
        <w:t xml:space="preserve">file 2: </w:t>
      </w:r>
      <w:r w:rsidR="000970E3" w:rsidRPr="002E76D1">
        <w:rPr>
          <w:rFonts w:ascii="Times New Roman" w:hAnsi="Times New Roman" w:cs="Times New Roman"/>
          <w:b/>
          <w:bCs/>
          <w:color w:val="211D1E"/>
          <w:lang w:val="en-GB" w:eastAsia="de-DE"/>
        </w:rPr>
        <w:t xml:space="preserve">Table </w:t>
      </w:r>
      <w:r w:rsidR="00AE579A">
        <w:rPr>
          <w:rFonts w:ascii="Times New Roman" w:hAnsi="Times New Roman" w:cs="Times New Roman"/>
          <w:b/>
          <w:bCs/>
          <w:color w:val="211D1E"/>
          <w:lang w:val="en-GB" w:eastAsia="de-DE"/>
        </w:rPr>
        <w:t>S</w:t>
      </w:r>
      <w:r w:rsidR="000970E3" w:rsidRPr="002E76D1">
        <w:rPr>
          <w:rFonts w:ascii="Times New Roman" w:hAnsi="Times New Roman" w:cs="Times New Roman"/>
          <w:b/>
          <w:bCs/>
          <w:color w:val="211D1E"/>
          <w:lang w:val="en-GB" w:eastAsia="de-DE"/>
        </w:rPr>
        <w:t xml:space="preserve">2: </w:t>
      </w:r>
      <w:r w:rsidR="000970E3" w:rsidRPr="002E76D1">
        <w:rPr>
          <w:rFonts w:ascii="Times New Roman" w:hAnsi="Times New Roman" w:cs="Times New Roman"/>
          <w:bCs/>
          <w:color w:val="211D1E"/>
          <w:lang w:val="en-GB" w:eastAsia="de-DE"/>
        </w:rPr>
        <w:t>Resource utilization following structured relearning of individually selected daily living tasks</w:t>
      </w:r>
    </w:p>
    <w:tbl>
      <w:tblPr>
        <w:tblW w:w="146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left w:w="57" w:type="dxa"/>
          <w:bottom w:w="17" w:type="dxa"/>
          <w:right w:w="57" w:type="dxa"/>
        </w:tblCellMar>
        <w:tblLook w:val="01E0"/>
      </w:tblPr>
      <w:tblGrid>
        <w:gridCol w:w="3178"/>
        <w:gridCol w:w="779"/>
        <w:gridCol w:w="779"/>
        <w:gridCol w:w="780"/>
        <w:gridCol w:w="779"/>
        <w:gridCol w:w="779"/>
        <w:gridCol w:w="780"/>
        <w:gridCol w:w="1063"/>
        <w:gridCol w:w="822"/>
        <w:gridCol w:w="866"/>
        <w:gridCol w:w="1070"/>
        <w:gridCol w:w="895"/>
        <w:gridCol w:w="895"/>
        <w:gridCol w:w="1158"/>
      </w:tblGrid>
      <w:tr w:rsidR="000970E3" w:rsidRPr="002E76D1" w:rsidTr="000970E3">
        <w:tc>
          <w:tcPr>
            <w:tcW w:w="3178" w:type="dxa"/>
            <w:vAlign w:val="center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Sample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Sample</w:t>
            </w:r>
          </w:p>
        </w:tc>
        <w:tc>
          <w:tcPr>
            <w:tcW w:w="78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Baseline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Baseline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Week 11</w:t>
            </w:r>
          </w:p>
        </w:tc>
        <w:tc>
          <w:tcPr>
            <w:tcW w:w="78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Week 11</w:t>
            </w:r>
          </w:p>
        </w:tc>
        <w:tc>
          <w:tcPr>
            <w:tcW w:w="1063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Week 11</w:t>
            </w:r>
          </w:p>
        </w:tc>
        <w:tc>
          <w:tcPr>
            <w:tcW w:w="822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Week 16</w:t>
            </w:r>
          </w:p>
        </w:tc>
        <w:tc>
          <w:tcPr>
            <w:tcW w:w="866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Week 16</w:t>
            </w:r>
          </w:p>
        </w:tc>
        <w:tc>
          <w:tcPr>
            <w:tcW w:w="107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Week 16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Week 26</w:t>
            </w:r>
          </w:p>
        </w:tc>
        <w:tc>
          <w:tcPr>
            <w:tcW w:w="895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Week 26</w:t>
            </w:r>
          </w:p>
        </w:tc>
        <w:tc>
          <w:tcPr>
            <w:tcW w:w="1158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Week 26</w:t>
            </w:r>
          </w:p>
        </w:tc>
      </w:tr>
      <w:tr w:rsidR="000970E3" w:rsidRPr="002E76D1" w:rsidTr="000970E3">
        <w:tc>
          <w:tcPr>
            <w:tcW w:w="3178" w:type="dxa"/>
            <w:vAlign w:val="center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errorless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trial &amp; error</w:t>
            </w:r>
          </w:p>
        </w:tc>
        <w:tc>
          <w:tcPr>
            <w:tcW w:w="780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errorless</w:t>
            </w:r>
          </w:p>
        </w:tc>
        <w:tc>
          <w:tcPr>
            <w:tcW w:w="779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trial &amp; error</w:t>
            </w:r>
          </w:p>
        </w:tc>
        <w:tc>
          <w:tcPr>
            <w:tcW w:w="779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errorless</w:t>
            </w:r>
          </w:p>
        </w:tc>
        <w:tc>
          <w:tcPr>
            <w:tcW w:w="780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trial &amp; error</w:t>
            </w:r>
          </w:p>
        </w:tc>
        <w:tc>
          <w:tcPr>
            <w:tcW w:w="1063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group ∆</w:t>
            </w:r>
          </w:p>
        </w:tc>
        <w:tc>
          <w:tcPr>
            <w:tcW w:w="822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errorless</w:t>
            </w:r>
          </w:p>
        </w:tc>
        <w:tc>
          <w:tcPr>
            <w:tcW w:w="866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trial &amp; error</w:t>
            </w:r>
          </w:p>
        </w:tc>
        <w:tc>
          <w:tcPr>
            <w:tcW w:w="1070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group ∆</w:t>
            </w:r>
          </w:p>
        </w:tc>
        <w:tc>
          <w:tcPr>
            <w:tcW w:w="895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errorless</w:t>
            </w:r>
          </w:p>
        </w:tc>
        <w:tc>
          <w:tcPr>
            <w:tcW w:w="895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trial &amp; error</w:t>
            </w:r>
          </w:p>
        </w:tc>
        <w:tc>
          <w:tcPr>
            <w:tcW w:w="1158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group ∆</w:t>
            </w:r>
          </w:p>
        </w:tc>
      </w:tr>
      <w:tr w:rsidR="000970E3" w:rsidRPr="002E76D1" w:rsidTr="000970E3">
        <w:tc>
          <w:tcPr>
            <w:tcW w:w="3178" w:type="dxa"/>
            <w:vAlign w:val="center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78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 (SD)</w:t>
            </w:r>
          </w:p>
        </w:tc>
        <w:tc>
          <w:tcPr>
            <w:tcW w:w="779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 (SD)</w:t>
            </w:r>
          </w:p>
        </w:tc>
        <w:tc>
          <w:tcPr>
            <w:tcW w:w="779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 (SD)</w:t>
            </w:r>
          </w:p>
        </w:tc>
        <w:tc>
          <w:tcPr>
            <w:tcW w:w="780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 (SD)</w:t>
            </w:r>
          </w:p>
        </w:tc>
        <w:tc>
          <w:tcPr>
            <w:tcW w:w="1063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 [95%-CI]</w:t>
            </w:r>
          </w:p>
        </w:tc>
        <w:tc>
          <w:tcPr>
            <w:tcW w:w="822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 (SD)</w:t>
            </w:r>
          </w:p>
        </w:tc>
        <w:tc>
          <w:tcPr>
            <w:tcW w:w="866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 (SD)</w:t>
            </w:r>
          </w:p>
        </w:tc>
        <w:tc>
          <w:tcPr>
            <w:tcW w:w="1070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 [95%-CI]</w:t>
            </w:r>
          </w:p>
        </w:tc>
        <w:tc>
          <w:tcPr>
            <w:tcW w:w="895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 (SD)</w:t>
            </w:r>
          </w:p>
        </w:tc>
        <w:tc>
          <w:tcPr>
            <w:tcW w:w="895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 (SD)</w:t>
            </w:r>
          </w:p>
        </w:tc>
        <w:tc>
          <w:tcPr>
            <w:tcW w:w="1158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 [95%-CI]</w:t>
            </w:r>
          </w:p>
        </w:tc>
      </w:tr>
      <w:tr w:rsidR="000970E3" w:rsidRPr="002E76D1" w:rsidTr="000970E3">
        <w:tc>
          <w:tcPr>
            <w:tcW w:w="3178" w:type="dxa"/>
            <w:shd w:val="clear" w:color="auto" w:fill="auto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Resource Utilization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8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79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80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3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22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66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7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58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970E3" w:rsidRPr="002E76D1" w:rsidTr="000970E3">
        <w:tc>
          <w:tcPr>
            <w:tcW w:w="3178" w:type="dxa"/>
            <w:shd w:val="clear" w:color="auto" w:fill="auto"/>
          </w:tcPr>
          <w:p w:rsidR="000970E3" w:rsidRPr="002E76D1" w:rsidRDefault="000970E3" w:rsidP="000970E3">
            <w:pPr>
              <w:suppressAutoHyphens/>
              <w:spacing w:after="0" w:line="240" w:lineRule="auto"/>
              <w:ind w:left="142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Treatment hours (SD)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69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71</w:t>
            </w:r>
          </w:p>
        </w:tc>
        <w:tc>
          <w:tcPr>
            <w:tcW w:w="78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79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25.9 (0.8)</w:t>
            </w:r>
          </w:p>
        </w:tc>
        <w:tc>
          <w:tcPr>
            <w:tcW w:w="780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26.0 (0.6))</w:t>
            </w:r>
          </w:p>
        </w:tc>
        <w:tc>
          <w:tcPr>
            <w:tcW w:w="1063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0.1 [-0.1,0.4]</w:t>
            </w:r>
          </w:p>
        </w:tc>
        <w:tc>
          <w:tcPr>
            <w:tcW w:w="822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66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7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5.9 (0.3)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5.6 (1.2)</w:t>
            </w:r>
          </w:p>
        </w:tc>
        <w:tc>
          <w:tcPr>
            <w:tcW w:w="1158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-0.3 [-0.6, 0.0]</w:t>
            </w:r>
          </w:p>
        </w:tc>
      </w:tr>
      <w:tr w:rsidR="000970E3" w:rsidRPr="002E76D1" w:rsidTr="000970E3">
        <w:tc>
          <w:tcPr>
            <w:tcW w:w="3178" w:type="dxa"/>
            <w:shd w:val="clear" w:color="auto" w:fill="auto"/>
            <w:vAlign w:val="center"/>
          </w:tcPr>
          <w:p w:rsidR="000970E3" w:rsidRPr="002E76D1" w:rsidRDefault="000970E3" w:rsidP="000970E3">
            <w:pPr>
              <w:suppressAutoHyphens/>
              <w:spacing w:after="0" w:line="240" w:lineRule="auto"/>
              <w:ind w:left="142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Treatment costs, EURO (SD)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69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71</w:t>
            </w:r>
          </w:p>
        </w:tc>
        <w:tc>
          <w:tcPr>
            <w:tcW w:w="78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79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1551.30 (47.5)</w:t>
            </w:r>
          </w:p>
        </w:tc>
        <w:tc>
          <w:tcPr>
            <w:tcW w:w="780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1560.0 (35.1))</w:t>
            </w:r>
          </w:p>
        </w:tc>
        <w:tc>
          <w:tcPr>
            <w:tcW w:w="1063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8.7 [-5.3,22.7]</w:t>
            </w:r>
          </w:p>
        </w:tc>
        <w:tc>
          <w:tcPr>
            <w:tcW w:w="822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66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7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355.7 (18.7)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337.2 (71.3)</w:t>
            </w:r>
          </w:p>
        </w:tc>
        <w:tc>
          <w:tcPr>
            <w:tcW w:w="1158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-18.5 [-35.9,-1.1]</w:t>
            </w:r>
          </w:p>
        </w:tc>
      </w:tr>
      <w:tr w:rsidR="000970E3" w:rsidRPr="00D7051C" w:rsidTr="000970E3">
        <w:tc>
          <w:tcPr>
            <w:tcW w:w="3178" w:type="dxa"/>
            <w:vAlign w:val="center"/>
          </w:tcPr>
          <w:p w:rsidR="000970E3" w:rsidRPr="002E76D1" w:rsidRDefault="000970E3" w:rsidP="000970E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RUD resource utilization during last two weeks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8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79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80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3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22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66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7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58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970E3" w:rsidRPr="002E76D1" w:rsidTr="000970E3">
        <w:tc>
          <w:tcPr>
            <w:tcW w:w="3178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ind w:left="142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Nights in hospital (SD)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69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71</w:t>
            </w:r>
          </w:p>
        </w:tc>
        <w:tc>
          <w:tcPr>
            <w:tcW w:w="78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0.3 (1.7)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 (2.3)</w:t>
            </w:r>
          </w:p>
        </w:tc>
        <w:tc>
          <w:tcPr>
            <w:tcW w:w="779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80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3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22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 (0.0)</w:t>
            </w:r>
          </w:p>
        </w:tc>
        <w:tc>
          <w:tcPr>
            <w:tcW w:w="866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0.13 (1.1)</w:t>
            </w:r>
          </w:p>
        </w:tc>
        <w:tc>
          <w:tcPr>
            <w:tcW w:w="107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 [-0.1, 0.4]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 (0.7)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 (1.6)</w:t>
            </w:r>
          </w:p>
        </w:tc>
        <w:tc>
          <w:tcPr>
            <w:tcW w:w="1158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 [-0.3;0.5]</w:t>
            </w:r>
          </w:p>
        </w:tc>
      </w:tr>
      <w:tr w:rsidR="000970E3" w:rsidRPr="002E76D1" w:rsidTr="000970E3">
        <w:tc>
          <w:tcPr>
            <w:tcW w:w="3178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ind w:left="142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Nights in short-term nursing care (SD)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69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71</w:t>
            </w:r>
          </w:p>
        </w:tc>
        <w:tc>
          <w:tcPr>
            <w:tcW w:w="78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 (0.0)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 (0.0)</w:t>
            </w:r>
          </w:p>
        </w:tc>
        <w:tc>
          <w:tcPr>
            <w:tcW w:w="779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80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3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22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 (0.0)</w:t>
            </w:r>
          </w:p>
        </w:tc>
        <w:tc>
          <w:tcPr>
            <w:tcW w:w="866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 (0.0)</w:t>
            </w:r>
          </w:p>
        </w:tc>
        <w:tc>
          <w:tcPr>
            <w:tcW w:w="107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 []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 (1.7)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 (1.3)</w:t>
            </w:r>
          </w:p>
        </w:tc>
        <w:tc>
          <w:tcPr>
            <w:tcW w:w="1158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-0.0 [-0.6;0.5]</w:t>
            </w:r>
          </w:p>
        </w:tc>
      </w:tr>
      <w:tr w:rsidR="000970E3" w:rsidRPr="002E76D1" w:rsidTr="000970E3">
        <w:tc>
          <w:tcPr>
            <w:tcW w:w="3178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ind w:left="142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Contacts with general practitioner (SD)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69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71</w:t>
            </w:r>
          </w:p>
        </w:tc>
        <w:tc>
          <w:tcPr>
            <w:tcW w:w="78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0.5 (0.6)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 (0.6)</w:t>
            </w:r>
          </w:p>
        </w:tc>
        <w:tc>
          <w:tcPr>
            <w:tcW w:w="779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80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3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22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0.5 (0.8)</w:t>
            </w:r>
          </w:p>
        </w:tc>
        <w:tc>
          <w:tcPr>
            <w:tcW w:w="866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 (0.6)</w:t>
            </w:r>
          </w:p>
        </w:tc>
        <w:tc>
          <w:tcPr>
            <w:tcW w:w="107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-0.1 [-0.3, 0.1]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0.5 (0.7)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ß.4 (0.5)</w:t>
            </w:r>
          </w:p>
        </w:tc>
        <w:tc>
          <w:tcPr>
            <w:tcW w:w="1158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-0.1 [-0.3;0.1]</w:t>
            </w:r>
          </w:p>
        </w:tc>
      </w:tr>
      <w:tr w:rsidR="000970E3" w:rsidRPr="002E76D1" w:rsidTr="000970E3">
        <w:tc>
          <w:tcPr>
            <w:tcW w:w="3178" w:type="dxa"/>
            <w:vAlign w:val="center"/>
          </w:tcPr>
          <w:p w:rsidR="000970E3" w:rsidRPr="002E76D1" w:rsidRDefault="000970E3" w:rsidP="000970E3">
            <w:pPr>
              <w:suppressAutoHyphens/>
              <w:spacing w:after="0" w:line="240" w:lineRule="auto"/>
              <w:ind w:left="142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Contacts with specialist (SD)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69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71</w:t>
            </w:r>
          </w:p>
        </w:tc>
        <w:tc>
          <w:tcPr>
            <w:tcW w:w="78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 (0.7)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(0.4 (1.0)</w:t>
            </w:r>
          </w:p>
        </w:tc>
        <w:tc>
          <w:tcPr>
            <w:tcW w:w="779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80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3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22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 (0.3)</w:t>
            </w:r>
          </w:p>
        </w:tc>
        <w:tc>
          <w:tcPr>
            <w:tcW w:w="866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0.3 (0.5)</w:t>
            </w:r>
          </w:p>
        </w:tc>
        <w:tc>
          <w:tcPr>
            <w:tcW w:w="107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 [0.0, 0.4]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 (0.4)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 (0.5)</w:t>
            </w:r>
          </w:p>
        </w:tc>
        <w:tc>
          <w:tcPr>
            <w:tcW w:w="1158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 [-0.2,0.1]</w:t>
            </w:r>
          </w:p>
        </w:tc>
      </w:tr>
      <w:tr w:rsidR="000970E3" w:rsidRPr="002E76D1" w:rsidTr="000970E3">
        <w:tc>
          <w:tcPr>
            <w:tcW w:w="3178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ind w:left="142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Number of purchased devices (SD)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69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71</w:t>
            </w:r>
          </w:p>
        </w:tc>
        <w:tc>
          <w:tcPr>
            <w:tcW w:w="78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 (0.4)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 (0.3)</w:t>
            </w:r>
          </w:p>
        </w:tc>
        <w:tc>
          <w:tcPr>
            <w:tcW w:w="779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80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3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22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 (0.4)</w:t>
            </w:r>
          </w:p>
        </w:tc>
        <w:tc>
          <w:tcPr>
            <w:tcW w:w="866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 (0.3)</w:t>
            </w:r>
          </w:p>
        </w:tc>
        <w:tc>
          <w:tcPr>
            <w:tcW w:w="107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 [-0.1,0.1]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 (0.4)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 (0.4)</w:t>
            </w:r>
          </w:p>
        </w:tc>
        <w:tc>
          <w:tcPr>
            <w:tcW w:w="1158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 [-0.1,0.1]</w:t>
            </w:r>
          </w:p>
        </w:tc>
      </w:tr>
      <w:tr w:rsidR="000970E3" w:rsidRPr="002E76D1" w:rsidTr="000970E3">
        <w:tc>
          <w:tcPr>
            <w:tcW w:w="3178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ind w:left="142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Hours community therapy service (SD)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69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71</w:t>
            </w:r>
          </w:p>
        </w:tc>
        <w:tc>
          <w:tcPr>
            <w:tcW w:w="78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0.3 (0.9)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 (1.0)</w:t>
            </w:r>
          </w:p>
        </w:tc>
        <w:tc>
          <w:tcPr>
            <w:tcW w:w="779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80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3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22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 (0.5)</w:t>
            </w:r>
          </w:p>
        </w:tc>
        <w:tc>
          <w:tcPr>
            <w:tcW w:w="866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 (1.0)</w:t>
            </w:r>
          </w:p>
        </w:tc>
        <w:tc>
          <w:tcPr>
            <w:tcW w:w="107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 [-0.2,0.3]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 (0.6)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 (0.7)</w:t>
            </w:r>
          </w:p>
        </w:tc>
        <w:tc>
          <w:tcPr>
            <w:tcW w:w="1158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 [-0.2,0.2]</w:t>
            </w:r>
          </w:p>
        </w:tc>
      </w:tr>
      <w:tr w:rsidR="000970E3" w:rsidRPr="002E76D1" w:rsidTr="000970E3">
        <w:tc>
          <w:tcPr>
            <w:tcW w:w="3178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ind w:left="142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Hours community group service (SD)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69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71</w:t>
            </w:r>
          </w:p>
        </w:tc>
        <w:tc>
          <w:tcPr>
            <w:tcW w:w="78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 (2.0)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2.4 (4)</w:t>
            </w:r>
          </w:p>
        </w:tc>
        <w:tc>
          <w:tcPr>
            <w:tcW w:w="779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80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3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22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1.6 (5.6)</w:t>
            </w:r>
          </w:p>
        </w:tc>
        <w:tc>
          <w:tcPr>
            <w:tcW w:w="866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3.8 (10.2)</w:t>
            </w:r>
          </w:p>
        </w:tc>
        <w:tc>
          <w:tcPr>
            <w:tcW w:w="107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2.3 [-0.5,5.0]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2.4 (7.1)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4.4 (11.1)</w:t>
            </w:r>
          </w:p>
        </w:tc>
        <w:tc>
          <w:tcPr>
            <w:tcW w:w="1158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2.0 [-1.1,5.1]</w:t>
            </w:r>
          </w:p>
        </w:tc>
      </w:tr>
      <w:tr w:rsidR="000970E3" w:rsidRPr="002E76D1" w:rsidTr="000970E3">
        <w:tc>
          <w:tcPr>
            <w:tcW w:w="3178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ind w:left="142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Hours community nursing service (SD)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69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71</w:t>
            </w:r>
          </w:p>
        </w:tc>
        <w:tc>
          <w:tcPr>
            <w:tcW w:w="78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 (2.3)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 (2.3)</w:t>
            </w:r>
          </w:p>
        </w:tc>
        <w:tc>
          <w:tcPr>
            <w:tcW w:w="779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80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3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22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 (2.4)</w:t>
            </w:r>
          </w:p>
        </w:tc>
        <w:tc>
          <w:tcPr>
            <w:tcW w:w="866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 (2.1)</w:t>
            </w:r>
          </w:p>
        </w:tc>
        <w:tc>
          <w:tcPr>
            <w:tcW w:w="107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 [-0.7,0.8]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 (3.4)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 (2.0)</w:t>
            </w:r>
          </w:p>
        </w:tc>
        <w:tc>
          <w:tcPr>
            <w:tcW w:w="1158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-0.3 [-1.2,0.7]</w:t>
            </w:r>
          </w:p>
        </w:tc>
      </w:tr>
      <w:tr w:rsidR="000970E3" w:rsidRPr="002E76D1" w:rsidTr="000970E3">
        <w:tc>
          <w:tcPr>
            <w:tcW w:w="3178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ind w:left="142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Hours community support service (SD)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69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71</w:t>
            </w:r>
          </w:p>
        </w:tc>
        <w:tc>
          <w:tcPr>
            <w:tcW w:w="78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7.3 (39.8)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3.6 (11.7)</w:t>
            </w:r>
          </w:p>
        </w:tc>
        <w:tc>
          <w:tcPr>
            <w:tcW w:w="779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80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3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22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7.8 (40.0)</w:t>
            </w:r>
          </w:p>
        </w:tc>
        <w:tc>
          <w:tcPr>
            <w:tcW w:w="866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(11.2 (53.6)</w:t>
            </w:r>
          </w:p>
        </w:tc>
        <w:tc>
          <w:tcPr>
            <w:tcW w:w="107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3.4 [-12.4,19.2]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7.9 (41.7)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12.9 (55.1)</w:t>
            </w:r>
          </w:p>
        </w:tc>
        <w:tc>
          <w:tcPr>
            <w:tcW w:w="1158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5.0 [-11.3,21.4]</w:t>
            </w:r>
          </w:p>
        </w:tc>
      </w:tr>
      <w:tr w:rsidR="000970E3" w:rsidRPr="002E76D1" w:rsidTr="000970E3">
        <w:tc>
          <w:tcPr>
            <w:tcW w:w="3178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ind w:left="142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Hours of active support by primary caregiver  (SD)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68/67/66*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71/69/67*</w:t>
            </w:r>
          </w:p>
        </w:tc>
        <w:tc>
          <w:tcPr>
            <w:tcW w:w="78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5.7 (4.4)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6.4 (4.8)</w:t>
            </w:r>
          </w:p>
        </w:tc>
        <w:tc>
          <w:tcPr>
            <w:tcW w:w="779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80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3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22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7.5 (5.7)</w:t>
            </w:r>
          </w:p>
        </w:tc>
        <w:tc>
          <w:tcPr>
            <w:tcW w:w="866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8.2 (5.4)</w:t>
            </w:r>
          </w:p>
        </w:tc>
        <w:tc>
          <w:tcPr>
            <w:tcW w:w="107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 [-1.1, 2.6]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8.4 (5.2)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8.4 (5.2)</w:t>
            </w:r>
          </w:p>
        </w:tc>
        <w:tc>
          <w:tcPr>
            <w:tcW w:w="1158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 [-1.7,1.8]</w:t>
            </w:r>
          </w:p>
        </w:tc>
      </w:tr>
      <w:tr w:rsidR="000970E3" w:rsidRPr="002E76D1" w:rsidTr="000970E3">
        <w:trPr>
          <w:trHeight w:val="20"/>
        </w:trPr>
        <w:tc>
          <w:tcPr>
            <w:tcW w:w="3178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ind w:left="142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Hours of supervision by primary caregiver (SD)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68/67/66*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71/69/67*</w:t>
            </w:r>
          </w:p>
        </w:tc>
        <w:tc>
          <w:tcPr>
            <w:tcW w:w="78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 (4.1)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0.3 (2.8)</w:t>
            </w:r>
          </w:p>
        </w:tc>
        <w:tc>
          <w:tcPr>
            <w:tcW w:w="779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80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3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22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5.5 (6.0)</w:t>
            </w:r>
          </w:p>
        </w:tc>
        <w:tc>
          <w:tcPr>
            <w:tcW w:w="866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4.1 (5.5)</w:t>
            </w:r>
          </w:p>
        </w:tc>
        <w:tc>
          <w:tcPr>
            <w:tcW w:w="107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-1.4 [-3.3, 0.6]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5.0 (5.2)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4.4 (5.1)</w:t>
            </w:r>
          </w:p>
        </w:tc>
        <w:tc>
          <w:tcPr>
            <w:tcW w:w="1158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-0.7 [-2.4,1.1]</w:t>
            </w:r>
          </w:p>
        </w:tc>
      </w:tr>
      <w:tr w:rsidR="000970E3" w:rsidRPr="002E76D1" w:rsidTr="000970E3">
        <w:trPr>
          <w:trHeight w:val="20"/>
        </w:trPr>
        <w:tc>
          <w:tcPr>
            <w:tcW w:w="3178" w:type="dxa"/>
          </w:tcPr>
          <w:p w:rsidR="000970E3" w:rsidRPr="002E76D1" w:rsidRDefault="000970E3" w:rsidP="000970E3">
            <w:pPr>
              <w:suppressAutoHyphens/>
              <w:spacing w:after="0" w:line="240" w:lineRule="auto"/>
              <w:ind w:left="142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8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79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80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3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22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66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7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58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0970E3" w:rsidRPr="002E76D1" w:rsidTr="000970E3">
        <w:trPr>
          <w:trHeight w:val="20"/>
        </w:trPr>
        <w:tc>
          <w:tcPr>
            <w:tcW w:w="3178" w:type="dxa"/>
          </w:tcPr>
          <w:p w:rsidR="000970E3" w:rsidRPr="002E76D1" w:rsidRDefault="00D7051C" w:rsidP="000970E3">
            <w:pPr>
              <w:suppressAutoHyphens/>
              <w:spacing w:after="0" w:line="240" w:lineRule="auto"/>
              <w:ind w:left="142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Intake of </w:t>
            </w:r>
            <w:r w:rsidRPr="00D7051C">
              <w:rPr>
                <w:rFonts w:ascii="Times New Roman" w:hAnsi="Times New Roman" w:cs="Times New Roman"/>
                <w:sz w:val="16"/>
                <w:szCs w:val="16"/>
                <w:highlight w:val="yellow"/>
                <w:lang w:val="en-GB"/>
              </w:rPr>
              <w:t>cholinergic drugs</w:t>
            </w:r>
            <w:bookmarkStart w:id="0" w:name="_GoBack"/>
            <w:bookmarkEnd w:id="0"/>
            <w:r w:rsidR="000970E3"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, mg per day (SD)</w:t>
            </w:r>
          </w:p>
          <w:p w:rsidR="000970E3" w:rsidRPr="002E76D1" w:rsidRDefault="000970E3" w:rsidP="000970E3">
            <w:pPr>
              <w:suppressAutoHyphens/>
              <w:spacing w:after="0" w:line="240" w:lineRule="auto"/>
              <w:ind w:left="318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</w:rPr>
              <w:t>Donezepil</w:t>
            </w:r>
          </w:p>
          <w:p w:rsidR="000970E3" w:rsidRPr="002E76D1" w:rsidRDefault="000970E3" w:rsidP="000970E3">
            <w:pPr>
              <w:suppressAutoHyphens/>
              <w:spacing w:after="0" w:line="240" w:lineRule="auto"/>
              <w:ind w:left="318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</w:rPr>
              <w:t>Rivastigmin</w:t>
            </w:r>
          </w:p>
          <w:p w:rsidR="000970E3" w:rsidRPr="002E76D1" w:rsidRDefault="000970E3" w:rsidP="000970E3">
            <w:pPr>
              <w:suppressAutoHyphens/>
              <w:spacing w:after="0" w:line="240" w:lineRule="auto"/>
              <w:ind w:left="318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</w:rPr>
              <w:t>Galantamin</w:t>
            </w:r>
          </w:p>
          <w:p w:rsidR="000970E3" w:rsidRPr="002E76D1" w:rsidRDefault="000970E3" w:rsidP="000970E3">
            <w:pPr>
              <w:suppressAutoHyphens/>
              <w:spacing w:after="0" w:line="240" w:lineRule="auto"/>
              <w:ind w:left="318"/>
              <w:rPr>
                <w:rFonts w:ascii="Times New Roman" w:hAnsi="Times New Roman" w:cs="Times New Roman"/>
                <w:sz w:val="16"/>
                <w:szCs w:val="16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</w:rPr>
              <w:t xml:space="preserve">Memantin, Ebixa </w:t>
            </w:r>
          </w:p>
          <w:p w:rsidR="000970E3" w:rsidRPr="002E76D1" w:rsidRDefault="000970E3" w:rsidP="000970E3">
            <w:pPr>
              <w:suppressAutoHyphens/>
              <w:spacing w:after="0" w:line="240" w:lineRule="auto"/>
              <w:ind w:left="318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Memantin, Axura</w:t>
            </w:r>
          </w:p>
        </w:tc>
        <w:tc>
          <w:tcPr>
            <w:tcW w:w="779" w:type="dxa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69/67/66*</w:t>
            </w:r>
          </w:p>
        </w:tc>
        <w:tc>
          <w:tcPr>
            <w:tcW w:w="779" w:type="dxa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71/69/68*</w:t>
            </w:r>
          </w:p>
        </w:tc>
        <w:tc>
          <w:tcPr>
            <w:tcW w:w="78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3.0 (4.2)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 (2.2)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 (4.1)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 (0.8)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3.0 (6.8)</w:t>
            </w:r>
          </w:p>
        </w:tc>
        <w:tc>
          <w:tcPr>
            <w:tcW w:w="779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3.3 (4.3)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 (2.6)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0.3 (2.8)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 (3.3)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1.7 (5.6)</w:t>
            </w:r>
          </w:p>
        </w:tc>
        <w:tc>
          <w:tcPr>
            <w:tcW w:w="779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80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63" w:type="dxa"/>
            <w:shd w:val="clear" w:color="auto" w:fill="auto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22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4.6 (5.0)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 (2.3)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 (4.1)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0.5 (2.7)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3.5 (8.4)</w:t>
            </w:r>
          </w:p>
        </w:tc>
        <w:tc>
          <w:tcPr>
            <w:tcW w:w="866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4.9 (4.8)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 (3.1)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 (2.9)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0.3 (2.4)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2.3 (6.5)</w:t>
            </w:r>
          </w:p>
        </w:tc>
        <w:tc>
          <w:tcPr>
            <w:tcW w:w="1070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 [-1.4,1.9]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0.3 [-0.4,1.4]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-0.4 [-1.6,0.8]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-0.2 [-1.0,0.7]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-1.2 [-3.7,1.4]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4.8 (4.8)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0.5 (2.1)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 (2.9)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 (3.6)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3.1 (7.4)</w:t>
            </w:r>
          </w:p>
        </w:tc>
        <w:tc>
          <w:tcPr>
            <w:tcW w:w="895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5.0 (4.7)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 (3.1)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 (4.1)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0.3 (2.4)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2.1 (6.1)</w:t>
            </w:r>
          </w:p>
        </w:tc>
        <w:tc>
          <w:tcPr>
            <w:tcW w:w="1158" w:type="dxa"/>
            <w:vAlign w:val="center"/>
          </w:tcPr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 [-1.4,1.8]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 [-0.2,1.6]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-4 [-1.6,0.8]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-0.8 [-1.8,0.3]</w:t>
            </w:r>
          </w:p>
          <w:p w:rsidR="000970E3" w:rsidRPr="002E76D1" w:rsidRDefault="000970E3" w:rsidP="000970E3">
            <w:pPr>
              <w:tabs>
                <w:tab w:val="right" w:pos="601"/>
                <w:tab w:val="left" w:pos="74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E76D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-1.0 [-3.4,1.3]</w:t>
            </w:r>
          </w:p>
        </w:tc>
      </w:tr>
    </w:tbl>
    <w:p w:rsidR="000970E3" w:rsidRPr="002E76D1" w:rsidRDefault="000970E3" w:rsidP="000970E3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2E76D1">
        <w:rPr>
          <w:rFonts w:ascii="Times New Roman" w:hAnsi="Times New Roman" w:cs="Times New Roman"/>
          <w:sz w:val="16"/>
          <w:szCs w:val="16"/>
          <w:lang w:val="en-GB"/>
        </w:rPr>
        <w:t xml:space="preserve">*numbers represent N at: baseline / week 16 / week 26. </w:t>
      </w:r>
      <w:r w:rsidRPr="002E76D1">
        <w:rPr>
          <w:rFonts w:ascii="Times New Roman" w:hAnsi="Times New Roman" w:cs="Times New Roman"/>
          <w:sz w:val="16"/>
          <w:szCs w:val="16"/>
          <w:lang w:val="en-US"/>
        </w:rPr>
        <w:t>Abbreviations: SD, Standard Deviation; *</w:t>
      </w:r>
      <w:proofErr w:type="gramStart"/>
      <w:r w:rsidRPr="002E76D1">
        <w:rPr>
          <w:rFonts w:ascii="Times New Roman" w:hAnsi="Times New Roman" w:cs="Times New Roman"/>
          <w:sz w:val="16"/>
          <w:szCs w:val="16"/>
          <w:lang w:val="en-US"/>
        </w:rPr>
        <w:t>=  P</w:t>
      </w:r>
      <w:proofErr w:type="gramEnd"/>
      <w:r w:rsidRPr="002E76D1">
        <w:rPr>
          <w:rFonts w:ascii="Times New Roman" w:hAnsi="Times New Roman" w:cs="Times New Roman"/>
          <w:sz w:val="16"/>
          <w:szCs w:val="16"/>
          <w:lang w:val="en-US"/>
        </w:rPr>
        <w:t>&lt;0.05</w:t>
      </w:r>
    </w:p>
    <w:sectPr w:rsidR="000970E3" w:rsidRPr="002E76D1" w:rsidSect="000970E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7011D"/>
    <w:rsid w:val="000970E3"/>
    <w:rsid w:val="001B3E89"/>
    <w:rsid w:val="00241C9E"/>
    <w:rsid w:val="002E76D1"/>
    <w:rsid w:val="003D6FD6"/>
    <w:rsid w:val="00504E52"/>
    <w:rsid w:val="0057011D"/>
    <w:rsid w:val="005A7A7C"/>
    <w:rsid w:val="008A117F"/>
    <w:rsid w:val="009718EC"/>
    <w:rsid w:val="00AE579A"/>
    <w:rsid w:val="00BA68DB"/>
    <w:rsid w:val="00C82795"/>
    <w:rsid w:val="00C9794C"/>
    <w:rsid w:val="00CA7DD7"/>
    <w:rsid w:val="00D02B72"/>
    <w:rsid w:val="00D44A5C"/>
    <w:rsid w:val="00D7051C"/>
    <w:rsid w:val="00E75C91"/>
    <w:rsid w:val="00F1491F"/>
    <w:rsid w:val="00F81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7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464</Words>
  <Characters>2649</Characters>
  <Application>Microsoft Office Word</Application>
  <DocSecurity>0</DocSecurity>
  <Lines>22</Lines>
  <Paragraphs>6</Paragraphs>
  <ScaleCrop>false</ScaleCrop>
  <Company>Radboud Universiteit Nijmegen</Company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 Kessels</dc:creator>
  <cp:lastModifiedBy>wdesales</cp:lastModifiedBy>
  <cp:revision>4</cp:revision>
  <dcterms:created xsi:type="dcterms:W3CDTF">2016-09-26T07:18:00Z</dcterms:created>
  <dcterms:modified xsi:type="dcterms:W3CDTF">2017-03-03T03:42:00Z</dcterms:modified>
</cp:coreProperties>
</file>