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C7C869" w14:textId="2E409A26" w:rsidR="00F22DB0" w:rsidRPr="006814A1" w:rsidRDefault="009E617C" w:rsidP="00F22DB0">
      <w:pPr>
        <w:rPr>
          <w:rFonts w:ascii="Times New Roman" w:hAnsi="Times New Roman"/>
          <w:sz w:val="20"/>
          <w:szCs w:val="20"/>
          <w:lang w:val="en-US"/>
        </w:rPr>
      </w:pPr>
      <w:r w:rsidRPr="006814A1">
        <w:rPr>
          <w:rFonts w:ascii="Times New Roman" w:hAnsi="Times New Roman"/>
          <w:b/>
          <w:sz w:val="20"/>
          <w:szCs w:val="20"/>
          <w:lang w:val="en-US"/>
        </w:rPr>
        <w:t>Table S</w:t>
      </w:r>
      <w:r w:rsidR="00F22DB0" w:rsidRPr="006814A1">
        <w:rPr>
          <w:rFonts w:ascii="Times New Roman" w:hAnsi="Times New Roman"/>
          <w:b/>
          <w:sz w:val="20"/>
          <w:szCs w:val="20"/>
          <w:lang w:val="en-US"/>
        </w:rPr>
        <w:t xml:space="preserve">1. </w:t>
      </w:r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>APOE ɛ4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>-adjusted linear regression analysis estimates of CSF Se species versus log-transformed values of biomarkers of A</w:t>
      </w:r>
      <w:r w:rsidR="00F964B7" w:rsidRPr="006814A1">
        <w:rPr>
          <w:rFonts w:ascii="Times New Roman" w:hAnsi="Times New Roman"/>
          <w:sz w:val="20"/>
          <w:szCs w:val="20"/>
          <w:lang w:val="en-US"/>
        </w:rPr>
        <w:t>lzheimer’s disease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 xml:space="preserve"> pathology (β-amyloid and phosphorylated tau protein (p-tau) as dependent variables) in the MCI study participants at baseline</w:t>
      </w:r>
      <w:r w:rsidR="00030D3D" w:rsidRPr="006814A1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30D3D" w:rsidRPr="006814A1">
        <w:rPr>
          <w:rFonts w:ascii="Times New Roman" w:hAnsi="Times New Roman"/>
          <w:color w:val="FF0000"/>
          <w:sz w:val="20"/>
          <w:szCs w:val="20"/>
          <w:lang w:val="en-US"/>
        </w:rPr>
        <w:t>(values below the limit of detection for each specific species excluded from analysis)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 xml:space="preserve">. Most-adjusted estimates are from a multivariable model including sex, age, education and duration of sample storage as potential confounders, in addition to </w:t>
      </w:r>
      <w:proofErr w:type="spellStart"/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>APOE</w:t>
      </w:r>
      <w:proofErr w:type="spellEnd"/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 xml:space="preserve"> ɛ4 allele </w:t>
      </w:r>
      <w:proofErr w:type="spellStart"/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>carriership</w:t>
      </w:r>
      <w:proofErr w:type="spellEnd"/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 xml:space="preserve"> (presence/absence)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>.</w:t>
      </w:r>
      <w:r w:rsidR="008B64AB" w:rsidRPr="006814A1">
        <w:rPr>
          <w:rFonts w:ascii="Times New Roman" w:hAnsi="Times New Roman"/>
          <w:sz w:val="20"/>
          <w:szCs w:val="20"/>
          <w:lang w:val="en-US"/>
        </w:rPr>
        <w:t xml:space="preserve"> </w:t>
      </w:r>
    </w:p>
    <w:tbl>
      <w:tblPr>
        <w:tblW w:w="6634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01"/>
        <w:gridCol w:w="567"/>
        <w:gridCol w:w="567"/>
        <w:gridCol w:w="1531"/>
        <w:gridCol w:w="170"/>
        <w:gridCol w:w="567"/>
        <w:gridCol w:w="1531"/>
      </w:tblGrid>
      <w:tr w:rsidR="00BC1E0C" w:rsidRPr="006814A1" w14:paraId="004E0466" w14:textId="77777777" w:rsidTr="00393F7F">
        <w:trPr>
          <w:trHeight w:val="283"/>
        </w:trPr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48604002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vAlign w:val="center"/>
          </w:tcPr>
          <w:p w14:paraId="7A75FAC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2F845ABA" w14:textId="7591EE75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Only </w:t>
            </w: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APOE ɛ4</w:t>
            </w: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-adjusted</w:t>
            </w:r>
          </w:p>
        </w:tc>
        <w:tc>
          <w:tcPr>
            <w:tcW w:w="170" w:type="dxa"/>
            <w:tcBorders>
              <w:top w:val="single" w:sz="4" w:space="0" w:color="auto"/>
            </w:tcBorders>
            <w:vAlign w:val="center"/>
          </w:tcPr>
          <w:p w14:paraId="03996EC9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BC6FF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Most-adjusted model (including </w:t>
            </w: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APOE ɛ4</w:t>
            </w: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</w:tr>
      <w:tr w:rsidR="00BC1E0C" w:rsidRPr="006814A1" w14:paraId="5EA1E763" w14:textId="77777777" w:rsidTr="00393F7F">
        <w:trPr>
          <w:trHeight w:val="283"/>
        </w:trPr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4C0B75C6" w14:textId="77777777" w:rsidR="00BC1E0C" w:rsidRPr="006814A1" w:rsidRDefault="00BC1E0C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Se species</w:t>
            </w:r>
          </w:p>
        </w:tc>
        <w:tc>
          <w:tcPr>
            <w:tcW w:w="567" w:type="dxa"/>
            <w:tcBorders>
              <w:bottom w:val="single" w:sz="4" w:space="0" w:color="auto"/>
              <w:right w:val="nil"/>
            </w:tcBorders>
            <w:vAlign w:val="center"/>
          </w:tcPr>
          <w:p w14:paraId="4545879E" w14:textId="595D8324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(N)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6EB21A06" w14:textId="1B23BE3A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β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9D5263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70" w:type="dxa"/>
            <w:tcBorders>
              <w:bottom w:val="single" w:sz="4" w:space="0" w:color="auto"/>
            </w:tcBorders>
          </w:tcPr>
          <w:p w14:paraId="4B6E83B2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F146F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β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FDF2F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95% CI</w:t>
            </w:r>
          </w:p>
        </w:tc>
      </w:tr>
      <w:tr w:rsidR="00BC1E0C" w:rsidRPr="006814A1" w14:paraId="755BAF49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0436AE97" w14:textId="77777777" w:rsidR="00BC1E0C" w:rsidRPr="006814A1" w:rsidRDefault="00BC1E0C" w:rsidP="00A10E4A">
            <w:pPr>
              <w:spacing w:before="120"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β-amyloid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62B0E5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40D4805E" w14:textId="17709C5B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noWrap/>
            <w:vAlign w:val="center"/>
          </w:tcPr>
          <w:p w14:paraId="334D61C1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0" w:type="dxa"/>
            <w:tcBorders>
              <w:top w:val="single" w:sz="4" w:space="0" w:color="auto"/>
            </w:tcBorders>
            <w:vAlign w:val="center"/>
          </w:tcPr>
          <w:p w14:paraId="3AABE728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FCFAC4A" w14:textId="77777777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0D118D05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BC1E0C" w:rsidRPr="006814A1" w14:paraId="385FFF4C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596085BE" w14:textId="3E0DA7A3" w:rsidR="00BC1E0C" w:rsidRPr="006814A1" w:rsidRDefault="00BC1E0C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Total Se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F250A2A" w14:textId="63B21059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66F7BE89" w14:textId="4CD33F02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0.08</w:t>
            </w:r>
          </w:p>
        </w:tc>
        <w:tc>
          <w:tcPr>
            <w:tcW w:w="1531" w:type="dxa"/>
            <w:noWrap/>
            <w:vAlign w:val="center"/>
          </w:tcPr>
          <w:p w14:paraId="495578EB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(-0.06 to 0.23)</w:t>
            </w:r>
          </w:p>
        </w:tc>
        <w:tc>
          <w:tcPr>
            <w:tcW w:w="170" w:type="dxa"/>
            <w:vAlign w:val="center"/>
          </w:tcPr>
          <w:p w14:paraId="6F0C9F78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24E9F1A" w14:textId="77777777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0.07</w:t>
            </w:r>
          </w:p>
        </w:tc>
        <w:tc>
          <w:tcPr>
            <w:tcW w:w="1531" w:type="dxa"/>
            <w:vAlign w:val="center"/>
          </w:tcPr>
          <w:p w14:paraId="2D3A807D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(-0.08 to 0.21)</w:t>
            </w:r>
          </w:p>
        </w:tc>
      </w:tr>
      <w:tr w:rsidR="00BC1E0C" w:rsidRPr="006814A1" w14:paraId="1ABC1D01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55D1CFD0" w14:textId="1FD8252E" w:rsidR="00BC1E0C" w:rsidRPr="006814A1" w:rsidRDefault="00BC1E0C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Inorga</w:t>
            </w: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nic</w:t>
            </w:r>
            <w:proofErr w:type="spellEnd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 xml:space="preserve"> Se</w:t>
            </w:r>
            <w:r w:rsidR="00393F7F" w:rsidRPr="006814A1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C5B6BD9" w14:textId="279E74C6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6D1E4A28" w14:textId="2B03D051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-0.18</w:t>
            </w:r>
          </w:p>
        </w:tc>
        <w:tc>
          <w:tcPr>
            <w:tcW w:w="1531" w:type="dxa"/>
            <w:noWrap/>
            <w:vAlign w:val="center"/>
          </w:tcPr>
          <w:p w14:paraId="3E0FDA71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(-0.63 to 0.28)</w:t>
            </w:r>
          </w:p>
        </w:tc>
        <w:tc>
          <w:tcPr>
            <w:tcW w:w="170" w:type="dxa"/>
            <w:vAlign w:val="center"/>
          </w:tcPr>
          <w:p w14:paraId="013BE8E9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262ED89" w14:textId="77777777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-0.22</w:t>
            </w:r>
          </w:p>
        </w:tc>
        <w:tc>
          <w:tcPr>
            <w:tcW w:w="1531" w:type="dxa"/>
            <w:vAlign w:val="center"/>
          </w:tcPr>
          <w:p w14:paraId="583F9821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(-0.68 to 0.24)</w:t>
            </w:r>
          </w:p>
        </w:tc>
      </w:tr>
      <w:tr w:rsidR="006814A1" w:rsidRPr="006814A1" w14:paraId="731DDFF5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3DB1823C" w14:textId="10BF1F19" w:rsidR="00BC1E0C" w:rsidRPr="006814A1" w:rsidRDefault="00BC1E0C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Se(IV)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C113006" w14:textId="795F1D6E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(37)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5DDE0D97" w14:textId="6A45350D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-0.18</w:t>
            </w:r>
          </w:p>
        </w:tc>
        <w:tc>
          <w:tcPr>
            <w:tcW w:w="1531" w:type="dxa"/>
            <w:noWrap/>
            <w:vAlign w:val="center"/>
          </w:tcPr>
          <w:p w14:paraId="2ABC32DF" w14:textId="57B3CDB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(-0.91 to 0.55)</w:t>
            </w:r>
          </w:p>
        </w:tc>
        <w:tc>
          <w:tcPr>
            <w:tcW w:w="170" w:type="dxa"/>
            <w:vAlign w:val="center"/>
          </w:tcPr>
          <w:p w14:paraId="10F866C3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48B00D6" w14:textId="5D6310A3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-0.34</w:t>
            </w:r>
          </w:p>
        </w:tc>
        <w:tc>
          <w:tcPr>
            <w:tcW w:w="1531" w:type="dxa"/>
            <w:vAlign w:val="center"/>
          </w:tcPr>
          <w:p w14:paraId="03ABDBDA" w14:textId="33E79DE9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(-1.13 to 0.45)</w:t>
            </w:r>
          </w:p>
        </w:tc>
      </w:tr>
      <w:tr w:rsidR="006814A1" w:rsidRPr="006814A1" w14:paraId="09EE7D80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5C25A8D2" w14:textId="2AA3E99C" w:rsidR="00BC1E0C" w:rsidRPr="006814A1" w:rsidRDefault="00BC1E0C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Se(VI)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B31C8CA" w14:textId="5ADF22AD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(35)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2BCA7301" w14:textId="3A6C637F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-0.37</w:t>
            </w:r>
          </w:p>
        </w:tc>
        <w:tc>
          <w:tcPr>
            <w:tcW w:w="1531" w:type="dxa"/>
            <w:noWrap/>
            <w:vAlign w:val="center"/>
          </w:tcPr>
          <w:p w14:paraId="10AACABA" w14:textId="11F507C2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(-1.74 to 0.39)</w:t>
            </w:r>
          </w:p>
        </w:tc>
        <w:tc>
          <w:tcPr>
            <w:tcW w:w="170" w:type="dxa"/>
            <w:vAlign w:val="center"/>
          </w:tcPr>
          <w:p w14:paraId="0330017D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3B5C990" w14:textId="79B5ACFB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-0.81</w:t>
            </w:r>
          </w:p>
        </w:tc>
        <w:tc>
          <w:tcPr>
            <w:tcW w:w="1531" w:type="dxa"/>
            <w:vAlign w:val="center"/>
          </w:tcPr>
          <w:p w14:paraId="50027926" w14:textId="2076C516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(-1.87 to 0.25)</w:t>
            </w:r>
          </w:p>
        </w:tc>
      </w:tr>
      <w:tr w:rsidR="00BC1E0C" w:rsidRPr="006814A1" w14:paraId="3321472C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1D51510C" w14:textId="756A6F64" w:rsidR="00BC1E0C" w:rsidRPr="006814A1" w:rsidRDefault="00BC1E0C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Organic Se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64522EF" w14:textId="3D422E79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539F0004" w14:textId="6FF0DC6D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0.12</w:t>
            </w:r>
          </w:p>
        </w:tc>
        <w:tc>
          <w:tcPr>
            <w:tcW w:w="1531" w:type="dxa"/>
            <w:noWrap/>
            <w:vAlign w:val="center"/>
          </w:tcPr>
          <w:p w14:paraId="15D07E4F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(-0.03 to 0.27)</w:t>
            </w:r>
          </w:p>
        </w:tc>
        <w:tc>
          <w:tcPr>
            <w:tcW w:w="170" w:type="dxa"/>
            <w:vAlign w:val="center"/>
          </w:tcPr>
          <w:p w14:paraId="7A8A62E7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A013FB1" w14:textId="77777777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0.15</w:t>
            </w:r>
          </w:p>
        </w:tc>
        <w:tc>
          <w:tcPr>
            <w:tcW w:w="1531" w:type="dxa"/>
            <w:vAlign w:val="center"/>
          </w:tcPr>
          <w:p w14:paraId="0CF521E0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(-0.02 to 0.32)</w:t>
            </w:r>
          </w:p>
        </w:tc>
      </w:tr>
      <w:tr w:rsidR="00BC1E0C" w:rsidRPr="006814A1" w14:paraId="35C6CC43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1EB430B0" w14:textId="2B6ACEC3" w:rsidR="00BC1E0C" w:rsidRPr="006814A1" w:rsidRDefault="00BC1E0C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Se-</w:t>
            </w: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SelenoP</w:t>
            </w:r>
            <w:proofErr w:type="spellEnd"/>
            <w:r w:rsidR="00393F7F"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36D04C1" w14:textId="2EFDB9D1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01BC9147" w14:textId="2559DC81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0.10</w:t>
            </w:r>
          </w:p>
        </w:tc>
        <w:tc>
          <w:tcPr>
            <w:tcW w:w="1531" w:type="dxa"/>
            <w:noWrap/>
            <w:vAlign w:val="center"/>
          </w:tcPr>
          <w:p w14:paraId="3A1E1341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(-0.08 to 0.27)</w:t>
            </w:r>
          </w:p>
        </w:tc>
        <w:tc>
          <w:tcPr>
            <w:tcW w:w="170" w:type="dxa"/>
            <w:vAlign w:val="center"/>
          </w:tcPr>
          <w:p w14:paraId="2ED582E0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00AA92F" w14:textId="77777777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0.13</w:t>
            </w:r>
          </w:p>
        </w:tc>
        <w:tc>
          <w:tcPr>
            <w:tcW w:w="1531" w:type="dxa"/>
            <w:vAlign w:val="center"/>
          </w:tcPr>
          <w:p w14:paraId="440959CC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(-0.07 to 0.33)</w:t>
            </w:r>
          </w:p>
        </w:tc>
      </w:tr>
      <w:tr w:rsidR="00BC1E0C" w:rsidRPr="006814A1" w14:paraId="4387FDBA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2697086C" w14:textId="724371DE" w:rsidR="00BC1E0C" w:rsidRPr="006814A1" w:rsidRDefault="00BC1E0C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Se-Met</w:t>
            </w:r>
            <w:r w:rsidR="00393F7F"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CEA363D" w14:textId="56CE42F1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0B2AE829" w14:textId="085C02F5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1.95</w:t>
            </w:r>
          </w:p>
        </w:tc>
        <w:tc>
          <w:tcPr>
            <w:tcW w:w="1531" w:type="dxa"/>
            <w:noWrap/>
            <w:vAlign w:val="center"/>
          </w:tcPr>
          <w:p w14:paraId="081926F8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(0.55 to 3.34)</w:t>
            </w:r>
          </w:p>
        </w:tc>
        <w:tc>
          <w:tcPr>
            <w:tcW w:w="170" w:type="dxa"/>
            <w:vAlign w:val="center"/>
          </w:tcPr>
          <w:p w14:paraId="47F8A2CD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88A80D8" w14:textId="77777777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2.61</w:t>
            </w:r>
          </w:p>
        </w:tc>
        <w:tc>
          <w:tcPr>
            <w:tcW w:w="1531" w:type="dxa"/>
            <w:vAlign w:val="center"/>
          </w:tcPr>
          <w:p w14:paraId="647DA74C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(1.16 to 4.06)</w:t>
            </w:r>
          </w:p>
        </w:tc>
      </w:tr>
      <w:tr w:rsidR="006814A1" w:rsidRPr="006814A1" w14:paraId="2CFBFBE5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531DB0B8" w14:textId="16069EEB" w:rsidR="00BC1E0C" w:rsidRPr="006814A1" w:rsidRDefault="00BC1E0C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Se-</w:t>
            </w: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Cys</w:t>
            </w:r>
            <w:proofErr w:type="spellEnd"/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C8F0889" w14:textId="14B58EBB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(6)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35116F1E" w14:textId="502F95B4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2.74</w:t>
            </w:r>
          </w:p>
        </w:tc>
        <w:tc>
          <w:tcPr>
            <w:tcW w:w="1531" w:type="dxa"/>
            <w:noWrap/>
            <w:vAlign w:val="center"/>
          </w:tcPr>
          <w:p w14:paraId="78E0976E" w14:textId="58BE9B60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(-6.44 to 11.92)</w:t>
            </w:r>
          </w:p>
        </w:tc>
        <w:tc>
          <w:tcPr>
            <w:tcW w:w="170" w:type="dxa"/>
            <w:vAlign w:val="center"/>
          </w:tcPr>
          <w:p w14:paraId="5B1E4661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37ED4FA" w14:textId="4ECBCC8B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531" w:type="dxa"/>
            <w:vAlign w:val="center"/>
          </w:tcPr>
          <w:p w14:paraId="23BD3737" w14:textId="7EA66CF4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-</w:t>
            </w:r>
          </w:p>
        </w:tc>
      </w:tr>
      <w:tr w:rsidR="006814A1" w:rsidRPr="006814A1" w14:paraId="26AFD42A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59FB3B89" w14:textId="516E82EA" w:rsidR="00BC1E0C" w:rsidRPr="006814A1" w:rsidRDefault="00BC1E0C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Se-GPX</w:t>
            </w:r>
            <w:r w:rsidR="00393F7F"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7F0F692" w14:textId="42F4627F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(17)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1627CB37" w14:textId="26474A0F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1.65</w:t>
            </w:r>
          </w:p>
        </w:tc>
        <w:tc>
          <w:tcPr>
            <w:tcW w:w="1531" w:type="dxa"/>
            <w:noWrap/>
            <w:vAlign w:val="center"/>
          </w:tcPr>
          <w:p w14:paraId="0FABCBA9" w14:textId="46690021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(-0.68 to 3.99)</w:t>
            </w:r>
          </w:p>
        </w:tc>
        <w:tc>
          <w:tcPr>
            <w:tcW w:w="170" w:type="dxa"/>
            <w:vAlign w:val="center"/>
          </w:tcPr>
          <w:p w14:paraId="4CB0BB3B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30BA00D" w14:textId="5140FFC7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2.37</w:t>
            </w:r>
          </w:p>
        </w:tc>
        <w:tc>
          <w:tcPr>
            <w:tcW w:w="1531" w:type="dxa"/>
            <w:vAlign w:val="center"/>
          </w:tcPr>
          <w:p w14:paraId="6007CF7D" w14:textId="795074F2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(-0.08 to 4.76)</w:t>
            </w:r>
          </w:p>
        </w:tc>
      </w:tr>
      <w:tr w:rsidR="006814A1" w:rsidRPr="006814A1" w14:paraId="43E3C16E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426B1C5C" w14:textId="51907CB1" w:rsidR="00BC1E0C" w:rsidRPr="006814A1" w:rsidRDefault="00BC1E0C" w:rsidP="00A10E4A">
            <w:pPr>
              <w:spacing w:after="0" w:line="240" w:lineRule="auto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Se-</w:t>
            </w:r>
            <w:r w:rsidR="00393F7F"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HSA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6716CDD" w14:textId="71D8271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(38)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222BCBBE" w14:textId="122FFFB5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1531" w:type="dxa"/>
            <w:noWrap/>
            <w:vAlign w:val="center"/>
          </w:tcPr>
          <w:p w14:paraId="0533F518" w14:textId="1A24EEFA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(-0.10 to 0.35)</w:t>
            </w:r>
          </w:p>
        </w:tc>
        <w:tc>
          <w:tcPr>
            <w:tcW w:w="170" w:type="dxa"/>
            <w:vAlign w:val="center"/>
          </w:tcPr>
          <w:p w14:paraId="354E4E9E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82AE662" w14:textId="3F2917EE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1531" w:type="dxa"/>
            <w:vAlign w:val="center"/>
          </w:tcPr>
          <w:p w14:paraId="40D4EF0E" w14:textId="635E6769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(-0.08 to 0.38)</w:t>
            </w:r>
          </w:p>
        </w:tc>
      </w:tr>
      <w:tr w:rsidR="00BC1E0C" w:rsidRPr="006814A1" w14:paraId="09870577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13806E88" w14:textId="362107A1" w:rsidR="00BC1E0C" w:rsidRPr="006814A1" w:rsidRDefault="00BC1E0C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Unknown</w:t>
            </w:r>
            <w:r w:rsidR="00393F7F"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DD73BDD" w14:textId="0C608941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411D1B84" w14:textId="586A3745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0.17</w:t>
            </w:r>
          </w:p>
        </w:tc>
        <w:tc>
          <w:tcPr>
            <w:tcW w:w="1531" w:type="dxa"/>
            <w:noWrap/>
            <w:vAlign w:val="center"/>
          </w:tcPr>
          <w:p w14:paraId="14B57511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(-0.37 to 0.72)</w:t>
            </w:r>
          </w:p>
        </w:tc>
        <w:tc>
          <w:tcPr>
            <w:tcW w:w="170" w:type="dxa"/>
            <w:vAlign w:val="center"/>
          </w:tcPr>
          <w:p w14:paraId="1058C60D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8B28F07" w14:textId="77777777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531" w:type="dxa"/>
            <w:vAlign w:val="center"/>
          </w:tcPr>
          <w:p w14:paraId="3525E320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(-0.62 to 0.64)</w:t>
            </w:r>
          </w:p>
        </w:tc>
      </w:tr>
      <w:tr w:rsidR="00BC1E0C" w:rsidRPr="006814A1" w14:paraId="1A81DCC7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1BE95A9C" w14:textId="77777777" w:rsidR="00BC1E0C" w:rsidRPr="006814A1" w:rsidRDefault="00BC1E0C" w:rsidP="00A10E4A">
            <w:pPr>
              <w:spacing w:before="120" w:after="0" w:line="240" w:lineRule="auto"/>
              <w:jc w:val="right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P-tau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9DE68D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6245C4DF" w14:textId="45207968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31" w:type="dxa"/>
            <w:noWrap/>
            <w:vAlign w:val="center"/>
          </w:tcPr>
          <w:p w14:paraId="299E93AD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0" w:type="dxa"/>
            <w:vAlign w:val="center"/>
          </w:tcPr>
          <w:p w14:paraId="43942692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59876E6" w14:textId="77777777" w:rsidR="00BC1E0C" w:rsidRPr="006814A1" w:rsidRDefault="00BC1E0C" w:rsidP="00A10E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31" w:type="dxa"/>
            <w:vAlign w:val="center"/>
          </w:tcPr>
          <w:p w14:paraId="65161072" w14:textId="77777777" w:rsidR="00BC1E0C" w:rsidRPr="006814A1" w:rsidRDefault="00BC1E0C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BC1E0C" w:rsidRPr="006814A1" w14:paraId="14BE3EB1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02FF7F56" w14:textId="437B4A0A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Total Se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2C31A98" w14:textId="58D2C16B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1EC4ACD5" w14:textId="3467F231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814A1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1531" w:type="dxa"/>
            <w:noWrap/>
            <w:vAlign w:val="center"/>
          </w:tcPr>
          <w:p w14:paraId="7A272FC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(-0.12 to 0.21)</w:t>
            </w:r>
          </w:p>
        </w:tc>
        <w:tc>
          <w:tcPr>
            <w:tcW w:w="170" w:type="dxa"/>
            <w:vAlign w:val="center"/>
          </w:tcPr>
          <w:p w14:paraId="4C60282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F1319E" w14:textId="77777777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0.08</w:t>
            </w:r>
          </w:p>
        </w:tc>
        <w:tc>
          <w:tcPr>
            <w:tcW w:w="1531" w:type="dxa"/>
            <w:vAlign w:val="center"/>
          </w:tcPr>
          <w:p w14:paraId="03093EE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(-0.09 to 0.25)</w:t>
            </w:r>
          </w:p>
        </w:tc>
      </w:tr>
      <w:tr w:rsidR="00BC1E0C" w:rsidRPr="006814A1" w14:paraId="15679EB0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6177D6EE" w14:textId="53EAD42D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Inorga</w:t>
            </w: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nic</w:t>
            </w:r>
            <w:proofErr w:type="spellEnd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 xml:space="preserve"> Se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7EF8A2B" w14:textId="28530495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4D7D5601" w14:textId="61DFF60F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-0.09</w:t>
            </w:r>
          </w:p>
        </w:tc>
        <w:tc>
          <w:tcPr>
            <w:tcW w:w="1531" w:type="dxa"/>
            <w:noWrap/>
            <w:vAlign w:val="center"/>
          </w:tcPr>
          <w:p w14:paraId="5C5953A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(-0.61 to 0.44)</w:t>
            </w:r>
          </w:p>
        </w:tc>
        <w:tc>
          <w:tcPr>
            <w:tcW w:w="170" w:type="dxa"/>
            <w:vAlign w:val="center"/>
          </w:tcPr>
          <w:p w14:paraId="69EA3D9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A49146E" w14:textId="77777777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-0.11</w:t>
            </w:r>
          </w:p>
        </w:tc>
        <w:tc>
          <w:tcPr>
            <w:tcW w:w="1531" w:type="dxa"/>
            <w:vAlign w:val="center"/>
          </w:tcPr>
          <w:p w14:paraId="40A1AC9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(-0.65 to 0.43)</w:t>
            </w:r>
          </w:p>
        </w:tc>
      </w:tr>
      <w:tr w:rsidR="006814A1" w:rsidRPr="006814A1" w14:paraId="226A25C1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433F7A63" w14:textId="06DD2F85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Se(IV)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B71146C" w14:textId="13E39263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(37)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7547077F" w14:textId="6B9482F6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-0.27</w:t>
            </w:r>
          </w:p>
        </w:tc>
        <w:tc>
          <w:tcPr>
            <w:tcW w:w="1531" w:type="dxa"/>
            <w:noWrap/>
            <w:vAlign w:val="center"/>
          </w:tcPr>
          <w:p w14:paraId="40F783AE" w14:textId="7A6CF273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(-1.09 to 0.55)</w:t>
            </w:r>
          </w:p>
        </w:tc>
        <w:tc>
          <w:tcPr>
            <w:tcW w:w="170" w:type="dxa"/>
            <w:vAlign w:val="center"/>
          </w:tcPr>
          <w:p w14:paraId="72837D7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970C3C7" w14:textId="326E52E3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-0.37</w:t>
            </w:r>
          </w:p>
        </w:tc>
        <w:tc>
          <w:tcPr>
            <w:tcW w:w="1531" w:type="dxa"/>
            <w:vAlign w:val="center"/>
          </w:tcPr>
          <w:p w14:paraId="36136DDA" w14:textId="66920CFB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(-1.26 to 0.52)</w:t>
            </w:r>
          </w:p>
        </w:tc>
      </w:tr>
      <w:tr w:rsidR="006814A1" w:rsidRPr="006814A1" w14:paraId="7144D227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5D37239F" w14:textId="6FBC438B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Se(VI)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86A58F8" w14:textId="1C7393AB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(35)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275E61AE" w14:textId="7C295337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1531" w:type="dxa"/>
            <w:noWrap/>
            <w:vAlign w:val="center"/>
          </w:tcPr>
          <w:p w14:paraId="6AD61EA9" w14:textId="32623E90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(-0.98 to 1.41)</w:t>
            </w:r>
          </w:p>
        </w:tc>
        <w:tc>
          <w:tcPr>
            <w:tcW w:w="170" w:type="dxa"/>
            <w:vAlign w:val="center"/>
          </w:tcPr>
          <w:p w14:paraId="33631A0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BEB4AD9" w14:textId="52BEF55E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1531" w:type="dxa"/>
            <w:vAlign w:val="center"/>
          </w:tcPr>
          <w:p w14:paraId="0CA356C7" w14:textId="24ABE222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(-1.13 to 1.36)</w:t>
            </w:r>
          </w:p>
        </w:tc>
      </w:tr>
      <w:tr w:rsidR="00BC1E0C" w:rsidRPr="006814A1" w14:paraId="2FAFF5DB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783F1568" w14:textId="6FB90923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Organic Se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04D459A" w14:textId="18F4C756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27251EB5" w14:textId="02E402D5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1531" w:type="dxa"/>
            <w:noWrap/>
            <w:vAlign w:val="center"/>
          </w:tcPr>
          <w:p w14:paraId="5617DD3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(-0.14 to 0.22)</w:t>
            </w:r>
          </w:p>
        </w:tc>
        <w:tc>
          <w:tcPr>
            <w:tcW w:w="170" w:type="dxa"/>
            <w:vAlign w:val="center"/>
          </w:tcPr>
          <w:p w14:paraId="6C8DA00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04116B8" w14:textId="77777777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0.13</w:t>
            </w:r>
          </w:p>
        </w:tc>
        <w:tc>
          <w:tcPr>
            <w:tcW w:w="1531" w:type="dxa"/>
            <w:vAlign w:val="center"/>
          </w:tcPr>
          <w:p w14:paraId="2C11532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(-0.08 to 0.33)</w:t>
            </w:r>
          </w:p>
        </w:tc>
      </w:tr>
      <w:tr w:rsidR="00BC1E0C" w:rsidRPr="006814A1" w14:paraId="3CE7A7F7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0C77A19D" w14:textId="42022839" w:rsidR="00BC1E0C" w:rsidRPr="006814A1" w:rsidRDefault="00BC1E0C" w:rsidP="00393F7F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Se-</w:t>
            </w: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SelenoP</w:t>
            </w:r>
            <w:proofErr w:type="spellEnd"/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ADDC8EC" w14:textId="018FFB46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647FA959" w14:textId="2F73DC79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1531" w:type="dxa"/>
            <w:noWrap/>
            <w:vAlign w:val="center"/>
          </w:tcPr>
          <w:p w14:paraId="1090A6B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(-0.14 to 0.27)</w:t>
            </w:r>
          </w:p>
        </w:tc>
        <w:tc>
          <w:tcPr>
            <w:tcW w:w="170" w:type="dxa"/>
            <w:vAlign w:val="center"/>
          </w:tcPr>
          <w:p w14:paraId="18582C6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9ABF2D7" w14:textId="77777777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1531" w:type="dxa"/>
            <w:vAlign w:val="center"/>
          </w:tcPr>
          <w:p w14:paraId="248FD4E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(-0.05 to 0.41)</w:t>
            </w:r>
          </w:p>
        </w:tc>
      </w:tr>
      <w:tr w:rsidR="00BC1E0C" w:rsidRPr="006814A1" w14:paraId="393EBB07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1E2386D9" w14:textId="1C2320AE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Se-Met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DE33B60" w14:textId="0BA7556B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53F8FDAF" w14:textId="7971CD70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-0.54</w:t>
            </w:r>
          </w:p>
        </w:tc>
        <w:tc>
          <w:tcPr>
            <w:tcW w:w="1531" w:type="dxa"/>
            <w:noWrap/>
            <w:vAlign w:val="center"/>
          </w:tcPr>
          <w:p w14:paraId="12290E0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(-2.30 to 1.23)</w:t>
            </w:r>
          </w:p>
        </w:tc>
        <w:tc>
          <w:tcPr>
            <w:tcW w:w="170" w:type="dxa"/>
            <w:vAlign w:val="center"/>
          </w:tcPr>
          <w:p w14:paraId="4C0BC1CA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A163267" w14:textId="77777777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-0.22</w:t>
            </w:r>
          </w:p>
        </w:tc>
        <w:tc>
          <w:tcPr>
            <w:tcW w:w="1531" w:type="dxa"/>
            <w:vAlign w:val="center"/>
          </w:tcPr>
          <w:p w14:paraId="4098995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(-2.22 to 1.78)</w:t>
            </w:r>
          </w:p>
        </w:tc>
      </w:tr>
      <w:tr w:rsidR="006814A1" w:rsidRPr="006814A1" w14:paraId="62849F26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3699C606" w14:textId="629D73BF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Se-</w:t>
            </w: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Cys</w:t>
            </w:r>
            <w:proofErr w:type="spellEnd"/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3816A067" w14:textId="2D84AB10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(6)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444E9CC9" w14:textId="316984C1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-2.90</w:t>
            </w:r>
          </w:p>
        </w:tc>
        <w:tc>
          <w:tcPr>
            <w:tcW w:w="1531" w:type="dxa"/>
            <w:noWrap/>
            <w:vAlign w:val="center"/>
          </w:tcPr>
          <w:p w14:paraId="16E1A53C" w14:textId="44D63874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(-8.81 to 3.02)</w:t>
            </w:r>
          </w:p>
        </w:tc>
        <w:tc>
          <w:tcPr>
            <w:tcW w:w="170" w:type="dxa"/>
            <w:vAlign w:val="center"/>
          </w:tcPr>
          <w:p w14:paraId="698CBCF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7397B0F" w14:textId="38575ED7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531" w:type="dxa"/>
            <w:vAlign w:val="center"/>
          </w:tcPr>
          <w:p w14:paraId="5332E4E9" w14:textId="08014884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-</w:t>
            </w:r>
          </w:p>
        </w:tc>
      </w:tr>
      <w:tr w:rsidR="006814A1" w:rsidRPr="006814A1" w14:paraId="0C5211BD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14DA7336" w14:textId="547F3F5C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Se-GPX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436A4BC" w14:textId="55A344D6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(17)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1B82A281" w14:textId="57146369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-1.68</w:t>
            </w:r>
          </w:p>
        </w:tc>
        <w:tc>
          <w:tcPr>
            <w:tcW w:w="1531" w:type="dxa"/>
            <w:noWrap/>
            <w:vAlign w:val="center"/>
          </w:tcPr>
          <w:p w14:paraId="7DA0F811" w14:textId="6B427161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(-5.00 to 1.63)</w:t>
            </w:r>
          </w:p>
        </w:tc>
        <w:tc>
          <w:tcPr>
            <w:tcW w:w="170" w:type="dxa"/>
            <w:vAlign w:val="center"/>
          </w:tcPr>
          <w:p w14:paraId="23598FC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DED727A" w14:textId="168866BE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-1.56</w:t>
            </w:r>
          </w:p>
        </w:tc>
        <w:tc>
          <w:tcPr>
            <w:tcW w:w="1531" w:type="dxa"/>
            <w:vAlign w:val="center"/>
          </w:tcPr>
          <w:p w14:paraId="594D7A1A" w14:textId="4AD0041A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(-5.57 to 2.44)</w:t>
            </w:r>
          </w:p>
        </w:tc>
      </w:tr>
      <w:tr w:rsidR="006814A1" w:rsidRPr="006814A1" w14:paraId="0C8160FC" w14:textId="77777777" w:rsidTr="00393F7F">
        <w:trPr>
          <w:trHeight w:val="283"/>
        </w:trPr>
        <w:tc>
          <w:tcPr>
            <w:tcW w:w="1701" w:type="dxa"/>
            <w:noWrap/>
            <w:vAlign w:val="center"/>
          </w:tcPr>
          <w:p w14:paraId="437F2E6A" w14:textId="6BCD602E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Se-</w:t>
            </w:r>
            <w:r w:rsidR="00393F7F" w:rsidRPr="006814A1">
              <w:rPr>
                <w:rFonts w:ascii="Times New Roman" w:hAnsi="Times New Roman"/>
                <w:iCs/>
                <w:color w:val="FF0000"/>
                <w:sz w:val="20"/>
                <w:szCs w:val="20"/>
                <w:lang w:val="en-US"/>
              </w:rPr>
              <w:t>HSA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3F46A13" w14:textId="7394BAE4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(38)</w:t>
            </w:r>
          </w:p>
        </w:tc>
        <w:tc>
          <w:tcPr>
            <w:tcW w:w="567" w:type="dxa"/>
            <w:tcBorders>
              <w:left w:val="nil"/>
            </w:tcBorders>
            <w:noWrap/>
            <w:vAlign w:val="center"/>
          </w:tcPr>
          <w:p w14:paraId="01247F8A" w14:textId="7F5AA838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1531" w:type="dxa"/>
            <w:noWrap/>
            <w:vAlign w:val="center"/>
          </w:tcPr>
          <w:p w14:paraId="703D7B3D" w14:textId="3F31EF82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(-0.29 to 0.27)</w:t>
            </w:r>
          </w:p>
        </w:tc>
        <w:tc>
          <w:tcPr>
            <w:tcW w:w="170" w:type="dxa"/>
            <w:vAlign w:val="center"/>
          </w:tcPr>
          <w:p w14:paraId="01ADD68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50B2EA5" w14:textId="1152C01F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1531" w:type="dxa"/>
            <w:vAlign w:val="center"/>
          </w:tcPr>
          <w:p w14:paraId="19091543" w14:textId="1E6F83BC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(-0.33 to 0.27)</w:t>
            </w:r>
          </w:p>
        </w:tc>
      </w:tr>
      <w:tr w:rsidR="00BC1E0C" w:rsidRPr="006814A1" w14:paraId="0F05788F" w14:textId="77777777" w:rsidTr="00393F7F">
        <w:trPr>
          <w:trHeight w:val="283"/>
        </w:trPr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5A7249DF" w14:textId="5942141E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567" w:type="dxa"/>
            <w:tcBorders>
              <w:bottom w:val="single" w:sz="4" w:space="0" w:color="auto"/>
              <w:right w:val="nil"/>
            </w:tcBorders>
            <w:vAlign w:val="center"/>
          </w:tcPr>
          <w:p w14:paraId="36473C25" w14:textId="2BD2A9A0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(39)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6D88D98C" w14:textId="62962CF2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0.59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center"/>
          </w:tcPr>
          <w:p w14:paraId="360EB6D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(0.00 to 1.19)</w:t>
            </w: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14:paraId="6D88133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8561407" w14:textId="77777777" w:rsidR="00BC1E0C" w:rsidRPr="006814A1" w:rsidRDefault="00BC1E0C" w:rsidP="00BC1E0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0.78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94B0B8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(0.11 to 1.46)</w:t>
            </w:r>
          </w:p>
        </w:tc>
      </w:tr>
    </w:tbl>
    <w:p w14:paraId="5FEEC2DD" w14:textId="77777777" w:rsidR="00F22DB0" w:rsidRPr="006814A1" w:rsidRDefault="00F22DB0" w:rsidP="00F22DB0">
      <w:pPr>
        <w:spacing w:after="0" w:line="240" w:lineRule="auto"/>
        <w:rPr>
          <w:lang w:val="en-US"/>
        </w:rPr>
      </w:pPr>
    </w:p>
    <w:p w14:paraId="65B68BF9" w14:textId="7F667F10" w:rsidR="00F22DB0" w:rsidRPr="006814A1" w:rsidRDefault="00F22DB0" w:rsidP="00F22DB0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6814A1">
        <w:rPr>
          <w:rFonts w:ascii="Times New Roman" w:hAnsi="Times New Roman"/>
          <w:sz w:val="20"/>
          <w:szCs w:val="20"/>
          <w:lang w:val="en-US"/>
        </w:rPr>
        <w:t xml:space="preserve">CI, confidence intervals; CSF, cerebrospinal fluid; MCI, mild cognitive impairment; Se(IV), selenite; Se(VI),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selenate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; Se-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SelenoP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selenoprotein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 P-bound Se; Se-Met,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selenomethionine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-bound Se; Se-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Cys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selenocysteine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-bound Se; Se-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GPX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, glutathione-peroxidase-bound Se; Se-HSA, human serum albumin selenium-bound Se.</w:t>
      </w:r>
    </w:p>
    <w:p w14:paraId="2724BAAE" w14:textId="77777777" w:rsidR="00F22DB0" w:rsidRPr="006814A1" w:rsidRDefault="00F22DB0" w:rsidP="00F22DB0">
      <w:pPr>
        <w:rPr>
          <w:lang w:val="en-US"/>
        </w:rPr>
      </w:pPr>
    </w:p>
    <w:p w14:paraId="471A7C47" w14:textId="77777777" w:rsidR="00F22DB0" w:rsidRPr="006814A1" w:rsidRDefault="00F22DB0" w:rsidP="00F22DB0">
      <w:pPr>
        <w:spacing w:after="0" w:line="240" w:lineRule="auto"/>
        <w:rPr>
          <w:rFonts w:ascii="Times New Roman" w:hAnsi="Times New Roman"/>
          <w:b/>
          <w:sz w:val="20"/>
          <w:szCs w:val="20"/>
          <w:lang w:val="en-US"/>
        </w:rPr>
      </w:pPr>
      <w:r w:rsidRPr="006814A1">
        <w:rPr>
          <w:rFonts w:ascii="Times New Roman" w:hAnsi="Times New Roman"/>
          <w:b/>
          <w:sz w:val="20"/>
          <w:szCs w:val="20"/>
          <w:lang w:val="en-US"/>
        </w:rPr>
        <w:br w:type="page"/>
      </w:r>
    </w:p>
    <w:p w14:paraId="5E1E8C2E" w14:textId="77777777" w:rsidR="00F22DB0" w:rsidRPr="006814A1" w:rsidRDefault="009E617C" w:rsidP="00F22DB0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6814A1">
        <w:rPr>
          <w:rFonts w:ascii="Times New Roman" w:hAnsi="Times New Roman"/>
          <w:b/>
          <w:sz w:val="20"/>
          <w:szCs w:val="20"/>
          <w:lang w:val="en-US"/>
        </w:rPr>
        <w:lastRenderedPageBreak/>
        <w:t>Table S</w:t>
      </w:r>
      <w:r w:rsidR="003B2807" w:rsidRPr="006814A1">
        <w:rPr>
          <w:rFonts w:ascii="Times New Roman" w:hAnsi="Times New Roman"/>
          <w:b/>
          <w:sz w:val="20"/>
          <w:szCs w:val="20"/>
          <w:lang w:val="en-US"/>
        </w:rPr>
        <w:t>2</w:t>
      </w:r>
      <w:r w:rsidR="00F22DB0" w:rsidRPr="006814A1">
        <w:rPr>
          <w:rFonts w:ascii="Times New Roman" w:hAnsi="Times New Roman"/>
          <w:b/>
          <w:sz w:val="20"/>
          <w:szCs w:val="20"/>
          <w:lang w:val="en-US"/>
        </w:rPr>
        <w:t xml:space="preserve">. 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 xml:space="preserve">Crude and </w:t>
      </w:r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>APOE ɛ4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>-adjusted hazard ratio (HR) of developing AD in a Cox proportional hazards model according to baseline CSF</w:t>
      </w:r>
      <w:r w:rsidR="00F22DB0" w:rsidRPr="006814A1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 xml:space="preserve">Se species in the 39 MCI subjects at baseline having information about their </w:t>
      </w:r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>APOE ɛ4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 xml:space="preserve"> status. Selenium exposure status defined a 0 (below or equal) and 1 (above) with</w:t>
      </w:r>
      <w:r w:rsidR="00F22DB0" w:rsidRPr="006814A1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>reference to the median value.</w:t>
      </w:r>
    </w:p>
    <w:p w14:paraId="54F49920" w14:textId="77777777" w:rsidR="00F22DB0" w:rsidRPr="006814A1" w:rsidRDefault="00F22DB0" w:rsidP="00F22DB0">
      <w:pPr>
        <w:spacing w:after="0"/>
        <w:rPr>
          <w:rFonts w:ascii="Times New Roman" w:hAnsi="Times New Roman"/>
          <w:sz w:val="20"/>
          <w:szCs w:val="20"/>
          <w:u w:val="single"/>
          <w:lang w:val="en-US"/>
        </w:rPr>
      </w:pPr>
    </w:p>
    <w:tbl>
      <w:tblPr>
        <w:tblW w:w="8283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18"/>
        <w:gridCol w:w="784"/>
        <w:gridCol w:w="1374"/>
        <w:gridCol w:w="194"/>
        <w:gridCol w:w="784"/>
        <w:gridCol w:w="1374"/>
        <w:gridCol w:w="197"/>
        <w:gridCol w:w="784"/>
        <w:gridCol w:w="1374"/>
      </w:tblGrid>
      <w:tr w:rsidR="003B2807" w:rsidRPr="006814A1" w14:paraId="7F1DD1B4" w14:textId="77777777" w:rsidTr="00393F7F">
        <w:trPr>
          <w:trHeight w:val="273"/>
        </w:trPr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</w:tcPr>
          <w:p w14:paraId="46A3475A" w14:textId="77777777" w:rsidR="00F22DB0" w:rsidRPr="006814A1" w:rsidRDefault="00F22DB0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00F522AA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Crude</w:t>
            </w:r>
          </w:p>
        </w:tc>
        <w:tc>
          <w:tcPr>
            <w:tcW w:w="194" w:type="dxa"/>
            <w:tcBorders>
              <w:top w:val="single" w:sz="4" w:space="0" w:color="auto"/>
            </w:tcBorders>
            <w:vAlign w:val="center"/>
          </w:tcPr>
          <w:p w14:paraId="573F7480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53ACD" w14:textId="77777777" w:rsidR="00F22DB0" w:rsidRPr="006814A1" w:rsidRDefault="00F22DB0" w:rsidP="009E61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sz w:val="20"/>
                <w:szCs w:val="20"/>
              </w:rPr>
              <w:t>Adjusted</w:t>
            </w:r>
            <w:r w:rsidR="009E617C" w:rsidRPr="006814A1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97" w:type="dxa"/>
            <w:tcBorders>
              <w:top w:val="single" w:sz="4" w:space="0" w:color="auto"/>
            </w:tcBorders>
          </w:tcPr>
          <w:p w14:paraId="1E8DA9C9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7394B" w14:textId="77777777" w:rsidR="00F22DB0" w:rsidRPr="006814A1" w:rsidRDefault="00F22DB0" w:rsidP="009E61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sz w:val="20"/>
                <w:szCs w:val="20"/>
              </w:rPr>
              <w:t>Adjusted</w:t>
            </w:r>
            <w:proofErr w:type="spellEnd"/>
            <w:r w:rsidR="009E617C" w:rsidRPr="006814A1"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3B2807" w:rsidRPr="006814A1" w14:paraId="359F9536" w14:textId="77777777" w:rsidTr="00393F7F">
        <w:trPr>
          <w:trHeight w:val="273"/>
        </w:trPr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14:paraId="3602CFF7" w14:textId="77777777" w:rsidR="00F22DB0" w:rsidRPr="006814A1" w:rsidRDefault="00F22DB0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Se species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24F10E06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HR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B3C71B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95% CI</w:t>
            </w:r>
          </w:p>
        </w:tc>
        <w:tc>
          <w:tcPr>
            <w:tcW w:w="194" w:type="dxa"/>
            <w:tcBorders>
              <w:bottom w:val="single" w:sz="4" w:space="0" w:color="auto"/>
            </w:tcBorders>
            <w:vAlign w:val="center"/>
          </w:tcPr>
          <w:p w14:paraId="61EA4939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7F78E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HR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0F95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95% CI</w:t>
            </w:r>
          </w:p>
        </w:tc>
        <w:tc>
          <w:tcPr>
            <w:tcW w:w="197" w:type="dxa"/>
            <w:tcBorders>
              <w:bottom w:val="single" w:sz="4" w:space="0" w:color="auto"/>
            </w:tcBorders>
          </w:tcPr>
          <w:p w14:paraId="505AA16D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FA133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HR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7E9C2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95% CI</w:t>
            </w:r>
          </w:p>
        </w:tc>
      </w:tr>
      <w:tr w:rsidR="003B2807" w:rsidRPr="006814A1" w14:paraId="778BDC60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462C1B5F" w14:textId="77777777" w:rsidR="00F22DB0" w:rsidRPr="006814A1" w:rsidRDefault="00F22DB0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Total Se</w:t>
            </w:r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2522F4CA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  <w:tc>
          <w:tcPr>
            <w:tcW w:w="1374" w:type="dxa"/>
            <w:noWrap/>
            <w:vAlign w:val="center"/>
          </w:tcPr>
          <w:p w14:paraId="4915A4BA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(0.6 - 5.8)</w:t>
            </w:r>
          </w:p>
        </w:tc>
        <w:tc>
          <w:tcPr>
            <w:tcW w:w="194" w:type="dxa"/>
            <w:vAlign w:val="center"/>
          </w:tcPr>
          <w:p w14:paraId="5E5D4803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3BA09021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  <w:tc>
          <w:tcPr>
            <w:tcW w:w="1374" w:type="dxa"/>
            <w:vAlign w:val="center"/>
          </w:tcPr>
          <w:p w14:paraId="19C61131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(0.6 - 6.0)</w:t>
            </w:r>
          </w:p>
        </w:tc>
        <w:tc>
          <w:tcPr>
            <w:tcW w:w="197" w:type="dxa"/>
            <w:vAlign w:val="center"/>
          </w:tcPr>
          <w:p w14:paraId="5E8E380D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11092DDB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1374" w:type="dxa"/>
            <w:vAlign w:val="center"/>
          </w:tcPr>
          <w:p w14:paraId="2830E9F3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(0.6 - 8.0)</w:t>
            </w:r>
          </w:p>
        </w:tc>
      </w:tr>
      <w:tr w:rsidR="003B2807" w:rsidRPr="006814A1" w14:paraId="0704471A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4B924B8E" w14:textId="77777777" w:rsidR="00F22DB0" w:rsidRPr="006814A1" w:rsidRDefault="00F22DB0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Inorganic</w:t>
            </w:r>
            <w:proofErr w:type="spellEnd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 xml:space="preserve"> Se</w:t>
            </w:r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46696A04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0.6</w:t>
            </w:r>
          </w:p>
        </w:tc>
        <w:tc>
          <w:tcPr>
            <w:tcW w:w="1374" w:type="dxa"/>
            <w:noWrap/>
            <w:vAlign w:val="center"/>
          </w:tcPr>
          <w:p w14:paraId="5514F6B7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(0.2 - 1.8)</w:t>
            </w:r>
          </w:p>
        </w:tc>
        <w:tc>
          <w:tcPr>
            <w:tcW w:w="194" w:type="dxa"/>
            <w:vAlign w:val="center"/>
          </w:tcPr>
          <w:p w14:paraId="2049AD77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45905FAF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0.6</w:t>
            </w:r>
          </w:p>
        </w:tc>
        <w:tc>
          <w:tcPr>
            <w:tcW w:w="1374" w:type="dxa"/>
            <w:vAlign w:val="center"/>
          </w:tcPr>
          <w:p w14:paraId="4EB391EB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(0.2 - 1.8)</w:t>
            </w:r>
          </w:p>
        </w:tc>
        <w:tc>
          <w:tcPr>
            <w:tcW w:w="197" w:type="dxa"/>
            <w:vAlign w:val="center"/>
          </w:tcPr>
          <w:p w14:paraId="59F1B9F0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297716AA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1.0</w:t>
            </w:r>
          </w:p>
        </w:tc>
        <w:tc>
          <w:tcPr>
            <w:tcW w:w="1374" w:type="dxa"/>
            <w:vAlign w:val="center"/>
          </w:tcPr>
          <w:p w14:paraId="58AD2F81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(0.3 - 3.5)</w:t>
            </w:r>
          </w:p>
        </w:tc>
      </w:tr>
      <w:tr w:rsidR="003B2807" w:rsidRPr="006814A1" w14:paraId="7ECA5E4A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4A285EC0" w14:textId="77777777" w:rsidR="00F22DB0" w:rsidRPr="006814A1" w:rsidRDefault="00F22DB0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Se(IV)</w:t>
            </w:r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09C7CF55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1374" w:type="dxa"/>
            <w:noWrap/>
            <w:vAlign w:val="center"/>
          </w:tcPr>
          <w:p w14:paraId="5169B2B7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(0.2 - 1.6)</w:t>
            </w:r>
          </w:p>
        </w:tc>
        <w:tc>
          <w:tcPr>
            <w:tcW w:w="194" w:type="dxa"/>
            <w:vAlign w:val="center"/>
          </w:tcPr>
          <w:p w14:paraId="5EF9F13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35A7C9E9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0.6</w:t>
            </w:r>
          </w:p>
        </w:tc>
        <w:tc>
          <w:tcPr>
            <w:tcW w:w="1374" w:type="dxa"/>
            <w:vAlign w:val="center"/>
          </w:tcPr>
          <w:p w14:paraId="00F9BDF3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(0.2 - 1.9)</w:t>
            </w:r>
          </w:p>
        </w:tc>
        <w:tc>
          <w:tcPr>
            <w:tcW w:w="197" w:type="dxa"/>
            <w:vAlign w:val="center"/>
          </w:tcPr>
          <w:p w14:paraId="07F8BFA3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CDC9812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  <w:tc>
          <w:tcPr>
            <w:tcW w:w="1374" w:type="dxa"/>
            <w:vAlign w:val="center"/>
          </w:tcPr>
          <w:p w14:paraId="65C2D74C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(0.2 - 2.6)</w:t>
            </w:r>
          </w:p>
        </w:tc>
      </w:tr>
      <w:tr w:rsidR="003B2807" w:rsidRPr="006814A1" w14:paraId="1A83D97C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34903B5D" w14:textId="77777777" w:rsidR="00F22DB0" w:rsidRPr="006814A1" w:rsidRDefault="00F22DB0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Se(VI</w:t>
            </w: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1C4229A4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  <w:tc>
          <w:tcPr>
            <w:tcW w:w="1374" w:type="dxa"/>
            <w:noWrap/>
            <w:vAlign w:val="center"/>
          </w:tcPr>
          <w:p w14:paraId="31443DAA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(1.0 - 14.7)</w:t>
            </w:r>
          </w:p>
        </w:tc>
        <w:tc>
          <w:tcPr>
            <w:tcW w:w="194" w:type="dxa"/>
            <w:vAlign w:val="center"/>
          </w:tcPr>
          <w:p w14:paraId="21FE685E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84" w:type="dxa"/>
            <w:vAlign w:val="center"/>
          </w:tcPr>
          <w:p w14:paraId="37F6AE2C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1374" w:type="dxa"/>
            <w:vAlign w:val="center"/>
          </w:tcPr>
          <w:p w14:paraId="0D84A787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(0.9 - 13.1)</w:t>
            </w:r>
          </w:p>
        </w:tc>
        <w:tc>
          <w:tcPr>
            <w:tcW w:w="197" w:type="dxa"/>
            <w:vAlign w:val="center"/>
          </w:tcPr>
          <w:p w14:paraId="351B9BD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7F3670FA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7.6</w:t>
            </w:r>
          </w:p>
        </w:tc>
        <w:tc>
          <w:tcPr>
            <w:tcW w:w="1374" w:type="dxa"/>
            <w:vAlign w:val="center"/>
          </w:tcPr>
          <w:p w14:paraId="669919E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(1.2 - 49.5)</w:t>
            </w:r>
          </w:p>
        </w:tc>
      </w:tr>
      <w:tr w:rsidR="003B2807" w:rsidRPr="006814A1" w14:paraId="722E75AD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4F3B3BB8" w14:textId="77777777" w:rsidR="00F22DB0" w:rsidRPr="006814A1" w:rsidRDefault="00F22DB0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Organic</w:t>
            </w:r>
            <w:proofErr w:type="spellEnd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 xml:space="preserve"> Se</w:t>
            </w:r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2E6EDB3C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  <w:tc>
          <w:tcPr>
            <w:tcW w:w="1374" w:type="dxa"/>
            <w:noWrap/>
            <w:vAlign w:val="center"/>
          </w:tcPr>
          <w:p w14:paraId="6DDD5B05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(0.6 - 6.2)</w:t>
            </w:r>
          </w:p>
        </w:tc>
        <w:tc>
          <w:tcPr>
            <w:tcW w:w="194" w:type="dxa"/>
            <w:vAlign w:val="center"/>
          </w:tcPr>
          <w:p w14:paraId="5FF9C0EE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0B6B5CE1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2.0</w:t>
            </w:r>
          </w:p>
        </w:tc>
        <w:tc>
          <w:tcPr>
            <w:tcW w:w="1374" w:type="dxa"/>
            <w:vAlign w:val="center"/>
          </w:tcPr>
          <w:p w14:paraId="30D6E53A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(0.6 - 6.2)</w:t>
            </w:r>
          </w:p>
        </w:tc>
        <w:tc>
          <w:tcPr>
            <w:tcW w:w="197" w:type="dxa"/>
            <w:vAlign w:val="center"/>
          </w:tcPr>
          <w:p w14:paraId="3F24B27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7DDF7B9C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374" w:type="dxa"/>
            <w:vAlign w:val="center"/>
          </w:tcPr>
          <w:p w14:paraId="0195FD99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(0.3 - 4.3)</w:t>
            </w:r>
          </w:p>
        </w:tc>
      </w:tr>
      <w:tr w:rsidR="003B2807" w:rsidRPr="006814A1" w14:paraId="0ED2ED10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7B65564C" w14:textId="77777777" w:rsidR="00F22DB0" w:rsidRPr="006814A1" w:rsidRDefault="00F22DB0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Se-</w:t>
            </w: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SelenoP</w:t>
            </w:r>
            <w:proofErr w:type="spellEnd"/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79AC8EED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2.0</w:t>
            </w:r>
          </w:p>
        </w:tc>
        <w:tc>
          <w:tcPr>
            <w:tcW w:w="1374" w:type="dxa"/>
            <w:noWrap/>
            <w:vAlign w:val="center"/>
          </w:tcPr>
          <w:p w14:paraId="6BF41AE6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(0.6 - 6.4)</w:t>
            </w:r>
          </w:p>
        </w:tc>
        <w:tc>
          <w:tcPr>
            <w:tcW w:w="194" w:type="dxa"/>
            <w:vAlign w:val="center"/>
          </w:tcPr>
          <w:p w14:paraId="0EB8CCB0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2913B66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1374" w:type="dxa"/>
            <w:vAlign w:val="center"/>
          </w:tcPr>
          <w:p w14:paraId="78A0B27C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(0.7 - 6.5)</w:t>
            </w:r>
          </w:p>
        </w:tc>
        <w:tc>
          <w:tcPr>
            <w:tcW w:w="197" w:type="dxa"/>
            <w:vAlign w:val="center"/>
          </w:tcPr>
          <w:p w14:paraId="47EC379B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4C1E1930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1374" w:type="dxa"/>
            <w:vAlign w:val="center"/>
          </w:tcPr>
          <w:p w14:paraId="39B92526" w14:textId="15364B9A" w:rsidR="00F22DB0" w:rsidRPr="006814A1" w:rsidRDefault="00F22DB0" w:rsidP="006064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 xml:space="preserve">(0.3 </w:t>
            </w:r>
            <w:r w:rsidR="006064CE" w:rsidRPr="006814A1">
              <w:rPr>
                <w:rFonts w:ascii="Times New Roman" w:hAnsi="Times New Roman"/>
                <w:sz w:val="20"/>
                <w:szCs w:val="20"/>
              </w:rPr>
              <w:t>-</w:t>
            </w:r>
            <w:r w:rsidRPr="006814A1">
              <w:rPr>
                <w:rFonts w:ascii="Times New Roman" w:hAnsi="Times New Roman"/>
                <w:sz w:val="20"/>
                <w:szCs w:val="20"/>
              </w:rPr>
              <w:t xml:space="preserve"> 4.7)</w:t>
            </w:r>
          </w:p>
        </w:tc>
      </w:tr>
      <w:tr w:rsidR="003B2807" w:rsidRPr="006814A1" w14:paraId="5240181B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4CDD3283" w14:textId="77777777" w:rsidR="00F22DB0" w:rsidRPr="006814A1" w:rsidRDefault="00F22DB0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Se-</w:t>
            </w: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Met</w:t>
            </w:r>
            <w:proofErr w:type="spellEnd"/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5CE7B22A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0.9</w:t>
            </w:r>
          </w:p>
        </w:tc>
        <w:tc>
          <w:tcPr>
            <w:tcW w:w="1374" w:type="dxa"/>
            <w:noWrap/>
            <w:vAlign w:val="center"/>
          </w:tcPr>
          <w:p w14:paraId="3FAAE8A6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(0.3 – 2.6)</w:t>
            </w:r>
          </w:p>
        </w:tc>
        <w:tc>
          <w:tcPr>
            <w:tcW w:w="194" w:type="dxa"/>
            <w:vAlign w:val="center"/>
          </w:tcPr>
          <w:p w14:paraId="1AABF7A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5248A93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374" w:type="dxa"/>
            <w:vAlign w:val="center"/>
          </w:tcPr>
          <w:p w14:paraId="4890A43B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(0.4 – 3.9)</w:t>
            </w:r>
          </w:p>
        </w:tc>
        <w:tc>
          <w:tcPr>
            <w:tcW w:w="197" w:type="dxa"/>
            <w:vAlign w:val="center"/>
          </w:tcPr>
          <w:p w14:paraId="6FF951EF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4AC92A3F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1.0</w:t>
            </w:r>
          </w:p>
        </w:tc>
        <w:tc>
          <w:tcPr>
            <w:tcW w:w="1374" w:type="dxa"/>
            <w:vAlign w:val="center"/>
          </w:tcPr>
          <w:p w14:paraId="2266866F" w14:textId="78F0EB8A" w:rsidR="00F22DB0" w:rsidRPr="006814A1" w:rsidRDefault="00F22DB0" w:rsidP="006064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 xml:space="preserve">(0.3 </w:t>
            </w:r>
            <w:r w:rsidR="006064CE" w:rsidRPr="006814A1">
              <w:rPr>
                <w:rFonts w:ascii="Times New Roman" w:hAnsi="Times New Roman"/>
                <w:sz w:val="20"/>
                <w:szCs w:val="20"/>
              </w:rPr>
              <w:t>-</w:t>
            </w:r>
            <w:r w:rsidRPr="006814A1">
              <w:rPr>
                <w:rFonts w:ascii="Times New Roman" w:hAnsi="Times New Roman"/>
                <w:sz w:val="20"/>
                <w:szCs w:val="20"/>
              </w:rPr>
              <w:t xml:space="preserve"> 3.6)</w:t>
            </w:r>
          </w:p>
        </w:tc>
      </w:tr>
      <w:tr w:rsidR="003B2807" w:rsidRPr="006814A1" w14:paraId="2893A996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7FE99E18" w14:textId="77777777" w:rsidR="00F22DB0" w:rsidRPr="006814A1" w:rsidRDefault="00F22DB0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Se-</w:t>
            </w: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Cys</w:t>
            </w:r>
            <w:proofErr w:type="spellEnd"/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4062FA33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  <w:tc>
          <w:tcPr>
            <w:tcW w:w="1374" w:type="dxa"/>
            <w:noWrap/>
            <w:vAlign w:val="center"/>
          </w:tcPr>
          <w:p w14:paraId="30255D8E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(0.2 - 3.2)</w:t>
            </w:r>
          </w:p>
        </w:tc>
        <w:tc>
          <w:tcPr>
            <w:tcW w:w="194" w:type="dxa"/>
            <w:vAlign w:val="center"/>
          </w:tcPr>
          <w:p w14:paraId="2482E110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4C00D96F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  <w:tc>
          <w:tcPr>
            <w:tcW w:w="1374" w:type="dxa"/>
            <w:vAlign w:val="center"/>
          </w:tcPr>
          <w:p w14:paraId="57A2611F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(0.1 - 3.0)</w:t>
            </w:r>
          </w:p>
        </w:tc>
        <w:tc>
          <w:tcPr>
            <w:tcW w:w="197" w:type="dxa"/>
            <w:vAlign w:val="center"/>
          </w:tcPr>
          <w:p w14:paraId="0B74CE63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1B1E6390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374" w:type="dxa"/>
            <w:vAlign w:val="center"/>
          </w:tcPr>
          <w:p w14:paraId="77DE5C9B" w14:textId="1EF0E10F" w:rsidR="00F22DB0" w:rsidRPr="006814A1" w:rsidRDefault="00F22DB0" w:rsidP="006064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 xml:space="preserve">(0.2 </w:t>
            </w:r>
            <w:r w:rsidR="006064CE" w:rsidRPr="006814A1">
              <w:rPr>
                <w:rFonts w:ascii="Times New Roman" w:hAnsi="Times New Roman"/>
                <w:sz w:val="20"/>
                <w:szCs w:val="20"/>
              </w:rPr>
              <w:t>-</w:t>
            </w:r>
            <w:r w:rsidRPr="006814A1">
              <w:rPr>
                <w:rFonts w:ascii="Times New Roman" w:hAnsi="Times New Roman"/>
                <w:sz w:val="20"/>
                <w:szCs w:val="20"/>
              </w:rPr>
              <w:t xml:space="preserve"> 6.9)</w:t>
            </w:r>
          </w:p>
        </w:tc>
      </w:tr>
      <w:tr w:rsidR="003B2807" w:rsidRPr="006814A1" w14:paraId="72423C51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43DD9BF6" w14:textId="77777777" w:rsidR="00F22DB0" w:rsidRPr="006814A1" w:rsidRDefault="00F22DB0" w:rsidP="00A10E4A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Se-GPX</w:t>
            </w:r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27B4F640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1374" w:type="dxa"/>
            <w:noWrap/>
            <w:vAlign w:val="center"/>
          </w:tcPr>
          <w:p w14:paraId="6457AC7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(0.4 - 3.9)</w:t>
            </w:r>
          </w:p>
        </w:tc>
        <w:tc>
          <w:tcPr>
            <w:tcW w:w="194" w:type="dxa"/>
            <w:vAlign w:val="center"/>
          </w:tcPr>
          <w:p w14:paraId="128072C7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4C00772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374" w:type="dxa"/>
            <w:vAlign w:val="center"/>
          </w:tcPr>
          <w:p w14:paraId="35EA815F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(0.4 - 3.3)</w:t>
            </w:r>
          </w:p>
        </w:tc>
        <w:tc>
          <w:tcPr>
            <w:tcW w:w="197" w:type="dxa"/>
            <w:vAlign w:val="center"/>
          </w:tcPr>
          <w:p w14:paraId="0071F501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2ED0D286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374" w:type="dxa"/>
            <w:vAlign w:val="center"/>
          </w:tcPr>
          <w:p w14:paraId="1C292A23" w14:textId="2A3D6C73" w:rsidR="00F22DB0" w:rsidRPr="006814A1" w:rsidRDefault="00F22DB0" w:rsidP="006064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 xml:space="preserve">(0.4 </w:t>
            </w:r>
            <w:r w:rsidR="006064CE" w:rsidRPr="006814A1">
              <w:rPr>
                <w:rFonts w:ascii="Times New Roman" w:hAnsi="Times New Roman"/>
                <w:sz w:val="20"/>
                <w:szCs w:val="20"/>
              </w:rPr>
              <w:t>-</w:t>
            </w:r>
            <w:r w:rsidRPr="006814A1">
              <w:rPr>
                <w:rFonts w:ascii="Times New Roman" w:hAnsi="Times New Roman"/>
                <w:sz w:val="20"/>
                <w:szCs w:val="20"/>
              </w:rPr>
              <w:t xml:space="preserve"> 3.8)</w:t>
            </w:r>
          </w:p>
        </w:tc>
      </w:tr>
      <w:tr w:rsidR="003B2807" w:rsidRPr="006814A1" w14:paraId="1091DE9D" w14:textId="77777777" w:rsidTr="00393F7F">
        <w:trPr>
          <w:trHeight w:val="273"/>
        </w:trPr>
        <w:tc>
          <w:tcPr>
            <w:tcW w:w="1418" w:type="dxa"/>
            <w:noWrap/>
            <w:vAlign w:val="center"/>
          </w:tcPr>
          <w:p w14:paraId="7210EF70" w14:textId="77777777" w:rsidR="00F22DB0" w:rsidRPr="006814A1" w:rsidRDefault="00F22DB0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Se-HSA</w:t>
            </w:r>
          </w:p>
        </w:tc>
        <w:tc>
          <w:tcPr>
            <w:tcW w:w="784" w:type="dxa"/>
            <w:tcBorders>
              <w:left w:val="nil"/>
            </w:tcBorders>
            <w:noWrap/>
            <w:vAlign w:val="center"/>
          </w:tcPr>
          <w:p w14:paraId="0EBE9599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1374" w:type="dxa"/>
            <w:noWrap/>
            <w:vAlign w:val="center"/>
          </w:tcPr>
          <w:p w14:paraId="407DD670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</w:t>
            </w: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0.5 - 4.5)</w:t>
            </w:r>
          </w:p>
        </w:tc>
        <w:tc>
          <w:tcPr>
            <w:tcW w:w="194" w:type="dxa"/>
            <w:vAlign w:val="center"/>
          </w:tcPr>
          <w:p w14:paraId="369867F2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84" w:type="dxa"/>
            <w:vAlign w:val="center"/>
          </w:tcPr>
          <w:p w14:paraId="0FD87FEA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374" w:type="dxa"/>
            <w:vAlign w:val="center"/>
          </w:tcPr>
          <w:p w14:paraId="7FAFF50B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(0.5 - 4.4)</w:t>
            </w:r>
          </w:p>
        </w:tc>
        <w:tc>
          <w:tcPr>
            <w:tcW w:w="197" w:type="dxa"/>
            <w:vAlign w:val="center"/>
          </w:tcPr>
          <w:p w14:paraId="1C589A50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84" w:type="dxa"/>
            <w:vAlign w:val="center"/>
          </w:tcPr>
          <w:p w14:paraId="0E24B786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1.6</w:t>
            </w:r>
          </w:p>
        </w:tc>
        <w:tc>
          <w:tcPr>
            <w:tcW w:w="1374" w:type="dxa"/>
            <w:vAlign w:val="center"/>
          </w:tcPr>
          <w:p w14:paraId="31A1359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(0.4 - 5.8)</w:t>
            </w:r>
          </w:p>
        </w:tc>
      </w:tr>
      <w:tr w:rsidR="003B2807" w:rsidRPr="006814A1" w14:paraId="08BB41B6" w14:textId="77777777" w:rsidTr="00393F7F">
        <w:trPr>
          <w:trHeight w:val="273"/>
        </w:trPr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14:paraId="4715F112" w14:textId="77777777" w:rsidR="00F22DB0" w:rsidRPr="006814A1" w:rsidRDefault="00F22DB0" w:rsidP="00A10E4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/>
              </w:rPr>
              <w:t>Unknown</w:t>
            </w:r>
          </w:p>
        </w:tc>
        <w:tc>
          <w:tcPr>
            <w:tcW w:w="784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2FCE16AF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1.5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noWrap/>
            <w:vAlign w:val="center"/>
          </w:tcPr>
          <w:p w14:paraId="1048F492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(0.4 - 5.8)</w:t>
            </w:r>
          </w:p>
        </w:tc>
        <w:tc>
          <w:tcPr>
            <w:tcW w:w="194" w:type="dxa"/>
            <w:tcBorders>
              <w:bottom w:val="single" w:sz="4" w:space="0" w:color="auto"/>
            </w:tcBorders>
            <w:vAlign w:val="center"/>
          </w:tcPr>
          <w:p w14:paraId="59DB32F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14:paraId="493F3B32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1.6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19CEC49C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(0.4 - 5.9)</w:t>
            </w:r>
          </w:p>
        </w:tc>
        <w:tc>
          <w:tcPr>
            <w:tcW w:w="197" w:type="dxa"/>
            <w:tcBorders>
              <w:bottom w:val="single" w:sz="4" w:space="0" w:color="auto"/>
            </w:tcBorders>
            <w:vAlign w:val="center"/>
          </w:tcPr>
          <w:p w14:paraId="2C59472D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14:paraId="780C4D28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0AF8E022" w14:textId="77777777" w:rsidR="00F22DB0" w:rsidRPr="006814A1" w:rsidRDefault="00F22DB0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(1.3 - 41.1)</w:t>
            </w:r>
          </w:p>
        </w:tc>
      </w:tr>
    </w:tbl>
    <w:p w14:paraId="12D48FED" w14:textId="77777777" w:rsidR="00F22DB0" w:rsidRPr="006814A1" w:rsidRDefault="009E617C" w:rsidP="00F22DB0">
      <w:pPr>
        <w:spacing w:after="0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6814A1">
        <w:rPr>
          <w:rFonts w:ascii="Times New Roman" w:hAnsi="Times New Roman"/>
          <w:sz w:val="20"/>
          <w:szCs w:val="20"/>
          <w:vertAlign w:val="superscript"/>
          <w:lang w:val="en-US"/>
        </w:rPr>
        <w:t>a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>Adjusted</w:t>
      </w:r>
      <w:proofErr w:type="spellEnd"/>
      <w:r w:rsidR="00F22DB0" w:rsidRPr="006814A1">
        <w:rPr>
          <w:rFonts w:ascii="Times New Roman" w:hAnsi="Times New Roman"/>
          <w:sz w:val="20"/>
          <w:szCs w:val="20"/>
          <w:lang w:val="en-US"/>
        </w:rPr>
        <w:t xml:space="preserve"> for </w:t>
      </w:r>
      <w:proofErr w:type="spellStart"/>
      <w:r w:rsidR="00F22DB0" w:rsidRPr="006814A1">
        <w:rPr>
          <w:rFonts w:ascii="Times New Roman" w:hAnsi="Times New Roman"/>
          <w:sz w:val="20"/>
          <w:szCs w:val="20"/>
          <w:lang w:val="en-US"/>
        </w:rPr>
        <w:t>APOE</w:t>
      </w:r>
      <w:proofErr w:type="spellEnd"/>
      <w:r w:rsidR="00F22DB0" w:rsidRPr="006814A1">
        <w:rPr>
          <w:rFonts w:ascii="Times New Roman" w:hAnsi="Times New Roman"/>
          <w:sz w:val="20"/>
          <w:szCs w:val="20"/>
          <w:lang w:val="en-US"/>
        </w:rPr>
        <w:t xml:space="preserve"> status (</w:t>
      </w:r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 xml:space="preserve">ɛ4 allele </w:t>
      </w:r>
      <w:proofErr w:type="spellStart"/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>carriership</w:t>
      </w:r>
      <w:proofErr w:type="spellEnd"/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 xml:space="preserve"> presence/absence).</w:t>
      </w:r>
    </w:p>
    <w:p w14:paraId="7FA24266" w14:textId="77777777" w:rsidR="00F22DB0" w:rsidRPr="006814A1" w:rsidRDefault="009E617C" w:rsidP="00F22DB0">
      <w:pPr>
        <w:spacing w:after="0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6814A1">
        <w:rPr>
          <w:rFonts w:ascii="Times New Roman" w:hAnsi="Times New Roman"/>
          <w:sz w:val="20"/>
          <w:szCs w:val="20"/>
          <w:vertAlign w:val="superscript"/>
          <w:lang w:val="en-US"/>
        </w:rPr>
        <w:t>b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>Adjusted</w:t>
      </w:r>
      <w:proofErr w:type="spellEnd"/>
      <w:r w:rsidR="00F22DB0" w:rsidRPr="006814A1">
        <w:rPr>
          <w:rFonts w:ascii="Times New Roman" w:hAnsi="Times New Roman"/>
          <w:sz w:val="20"/>
          <w:szCs w:val="20"/>
          <w:lang w:val="en-US"/>
        </w:rPr>
        <w:t xml:space="preserve"> for sex, age at entry, years of storage, years of education and APOE </w:t>
      </w:r>
      <w:r w:rsidR="00F22DB0" w:rsidRPr="006814A1">
        <w:rPr>
          <w:rFonts w:ascii="Times New Roman" w:hAnsi="Times New Roman"/>
          <w:iCs/>
          <w:sz w:val="20"/>
          <w:szCs w:val="20"/>
          <w:lang w:val="en-US"/>
        </w:rPr>
        <w:t>ɛ4</w:t>
      </w:r>
      <w:r w:rsidR="00F22DB0" w:rsidRPr="006814A1">
        <w:rPr>
          <w:rFonts w:ascii="Times New Roman" w:hAnsi="Times New Roman"/>
          <w:sz w:val="20"/>
          <w:szCs w:val="20"/>
          <w:lang w:val="en-US"/>
        </w:rPr>
        <w:t xml:space="preserve"> status.</w:t>
      </w:r>
    </w:p>
    <w:p w14:paraId="2A706EA8" w14:textId="77777777" w:rsidR="0031278D" w:rsidRPr="006814A1" w:rsidRDefault="0031278D" w:rsidP="00F22DB0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</w:p>
    <w:p w14:paraId="0EDA31F4" w14:textId="51F45A06" w:rsidR="00F22DB0" w:rsidRPr="006814A1" w:rsidRDefault="00F22DB0" w:rsidP="00F22DB0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6814A1">
        <w:rPr>
          <w:rFonts w:ascii="Times New Roman" w:hAnsi="Times New Roman"/>
          <w:sz w:val="20"/>
          <w:szCs w:val="20"/>
          <w:lang w:val="en-US"/>
        </w:rPr>
        <w:t xml:space="preserve">AD, Alzheimer’s </w:t>
      </w:r>
      <w:r w:rsidRPr="006814A1">
        <w:rPr>
          <w:rFonts w:ascii="Times New Roman" w:hAnsi="Times New Roman"/>
          <w:color w:val="FF0000"/>
          <w:sz w:val="20"/>
          <w:szCs w:val="20"/>
          <w:lang w:val="en-US"/>
        </w:rPr>
        <w:t>d</w:t>
      </w:r>
      <w:r w:rsidR="00F964B7" w:rsidRPr="006814A1">
        <w:rPr>
          <w:rFonts w:ascii="Times New Roman" w:hAnsi="Times New Roman"/>
          <w:color w:val="FF0000"/>
          <w:sz w:val="20"/>
          <w:szCs w:val="20"/>
          <w:lang w:val="en-US"/>
        </w:rPr>
        <w:t>ementia</w:t>
      </w:r>
      <w:r w:rsidRPr="006814A1">
        <w:rPr>
          <w:rFonts w:ascii="Times New Roman" w:hAnsi="Times New Roman"/>
          <w:sz w:val="20"/>
          <w:szCs w:val="20"/>
          <w:lang w:val="en-US"/>
        </w:rPr>
        <w:t xml:space="preserve">; CI, confidence intervals; CSF, cerebrospinal fluid; HR, hazard ratio; MCI, mild cognitive impairment; Se(IV), selenite; Se(VI),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selenate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; Se-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SelenoP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selenoprotein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 P-bound Se; Se-Met,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selenomethionine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-bound Se; Se-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Cys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selenocysteine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-bound Se; Se-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GPX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, glutathione-peroxidase-bound Se; Se-HSA, human serum albumin selenium-bound Se.</w:t>
      </w:r>
    </w:p>
    <w:p w14:paraId="63BB0A85" w14:textId="77777777" w:rsidR="00F22DB0" w:rsidRPr="006814A1" w:rsidRDefault="00F22DB0" w:rsidP="00F22DB0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14:paraId="198F88F4" w14:textId="77777777" w:rsidR="00F22DB0" w:rsidRPr="006814A1" w:rsidRDefault="00F22DB0" w:rsidP="00F22DB0">
      <w:pPr>
        <w:spacing w:after="0" w:line="24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3285BD0D" w14:textId="77777777" w:rsidR="00F22DB0" w:rsidRPr="006814A1" w:rsidRDefault="00F22DB0" w:rsidP="00F22DB0">
      <w:pPr>
        <w:spacing w:after="0" w:line="24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4FB26F58" w14:textId="77777777" w:rsidR="00F22DB0" w:rsidRPr="006814A1" w:rsidRDefault="00F22DB0" w:rsidP="00F22DB0">
      <w:pPr>
        <w:spacing w:after="0" w:line="240" w:lineRule="auto"/>
        <w:rPr>
          <w:rFonts w:ascii="Times New Roman" w:hAnsi="Times New Roman"/>
          <w:b/>
          <w:sz w:val="20"/>
          <w:szCs w:val="20"/>
          <w:lang w:val="en-US"/>
        </w:rPr>
      </w:pPr>
    </w:p>
    <w:p w14:paraId="0B6651B9" w14:textId="77777777" w:rsidR="00F22DB0" w:rsidRPr="006814A1" w:rsidRDefault="00F22DB0" w:rsidP="00F22DB0">
      <w:pPr>
        <w:spacing w:after="0" w:line="240" w:lineRule="auto"/>
        <w:rPr>
          <w:rFonts w:ascii="Times New Roman" w:hAnsi="Times New Roman"/>
          <w:b/>
          <w:sz w:val="20"/>
          <w:szCs w:val="20"/>
          <w:lang w:val="en-US"/>
        </w:rPr>
      </w:pPr>
      <w:r w:rsidRPr="006814A1">
        <w:rPr>
          <w:rFonts w:ascii="Times New Roman" w:hAnsi="Times New Roman"/>
          <w:b/>
          <w:sz w:val="20"/>
          <w:szCs w:val="20"/>
          <w:lang w:val="en-US"/>
        </w:rPr>
        <w:br w:type="page"/>
      </w:r>
    </w:p>
    <w:p w14:paraId="5D3120BD" w14:textId="77777777" w:rsidR="002008F7" w:rsidRPr="006814A1" w:rsidRDefault="002008F7" w:rsidP="00F22DB0">
      <w:pPr>
        <w:spacing w:after="0"/>
        <w:rPr>
          <w:rFonts w:ascii="Times New Roman" w:hAnsi="Times New Roman"/>
          <w:sz w:val="20"/>
          <w:szCs w:val="20"/>
          <w:lang w:val="en-US"/>
        </w:rPr>
        <w:sectPr w:rsidR="002008F7" w:rsidRPr="006814A1" w:rsidSect="00A10E4A">
          <w:pgSz w:w="11901" w:h="16817"/>
          <w:pgMar w:top="1418" w:right="1134" w:bottom="1134" w:left="1134" w:header="0" w:footer="0" w:gutter="0"/>
          <w:cols w:space="720"/>
          <w:formProt w:val="0"/>
          <w:docGrid w:linePitch="360" w:charSpace="-2049"/>
        </w:sectPr>
      </w:pPr>
    </w:p>
    <w:p w14:paraId="638D4354" w14:textId="7F9DA0DC" w:rsidR="00F22DB0" w:rsidRPr="006814A1" w:rsidRDefault="00F22DB0" w:rsidP="00F22DB0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14:paraId="3D5CD2E5" w14:textId="77777777" w:rsidR="00F22DB0" w:rsidRPr="006814A1" w:rsidRDefault="00F22DB0" w:rsidP="00F22DB0">
      <w:pPr>
        <w:spacing w:after="0" w:line="240" w:lineRule="auto"/>
        <w:rPr>
          <w:rFonts w:ascii="Times New Roman" w:hAnsi="Times New Roman"/>
          <w:b/>
          <w:noProof/>
          <w:sz w:val="20"/>
          <w:szCs w:val="20"/>
          <w:lang w:val="en-US"/>
        </w:rPr>
      </w:pPr>
    </w:p>
    <w:p w14:paraId="4979BD8D" w14:textId="77777777" w:rsidR="008B64AB" w:rsidRPr="006814A1" w:rsidRDefault="008B64AB" w:rsidP="008B64AB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6814A1">
        <w:rPr>
          <w:rFonts w:ascii="Times New Roman" w:hAnsi="Times New Roman"/>
          <w:b/>
          <w:sz w:val="20"/>
          <w:szCs w:val="20"/>
          <w:lang w:val="en-US"/>
        </w:rPr>
        <w:t>Table S3</w:t>
      </w:r>
      <w:r w:rsidRPr="006814A1">
        <w:rPr>
          <w:rFonts w:ascii="Times New Roman" w:hAnsi="Times New Roman"/>
          <w:sz w:val="20"/>
          <w:szCs w:val="20"/>
          <w:lang w:val="en-US"/>
        </w:rPr>
        <w:t>.</w:t>
      </w:r>
      <w:r w:rsidRPr="006814A1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Pr="006814A1">
        <w:rPr>
          <w:rFonts w:ascii="Times New Roman" w:hAnsi="Times New Roman"/>
          <w:sz w:val="20"/>
          <w:szCs w:val="20"/>
          <w:lang w:val="en-US"/>
        </w:rPr>
        <w:t>Crude and adjusted Hazard Ratio (HR) of developing AD in a Cox proportional hazards model, related to baseline CSF</w:t>
      </w:r>
      <w:r w:rsidRPr="006814A1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Pr="006814A1">
        <w:rPr>
          <w:rFonts w:ascii="Times New Roman" w:hAnsi="Times New Roman"/>
          <w:sz w:val="20"/>
          <w:szCs w:val="20"/>
          <w:lang w:val="en-US"/>
        </w:rPr>
        <w:t xml:space="preserve">Se species MCI subjects at baseline, according to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APOE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 ɛ4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carriership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 (carriers, N=18; non-carriers, N=21) status. Selenium exposure status defined a 0 (below or equal) and 1 (above) with</w:t>
      </w:r>
      <w:r w:rsidRPr="006814A1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Pr="006814A1">
        <w:rPr>
          <w:rFonts w:ascii="Times New Roman" w:hAnsi="Times New Roman"/>
          <w:sz w:val="20"/>
          <w:szCs w:val="20"/>
          <w:lang w:val="en-US"/>
        </w:rPr>
        <w:t>reference to the median value.</w:t>
      </w:r>
    </w:p>
    <w:p w14:paraId="5E69B106" w14:textId="77777777" w:rsidR="008B64AB" w:rsidRPr="006814A1" w:rsidRDefault="008B64AB" w:rsidP="008B64AB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14:paraId="17B9151D" w14:textId="77777777" w:rsidR="008B64AB" w:rsidRPr="006814A1" w:rsidRDefault="008B64AB" w:rsidP="008B64AB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tbl>
      <w:tblPr>
        <w:tblW w:w="13156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18"/>
        <w:gridCol w:w="680"/>
        <w:gridCol w:w="1134"/>
        <w:gridCol w:w="170"/>
        <w:gridCol w:w="680"/>
        <w:gridCol w:w="1134"/>
        <w:gridCol w:w="125"/>
        <w:gridCol w:w="680"/>
        <w:gridCol w:w="1134"/>
        <w:gridCol w:w="181"/>
        <w:gridCol w:w="680"/>
        <w:gridCol w:w="1134"/>
        <w:gridCol w:w="160"/>
        <w:gridCol w:w="709"/>
        <w:gridCol w:w="1134"/>
        <w:gridCol w:w="142"/>
        <w:gridCol w:w="727"/>
        <w:gridCol w:w="1134"/>
      </w:tblGrid>
      <w:tr w:rsidR="008B64AB" w:rsidRPr="006814A1" w14:paraId="613FBD82" w14:textId="77777777" w:rsidTr="00EA37EB">
        <w:trPr>
          <w:trHeight w:val="284"/>
        </w:trPr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26BBC86" w14:textId="77777777" w:rsidR="008B64AB" w:rsidRPr="006814A1" w:rsidRDefault="008B64AB" w:rsidP="00A10E4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</w:p>
        </w:tc>
        <w:tc>
          <w:tcPr>
            <w:tcW w:w="37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2C22FD" w14:textId="77777777" w:rsidR="008B64AB" w:rsidRPr="006814A1" w:rsidRDefault="008B64AB" w:rsidP="00A10E4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Crude analysis</w:t>
            </w:r>
          </w:p>
        </w:tc>
        <w:tc>
          <w:tcPr>
            <w:tcW w:w="12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A473A99" w14:textId="77777777" w:rsidR="008B64AB" w:rsidRPr="006814A1" w:rsidRDefault="008B64AB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8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9FCEA1" w14:textId="77777777" w:rsidR="008B64AB" w:rsidRPr="006814A1" w:rsidRDefault="008B64AB" w:rsidP="00A10E4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Adjusted analysis</w:t>
            </w:r>
            <w:r w:rsidRPr="006814A1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6E887" w14:textId="77777777" w:rsidR="008B64AB" w:rsidRPr="006814A1" w:rsidRDefault="008B64AB" w:rsidP="00A10E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8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D36E6B" w14:textId="77777777" w:rsidR="008B64AB" w:rsidRPr="006814A1" w:rsidRDefault="008B64AB" w:rsidP="00A10E4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Adjusted analysis</w:t>
            </w:r>
            <w:r w:rsidRPr="006814A1">
              <w:rPr>
                <w:rFonts w:ascii="Times New Roman" w:hAnsi="Times New Roman"/>
                <w:color w:val="FF0000"/>
                <w:sz w:val="20"/>
                <w:szCs w:val="20"/>
                <w:vertAlign w:val="superscript"/>
              </w:rPr>
              <w:t>b</w:t>
            </w:r>
          </w:p>
        </w:tc>
      </w:tr>
      <w:tr w:rsidR="00BC1E0C" w:rsidRPr="006814A1" w14:paraId="1006418F" w14:textId="77777777" w:rsidTr="00EA37EB">
        <w:trPr>
          <w:trHeight w:val="284"/>
        </w:trPr>
        <w:tc>
          <w:tcPr>
            <w:tcW w:w="1418" w:type="dxa"/>
            <w:tcBorders>
              <w:left w:val="nil"/>
              <w:right w:val="nil"/>
            </w:tcBorders>
            <w:noWrap/>
            <w:vAlign w:val="center"/>
          </w:tcPr>
          <w:p w14:paraId="65561EB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E5EB76" w14:textId="13651EAB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APOE</w:t>
            </w:r>
            <w:proofErr w:type="spellEnd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 xml:space="preserve"> ɛ4 </w:t>
            </w: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non-</w:t>
            </w: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carriers</w:t>
            </w:r>
            <w:proofErr w:type="spellEnd"/>
          </w:p>
        </w:tc>
        <w:tc>
          <w:tcPr>
            <w:tcW w:w="17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86ED8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41256" w14:textId="4D7E94BC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APOE</w:t>
            </w:r>
            <w:proofErr w:type="spellEnd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 xml:space="preserve"> ɛ4 </w:t>
            </w: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carriers</w:t>
            </w:r>
            <w:proofErr w:type="spellEnd"/>
          </w:p>
        </w:tc>
        <w:tc>
          <w:tcPr>
            <w:tcW w:w="125" w:type="dxa"/>
            <w:tcBorders>
              <w:left w:val="nil"/>
              <w:right w:val="nil"/>
            </w:tcBorders>
            <w:vAlign w:val="center"/>
          </w:tcPr>
          <w:p w14:paraId="21505E7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4499F4" w14:textId="07041995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APOE</w:t>
            </w:r>
            <w:proofErr w:type="spellEnd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 xml:space="preserve"> ɛ4 </w:t>
            </w:r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non-</w:t>
            </w: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carriers</w:t>
            </w:r>
            <w:proofErr w:type="spellEnd"/>
          </w:p>
        </w:tc>
        <w:tc>
          <w:tcPr>
            <w:tcW w:w="18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9D2EB4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97C646" w14:textId="5B04276D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>APOE</w:t>
            </w:r>
            <w:proofErr w:type="spellEnd"/>
            <w:r w:rsidRPr="006814A1">
              <w:rPr>
                <w:rFonts w:ascii="Times New Roman" w:hAnsi="Times New Roman"/>
                <w:iCs/>
                <w:sz w:val="20"/>
                <w:szCs w:val="20"/>
              </w:rPr>
              <w:t xml:space="preserve"> ɛ4 </w:t>
            </w: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carriers</w:t>
            </w:r>
            <w:proofErr w:type="spellEnd"/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E44F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C8BA42" w14:textId="09741B1E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FF0000"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APOE</w:t>
            </w:r>
            <w:proofErr w:type="spellEnd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 xml:space="preserve"> ɛ4 non-</w:t>
            </w: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carriers</w:t>
            </w:r>
            <w:proofErr w:type="spellEnd"/>
          </w:p>
        </w:tc>
        <w:tc>
          <w:tcPr>
            <w:tcW w:w="14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9E397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FF0000"/>
                <w:sz w:val="20"/>
                <w:szCs w:val="20"/>
              </w:rPr>
            </w:pP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103D23" w14:textId="482922AD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FF0000"/>
                <w:sz w:val="20"/>
                <w:szCs w:val="20"/>
              </w:rPr>
            </w:pP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APOE</w:t>
            </w:r>
            <w:proofErr w:type="spellEnd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 xml:space="preserve"> ɛ4 </w:t>
            </w:r>
            <w:proofErr w:type="spellStart"/>
            <w:r w:rsidRPr="006814A1">
              <w:rPr>
                <w:rFonts w:ascii="Times New Roman" w:hAnsi="Times New Roman"/>
                <w:iCs/>
                <w:color w:val="FF0000"/>
                <w:sz w:val="20"/>
                <w:szCs w:val="20"/>
              </w:rPr>
              <w:t>carriers</w:t>
            </w:r>
            <w:proofErr w:type="spellEnd"/>
          </w:p>
        </w:tc>
      </w:tr>
      <w:tr w:rsidR="00BC1E0C" w:rsidRPr="006814A1" w14:paraId="6E6173DD" w14:textId="77777777" w:rsidTr="00EA37EB">
        <w:trPr>
          <w:trHeight w:val="284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0DB642" w14:textId="77777777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  <w:t xml:space="preserve">Se </w:t>
            </w: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  <w:t>species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15DB5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8D736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95% CI</w:t>
            </w:r>
          </w:p>
        </w:tc>
        <w:tc>
          <w:tcPr>
            <w:tcW w:w="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8FF5A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CEED7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78CF1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95% CI</w:t>
            </w:r>
          </w:p>
        </w:tc>
        <w:tc>
          <w:tcPr>
            <w:tcW w:w="1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AE770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1A470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23A37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95% CI</w:t>
            </w:r>
          </w:p>
        </w:tc>
        <w:tc>
          <w:tcPr>
            <w:tcW w:w="18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42265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53D2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C7FCC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95% CI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A133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047F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511B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95% CI</w:t>
            </w:r>
          </w:p>
        </w:tc>
        <w:tc>
          <w:tcPr>
            <w:tcW w:w="14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165F0A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490BA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51CE3A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95% CI</w:t>
            </w:r>
          </w:p>
        </w:tc>
      </w:tr>
      <w:tr w:rsidR="00BC1E0C" w:rsidRPr="006814A1" w14:paraId="552AD6FB" w14:textId="77777777" w:rsidTr="00EA37EB">
        <w:trPr>
          <w:trHeight w:val="284"/>
        </w:trPr>
        <w:tc>
          <w:tcPr>
            <w:tcW w:w="1418" w:type="dxa"/>
            <w:tcBorders>
              <w:top w:val="single" w:sz="4" w:space="0" w:color="auto"/>
            </w:tcBorders>
            <w:noWrap/>
            <w:vAlign w:val="center"/>
          </w:tcPr>
          <w:p w14:paraId="2BA6DB99" w14:textId="77777777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  <w:t>Total Se</w:t>
            </w:r>
          </w:p>
        </w:tc>
        <w:tc>
          <w:tcPr>
            <w:tcW w:w="680" w:type="dxa"/>
            <w:noWrap/>
            <w:vAlign w:val="center"/>
          </w:tcPr>
          <w:p w14:paraId="3B434F3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  <w:tc>
          <w:tcPr>
            <w:tcW w:w="1134" w:type="dxa"/>
            <w:noWrap/>
            <w:vAlign w:val="center"/>
          </w:tcPr>
          <w:p w14:paraId="20434B5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(0.1 - 7.3)</w:t>
            </w:r>
          </w:p>
        </w:tc>
        <w:tc>
          <w:tcPr>
            <w:tcW w:w="170" w:type="dxa"/>
            <w:vAlign w:val="center"/>
          </w:tcPr>
          <w:p w14:paraId="50AD6E2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2868383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vAlign w:val="center"/>
          </w:tcPr>
          <w:p w14:paraId="41428D7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(0.6 - 10.3)</w:t>
            </w:r>
          </w:p>
        </w:tc>
        <w:tc>
          <w:tcPr>
            <w:tcW w:w="125" w:type="dxa"/>
            <w:vAlign w:val="center"/>
          </w:tcPr>
          <w:p w14:paraId="31392FF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79F229F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A40BFA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(0.1 - 14.3)</w:t>
            </w:r>
          </w:p>
        </w:tc>
        <w:tc>
          <w:tcPr>
            <w:tcW w:w="181" w:type="dxa"/>
            <w:tcBorders>
              <w:top w:val="single" w:sz="4" w:space="0" w:color="auto"/>
            </w:tcBorders>
            <w:vAlign w:val="center"/>
          </w:tcPr>
          <w:p w14:paraId="010511C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3A86F9C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1134" w:type="dxa"/>
            <w:vAlign w:val="center"/>
          </w:tcPr>
          <w:p w14:paraId="6728E08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(0.4 - 11.6)</w:t>
            </w:r>
          </w:p>
        </w:tc>
        <w:tc>
          <w:tcPr>
            <w:tcW w:w="160" w:type="dxa"/>
          </w:tcPr>
          <w:p w14:paraId="263B21F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592E90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2.3</w:t>
            </w:r>
          </w:p>
        </w:tc>
        <w:tc>
          <w:tcPr>
            <w:tcW w:w="1134" w:type="dxa"/>
            <w:vAlign w:val="center"/>
          </w:tcPr>
          <w:p w14:paraId="3002ABC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(0.1 - 108.7)</w:t>
            </w:r>
          </w:p>
        </w:tc>
        <w:tc>
          <w:tcPr>
            <w:tcW w:w="142" w:type="dxa"/>
            <w:vAlign w:val="center"/>
          </w:tcPr>
          <w:p w14:paraId="7183C86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67AC079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2.3</w:t>
            </w:r>
          </w:p>
        </w:tc>
        <w:tc>
          <w:tcPr>
            <w:tcW w:w="1134" w:type="dxa"/>
            <w:vAlign w:val="center"/>
          </w:tcPr>
          <w:p w14:paraId="4DABDC2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(0.4 - 12.3)</w:t>
            </w:r>
          </w:p>
        </w:tc>
      </w:tr>
      <w:tr w:rsidR="00BC1E0C" w:rsidRPr="006814A1" w14:paraId="2DF36025" w14:textId="77777777" w:rsidTr="00EA37EB">
        <w:trPr>
          <w:trHeight w:val="284"/>
        </w:trPr>
        <w:tc>
          <w:tcPr>
            <w:tcW w:w="1418" w:type="dxa"/>
            <w:noWrap/>
            <w:vAlign w:val="center"/>
          </w:tcPr>
          <w:p w14:paraId="67864834" w14:textId="77777777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</w:pP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  <w:t>Inorganic</w:t>
            </w:r>
            <w:proofErr w:type="spellEnd"/>
            <w:r w:rsidRPr="006814A1"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  <w:t xml:space="preserve"> Se</w:t>
            </w:r>
          </w:p>
        </w:tc>
        <w:tc>
          <w:tcPr>
            <w:tcW w:w="680" w:type="dxa"/>
            <w:noWrap/>
            <w:vAlign w:val="center"/>
          </w:tcPr>
          <w:p w14:paraId="258CD7B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0.2</w:t>
            </w:r>
          </w:p>
        </w:tc>
        <w:tc>
          <w:tcPr>
            <w:tcW w:w="1134" w:type="dxa"/>
            <w:noWrap/>
            <w:vAlign w:val="center"/>
          </w:tcPr>
          <w:p w14:paraId="273D809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(0.0 - 1.9)</w:t>
            </w:r>
          </w:p>
        </w:tc>
        <w:tc>
          <w:tcPr>
            <w:tcW w:w="170" w:type="dxa"/>
            <w:vAlign w:val="center"/>
          </w:tcPr>
          <w:p w14:paraId="7D7B289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Align w:val="center"/>
          </w:tcPr>
          <w:p w14:paraId="78D2610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0.9</w:t>
            </w:r>
          </w:p>
        </w:tc>
        <w:tc>
          <w:tcPr>
            <w:tcW w:w="1134" w:type="dxa"/>
            <w:vAlign w:val="center"/>
          </w:tcPr>
          <w:p w14:paraId="39E25BA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(0.2 - 3.2)</w:t>
            </w:r>
          </w:p>
        </w:tc>
        <w:tc>
          <w:tcPr>
            <w:tcW w:w="125" w:type="dxa"/>
            <w:vAlign w:val="center"/>
          </w:tcPr>
          <w:p w14:paraId="3BE41D5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394596F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0.3</w:t>
            </w:r>
          </w:p>
        </w:tc>
        <w:tc>
          <w:tcPr>
            <w:tcW w:w="1134" w:type="dxa"/>
            <w:vAlign w:val="center"/>
          </w:tcPr>
          <w:p w14:paraId="3DBDB38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(0.0 - 2.7)</w:t>
            </w:r>
          </w:p>
        </w:tc>
        <w:tc>
          <w:tcPr>
            <w:tcW w:w="181" w:type="dxa"/>
            <w:vAlign w:val="center"/>
          </w:tcPr>
          <w:p w14:paraId="319D69E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7EF3D82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1134" w:type="dxa"/>
            <w:vAlign w:val="center"/>
          </w:tcPr>
          <w:p w14:paraId="6BB7E37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(0.1 - 3.0)</w:t>
            </w:r>
          </w:p>
        </w:tc>
        <w:tc>
          <w:tcPr>
            <w:tcW w:w="160" w:type="dxa"/>
          </w:tcPr>
          <w:p w14:paraId="089F7A3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921872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0.4</w:t>
            </w:r>
          </w:p>
        </w:tc>
        <w:tc>
          <w:tcPr>
            <w:tcW w:w="1134" w:type="dxa"/>
            <w:vAlign w:val="center"/>
          </w:tcPr>
          <w:p w14:paraId="464A827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(0.0 - 4.2)</w:t>
            </w:r>
          </w:p>
        </w:tc>
        <w:tc>
          <w:tcPr>
            <w:tcW w:w="142" w:type="dxa"/>
            <w:vAlign w:val="center"/>
          </w:tcPr>
          <w:p w14:paraId="337CCC6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55BA60D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1.2</w:t>
            </w:r>
          </w:p>
        </w:tc>
        <w:tc>
          <w:tcPr>
            <w:tcW w:w="1134" w:type="dxa"/>
            <w:vAlign w:val="center"/>
          </w:tcPr>
          <w:p w14:paraId="6A21CE4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(0.2 - 7.5)</w:t>
            </w:r>
          </w:p>
        </w:tc>
      </w:tr>
      <w:tr w:rsidR="00BC1E0C" w:rsidRPr="006814A1" w14:paraId="3804BC24" w14:textId="77777777" w:rsidTr="00EA37EB">
        <w:trPr>
          <w:trHeight w:val="284"/>
        </w:trPr>
        <w:tc>
          <w:tcPr>
            <w:tcW w:w="1418" w:type="dxa"/>
            <w:noWrap/>
            <w:vAlign w:val="center"/>
          </w:tcPr>
          <w:p w14:paraId="6CBC49EC" w14:textId="77777777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Se(IV)</w:t>
            </w:r>
          </w:p>
        </w:tc>
        <w:tc>
          <w:tcPr>
            <w:tcW w:w="680" w:type="dxa"/>
            <w:noWrap/>
            <w:vAlign w:val="center"/>
          </w:tcPr>
          <w:p w14:paraId="0E6CE4D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1134" w:type="dxa"/>
            <w:noWrap/>
            <w:vAlign w:val="center"/>
          </w:tcPr>
          <w:p w14:paraId="0292BFA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(0.0 - ---)</w:t>
            </w:r>
          </w:p>
        </w:tc>
        <w:tc>
          <w:tcPr>
            <w:tcW w:w="170" w:type="dxa"/>
            <w:vAlign w:val="center"/>
          </w:tcPr>
          <w:p w14:paraId="52CE429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Align w:val="center"/>
          </w:tcPr>
          <w:p w14:paraId="4DDCFF5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1134" w:type="dxa"/>
            <w:vAlign w:val="center"/>
          </w:tcPr>
          <w:p w14:paraId="323D43D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(0.4 - 5.2)</w:t>
            </w:r>
          </w:p>
        </w:tc>
        <w:tc>
          <w:tcPr>
            <w:tcW w:w="125" w:type="dxa"/>
            <w:vAlign w:val="center"/>
          </w:tcPr>
          <w:p w14:paraId="73614E2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76FFF1FA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center"/>
          </w:tcPr>
          <w:p w14:paraId="53F2EC7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(0.0 - ---)</w:t>
            </w:r>
          </w:p>
        </w:tc>
        <w:tc>
          <w:tcPr>
            <w:tcW w:w="181" w:type="dxa"/>
            <w:vAlign w:val="center"/>
          </w:tcPr>
          <w:p w14:paraId="2967948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05BA21C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1.0</w:t>
            </w:r>
          </w:p>
        </w:tc>
        <w:tc>
          <w:tcPr>
            <w:tcW w:w="1134" w:type="dxa"/>
            <w:vAlign w:val="center"/>
          </w:tcPr>
          <w:p w14:paraId="50AF09F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(0.2 - 4.6)</w:t>
            </w:r>
          </w:p>
        </w:tc>
        <w:tc>
          <w:tcPr>
            <w:tcW w:w="160" w:type="dxa"/>
          </w:tcPr>
          <w:p w14:paraId="661D27E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91DD4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0.0</w:t>
            </w:r>
          </w:p>
        </w:tc>
        <w:tc>
          <w:tcPr>
            <w:tcW w:w="1134" w:type="dxa"/>
            <w:vAlign w:val="center"/>
          </w:tcPr>
          <w:p w14:paraId="01E3DF3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(0.0 - ---)</w:t>
            </w:r>
          </w:p>
        </w:tc>
        <w:tc>
          <w:tcPr>
            <w:tcW w:w="142" w:type="dxa"/>
            <w:vAlign w:val="center"/>
          </w:tcPr>
          <w:p w14:paraId="1DF8023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4E792C9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1.6</w:t>
            </w:r>
          </w:p>
        </w:tc>
        <w:tc>
          <w:tcPr>
            <w:tcW w:w="1134" w:type="dxa"/>
            <w:vAlign w:val="center"/>
          </w:tcPr>
          <w:p w14:paraId="19B10B2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(0.2 - 9.7)</w:t>
            </w:r>
          </w:p>
        </w:tc>
      </w:tr>
      <w:tr w:rsidR="00BC1E0C" w:rsidRPr="006814A1" w14:paraId="21C728E1" w14:textId="77777777" w:rsidTr="00EA37EB">
        <w:trPr>
          <w:trHeight w:val="284"/>
        </w:trPr>
        <w:tc>
          <w:tcPr>
            <w:tcW w:w="1418" w:type="dxa"/>
            <w:noWrap/>
            <w:vAlign w:val="center"/>
          </w:tcPr>
          <w:p w14:paraId="28B29209" w14:textId="77777777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Se(VI)</w:t>
            </w:r>
          </w:p>
        </w:tc>
        <w:tc>
          <w:tcPr>
            <w:tcW w:w="680" w:type="dxa"/>
            <w:noWrap/>
            <w:vAlign w:val="center"/>
          </w:tcPr>
          <w:p w14:paraId="65993EC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1134" w:type="dxa"/>
            <w:noWrap/>
            <w:vAlign w:val="center"/>
          </w:tcPr>
          <w:p w14:paraId="43096A0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(0.5 - 50.5)</w:t>
            </w:r>
          </w:p>
        </w:tc>
        <w:tc>
          <w:tcPr>
            <w:tcW w:w="170" w:type="dxa"/>
            <w:vAlign w:val="center"/>
          </w:tcPr>
          <w:p w14:paraId="5B344D7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Align w:val="center"/>
          </w:tcPr>
          <w:p w14:paraId="008C319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vAlign w:val="center"/>
          </w:tcPr>
          <w:p w14:paraId="1D57F8A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(0.5 - 12.6)</w:t>
            </w:r>
          </w:p>
        </w:tc>
        <w:tc>
          <w:tcPr>
            <w:tcW w:w="125" w:type="dxa"/>
            <w:vAlign w:val="center"/>
          </w:tcPr>
          <w:p w14:paraId="52EBD7D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3CC54EE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1134" w:type="dxa"/>
            <w:vAlign w:val="center"/>
          </w:tcPr>
          <w:p w14:paraId="786FED3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(0.4 - 60.0)</w:t>
            </w:r>
          </w:p>
        </w:tc>
        <w:tc>
          <w:tcPr>
            <w:tcW w:w="181" w:type="dxa"/>
            <w:vAlign w:val="center"/>
          </w:tcPr>
          <w:p w14:paraId="78EB80B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7DB6A9F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4.0</w:t>
            </w:r>
          </w:p>
        </w:tc>
        <w:tc>
          <w:tcPr>
            <w:tcW w:w="1134" w:type="dxa"/>
            <w:vAlign w:val="center"/>
          </w:tcPr>
          <w:p w14:paraId="63A2C0A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(0.4 - 39.0)</w:t>
            </w:r>
          </w:p>
        </w:tc>
        <w:tc>
          <w:tcPr>
            <w:tcW w:w="160" w:type="dxa"/>
          </w:tcPr>
          <w:p w14:paraId="75C54D0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D293CF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5.5</w:t>
            </w:r>
          </w:p>
        </w:tc>
        <w:tc>
          <w:tcPr>
            <w:tcW w:w="1134" w:type="dxa"/>
            <w:vAlign w:val="center"/>
          </w:tcPr>
          <w:p w14:paraId="2214C2B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(0.2 - 163.0)</w:t>
            </w:r>
          </w:p>
        </w:tc>
        <w:tc>
          <w:tcPr>
            <w:tcW w:w="142" w:type="dxa"/>
            <w:vAlign w:val="center"/>
          </w:tcPr>
          <w:p w14:paraId="117FEC4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739775C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13.0</w:t>
            </w:r>
          </w:p>
        </w:tc>
        <w:tc>
          <w:tcPr>
            <w:tcW w:w="1134" w:type="dxa"/>
            <w:vAlign w:val="center"/>
          </w:tcPr>
          <w:p w14:paraId="148DDF9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(0.9 - 179.1)</w:t>
            </w:r>
          </w:p>
        </w:tc>
      </w:tr>
      <w:tr w:rsidR="00BC1E0C" w:rsidRPr="006814A1" w14:paraId="738B7E1E" w14:textId="77777777" w:rsidTr="00EA37EB">
        <w:trPr>
          <w:trHeight w:val="284"/>
        </w:trPr>
        <w:tc>
          <w:tcPr>
            <w:tcW w:w="1418" w:type="dxa"/>
            <w:noWrap/>
            <w:vAlign w:val="center"/>
          </w:tcPr>
          <w:p w14:paraId="7077F9BB" w14:textId="77777777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Organic Se</w:t>
            </w:r>
          </w:p>
        </w:tc>
        <w:tc>
          <w:tcPr>
            <w:tcW w:w="680" w:type="dxa"/>
            <w:noWrap/>
            <w:vAlign w:val="center"/>
          </w:tcPr>
          <w:p w14:paraId="45B46B6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2.0</w:t>
            </w:r>
          </w:p>
        </w:tc>
        <w:tc>
          <w:tcPr>
            <w:tcW w:w="1134" w:type="dxa"/>
            <w:noWrap/>
            <w:vAlign w:val="center"/>
          </w:tcPr>
          <w:p w14:paraId="35891A9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(0.2 - 21.9)</w:t>
            </w:r>
          </w:p>
        </w:tc>
        <w:tc>
          <w:tcPr>
            <w:tcW w:w="170" w:type="dxa"/>
            <w:vAlign w:val="center"/>
          </w:tcPr>
          <w:p w14:paraId="67CF152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0E6C9A9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1134" w:type="dxa"/>
            <w:vAlign w:val="center"/>
          </w:tcPr>
          <w:p w14:paraId="77738FF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(0.5 - 8.2)</w:t>
            </w:r>
          </w:p>
        </w:tc>
        <w:tc>
          <w:tcPr>
            <w:tcW w:w="125" w:type="dxa"/>
            <w:vAlign w:val="center"/>
          </w:tcPr>
          <w:p w14:paraId="27679D6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4D0F213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1134" w:type="dxa"/>
            <w:vAlign w:val="center"/>
          </w:tcPr>
          <w:p w14:paraId="5879DA7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(0.1 - 18.2)</w:t>
            </w:r>
          </w:p>
        </w:tc>
        <w:tc>
          <w:tcPr>
            <w:tcW w:w="181" w:type="dxa"/>
            <w:vAlign w:val="center"/>
          </w:tcPr>
          <w:p w14:paraId="55BE52B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0177B6E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1134" w:type="dxa"/>
            <w:vAlign w:val="center"/>
          </w:tcPr>
          <w:p w14:paraId="68B1A5B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(0.4 - 6.9)</w:t>
            </w:r>
          </w:p>
        </w:tc>
        <w:tc>
          <w:tcPr>
            <w:tcW w:w="160" w:type="dxa"/>
          </w:tcPr>
          <w:p w14:paraId="02306FB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739E6C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0.4</w:t>
            </w:r>
          </w:p>
        </w:tc>
        <w:tc>
          <w:tcPr>
            <w:tcW w:w="1134" w:type="dxa"/>
            <w:vAlign w:val="center"/>
          </w:tcPr>
          <w:p w14:paraId="2356C4A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(0.0 - 8.6)</w:t>
            </w:r>
          </w:p>
        </w:tc>
        <w:tc>
          <w:tcPr>
            <w:tcW w:w="142" w:type="dxa"/>
            <w:vAlign w:val="center"/>
          </w:tcPr>
          <w:p w14:paraId="52C2DDC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27" w:type="dxa"/>
            <w:vAlign w:val="center"/>
          </w:tcPr>
          <w:p w14:paraId="18C42F4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0.6</w:t>
            </w:r>
          </w:p>
        </w:tc>
        <w:tc>
          <w:tcPr>
            <w:tcW w:w="1134" w:type="dxa"/>
            <w:vAlign w:val="center"/>
          </w:tcPr>
          <w:p w14:paraId="3957ACC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(0.1 - 4.1)</w:t>
            </w:r>
          </w:p>
        </w:tc>
      </w:tr>
      <w:tr w:rsidR="00BC1E0C" w:rsidRPr="006814A1" w14:paraId="758B7D88" w14:textId="77777777" w:rsidTr="00EA37EB">
        <w:trPr>
          <w:trHeight w:val="284"/>
        </w:trPr>
        <w:tc>
          <w:tcPr>
            <w:tcW w:w="1418" w:type="dxa"/>
            <w:noWrap/>
            <w:vAlign w:val="center"/>
          </w:tcPr>
          <w:p w14:paraId="49723777" w14:textId="77777777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Se-</w:t>
            </w: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SelenoP</w:t>
            </w:r>
            <w:proofErr w:type="spellEnd"/>
          </w:p>
        </w:tc>
        <w:tc>
          <w:tcPr>
            <w:tcW w:w="680" w:type="dxa"/>
            <w:noWrap/>
            <w:vAlign w:val="center"/>
          </w:tcPr>
          <w:p w14:paraId="3DC69FB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2.0</w:t>
            </w:r>
          </w:p>
        </w:tc>
        <w:tc>
          <w:tcPr>
            <w:tcW w:w="1134" w:type="dxa"/>
            <w:noWrap/>
            <w:vAlign w:val="center"/>
          </w:tcPr>
          <w:p w14:paraId="07EA981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(0.2 - 21.9)</w:t>
            </w:r>
          </w:p>
        </w:tc>
        <w:tc>
          <w:tcPr>
            <w:tcW w:w="170" w:type="dxa"/>
            <w:vAlign w:val="center"/>
          </w:tcPr>
          <w:p w14:paraId="4DD84A1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7D9F61F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1134" w:type="dxa"/>
            <w:vAlign w:val="center"/>
          </w:tcPr>
          <w:p w14:paraId="667E4C7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(0.6 - 9.0)</w:t>
            </w:r>
          </w:p>
        </w:tc>
        <w:tc>
          <w:tcPr>
            <w:tcW w:w="125" w:type="dxa"/>
            <w:vAlign w:val="center"/>
          </w:tcPr>
          <w:p w14:paraId="16488EA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78958E8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1.6</w:t>
            </w:r>
          </w:p>
        </w:tc>
        <w:tc>
          <w:tcPr>
            <w:tcW w:w="1134" w:type="dxa"/>
            <w:vAlign w:val="center"/>
          </w:tcPr>
          <w:p w14:paraId="1C8AE16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(0.1 - 18.2)</w:t>
            </w:r>
          </w:p>
        </w:tc>
        <w:tc>
          <w:tcPr>
            <w:tcW w:w="181" w:type="dxa"/>
            <w:vAlign w:val="center"/>
          </w:tcPr>
          <w:p w14:paraId="16F559E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5D878D1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  <w:tc>
          <w:tcPr>
            <w:tcW w:w="1134" w:type="dxa"/>
            <w:vAlign w:val="center"/>
          </w:tcPr>
          <w:p w14:paraId="343CD42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(0.4 - 7.4)</w:t>
            </w:r>
          </w:p>
        </w:tc>
        <w:tc>
          <w:tcPr>
            <w:tcW w:w="160" w:type="dxa"/>
          </w:tcPr>
          <w:p w14:paraId="1CA4588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67E503E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0.4</w:t>
            </w:r>
          </w:p>
        </w:tc>
        <w:tc>
          <w:tcPr>
            <w:tcW w:w="1134" w:type="dxa"/>
            <w:vAlign w:val="center"/>
          </w:tcPr>
          <w:p w14:paraId="57D31B4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(0.0 - 8.6)</w:t>
            </w:r>
          </w:p>
        </w:tc>
        <w:tc>
          <w:tcPr>
            <w:tcW w:w="142" w:type="dxa"/>
            <w:vAlign w:val="center"/>
          </w:tcPr>
          <w:p w14:paraId="58CAE17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27" w:type="dxa"/>
            <w:vAlign w:val="center"/>
          </w:tcPr>
          <w:p w14:paraId="7A3773A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0.9</w:t>
            </w:r>
          </w:p>
        </w:tc>
        <w:tc>
          <w:tcPr>
            <w:tcW w:w="1134" w:type="dxa"/>
            <w:vAlign w:val="center"/>
          </w:tcPr>
          <w:p w14:paraId="3C5DCCE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(0.1 - 6.3)</w:t>
            </w:r>
          </w:p>
        </w:tc>
      </w:tr>
      <w:tr w:rsidR="00BC1E0C" w:rsidRPr="006814A1" w14:paraId="073F7FB8" w14:textId="77777777" w:rsidTr="00EA37EB">
        <w:trPr>
          <w:trHeight w:val="284"/>
        </w:trPr>
        <w:tc>
          <w:tcPr>
            <w:tcW w:w="1418" w:type="dxa"/>
            <w:noWrap/>
            <w:vAlign w:val="center"/>
          </w:tcPr>
          <w:p w14:paraId="035BB7A8" w14:textId="77777777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Se-Met</w:t>
            </w:r>
          </w:p>
        </w:tc>
        <w:tc>
          <w:tcPr>
            <w:tcW w:w="680" w:type="dxa"/>
            <w:noWrap/>
            <w:vAlign w:val="center"/>
          </w:tcPr>
          <w:p w14:paraId="70A1553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0.6</w:t>
            </w:r>
          </w:p>
        </w:tc>
        <w:tc>
          <w:tcPr>
            <w:tcW w:w="1134" w:type="dxa"/>
            <w:noWrap/>
            <w:vAlign w:val="center"/>
          </w:tcPr>
          <w:p w14:paraId="784EE6C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(0.1 - 4.2)</w:t>
            </w:r>
          </w:p>
        </w:tc>
        <w:tc>
          <w:tcPr>
            <w:tcW w:w="170" w:type="dxa"/>
            <w:vAlign w:val="center"/>
          </w:tcPr>
          <w:p w14:paraId="05F7A14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07F303E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1.7</w:t>
            </w:r>
          </w:p>
        </w:tc>
        <w:tc>
          <w:tcPr>
            <w:tcW w:w="1134" w:type="dxa"/>
            <w:vAlign w:val="center"/>
          </w:tcPr>
          <w:p w14:paraId="10EA5A7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(0.5 - 6.5)</w:t>
            </w:r>
          </w:p>
        </w:tc>
        <w:tc>
          <w:tcPr>
            <w:tcW w:w="125" w:type="dxa"/>
            <w:vAlign w:val="center"/>
          </w:tcPr>
          <w:p w14:paraId="099E3A8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163789E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1134" w:type="dxa"/>
            <w:vAlign w:val="center"/>
          </w:tcPr>
          <w:p w14:paraId="6BB26CB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(0.0 - 3.9)</w:t>
            </w:r>
          </w:p>
        </w:tc>
        <w:tc>
          <w:tcPr>
            <w:tcW w:w="181" w:type="dxa"/>
            <w:vAlign w:val="center"/>
          </w:tcPr>
          <w:p w14:paraId="37015D6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Align w:val="center"/>
          </w:tcPr>
          <w:p w14:paraId="4A68355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5.3</w:t>
            </w:r>
          </w:p>
        </w:tc>
        <w:tc>
          <w:tcPr>
            <w:tcW w:w="1134" w:type="dxa"/>
            <w:vAlign w:val="center"/>
          </w:tcPr>
          <w:p w14:paraId="1AD43CE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(0.7 - 38.5)</w:t>
            </w:r>
          </w:p>
        </w:tc>
        <w:tc>
          <w:tcPr>
            <w:tcW w:w="160" w:type="dxa"/>
          </w:tcPr>
          <w:p w14:paraId="5B31370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A18912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0.3</w:t>
            </w:r>
          </w:p>
        </w:tc>
        <w:tc>
          <w:tcPr>
            <w:tcW w:w="1134" w:type="dxa"/>
            <w:vAlign w:val="center"/>
          </w:tcPr>
          <w:p w14:paraId="6B84A8C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(0.0 - 5.4)</w:t>
            </w:r>
          </w:p>
        </w:tc>
        <w:tc>
          <w:tcPr>
            <w:tcW w:w="142" w:type="dxa"/>
            <w:vAlign w:val="center"/>
          </w:tcPr>
          <w:p w14:paraId="5B4BDBE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27" w:type="dxa"/>
            <w:vAlign w:val="center"/>
          </w:tcPr>
          <w:p w14:paraId="0840A98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2.3</w:t>
            </w:r>
          </w:p>
        </w:tc>
        <w:tc>
          <w:tcPr>
            <w:tcW w:w="1134" w:type="dxa"/>
            <w:vAlign w:val="center"/>
          </w:tcPr>
          <w:p w14:paraId="33B3794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</w:rPr>
              <w:t>(0.3 - 16.8)</w:t>
            </w:r>
          </w:p>
        </w:tc>
      </w:tr>
      <w:tr w:rsidR="00BC1E0C" w:rsidRPr="006814A1" w14:paraId="24DF1EE9" w14:textId="77777777" w:rsidTr="00EA37EB">
        <w:trPr>
          <w:trHeight w:val="284"/>
        </w:trPr>
        <w:tc>
          <w:tcPr>
            <w:tcW w:w="1418" w:type="dxa"/>
            <w:noWrap/>
            <w:vAlign w:val="center"/>
          </w:tcPr>
          <w:p w14:paraId="2A1365CD" w14:textId="77777777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Se-</w:t>
            </w:r>
            <w:proofErr w:type="spellStart"/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Cys</w:t>
            </w:r>
            <w:proofErr w:type="spellEnd"/>
          </w:p>
        </w:tc>
        <w:tc>
          <w:tcPr>
            <w:tcW w:w="680" w:type="dxa"/>
            <w:noWrap/>
            <w:vAlign w:val="center"/>
          </w:tcPr>
          <w:p w14:paraId="4535268A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2.0</w:t>
            </w:r>
          </w:p>
        </w:tc>
        <w:tc>
          <w:tcPr>
            <w:tcW w:w="1134" w:type="dxa"/>
            <w:noWrap/>
            <w:vAlign w:val="center"/>
          </w:tcPr>
          <w:p w14:paraId="2314576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(0.2 - 22.4)</w:t>
            </w:r>
          </w:p>
        </w:tc>
        <w:tc>
          <w:tcPr>
            <w:tcW w:w="170" w:type="dxa"/>
            <w:vAlign w:val="center"/>
          </w:tcPr>
          <w:p w14:paraId="5E69A0A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1545BE4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0.4</w:t>
            </w:r>
          </w:p>
        </w:tc>
        <w:tc>
          <w:tcPr>
            <w:tcW w:w="1134" w:type="dxa"/>
            <w:vAlign w:val="center"/>
          </w:tcPr>
          <w:p w14:paraId="2FA2655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(0.1 - 3.7)</w:t>
            </w:r>
          </w:p>
        </w:tc>
        <w:tc>
          <w:tcPr>
            <w:tcW w:w="125" w:type="dxa"/>
            <w:vAlign w:val="center"/>
          </w:tcPr>
          <w:p w14:paraId="0415A9F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4E275FB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1.7</w:t>
            </w:r>
          </w:p>
        </w:tc>
        <w:tc>
          <w:tcPr>
            <w:tcW w:w="1134" w:type="dxa"/>
            <w:vAlign w:val="center"/>
          </w:tcPr>
          <w:p w14:paraId="5791007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(0.1 - 24.6)</w:t>
            </w:r>
          </w:p>
        </w:tc>
        <w:tc>
          <w:tcPr>
            <w:tcW w:w="181" w:type="dxa"/>
            <w:vAlign w:val="center"/>
          </w:tcPr>
          <w:p w14:paraId="70CCE75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Align w:val="center"/>
          </w:tcPr>
          <w:p w14:paraId="7FD4FC2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4" w:type="dxa"/>
            <w:vAlign w:val="center"/>
          </w:tcPr>
          <w:p w14:paraId="28DB547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(0.1 - 6.2)</w:t>
            </w:r>
          </w:p>
        </w:tc>
        <w:tc>
          <w:tcPr>
            <w:tcW w:w="160" w:type="dxa"/>
          </w:tcPr>
          <w:p w14:paraId="014343E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C90A80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1134" w:type="dxa"/>
            <w:vAlign w:val="center"/>
          </w:tcPr>
          <w:p w14:paraId="248A9D0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(0.0 - 24.9)</w:t>
            </w:r>
          </w:p>
        </w:tc>
        <w:tc>
          <w:tcPr>
            <w:tcW w:w="142" w:type="dxa"/>
            <w:vAlign w:val="center"/>
          </w:tcPr>
          <w:p w14:paraId="74B64F3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27" w:type="dxa"/>
            <w:vAlign w:val="center"/>
          </w:tcPr>
          <w:p w14:paraId="110A18B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3.6</w:t>
            </w:r>
          </w:p>
        </w:tc>
        <w:tc>
          <w:tcPr>
            <w:tcW w:w="1134" w:type="dxa"/>
            <w:vAlign w:val="center"/>
          </w:tcPr>
          <w:p w14:paraId="4B62B5A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(0.1 - 98.2)</w:t>
            </w:r>
          </w:p>
        </w:tc>
      </w:tr>
      <w:tr w:rsidR="00BC1E0C" w:rsidRPr="006814A1" w14:paraId="75AA256E" w14:textId="77777777" w:rsidTr="00EA37EB">
        <w:trPr>
          <w:trHeight w:val="284"/>
        </w:trPr>
        <w:tc>
          <w:tcPr>
            <w:tcW w:w="1418" w:type="dxa"/>
            <w:noWrap/>
            <w:vAlign w:val="center"/>
          </w:tcPr>
          <w:p w14:paraId="1EB18B51" w14:textId="77777777" w:rsidR="00BC1E0C" w:rsidRPr="006814A1" w:rsidRDefault="00BC1E0C" w:rsidP="00BC1E0C">
            <w:pPr>
              <w:spacing w:after="0" w:line="240" w:lineRule="auto"/>
              <w:ind w:left="382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Se-GPX</w:t>
            </w:r>
          </w:p>
        </w:tc>
        <w:tc>
          <w:tcPr>
            <w:tcW w:w="680" w:type="dxa"/>
            <w:noWrap/>
            <w:vAlign w:val="center"/>
          </w:tcPr>
          <w:p w14:paraId="1C3A5E8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1134" w:type="dxa"/>
            <w:noWrap/>
            <w:vAlign w:val="center"/>
          </w:tcPr>
          <w:p w14:paraId="0648E1B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(0.4 - 68.3)</w:t>
            </w:r>
          </w:p>
        </w:tc>
        <w:tc>
          <w:tcPr>
            <w:tcW w:w="170" w:type="dxa"/>
            <w:vAlign w:val="center"/>
          </w:tcPr>
          <w:p w14:paraId="35081BA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131A686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14A1">
              <w:rPr>
                <w:rFonts w:ascii="Times New Roman" w:hAnsi="Times New Roman"/>
                <w:sz w:val="20"/>
                <w:szCs w:val="20"/>
              </w:rPr>
              <w:t>0.8</w:t>
            </w:r>
          </w:p>
        </w:tc>
        <w:tc>
          <w:tcPr>
            <w:tcW w:w="1134" w:type="dxa"/>
            <w:vAlign w:val="center"/>
          </w:tcPr>
          <w:p w14:paraId="772520B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(0.2 - 3.0)</w:t>
            </w:r>
          </w:p>
        </w:tc>
        <w:tc>
          <w:tcPr>
            <w:tcW w:w="125" w:type="dxa"/>
            <w:vAlign w:val="center"/>
          </w:tcPr>
          <w:p w14:paraId="66652E1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52A66DA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31.5</w:t>
            </w:r>
          </w:p>
        </w:tc>
        <w:tc>
          <w:tcPr>
            <w:tcW w:w="1134" w:type="dxa"/>
            <w:vAlign w:val="center"/>
          </w:tcPr>
          <w:p w14:paraId="55C9106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(0.1 - to high)</w:t>
            </w:r>
          </w:p>
        </w:tc>
        <w:tc>
          <w:tcPr>
            <w:tcW w:w="181" w:type="dxa"/>
            <w:vAlign w:val="center"/>
          </w:tcPr>
          <w:p w14:paraId="1D86575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Align w:val="center"/>
          </w:tcPr>
          <w:p w14:paraId="45D1995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</w:p>
        </w:tc>
        <w:tc>
          <w:tcPr>
            <w:tcW w:w="1134" w:type="dxa"/>
            <w:vAlign w:val="center"/>
          </w:tcPr>
          <w:p w14:paraId="14F49EA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(0.3 - 4.2)</w:t>
            </w:r>
          </w:p>
        </w:tc>
        <w:tc>
          <w:tcPr>
            <w:tcW w:w="160" w:type="dxa"/>
          </w:tcPr>
          <w:p w14:paraId="07777D2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E083CA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29.8</w:t>
            </w:r>
          </w:p>
        </w:tc>
        <w:tc>
          <w:tcPr>
            <w:tcW w:w="1134" w:type="dxa"/>
            <w:vAlign w:val="center"/>
          </w:tcPr>
          <w:p w14:paraId="6D0A6D3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(0.0 - to high)</w:t>
            </w:r>
          </w:p>
        </w:tc>
        <w:tc>
          <w:tcPr>
            <w:tcW w:w="142" w:type="dxa"/>
            <w:vAlign w:val="center"/>
          </w:tcPr>
          <w:p w14:paraId="440D8FF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27" w:type="dxa"/>
            <w:vAlign w:val="center"/>
          </w:tcPr>
          <w:p w14:paraId="575878E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vAlign w:val="center"/>
          </w:tcPr>
          <w:p w14:paraId="78231A0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(0.2 - 5.5)</w:t>
            </w:r>
          </w:p>
        </w:tc>
      </w:tr>
      <w:tr w:rsidR="00BC1E0C" w:rsidRPr="006814A1" w14:paraId="72C1753F" w14:textId="77777777" w:rsidTr="00EA37EB">
        <w:trPr>
          <w:trHeight w:val="284"/>
        </w:trPr>
        <w:tc>
          <w:tcPr>
            <w:tcW w:w="1418" w:type="dxa"/>
            <w:noWrap/>
            <w:vAlign w:val="center"/>
          </w:tcPr>
          <w:p w14:paraId="1B6AD14B" w14:textId="77777777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Se-HSA</w:t>
            </w:r>
          </w:p>
        </w:tc>
        <w:tc>
          <w:tcPr>
            <w:tcW w:w="680" w:type="dxa"/>
            <w:noWrap/>
            <w:vAlign w:val="center"/>
          </w:tcPr>
          <w:p w14:paraId="6BEBE61D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  <w:noWrap/>
            <w:vAlign w:val="center"/>
          </w:tcPr>
          <w:p w14:paraId="53E7C56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(0.1 - 7.2)</w:t>
            </w:r>
          </w:p>
        </w:tc>
        <w:tc>
          <w:tcPr>
            <w:tcW w:w="170" w:type="dxa"/>
            <w:vAlign w:val="center"/>
          </w:tcPr>
          <w:p w14:paraId="7D8C8C0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Align w:val="center"/>
          </w:tcPr>
          <w:p w14:paraId="13E4EEA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1.8</w:t>
            </w:r>
          </w:p>
        </w:tc>
        <w:tc>
          <w:tcPr>
            <w:tcW w:w="1134" w:type="dxa"/>
            <w:vAlign w:val="center"/>
          </w:tcPr>
          <w:p w14:paraId="50A4CEF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(0.4 - 7.2)</w:t>
            </w:r>
          </w:p>
        </w:tc>
        <w:tc>
          <w:tcPr>
            <w:tcW w:w="125" w:type="dxa"/>
            <w:vAlign w:val="center"/>
          </w:tcPr>
          <w:p w14:paraId="5DA5BAF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Align w:val="center"/>
          </w:tcPr>
          <w:p w14:paraId="3A01932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4" w:type="dxa"/>
            <w:vAlign w:val="center"/>
          </w:tcPr>
          <w:p w14:paraId="6976422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(0.1 - 8.4)</w:t>
            </w:r>
          </w:p>
        </w:tc>
        <w:tc>
          <w:tcPr>
            <w:tcW w:w="181" w:type="dxa"/>
            <w:vAlign w:val="center"/>
          </w:tcPr>
          <w:p w14:paraId="78D6062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vAlign w:val="center"/>
          </w:tcPr>
          <w:p w14:paraId="45B7C4EA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1134" w:type="dxa"/>
            <w:vAlign w:val="center"/>
          </w:tcPr>
          <w:p w14:paraId="360A137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(0.3 - 5.7)</w:t>
            </w:r>
          </w:p>
        </w:tc>
        <w:tc>
          <w:tcPr>
            <w:tcW w:w="160" w:type="dxa"/>
          </w:tcPr>
          <w:p w14:paraId="3B99502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3A51AE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22.2</w:t>
            </w:r>
          </w:p>
        </w:tc>
        <w:tc>
          <w:tcPr>
            <w:tcW w:w="1134" w:type="dxa"/>
            <w:vAlign w:val="center"/>
          </w:tcPr>
          <w:p w14:paraId="7004BF0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(0.1 - to high)</w:t>
            </w:r>
          </w:p>
        </w:tc>
        <w:tc>
          <w:tcPr>
            <w:tcW w:w="142" w:type="dxa"/>
            <w:vAlign w:val="center"/>
          </w:tcPr>
          <w:p w14:paraId="0120ECC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27" w:type="dxa"/>
            <w:vAlign w:val="center"/>
          </w:tcPr>
          <w:p w14:paraId="6728263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1.4</w:t>
            </w:r>
          </w:p>
        </w:tc>
        <w:tc>
          <w:tcPr>
            <w:tcW w:w="1134" w:type="dxa"/>
            <w:vAlign w:val="center"/>
          </w:tcPr>
          <w:p w14:paraId="0A4E23D6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(0.3 - 6.5)</w:t>
            </w:r>
          </w:p>
        </w:tc>
      </w:tr>
      <w:tr w:rsidR="00BC1E0C" w:rsidRPr="006814A1" w14:paraId="60243216" w14:textId="77777777" w:rsidTr="00EA37EB">
        <w:trPr>
          <w:trHeight w:val="284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BBEE0C" w14:textId="77777777" w:rsidR="00BC1E0C" w:rsidRPr="006814A1" w:rsidRDefault="00BC1E0C" w:rsidP="00BC1E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</w:pPr>
            <w:r w:rsidRPr="006814A1">
              <w:rPr>
                <w:rFonts w:ascii="Times New Roman" w:hAnsi="Times New Roman"/>
                <w:iCs/>
                <w:sz w:val="20"/>
                <w:szCs w:val="20"/>
                <w:lang w:val="en-US" w:eastAsia="en-US"/>
              </w:rPr>
              <w:t>Unknown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A7F51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7225B7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(0.1 - 12.9)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1D8412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606EE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8C190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(0.4 - 8.6)</w:t>
            </w:r>
          </w:p>
        </w:tc>
        <w:tc>
          <w:tcPr>
            <w:tcW w:w="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A99583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D9863F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01FE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(0.1 - 22.4)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D525C1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63D8C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43F4EE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sz w:val="20"/>
                <w:szCs w:val="20"/>
                <w:lang w:val="en-US"/>
              </w:rPr>
              <w:t>(0.2 - 7.7)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83CD4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E28035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30.3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5D6060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(0.1 - to high)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4704A9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8AB3AB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19.3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1B6CA8" w14:textId="77777777" w:rsidR="00BC1E0C" w:rsidRPr="006814A1" w:rsidRDefault="00BC1E0C" w:rsidP="00BC1E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6814A1"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  <w:t>(1.2 - 378.3)</w:t>
            </w:r>
          </w:p>
        </w:tc>
      </w:tr>
    </w:tbl>
    <w:p w14:paraId="67A253A7" w14:textId="77777777" w:rsidR="008B64AB" w:rsidRPr="006814A1" w:rsidRDefault="008B64AB" w:rsidP="008B64AB">
      <w:pPr>
        <w:spacing w:after="0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6814A1">
        <w:rPr>
          <w:rFonts w:ascii="Times New Roman" w:hAnsi="Times New Roman"/>
          <w:sz w:val="20"/>
          <w:szCs w:val="20"/>
          <w:vertAlign w:val="superscript"/>
          <w:lang w:val="en-US"/>
        </w:rPr>
        <w:t>a</w:t>
      </w:r>
      <w:r w:rsidRPr="006814A1">
        <w:rPr>
          <w:rFonts w:ascii="Times New Roman" w:hAnsi="Times New Roman"/>
          <w:sz w:val="20"/>
          <w:szCs w:val="20"/>
          <w:lang w:val="en-US"/>
        </w:rPr>
        <w:t>Adjusted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 for sex and age at entry.</w:t>
      </w:r>
    </w:p>
    <w:p w14:paraId="59700974" w14:textId="77777777" w:rsidR="008B64AB" w:rsidRPr="006814A1" w:rsidRDefault="008B64AB" w:rsidP="008B64AB">
      <w:pPr>
        <w:spacing w:after="0"/>
        <w:rPr>
          <w:rFonts w:ascii="Times New Roman" w:hAnsi="Times New Roman"/>
          <w:color w:val="FF0000"/>
          <w:sz w:val="20"/>
          <w:szCs w:val="20"/>
          <w:lang w:val="en-US"/>
        </w:rPr>
      </w:pPr>
      <w:proofErr w:type="spellStart"/>
      <w:r w:rsidRPr="006814A1">
        <w:rPr>
          <w:rFonts w:ascii="Times New Roman" w:hAnsi="Times New Roman"/>
          <w:color w:val="FF0000"/>
          <w:sz w:val="20"/>
          <w:szCs w:val="20"/>
          <w:vertAlign w:val="superscript"/>
          <w:lang w:val="en-US"/>
        </w:rPr>
        <w:t>b</w:t>
      </w:r>
      <w:r w:rsidRPr="006814A1">
        <w:rPr>
          <w:rFonts w:ascii="Times New Roman" w:hAnsi="Times New Roman"/>
          <w:color w:val="FF0000"/>
          <w:sz w:val="20"/>
          <w:szCs w:val="20"/>
          <w:lang w:val="en-US"/>
        </w:rPr>
        <w:t>Adjusted</w:t>
      </w:r>
      <w:proofErr w:type="spellEnd"/>
      <w:r w:rsidRPr="006814A1">
        <w:rPr>
          <w:rFonts w:ascii="Times New Roman" w:hAnsi="Times New Roman"/>
          <w:color w:val="FF0000"/>
          <w:sz w:val="20"/>
          <w:szCs w:val="20"/>
          <w:lang w:val="en-US"/>
        </w:rPr>
        <w:t xml:space="preserve"> for sex, age at entry, years of storage and years of education.</w:t>
      </w:r>
    </w:p>
    <w:p w14:paraId="3A279489" w14:textId="77777777" w:rsidR="008B64AB" w:rsidRPr="006814A1" w:rsidRDefault="008B64AB" w:rsidP="008B64AB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14:paraId="1B7A2D1B" w14:textId="77777777" w:rsidR="008B64AB" w:rsidRPr="006814A1" w:rsidRDefault="008B64AB" w:rsidP="008B64AB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14:paraId="39211669" w14:textId="5568361A" w:rsidR="008B64AB" w:rsidRPr="003B2807" w:rsidRDefault="008B64AB" w:rsidP="008B64AB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6814A1">
        <w:rPr>
          <w:rFonts w:ascii="Times New Roman" w:hAnsi="Times New Roman"/>
          <w:sz w:val="20"/>
          <w:szCs w:val="20"/>
          <w:lang w:val="en-US"/>
        </w:rPr>
        <w:t xml:space="preserve">AD, Alzheimer’s </w:t>
      </w:r>
      <w:r w:rsidRPr="006814A1">
        <w:rPr>
          <w:rFonts w:ascii="Times New Roman" w:hAnsi="Times New Roman"/>
          <w:color w:val="FF0000"/>
          <w:sz w:val="20"/>
          <w:szCs w:val="20"/>
          <w:lang w:val="en-US"/>
        </w:rPr>
        <w:t>d</w:t>
      </w:r>
      <w:r w:rsidR="00F964B7" w:rsidRPr="006814A1">
        <w:rPr>
          <w:rFonts w:ascii="Times New Roman" w:hAnsi="Times New Roman"/>
          <w:color w:val="FF0000"/>
          <w:sz w:val="20"/>
          <w:szCs w:val="20"/>
          <w:lang w:val="en-US"/>
        </w:rPr>
        <w:t>ementia</w:t>
      </w:r>
      <w:r w:rsidRPr="006814A1">
        <w:rPr>
          <w:rFonts w:ascii="Times New Roman" w:hAnsi="Times New Roman"/>
          <w:sz w:val="20"/>
          <w:szCs w:val="20"/>
          <w:lang w:val="en-US"/>
        </w:rPr>
        <w:t xml:space="preserve">; CI, confidence intervals; CSF, cerebrospinal fluid; HR, hazard ratio; MCI, mild cognitive impairment; Se(IV), selenite; Se(VI),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selenate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; Se-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SelenoP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selenoprotein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 P-bound Se; Se-Met,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selenomethionine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-bound Se; Se-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Cys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selenocysteine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-bound Se; Se-</w:t>
      </w:r>
      <w:proofErr w:type="spellStart"/>
      <w:r w:rsidRPr="006814A1">
        <w:rPr>
          <w:rFonts w:ascii="Times New Roman" w:hAnsi="Times New Roman"/>
          <w:sz w:val="20"/>
          <w:szCs w:val="20"/>
          <w:lang w:val="en-US"/>
        </w:rPr>
        <w:t>GPX</w:t>
      </w:r>
      <w:proofErr w:type="spellEnd"/>
      <w:r w:rsidRPr="006814A1">
        <w:rPr>
          <w:rFonts w:ascii="Times New Roman" w:hAnsi="Times New Roman"/>
          <w:sz w:val="20"/>
          <w:szCs w:val="20"/>
          <w:lang w:val="en-US"/>
        </w:rPr>
        <w:t>, glutathione-peroxidase-bound Se; Se-HSA, human serum albumin selenium-bound Se.</w:t>
      </w:r>
    </w:p>
    <w:p w14:paraId="2D136BD1" w14:textId="77777777" w:rsidR="008E0CAE" w:rsidRPr="003B2807" w:rsidRDefault="008E0CAE">
      <w:pPr>
        <w:rPr>
          <w:lang w:val="en-US"/>
        </w:rPr>
      </w:pPr>
    </w:p>
    <w:sectPr w:rsidR="008E0CAE" w:rsidRPr="003B2807" w:rsidSect="002008F7">
      <w:pgSz w:w="16817" w:h="11901" w:orient="landscape"/>
      <w:pgMar w:top="1134" w:right="1134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B0"/>
    <w:rsid w:val="00030D3D"/>
    <w:rsid w:val="00084C56"/>
    <w:rsid w:val="0014591A"/>
    <w:rsid w:val="002008F7"/>
    <w:rsid w:val="00241528"/>
    <w:rsid w:val="002F598C"/>
    <w:rsid w:val="0031278D"/>
    <w:rsid w:val="003379BE"/>
    <w:rsid w:val="00393F7F"/>
    <w:rsid w:val="003B2807"/>
    <w:rsid w:val="006064CE"/>
    <w:rsid w:val="006251DE"/>
    <w:rsid w:val="0063763F"/>
    <w:rsid w:val="006814A1"/>
    <w:rsid w:val="006A064B"/>
    <w:rsid w:val="007668B4"/>
    <w:rsid w:val="008B64AB"/>
    <w:rsid w:val="008E0CAE"/>
    <w:rsid w:val="00926B80"/>
    <w:rsid w:val="00966FAD"/>
    <w:rsid w:val="009E617C"/>
    <w:rsid w:val="00A10E4A"/>
    <w:rsid w:val="00AE43F7"/>
    <w:rsid w:val="00BC1E0C"/>
    <w:rsid w:val="00EA37EB"/>
    <w:rsid w:val="00F22DB0"/>
    <w:rsid w:val="00F94DFA"/>
    <w:rsid w:val="00F9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A5779B"/>
  <w15:docId w15:val="{AA5A391D-64C6-4704-87F9-8949041F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2DB0"/>
    <w:pPr>
      <w:spacing w:after="200" w:line="276" w:lineRule="auto"/>
    </w:pPr>
    <w:rPr>
      <w:rFonts w:ascii="Calibri" w:eastAsia="MS Mincho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0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0D3D"/>
    <w:rPr>
      <w:rFonts w:ascii="Segoe UI" w:eastAsia="MS Mincho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92EC6-55AF-4B43-B416-2DA2B3224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Unimore</Company>
  <LinksUpToDate>false</LinksUpToDate>
  <CharactersWithSpaces>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</dc:creator>
  <cp:keywords/>
  <dc:description/>
  <cp:lastModifiedBy>Marco</cp:lastModifiedBy>
  <cp:revision>2</cp:revision>
  <dcterms:created xsi:type="dcterms:W3CDTF">2017-11-08T11:52:00Z</dcterms:created>
  <dcterms:modified xsi:type="dcterms:W3CDTF">2017-11-08T11:52:00Z</dcterms:modified>
</cp:coreProperties>
</file>