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4B3" w:rsidRPr="00E341FE" w:rsidRDefault="00E75CD6" w:rsidP="008844B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8844B3" w:rsidRPr="00E341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8844B3" w:rsidRPr="00E341FE">
        <w:rPr>
          <w:rFonts w:ascii="Times New Roman" w:hAnsi="Times New Roman" w:cs="Times New Roman"/>
          <w:b/>
          <w:sz w:val="24"/>
          <w:szCs w:val="24"/>
          <w:lang w:val="en-US"/>
        </w:rPr>
        <w:t>1: Post-hoc ana</w:t>
      </w:r>
      <w:bookmarkStart w:id="0" w:name="_GoBack"/>
      <w:bookmarkEnd w:id="0"/>
      <w:r w:rsidR="008844B3" w:rsidRPr="00E341FE">
        <w:rPr>
          <w:rFonts w:ascii="Times New Roman" w:hAnsi="Times New Roman" w:cs="Times New Roman"/>
          <w:b/>
          <w:sz w:val="24"/>
          <w:szCs w:val="24"/>
          <w:lang w:val="en-US"/>
        </w:rPr>
        <w:t>lysis CSF VEGF levels</w:t>
      </w:r>
      <w:r w:rsidR="008844B3" w:rsidRPr="00E341F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#</w:t>
      </w:r>
    </w:p>
    <w:tbl>
      <w:tblPr>
        <w:tblW w:w="12066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1"/>
        <w:gridCol w:w="2592"/>
        <w:gridCol w:w="1555"/>
        <w:gridCol w:w="1133"/>
        <w:gridCol w:w="1085"/>
        <w:gridCol w:w="1555"/>
        <w:gridCol w:w="1555"/>
      </w:tblGrid>
      <w:tr w:rsidR="008844B3" w:rsidRPr="00E341FE" w:rsidTr="00E75CD6">
        <w:trPr>
          <w:cantSplit/>
        </w:trPr>
        <w:tc>
          <w:tcPr>
            <w:tcW w:w="259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(I) Group based on diagnosis and MB status</w:t>
            </w:r>
          </w:p>
        </w:tc>
        <w:tc>
          <w:tcPr>
            <w:tcW w:w="2592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(J) Group based on diagnosis and MB status</w:t>
            </w:r>
          </w:p>
        </w:tc>
        <w:tc>
          <w:tcPr>
            <w:tcW w:w="1555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Mean Difference (I-J)</w:t>
            </w:r>
          </w:p>
        </w:tc>
        <w:tc>
          <w:tcPr>
            <w:tcW w:w="113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Std. Error</w:t>
            </w:r>
          </w:p>
        </w:tc>
        <w:tc>
          <w:tcPr>
            <w:tcW w:w="108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Sig.</w:t>
            </w:r>
          </w:p>
        </w:tc>
        <w:tc>
          <w:tcPr>
            <w:tcW w:w="311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95% Confidence Interval for Difference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Lower Bound</w:t>
            </w:r>
          </w:p>
        </w:tc>
        <w:tc>
          <w:tcPr>
            <w:tcW w:w="155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Upper Bound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subjective cogntive decline</w:t>
            </w:r>
          </w:p>
        </w:tc>
        <w:tc>
          <w:tcPr>
            <w:tcW w:w="259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no MBs</w:t>
            </w:r>
          </w:p>
        </w:tc>
        <w:tc>
          <w:tcPr>
            <w:tcW w:w="15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-.038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108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.852</w:t>
            </w:r>
          </w:p>
        </w:tc>
        <w:tc>
          <w:tcPr>
            <w:tcW w:w="15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-.442</w:t>
            </w:r>
          </w:p>
        </w:tc>
        <w:tc>
          <w:tcPr>
            <w:tcW w:w="155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.366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with MBs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.057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.778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-.345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.460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VaD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-.259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.214</w:t>
            </w:r>
          </w:p>
        </w:tc>
        <w:tc>
          <w:tcPr>
            <w:tcW w:w="1085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.231</w:t>
            </w:r>
          </w:p>
        </w:tc>
        <w:tc>
          <w:tcPr>
            <w:tcW w:w="1555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-.685</w:t>
            </w:r>
          </w:p>
        </w:tc>
        <w:tc>
          <w:tcPr>
            <w:tcW w:w="155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.168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no MBs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subjective cogntive decline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.038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.852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-.366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.442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with MBs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.095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.193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.622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-.288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.479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VaD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-.221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</w:p>
        </w:tc>
        <w:tc>
          <w:tcPr>
            <w:tcW w:w="1085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.279</w:t>
            </w:r>
          </w:p>
        </w:tc>
        <w:tc>
          <w:tcPr>
            <w:tcW w:w="1555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-.623</w:t>
            </w:r>
          </w:p>
        </w:tc>
        <w:tc>
          <w:tcPr>
            <w:tcW w:w="155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.182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with MBs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subjective cogntive decline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-.057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.778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-.460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.345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no MBs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-.095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.193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.622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-.479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.288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VaD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-.316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1085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.124</w:t>
            </w:r>
          </w:p>
        </w:tc>
        <w:tc>
          <w:tcPr>
            <w:tcW w:w="1555" w:type="dxa"/>
            <w:tcBorders>
              <w:top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-.720</w:t>
            </w:r>
          </w:p>
        </w:tc>
        <w:tc>
          <w:tcPr>
            <w:tcW w:w="155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.088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VaD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subjective cogntive decline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.259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.214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.231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-.168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.685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no MBs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.221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.279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-.182</w:t>
            </w:r>
          </w:p>
        </w:tc>
        <w:tc>
          <w:tcPr>
            <w:tcW w:w="155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.623</w:t>
            </w:r>
          </w:p>
        </w:tc>
      </w:tr>
      <w:tr w:rsidR="008844B3" w:rsidRPr="00E341FE" w:rsidTr="00E75CD6">
        <w:trPr>
          <w:cantSplit/>
        </w:trPr>
        <w:tc>
          <w:tcPr>
            <w:tcW w:w="259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AD with MBs</w:t>
            </w:r>
          </w:p>
        </w:tc>
        <w:tc>
          <w:tcPr>
            <w:tcW w:w="15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.316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108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.124</w:t>
            </w:r>
          </w:p>
        </w:tc>
        <w:tc>
          <w:tcPr>
            <w:tcW w:w="15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-.088</w:t>
            </w:r>
          </w:p>
        </w:tc>
        <w:tc>
          <w:tcPr>
            <w:tcW w:w="155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844B3" w:rsidRPr="00E341FE" w:rsidRDefault="008844B3" w:rsidP="00884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1FE">
              <w:rPr>
                <w:rFonts w:ascii="Times New Roman" w:hAnsi="Times New Roman" w:cs="Times New Roman"/>
                <w:sz w:val="20"/>
                <w:szCs w:val="20"/>
              </w:rPr>
              <w:t>.720</w:t>
            </w:r>
          </w:p>
        </w:tc>
      </w:tr>
    </w:tbl>
    <w:p w:rsidR="00E341FE" w:rsidRPr="00E341FE" w:rsidRDefault="00E341FE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E341FE" w:rsidRPr="00E341FE" w:rsidSect="009C7A24">
      <w:pgSz w:w="1490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844B3"/>
    <w:rsid w:val="0034221E"/>
    <w:rsid w:val="008844B3"/>
    <w:rsid w:val="009C4627"/>
    <w:rsid w:val="00D571C5"/>
    <w:rsid w:val="00E341FE"/>
    <w:rsid w:val="00E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9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659</Characters>
  <Application>Microsoft Office Word</Application>
  <DocSecurity>0</DocSecurity>
  <Lines>65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Chakraborty, Ananya</dc:creator>
  <cp:lastModifiedBy>WDESALES</cp:lastModifiedBy>
  <cp:revision>4</cp:revision>
  <dcterms:created xsi:type="dcterms:W3CDTF">2018-03-15T20:22:00Z</dcterms:created>
  <dcterms:modified xsi:type="dcterms:W3CDTF">2018-05-18T13:13:00Z</dcterms:modified>
</cp:coreProperties>
</file>