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AE17A5" w14:textId="28DE2BAC" w:rsidR="003B31F0" w:rsidRPr="0014492A" w:rsidRDefault="003B31F0" w:rsidP="003B31F0">
      <w:pPr>
        <w:rPr>
          <w:rFonts w:ascii="Times New Roman" w:hAnsi="Times New Roman" w:cs="Times New Roman"/>
          <w:b/>
          <w:szCs w:val="24"/>
        </w:rPr>
      </w:pPr>
      <w:r w:rsidRPr="0014492A">
        <w:rPr>
          <w:rFonts w:ascii="Times New Roman" w:hAnsi="Times New Roman" w:cs="Times New Roman"/>
          <w:b/>
          <w:szCs w:val="24"/>
        </w:rPr>
        <w:t xml:space="preserve">Table </w:t>
      </w:r>
      <w:r w:rsidR="00E6686B">
        <w:rPr>
          <w:rFonts w:ascii="Times New Roman" w:hAnsi="Times New Roman" w:cs="Times New Roman"/>
          <w:b/>
          <w:szCs w:val="24"/>
        </w:rPr>
        <w:t>S</w:t>
      </w:r>
      <w:r w:rsidRPr="0014492A">
        <w:rPr>
          <w:rFonts w:ascii="Times New Roman" w:hAnsi="Times New Roman" w:cs="Times New Roman"/>
          <w:b/>
          <w:szCs w:val="24"/>
        </w:rPr>
        <w:t>1. Demographic and baseline characteristics of the end-stage renal disease (ESRD) and non-ESRD population in the sensitivity analyses, for which dementia is diagnosed by neurologists and psychiatrists.</w:t>
      </w:r>
    </w:p>
    <w:tbl>
      <w:tblPr>
        <w:tblStyle w:val="TableGrid"/>
        <w:tblW w:w="796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260"/>
        <w:gridCol w:w="2126"/>
        <w:gridCol w:w="879"/>
      </w:tblGrid>
      <w:tr w:rsidR="003B31F0" w:rsidRPr="00503BAF" w14:paraId="1D89063E" w14:textId="77777777" w:rsidTr="0058738A">
        <w:trPr>
          <w:trHeight w:val="360"/>
          <w:jc w:val="center"/>
        </w:trPr>
        <w:tc>
          <w:tcPr>
            <w:tcW w:w="2700" w:type="dxa"/>
            <w:tcBorders>
              <w:top w:val="single" w:sz="4" w:space="0" w:color="auto"/>
              <w:bottom w:val="single" w:sz="4" w:space="0" w:color="auto"/>
            </w:tcBorders>
            <w:noWrap/>
            <w:hideMark/>
          </w:tcPr>
          <w:p w14:paraId="26CE02F0" w14:textId="77777777" w:rsidR="003B31F0" w:rsidRPr="00503BAF" w:rsidRDefault="003B31F0" w:rsidP="0058738A">
            <w:pPr>
              <w:rPr>
                <w:rFonts w:ascii="Times New Roman" w:hAnsi="Times New Roman" w:cs="Times New Roman"/>
                <w:b/>
                <w:bCs/>
                <w:sz w:val="20"/>
                <w:szCs w:val="20"/>
              </w:rPr>
            </w:pPr>
          </w:p>
        </w:tc>
        <w:tc>
          <w:tcPr>
            <w:tcW w:w="2260" w:type="dxa"/>
            <w:tcBorders>
              <w:top w:val="single" w:sz="4" w:space="0" w:color="auto"/>
              <w:bottom w:val="single" w:sz="4" w:space="0" w:color="auto"/>
            </w:tcBorders>
            <w:hideMark/>
          </w:tcPr>
          <w:p w14:paraId="48537D8A" w14:textId="77777777" w:rsidR="003B31F0" w:rsidRPr="00503BAF" w:rsidRDefault="003B31F0" w:rsidP="0058738A">
            <w:pPr>
              <w:jc w:val="center"/>
              <w:rPr>
                <w:rFonts w:ascii="Times New Roman" w:hAnsi="Times New Roman" w:cs="Times New Roman"/>
                <w:b/>
                <w:bCs/>
                <w:sz w:val="20"/>
                <w:szCs w:val="20"/>
              </w:rPr>
            </w:pPr>
            <w:r>
              <w:rPr>
                <w:rFonts w:ascii="Times New Roman" w:hAnsi="Times New Roman" w:cs="Times New Roman"/>
                <w:b/>
                <w:bCs/>
                <w:sz w:val="20"/>
                <w:szCs w:val="20"/>
              </w:rPr>
              <w:t>Non-ESRD population</w:t>
            </w:r>
          </w:p>
        </w:tc>
        <w:tc>
          <w:tcPr>
            <w:tcW w:w="2126" w:type="dxa"/>
            <w:tcBorders>
              <w:top w:val="single" w:sz="4" w:space="0" w:color="auto"/>
              <w:bottom w:val="single" w:sz="4" w:space="0" w:color="auto"/>
            </w:tcBorders>
            <w:hideMark/>
          </w:tcPr>
          <w:p w14:paraId="4603F47E" w14:textId="77777777" w:rsidR="003B31F0" w:rsidRPr="00503BAF" w:rsidRDefault="003B31F0" w:rsidP="0058738A">
            <w:pPr>
              <w:jc w:val="center"/>
              <w:rPr>
                <w:rFonts w:ascii="Times New Roman" w:hAnsi="Times New Roman" w:cs="Times New Roman"/>
                <w:b/>
                <w:bCs/>
                <w:sz w:val="20"/>
                <w:szCs w:val="20"/>
              </w:rPr>
            </w:pPr>
            <w:r>
              <w:rPr>
                <w:rFonts w:ascii="Times New Roman" w:hAnsi="Times New Roman" w:cs="Times New Roman" w:hint="eastAsia"/>
                <w:b/>
                <w:bCs/>
                <w:sz w:val="20"/>
                <w:szCs w:val="20"/>
              </w:rPr>
              <w:t>ESRD</w:t>
            </w:r>
            <w:r w:rsidRPr="00503BAF">
              <w:rPr>
                <w:rFonts w:ascii="Times New Roman" w:hAnsi="Times New Roman" w:cs="Times New Roman"/>
                <w:b/>
                <w:bCs/>
                <w:sz w:val="20"/>
                <w:szCs w:val="20"/>
              </w:rPr>
              <w:t xml:space="preserve"> </w:t>
            </w:r>
            <w:r>
              <w:rPr>
                <w:rFonts w:ascii="Times New Roman" w:hAnsi="Times New Roman" w:cs="Times New Roman"/>
                <w:b/>
                <w:bCs/>
                <w:sz w:val="20"/>
                <w:szCs w:val="20"/>
              </w:rPr>
              <w:t>population</w:t>
            </w:r>
          </w:p>
        </w:tc>
        <w:tc>
          <w:tcPr>
            <w:tcW w:w="879" w:type="dxa"/>
            <w:tcBorders>
              <w:top w:val="single" w:sz="4" w:space="0" w:color="auto"/>
              <w:bottom w:val="single" w:sz="4" w:space="0" w:color="auto"/>
            </w:tcBorders>
            <w:noWrap/>
            <w:hideMark/>
          </w:tcPr>
          <w:p w14:paraId="20C76C0E" w14:textId="77777777" w:rsidR="003B31F0" w:rsidRPr="00503BAF" w:rsidRDefault="003B31F0" w:rsidP="0058738A">
            <w:pPr>
              <w:rPr>
                <w:rFonts w:ascii="Times New Roman" w:hAnsi="Times New Roman" w:cs="Times New Roman"/>
                <w:b/>
                <w:bCs/>
                <w:sz w:val="20"/>
                <w:szCs w:val="20"/>
              </w:rPr>
            </w:pPr>
            <w:r w:rsidRPr="00503BAF">
              <w:rPr>
                <w:rFonts w:ascii="Times New Roman" w:hAnsi="Times New Roman" w:cs="Times New Roman"/>
                <w:b/>
                <w:bCs/>
                <w:sz w:val="20"/>
                <w:szCs w:val="20"/>
              </w:rPr>
              <w:t>P value</w:t>
            </w:r>
          </w:p>
        </w:tc>
      </w:tr>
      <w:tr w:rsidR="003B31F0" w:rsidRPr="00503BAF" w14:paraId="75008837" w14:textId="77777777" w:rsidTr="0058738A">
        <w:trPr>
          <w:trHeight w:val="360"/>
          <w:jc w:val="center"/>
        </w:trPr>
        <w:tc>
          <w:tcPr>
            <w:tcW w:w="2700" w:type="dxa"/>
            <w:tcBorders>
              <w:top w:val="single" w:sz="4" w:space="0" w:color="auto"/>
            </w:tcBorders>
            <w:hideMark/>
          </w:tcPr>
          <w:p w14:paraId="2CC131FF" w14:textId="77777777" w:rsidR="003B31F0" w:rsidRPr="00503BAF" w:rsidRDefault="003B31F0" w:rsidP="0058738A">
            <w:pPr>
              <w:rPr>
                <w:rFonts w:ascii="Times New Roman" w:hAnsi="Times New Roman" w:cs="Times New Roman"/>
                <w:b/>
                <w:bCs/>
                <w:sz w:val="20"/>
                <w:szCs w:val="20"/>
              </w:rPr>
            </w:pPr>
            <w:r w:rsidRPr="00503BAF">
              <w:rPr>
                <w:rFonts w:ascii="Times New Roman" w:hAnsi="Times New Roman" w:cs="Times New Roman"/>
                <w:b/>
                <w:bCs/>
                <w:sz w:val="20"/>
                <w:szCs w:val="20"/>
              </w:rPr>
              <w:t>Number of patients</w:t>
            </w:r>
          </w:p>
        </w:tc>
        <w:tc>
          <w:tcPr>
            <w:tcW w:w="2260" w:type="dxa"/>
            <w:tcBorders>
              <w:top w:val="single" w:sz="4" w:space="0" w:color="auto"/>
            </w:tcBorders>
            <w:hideMark/>
          </w:tcPr>
          <w:p w14:paraId="0AA7C354" w14:textId="77777777" w:rsidR="003B31F0" w:rsidRPr="00503BAF" w:rsidRDefault="003B31F0" w:rsidP="0058738A">
            <w:pPr>
              <w:jc w:val="center"/>
              <w:rPr>
                <w:rFonts w:ascii="Times New Roman" w:hAnsi="Times New Roman" w:cs="Times New Roman"/>
                <w:sz w:val="20"/>
                <w:szCs w:val="20"/>
              </w:rPr>
            </w:pPr>
            <w:r>
              <w:rPr>
                <w:rFonts w:ascii="Times New Roman" w:hAnsi="Times New Roman" w:cs="Times New Roman"/>
                <w:sz w:val="20"/>
                <w:szCs w:val="20"/>
              </w:rPr>
              <w:t>927</w:t>
            </w:r>
            <w:r>
              <w:rPr>
                <w:rFonts w:ascii="Times New Roman" w:hAnsi="Times New Roman" w:cs="Times New Roman" w:hint="eastAsia"/>
                <w:sz w:val="20"/>
                <w:szCs w:val="20"/>
              </w:rPr>
              <w:t>,</w:t>
            </w:r>
            <w:r>
              <w:rPr>
                <w:rFonts w:ascii="Times New Roman" w:hAnsi="Times New Roman" w:cs="Times New Roman"/>
                <w:sz w:val="20"/>
                <w:szCs w:val="20"/>
              </w:rPr>
              <w:t>514</w:t>
            </w:r>
          </w:p>
        </w:tc>
        <w:tc>
          <w:tcPr>
            <w:tcW w:w="2126" w:type="dxa"/>
            <w:tcBorders>
              <w:top w:val="single" w:sz="4" w:space="0" w:color="auto"/>
            </w:tcBorders>
            <w:hideMark/>
          </w:tcPr>
          <w:p w14:paraId="60FD3020" w14:textId="77777777" w:rsidR="003B31F0" w:rsidRPr="00503BAF" w:rsidRDefault="003B31F0" w:rsidP="0058738A">
            <w:pPr>
              <w:jc w:val="center"/>
              <w:rPr>
                <w:rFonts w:ascii="Times New Roman" w:hAnsi="Times New Roman" w:cs="Times New Roman"/>
                <w:sz w:val="20"/>
                <w:szCs w:val="20"/>
              </w:rPr>
            </w:pPr>
            <w:r>
              <w:rPr>
                <w:rFonts w:ascii="Times New Roman" w:hAnsi="Times New Roman" w:cs="Times New Roman"/>
                <w:sz w:val="20"/>
                <w:szCs w:val="20"/>
              </w:rPr>
              <w:t>100</w:t>
            </w:r>
            <w:r>
              <w:rPr>
                <w:rFonts w:ascii="Times New Roman" w:hAnsi="Times New Roman" w:cs="Times New Roman" w:hint="eastAsia"/>
                <w:sz w:val="20"/>
                <w:szCs w:val="20"/>
              </w:rPr>
              <w:t>,</w:t>
            </w:r>
            <w:r>
              <w:rPr>
                <w:rFonts w:ascii="Times New Roman" w:hAnsi="Times New Roman" w:cs="Times New Roman"/>
                <w:sz w:val="20"/>
                <w:szCs w:val="20"/>
              </w:rPr>
              <w:t>492</w:t>
            </w:r>
          </w:p>
        </w:tc>
        <w:tc>
          <w:tcPr>
            <w:tcW w:w="879" w:type="dxa"/>
            <w:tcBorders>
              <w:top w:val="single" w:sz="4" w:space="0" w:color="auto"/>
            </w:tcBorders>
            <w:noWrap/>
            <w:hideMark/>
          </w:tcPr>
          <w:p w14:paraId="6C2C27D2" w14:textId="77777777" w:rsidR="003B31F0" w:rsidRPr="00503BAF" w:rsidRDefault="003B31F0" w:rsidP="0058738A">
            <w:pPr>
              <w:jc w:val="center"/>
              <w:rPr>
                <w:rFonts w:ascii="Times New Roman" w:hAnsi="Times New Roman" w:cs="Times New Roman"/>
                <w:sz w:val="20"/>
                <w:szCs w:val="20"/>
              </w:rPr>
            </w:pPr>
            <w:r>
              <w:rPr>
                <w:rFonts w:ascii="Times New Roman" w:hAnsi="Times New Roman" w:cs="Times New Roman" w:hint="eastAsia"/>
                <w:sz w:val="20"/>
                <w:szCs w:val="20"/>
              </w:rPr>
              <w:t>-</w:t>
            </w:r>
          </w:p>
        </w:tc>
      </w:tr>
      <w:tr w:rsidR="003B31F0" w:rsidRPr="00503BAF" w14:paraId="5D2DDE47" w14:textId="77777777" w:rsidTr="0058738A">
        <w:trPr>
          <w:trHeight w:val="360"/>
          <w:jc w:val="center"/>
        </w:trPr>
        <w:tc>
          <w:tcPr>
            <w:tcW w:w="2700" w:type="dxa"/>
            <w:hideMark/>
          </w:tcPr>
          <w:p w14:paraId="30769999" w14:textId="77777777" w:rsidR="003B31F0" w:rsidRPr="00503BAF" w:rsidRDefault="003B31F0" w:rsidP="0058738A">
            <w:pPr>
              <w:rPr>
                <w:rFonts w:ascii="Times New Roman" w:hAnsi="Times New Roman" w:cs="Times New Roman"/>
                <w:b/>
                <w:bCs/>
                <w:sz w:val="20"/>
                <w:szCs w:val="20"/>
              </w:rPr>
            </w:pPr>
            <w:r w:rsidRPr="00503BAF">
              <w:rPr>
                <w:rFonts w:ascii="Times New Roman" w:hAnsi="Times New Roman" w:cs="Times New Roman"/>
                <w:b/>
                <w:bCs/>
                <w:sz w:val="20"/>
                <w:szCs w:val="20"/>
              </w:rPr>
              <w:t>Age, No (%)</w:t>
            </w:r>
          </w:p>
        </w:tc>
        <w:tc>
          <w:tcPr>
            <w:tcW w:w="2260" w:type="dxa"/>
            <w:noWrap/>
            <w:hideMark/>
          </w:tcPr>
          <w:p w14:paraId="50EF408C" w14:textId="77777777" w:rsidR="003B31F0" w:rsidRPr="00EE6904" w:rsidRDefault="003B31F0" w:rsidP="0058738A">
            <w:pPr>
              <w:jc w:val="center"/>
              <w:rPr>
                <w:rFonts w:ascii="Times New Roman" w:hAnsi="Times New Roman" w:cs="Times New Roman"/>
                <w:sz w:val="20"/>
                <w:szCs w:val="20"/>
              </w:rPr>
            </w:pPr>
          </w:p>
        </w:tc>
        <w:tc>
          <w:tcPr>
            <w:tcW w:w="2126" w:type="dxa"/>
            <w:noWrap/>
            <w:hideMark/>
          </w:tcPr>
          <w:p w14:paraId="058C1D05" w14:textId="77777777" w:rsidR="003B31F0" w:rsidRPr="00503BAF" w:rsidRDefault="003B31F0" w:rsidP="0058738A">
            <w:pPr>
              <w:jc w:val="center"/>
              <w:rPr>
                <w:rFonts w:ascii="Times New Roman" w:hAnsi="Times New Roman" w:cs="Times New Roman"/>
                <w:sz w:val="20"/>
                <w:szCs w:val="20"/>
              </w:rPr>
            </w:pPr>
          </w:p>
        </w:tc>
        <w:tc>
          <w:tcPr>
            <w:tcW w:w="879" w:type="dxa"/>
            <w:noWrap/>
            <w:hideMark/>
          </w:tcPr>
          <w:p w14:paraId="6B41FA57" w14:textId="77777777" w:rsidR="003B31F0" w:rsidRPr="00503BAF" w:rsidRDefault="003B31F0" w:rsidP="0058738A">
            <w:pPr>
              <w:jc w:val="center"/>
              <w:rPr>
                <w:rFonts w:ascii="Times New Roman" w:hAnsi="Times New Roman" w:cs="Times New Roman"/>
                <w:sz w:val="20"/>
                <w:szCs w:val="20"/>
              </w:rPr>
            </w:pPr>
          </w:p>
        </w:tc>
      </w:tr>
      <w:tr w:rsidR="003B31F0" w:rsidRPr="00503BAF" w14:paraId="191D178E" w14:textId="77777777" w:rsidTr="0058738A">
        <w:trPr>
          <w:trHeight w:val="439"/>
          <w:jc w:val="center"/>
        </w:trPr>
        <w:tc>
          <w:tcPr>
            <w:tcW w:w="2700" w:type="dxa"/>
            <w:hideMark/>
          </w:tcPr>
          <w:p w14:paraId="43B5419A" w14:textId="77777777" w:rsidR="003B31F0" w:rsidRPr="00503BAF" w:rsidRDefault="003B31F0" w:rsidP="0058738A">
            <w:pPr>
              <w:rPr>
                <w:rFonts w:ascii="Times New Roman" w:hAnsi="Times New Roman" w:cs="Times New Roman"/>
                <w:sz w:val="20"/>
                <w:szCs w:val="20"/>
              </w:rPr>
            </w:pPr>
            <w:r w:rsidRPr="00503BAF">
              <w:rPr>
                <w:rFonts w:ascii="Times New Roman" w:hAnsi="Times New Roman" w:cs="Times New Roman"/>
                <w:sz w:val="20"/>
                <w:szCs w:val="20"/>
              </w:rPr>
              <w:t>Mean (SD)</w:t>
            </w:r>
          </w:p>
        </w:tc>
        <w:tc>
          <w:tcPr>
            <w:tcW w:w="2260" w:type="dxa"/>
            <w:noWrap/>
          </w:tcPr>
          <w:p w14:paraId="1BA29BCC" w14:textId="77777777" w:rsidR="003B31F0" w:rsidRPr="00503BAF" w:rsidRDefault="003B31F0" w:rsidP="0058738A">
            <w:pPr>
              <w:jc w:val="center"/>
              <w:rPr>
                <w:rFonts w:ascii="Times New Roman" w:hAnsi="Times New Roman" w:cs="Times New Roman"/>
                <w:sz w:val="20"/>
                <w:szCs w:val="20"/>
              </w:rPr>
            </w:pPr>
            <w:r>
              <w:rPr>
                <w:rFonts w:ascii="Times New Roman" w:hAnsi="Times New Roman" w:cs="Times New Roman" w:hint="eastAsia"/>
                <w:sz w:val="20"/>
                <w:szCs w:val="20"/>
              </w:rPr>
              <w:t>32.2</w:t>
            </w:r>
            <w:r>
              <w:rPr>
                <w:rFonts w:ascii="Times New Roman" w:hAnsi="Times New Roman" w:cs="Times New Roman"/>
                <w:sz w:val="20"/>
                <w:szCs w:val="20"/>
              </w:rPr>
              <w:t xml:space="preserve">5 </w:t>
            </w:r>
            <w:r>
              <w:rPr>
                <w:rFonts w:ascii="Times New Roman" w:hAnsi="Times New Roman" w:cs="Times New Roman" w:hint="eastAsia"/>
                <w:sz w:val="20"/>
                <w:szCs w:val="20"/>
              </w:rPr>
              <w:t>(19.6</w:t>
            </w:r>
            <w:r>
              <w:rPr>
                <w:rFonts w:ascii="Times New Roman" w:hAnsi="Times New Roman" w:cs="Times New Roman"/>
                <w:sz w:val="20"/>
                <w:szCs w:val="20"/>
              </w:rPr>
              <w:t>8</w:t>
            </w:r>
            <w:r>
              <w:rPr>
                <w:rFonts w:ascii="Times New Roman" w:hAnsi="Times New Roman" w:cs="Times New Roman" w:hint="eastAsia"/>
                <w:sz w:val="20"/>
                <w:szCs w:val="20"/>
              </w:rPr>
              <w:t>)</w:t>
            </w:r>
          </w:p>
        </w:tc>
        <w:tc>
          <w:tcPr>
            <w:tcW w:w="2126" w:type="dxa"/>
            <w:noWrap/>
          </w:tcPr>
          <w:p w14:paraId="483F9556" w14:textId="77777777" w:rsidR="003B31F0" w:rsidRPr="00503BAF" w:rsidRDefault="003B31F0" w:rsidP="0058738A">
            <w:pPr>
              <w:jc w:val="center"/>
              <w:rPr>
                <w:rFonts w:ascii="Times New Roman" w:hAnsi="Times New Roman" w:cs="Times New Roman"/>
                <w:sz w:val="20"/>
                <w:szCs w:val="20"/>
              </w:rPr>
            </w:pPr>
            <w:r>
              <w:rPr>
                <w:rFonts w:ascii="Times New Roman" w:hAnsi="Times New Roman" w:cs="Times New Roman" w:hint="eastAsia"/>
                <w:sz w:val="20"/>
                <w:szCs w:val="20"/>
              </w:rPr>
              <w:t>61.</w:t>
            </w:r>
            <w:r>
              <w:rPr>
                <w:rFonts w:ascii="Times New Roman" w:hAnsi="Times New Roman" w:cs="Times New Roman"/>
                <w:sz w:val="20"/>
                <w:szCs w:val="20"/>
              </w:rPr>
              <w:t xml:space="preserve">75 </w:t>
            </w:r>
            <w:r>
              <w:rPr>
                <w:rFonts w:ascii="Times New Roman" w:hAnsi="Times New Roman" w:cs="Times New Roman" w:hint="eastAsia"/>
                <w:sz w:val="20"/>
                <w:szCs w:val="20"/>
              </w:rPr>
              <w:t>(1</w:t>
            </w:r>
            <w:r>
              <w:rPr>
                <w:rFonts w:ascii="Times New Roman" w:hAnsi="Times New Roman" w:cs="Times New Roman"/>
                <w:sz w:val="20"/>
                <w:szCs w:val="20"/>
              </w:rPr>
              <w:t>4.25</w:t>
            </w:r>
            <w:r>
              <w:rPr>
                <w:rFonts w:ascii="Times New Roman" w:hAnsi="Times New Roman" w:cs="Times New Roman" w:hint="eastAsia"/>
                <w:sz w:val="20"/>
                <w:szCs w:val="20"/>
              </w:rPr>
              <w:t>)</w:t>
            </w:r>
          </w:p>
        </w:tc>
        <w:tc>
          <w:tcPr>
            <w:tcW w:w="879" w:type="dxa"/>
            <w:noWrap/>
            <w:hideMark/>
          </w:tcPr>
          <w:p w14:paraId="4A50CEDF" w14:textId="77777777" w:rsidR="003B31F0" w:rsidRPr="00503BAF" w:rsidRDefault="003B31F0" w:rsidP="0058738A">
            <w:pPr>
              <w:jc w:val="center"/>
              <w:rPr>
                <w:rFonts w:ascii="Times New Roman" w:hAnsi="Times New Roman" w:cs="Times New Roman"/>
                <w:sz w:val="20"/>
                <w:szCs w:val="20"/>
              </w:rPr>
            </w:pPr>
            <w:r w:rsidRPr="00503BAF">
              <w:rPr>
                <w:rFonts w:ascii="Times New Roman" w:hAnsi="Times New Roman" w:cs="Times New Roman"/>
                <w:sz w:val="20"/>
                <w:szCs w:val="20"/>
              </w:rPr>
              <w:t>&lt;0.0001</w:t>
            </w:r>
          </w:p>
        </w:tc>
      </w:tr>
      <w:tr w:rsidR="003B31F0" w:rsidRPr="00503BAF" w14:paraId="259E68F2" w14:textId="77777777" w:rsidTr="0058738A">
        <w:trPr>
          <w:trHeight w:val="439"/>
          <w:jc w:val="center"/>
        </w:trPr>
        <w:tc>
          <w:tcPr>
            <w:tcW w:w="2700" w:type="dxa"/>
          </w:tcPr>
          <w:p w14:paraId="0C1D7490" w14:textId="77777777" w:rsidR="003B31F0" w:rsidRPr="00503BAF" w:rsidRDefault="003B31F0" w:rsidP="0058738A">
            <w:pPr>
              <w:ind w:firstLineChars="100" w:firstLine="200"/>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 xml:space="preserve"> 1</w:t>
            </w:r>
            <w:r>
              <w:rPr>
                <w:rFonts w:ascii="Times New Roman" w:hAnsi="Times New Roman" w:cs="Times New Roman"/>
                <w:sz w:val="20"/>
                <w:szCs w:val="20"/>
              </w:rPr>
              <w:t>8</w:t>
            </w:r>
            <w:r w:rsidRPr="00503BAF">
              <w:rPr>
                <w:rFonts w:ascii="Times New Roman" w:hAnsi="Times New Roman" w:cs="Times New Roman"/>
                <w:sz w:val="20"/>
                <w:szCs w:val="20"/>
              </w:rPr>
              <w:t xml:space="preserve"> years</w:t>
            </w:r>
          </w:p>
        </w:tc>
        <w:tc>
          <w:tcPr>
            <w:tcW w:w="2260" w:type="dxa"/>
            <w:noWrap/>
            <w:vAlign w:val="center"/>
          </w:tcPr>
          <w:p w14:paraId="610D60D9"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242</w:t>
            </w:r>
            <w:r>
              <w:rPr>
                <w:rFonts w:ascii="Times New Roman" w:hAnsi="Times New Roman" w:cs="Times New Roman"/>
                <w:sz w:val="20"/>
                <w:szCs w:val="20"/>
              </w:rPr>
              <w:t>,</w:t>
            </w:r>
            <w:r w:rsidRPr="00492B36">
              <w:rPr>
                <w:rFonts w:ascii="Times New Roman" w:hAnsi="Times New Roman" w:cs="Times New Roman" w:hint="eastAsia"/>
                <w:sz w:val="20"/>
                <w:szCs w:val="20"/>
              </w:rPr>
              <w:t>490</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(26.14)</w:t>
            </w:r>
          </w:p>
        </w:tc>
        <w:tc>
          <w:tcPr>
            <w:tcW w:w="2126" w:type="dxa"/>
            <w:noWrap/>
            <w:vAlign w:val="center"/>
          </w:tcPr>
          <w:p w14:paraId="594948EF"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264</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(0.26)</w:t>
            </w:r>
          </w:p>
        </w:tc>
        <w:tc>
          <w:tcPr>
            <w:tcW w:w="879" w:type="dxa"/>
            <w:noWrap/>
          </w:tcPr>
          <w:p w14:paraId="6B7FEC70" w14:textId="77777777" w:rsidR="003B31F0" w:rsidRPr="00503BAF" w:rsidRDefault="003B31F0" w:rsidP="0058738A">
            <w:pPr>
              <w:jc w:val="center"/>
              <w:rPr>
                <w:rFonts w:ascii="Times New Roman" w:hAnsi="Times New Roman" w:cs="Times New Roman"/>
                <w:sz w:val="20"/>
                <w:szCs w:val="20"/>
              </w:rPr>
            </w:pPr>
            <w:r w:rsidRPr="00503BAF">
              <w:rPr>
                <w:rFonts w:ascii="Times New Roman" w:hAnsi="Times New Roman" w:cs="Times New Roman"/>
                <w:sz w:val="20"/>
                <w:szCs w:val="20"/>
              </w:rPr>
              <w:t>&lt;0.0001</w:t>
            </w:r>
          </w:p>
        </w:tc>
      </w:tr>
      <w:tr w:rsidR="003B31F0" w:rsidRPr="00503BAF" w14:paraId="61EE9EB7" w14:textId="77777777" w:rsidTr="0058738A">
        <w:trPr>
          <w:trHeight w:val="439"/>
          <w:jc w:val="center"/>
        </w:trPr>
        <w:tc>
          <w:tcPr>
            <w:tcW w:w="2700" w:type="dxa"/>
          </w:tcPr>
          <w:p w14:paraId="492CC0E3" w14:textId="77777777" w:rsidR="003B31F0" w:rsidRPr="00503BAF" w:rsidRDefault="003B31F0" w:rsidP="0058738A">
            <w:pPr>
              <w:ind w:firstLineChars="100" w:firstLine="200"/>
              <w:rPr>
                <w:rFonts w:ascii="Times New Roman" w:hAnsi="Times New Roman" w:cs="Times New Roman"/>
                <w:sz w:val="20"/>
                <w:szCs w:val="20"/>
              </w:rPr>
            </w:pPr>
            <w:r>
              <w:rPr>
                <w:rFonts w:ascii="Times New Roman" w:hAnsi="Times New Roman" w:cs="Times New Roman" w:hint="eastAsia"/>
                <w:sz w:val="20"/>
                <w:szCs w:val="20"/>
              </w:rPr>
              <w:t xml:space="preserve">18-29 </w:t>
            </w:r>
            <w:r w:rsidRPr="00503BAF">
              <w:rPr>
                <w:rFonts w:ascii="Times New Roman" w:hAnsi="Times New Roman" w:cs="Times New Roman"/>
                <w:sz w:val="20"/>
                <w:szCs w:val="20"/>
              </w:rPr>
              <w:t>years</w:t>
            </w:r>
          </w:p>
        </w:tc>
        <w:tc>
          <w:tcPr>
            <w:tcW w:w="2260" w:type="dxa"/>
            <w:noWrap/>
            <w:vAlign w:val="center"/>
          </w:tcPr>
          <w:p w14:paraId="54F0AE6A"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208</w:t>
            </w:r>
            <w:r>
              <w:rPr>
                <w:rFonts w:ascii="Times New Roman" w:hAnsi="Times New Roman" w:cs="Times New Roman"/>
                <w:sz w:val="20"/>
                <w:szCs w:val="20"/>
              </w:rPr>
              <w:t>,</w:t>
            </w:r>
            <w:r w:rsidRPr="00492B36">
              <w:rPr>
                <w:rFonts w:ascii="Times New Roman" w:hAnsi="Times New Roman" w:cs="Times New Roman" w:hint="eastAsia"/>
                <w:sz w:val="20"/>
                <w:szCs w:val="20"/>
              </w:rPr>
              <w:t>898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(22.52)</w:t>
            </w:r>
          </w:p>
        </w:tc>
        <w:tc>
          <w:tcPr>
            <w:tcW w:w="2126" w:type="dxa"/>
            <w:noWrap/>
            <w:vAlign w:val="center"/>
          </w:tcPr>
          <w:p w14:paraId="305FEC34"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w:t>
            </w:r>
            <w:r>
              <w:rPr>
                <w:rFonts w:ascii="Times New Roman" w:hAnsi="Times New Roman" w:cs="Times New Roman"/>
                <w:sz w:val="20"/>
                <w:szCs w:val="20"/>
              </w:rPr>
              <w:t>,</w:t>
            </w:r>
            <w:r w:rsidRPr="00492B36">
              <w:rPr>
                <w:rFonts w:ascii="Times New Roman" w:hAnsi="Times New Roman" w:cs="Times New Roman" w:hint="eastAsia"/>
                <w:sz w:val="20"/>
                <w:szCs w:val="20"/>
              </w:rPr>
              <w:t>937</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(1.93)</w:t>
            </w:r>
          </w:p>
        </w:tc>
        <w:tc>
          <w:tcPr>
            <w:tcW w:w="879" w:type="dxa"/>
            <w:noWrap/>
          </w:tcPr>
          <w:p w14:paraId="6AF55C9B" w14:textId="77777777" w:rsidR="003B31F0" w:rsidRPr="00503BAF" w:rsidRDefault="003B31F0" w:rsidP="0058738A">
            <w:pPr>
              <w:jc w:val="center"/>
              <w:rPr>
                <w:rFonts w:ascii="Times New Roman" w:hAnsi="Times New Roman" w:cs="Times New Roman"/>
                <w:sz w:val="20"/>
                <w:szCs w:val="20"/>
              </w:rPr>
            </w:pPr>
          </w:p>
        </w:tc>
      </w:tr>
      <w:tr w:rsidR="003B31F0" w:rsidRPr="00503BAF" w14:paraId="56B3F961" w14:textId="77777777" w:rsidTr="0058738A">
        <w:trPr>
          <w:trHeight w:val="435"/>
          <w:jc w:val="center"/>
        </w:trPr>
        <w:tc>
          <w:tcPr>
            <w:tcW w:w="2700" w:type="dxa"/>
            <w:hideMark/>
          </w:tcPr>
          <w:p w14:paraId="1A4BCECA" w14:textId="77777777" w:rsidR="003B31F0" w:rsidRPr="00503BAF" w:rsidRDefault="003B31F0" w:rsidP="0058738A">
            <w:pPr>
              <w:ind w:firstLineChars="100" w:firstLine="200"/>
              <w:rPr>
                <w:rFonts w:ascii="Times New Roman" w:hAnsi="Times New Roman" w:cs="Times New Roman"/>
                <w:sz w:val="20"/>
                <w:szCs w:val="20"/>
              </w:rPr>
            </w:pPr>
            <w:r>
              <w:rPr>
                <w:rFonts w:ascii="Times New Roman" w:hAnsi="Times New Roman" w:cs="Times New Roman" w:hint="eastAsia"/>
                <w:sz w:val="20"/>
                <w:szCs w:val="20"/>
              </w:rPr>
              <w:t>30</w:t>
            </w:r>
            <w:r>
              <w:rPr>
                <w:rFonts w:ascii="Times New Roman" w:hAnsi="Times New Roman" w:cs="Times New Roman"/>
                <w:sz w:val="20"/>
                <w:szCs w:val="20"/>
              </w:rPr>
              <w:t>-3</w:t>
            </w:r>
            <w:r>
              <w:rPr>
                <w:rFonts w:ascii="Times New Roman" w:hAnsi="Times New Roman" w:cs="Times New Roman" w:hint="eastAsia"/>
                <w:sz w:val="20"/>
                <w:szCs w:val="20"/>
              </w:rPr>
              <w:t>9</w:t>
            </w:r>
            <w:r w:rsidRPr="00503BAF">
              <w:rPr>
                <w:rFonts w:ascii="Times New Roman" w:hAnsi="Times New Roman" w:cs="Times New Roman"/>
                <w:sz w:val="20"/>
                <w:szCs w:val="20"/>
              </w:rPr>
              <w:t xml:space="preserve"> years</w:t>
            </w:r>
          </w:p>
        </w:tc>
        <w:tc>
          <w:tcPr>
            <w:tcW w:w="2260" w:type="dxa"/>
            <w:noWrap/>
            <w:vAlign w:val="center"/>
            <w:hideMark/>
          </w:tcPr>
          <w:p w14:paraId="6948DBF8"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168</w:t>
            </w:r>
            <w:r>
              <w:rPr>
                <w:rFonts w:ascii="Times New Roman" w:hAnsi="Times New Roman" w:cs="Times New Roman"/>
                <w:sz w:val="20"/>
                <w:szCs w:val="20"/>
              </w:rPr>
              <w:t>,</w:t>
            </w:r>
            <w:r w:rsidRPr="00492B36">
              <w:rPr>
                <w:rFonts w:ascii="Times New Roman" w:hAnsi="Times New Roman" w:cs="Times New Roman" w:hint="eastAsia"/>
                <w:sz w:val="20"/>
                <w:szCs w:val="20"/>
              </w:rPr>
              <w:t>818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(18.2</w:t>
            </w:r>
            <w:r>
              <w:rPr>
                <w:rFonts w:ascii="Times New Roman" w:hAnsi="Times New Roman" w:cs="Times New Roman"/>
                <w:sz w:val="20"/>
                <w:szCs w:val="20"/>
              </w:rPr>
              <w:t>0</w:t>
            </w:r>
            <w:r w:rsidRPr="00492B36">
              <w:rPr>
                <w:rFonts w:ascii="Times New Roman" w:hAnsi="Times New Roman" w:cs="Times New Roman" w:hint="eastAsia"/>
                <w:sz w:val="20"/>
                <w:szCs w:val="20"/>
              </w:rPr>
              <w:t>)</w:t>
            </w:r>
          </w:p>
        </w:tc>
        <w:tc>
          <w:tcPr>
            <w:tcW w:w="2126" w:type="dxa"/>
            <w:noWrap/>
            <w:vAlign w:val="center"/>
            <w:hideMark/>
          </w:tcPr>
          <w:p w14:paraId="2B2BA8F7"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w:t>
            </w:r>
            <w:r>
              <w:rPr>
                <w:rFonts w:ascii="Times New Roman" w:hAnsi="Times New Roman" w:cs="Times New Roman"/>
                <w:sz w:val="20"/>
                <w:szCs w:val="20"/>
              </w:rPr>
              <w:t>,</w:t>
            </w:r>
            <w:r w:rsidRPr="00492B36">
              <w:rPr>
                <w:rFonts w:ascii="Times New Roman" w:hAnsi="Times New Roman" w:cs="Times New Roman" w:hint="eastAsia"/>
                <w:sz w:val="20"/>
                <w:szCs w:val="20"/>
              </w:rPr>
              <w:t>809</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(4.79)</w:t>
            </w:r>
          </w:p>
        </w:tc>
        <w:tc>
          <w:tcPr>
            <w:tcW w:w="879" w:type="dxa"/>
            <w:noWrap/>
            <w:hideMark/>
          </w:tcPr>
          <w:p w14:paraId="44FDC679" w14:textId="77777777" w:rsidR="003B31F0" w:rsidRPr="00503BAF" w:rsidRDefault="003B31F0" w:rsidP="0058738A">
            <w:pPr>
              <w:jc w:val="center"/>
              <w:rPr>
                <w:rFonts w:ascii="Times New Roman" w:hAnsi="Times New Roman" w:cs="Times New Roman"/>
                <w:sz w:val="20"/>
                <w:szCs w:val="20"/>
              </w:rPr>
            </w:pPr>
          </w:p>
        </w:tc>
      </w:tr>
      <w:tr w:rsidR="003B31F0" w:rsidRPr="00503BAF" w14:paraId="495B9367" w14:textId="77777777" w:rsidTr="0058738A">
        <w:trPr>
          <w:trHeight w:val="360"/>
          <w:jc w:val="center"/>
        </w:trPr>
        <w:tc>
          <w:tcPr>
            <w:tcW w:w="2700" w:type="dxa"/>
            <w:hideMark/>
          </w:tcPr>
          <w:p w14:paraId="5172EDE1" w14:textId="77777777" w:rsidR="003B31F0" w:rsidRPr="00503BAF" w:rsidRDefault="003B31F0" w:rsidP="0058738A">
            <w:pPr>
              <w:ind w:firstLineChars="100" w:firstLine="200"/>
              <w:rPr>
                <w:rFonts w:ascii="Times New Roman" w:hAnsi="Times New Roman" w:cs="Times New Roman"/>
                <w:sz w:val="20"/>
                <w:szCs w:val="20"/>
              </w:rPr>
            </w:pPr>
            <w:r>
              <w:rPr>
                <w:rFonts w:ascii="Times New Roman" w:hAnsi="Times New Roman" w:cs="Times New Roman" w:hint="eastAsia"/>
                <w:sz w:val="20"/>
                <w:szCs w:val="20"/>
              </w:rPr>
              <w:t>40</w:t>
            </w:r>
            <w:r w:rsidRPr="00503BAF">
              <w:rPr>
                <w:rFonts w:ascii="Times New Roman" w:hAnsi="Times New Roman" w:cs="Times New Roman"/>
                <w:sz w:val="20"/>
                <w:szCs w:val="20"/>
              </w:rPr>
              <w:t>-49 years</w:t>
            </w:r>
          </w:p>
        </w:tc>
        <w:tc>
          <w:tcPr>
            <w:tcW w:w="2260" w:type="dxa"/>
            <w:noWrap/>
            <w:vAlign w:val="center"/>
            <w:hideMark/>
          </w:tcPr>
          <w:p w14:paraId="411CC34E"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132</w:t>
            </w:r>
            <w:r>
              <w:rPr>
                <w:rFonts w:ascii="Times New Roman" w:hAnsi="Times New Roman" w:cs="Times New Roman"/>
                <w:sz w:val="20"/>
                <w:szCs w:val="20"/>
              </w:rPr>
              <w:t>,</w:t>
            </w:r>
            <w:r w:rsidRPr="00492B36">
              <w:rPr>
                <w:rFonts w:ascii="Times New Roman" w:hAnsi="Times New Roman" w:cs="Times New Roman" w:hint="eastAsia"/>
                <w:sz w:val="20"/>
                <w:szCs w:val="20"/>
              </w:rPr>
              <w:t>854</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(14.32)</w:t>
            </w:r>
          </w:p>
        </w:tc>
        <w:tc>
          <w:tcPr>
            <w:tcW w:w="2126" w:type="dxa"/>
            <w:noWrap/>
            <w:vAlign w:val="center"/>
            <w:hideMark/>
          </w:tcPr>
          <w:p w14:paraId="077D56C4"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12</w:t>
            </w:r>
            <w:r>
              <w:rPr>
                <w:rFonts w:ascii="Times New Roman" w:hAnsi="Times New Roman" w:cs="Times New Roman"/>
                <w:sz w:val="20"/>
                <w:szCs w:val="20"/>
              </w:rPr>
              <w:t>,</w:t>
            </w:r>
            <w:r w:rsidRPr="00492B36">
              <w:rPr>
                <w:rFonts w:ascii="Times New Roman" w:hAnsi="Times New Roman" w:cs="Times New Roman" w:hint="eastAsia"/>
                <w:sz w:val="20"/>
                <w:szCs w:val="20"/>
              </w:rPr>
              <w:t>795</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(12.73)</w:t>
            </w:r>
          </w:p>
        </w:tc>
        <w:tc>
          <w:tcPr>
            <w:tcW w:w="879" w:type="dxa"/>
            <w:noWrap/>
            <w:hideMark/>
          </w:tcPr>
          <w:p w14:paraId="6E763EFE" w14:textId="77777777" w:rsidR="003B31F0" w:rsidRPr="00503BAF" w:rsidRDefault="003B31F0" w:rsidP="0058738A">
            <w:pPr>
              <w:jc w:val="center"/>
              <w:rPr>
                <w:rFonts w:ascii="Times New Roman" w:hAnsi="Times New Roman" w:cs="Times New Roman"/>
                <w:sz w:val="20"/>
                <w:szCs w:val="20"/>
              </w:rPr>
            </w:pPr>
          </w:p>
        </w:tc>
      </w:tr>
      <w:tr w:rsidR="003B31F0" w:rsidRPr="00503BAF" w14:paraId="3F74D386" w14:textId="77777777" w:rsidTr="0058738A">
        <w:trPr>
          <w:trHeight w:val="360"/>
          <w:jc w:val="center"/>
        </w:trPr>
        <w:tc>
          <w:tcPr>
            <w:tcW w:w="2700" w:type="dxa"/>
            <w:hideMark/>
          </w:tcPr>
          <w:p w14:paraId="5932BD71" w14:textId="77777777" w:rsidR="003B31F0" w:rsidRPr="00503BAF" w:rsidRDefault="003B31F0" w:rsidP="0058738A">
            <w:pPr>
              <w:ind w:firstLineChars="100" w:firstLine="200"/>
              <w:rPr>
                <w:rFonts w:ascii="Times New Roman" w:hAnsi="Times New Roman" w:cs="Times New Roman"/>
                <w:sz w:val="20"/>
                <w:szCs w:val="20"/>
              </w:rPr>
            </w:pPr>
            <w:r w:rsidRPr="00503BAF">
              <w:rPr>
                <w:rFonts w:ascii="Times New Roman" w:hAnsi="Times New Roman" w:cs="Times New Roman"/>
                <w:sz w:val="20"/>
                <w:szCs w:val="20"/>
              </w:rPr>
              <w:t>50-</w:t>
            </w:r>
            <w:r>
              <w:rPr>
                <w:rFonts w:ascii="Times New Roman" w:hAnsi="Times New Roman" w:cs="Times New Roman" w:hint="eastAsia"/>
                <w:sz w:val="20"/>
                <w:szCs w:val="20"/>
              </w:rPr>
              <w:t>59</w:t>
            </w:r>
            <w:r w:rsidRPr="00503BAF">
              <w:rPr>
                <w:rFonts w:ascii="Times New Roman" w:hAnsi="Times New Roman" w:cs="Times New Roman"/>
                <w:sz w:val="20"/>
                <w:szCs w:val="20"/>
              </w:rPr>
              <w:t xml:space="preserve"> years</w:t>
            </w:r>
          </w:p>
        </w:tc>
        <w:tc>
          <w:tcPr>
            <w:tcW w:w="2260" w:type="dxa"/>
            <w:vAlign w:val="center"/>
            <w:hideMark/>
          </w:tcPr>
          <w:p w14:paraId="0A9A8EE4"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70</w:t>
            </w:r>
            <w:r>
              <w:rPr>
                <w:rFonts w:ascii="Times New Roman" w:hAnsi="Times New Roman" w:cs="Times New Roman"/>
                <w:sz w:val="20"/>
                <w:szCs w:val="20"/>
              </w:rPr>
              <w:t>,</w:t>
            </w:r>
            <w:r w:rsidRPr="00492B36">
              <w:rPr>
                <w:rFonts w:ascii="Times New Roman" w:hAnsi="Times New Roman" w:cs="Times New Roman" w:hint="eastAsia"/>
                <w:sz w:val="20"/>
                <w:szCs w:val="20"/>
              </w:rPr>
              <w:t>888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(7.64)</w:t>
            </w:r>
          </w:p>
        </w:tc>
        <w:tc>
          <w:tcPr>
            <w:tcW w:w="2126" w:type="dxa"/>
            <w:noWrap/>
            <w:vAlign w:val="center"/>
            <w:hideMark/>
          </w:tcPr>
          <w:p w14:paraId="66687773"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21</w:t>
            </w:r>
            <w:r>
              <w:rPr>
                <w:rFonts w:ascii="Times New Roman" w:hAnsi="Times New Roman" w:cs="Times New Roman"/>
                <w:sz w:val="20"/>
                <w:szCs w:val="20"/>
              </w:rPr>
              <w:t>,</w:t>
            </w:r>
            <w:r w:rsidRPr="00492B36">
              <w:rPr>
                <w:rFonts w:ascii="Times New Roman" w:hAnsi="Times New Roman" w:cs="Times New Roman" w:hint="eastAsia"/>
                <w:sz w:val="20"/>
                <w:szCs w:val="20"/>
              </w:rPr>
              <w:t>745</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(21.64)</w:t>
            </w:r>
          </w:p>
        </w:tc>
        <w:tc>
          <w:tcPr>
            <w:tcW w:w="879" w:type="dxa"/>
            <w:noWrap/>
            <w:hideMark/>
          </w:tcPr>
          <w:p w14:paraId="50BB6093" w14:textId="77777777" w:rsidR="003B31F0" w:rsidRPr="00503BAF" w:rsidRDefault="003B31F0" w:rsidP="0058738A">
            <w:pPr>
              <w:jc w:val="center"/>
              <w:rPr>
                <w:rFonts w:ascii="Times New Roman" w:hAnsi="Times New Roman" w:cs="Times New Roman"/>
                <w:sz w:val="20"/>
                <w:szCs w:val="20"/>
              </w:rPr>
            </w:pPr>
          </w:p>
        </w:tc>
      </w:tr>
      <w:tr w:rsidR="003B31F0" w:rsidRPr="00503BAF" w14:paraId="603E9277" w14:textId="77777777" w:rsidTr="0058738A">
        <w:trPr>
          <w:trHeight w:val="360"/>
          <w:jc w:val="center"/>
        </w:trPr>
        <w:tc>
          <w:tcPr>
            <w:tcW w:w="2700" w:type="dxa"/>
            <w:hideMark/>
          </w:tcPr>
          <w:p w14:paraId="7FE399A3" w14:textId="77777777" w:rsidR="003B31F0" w:rsidRPr="00503BAF" w:rsidRDefault="003B31F0" w:rsidP="0058738A">
            <w:pPr>
              <w:ind w:firstLineChars="100" w:firstLine="200"/>
              <w:rPr>
                <w:rFonts w:ascii="Times New Roman" w:hAnsi="Times New Roman" w:cs="Times New Roman"/>
                <w:sz w:val="20"/>
                <w:szCs w:val="20"/>
              </w:rPr>
            </w:pPr>
            <w:r w:rsidRPr="00503BAF">
              <w:rPr>
                <w:rFonts w:ascii="Times New Roman" w:hAnsi="Times New Roman" w:cs="Times New Roman"/>
                <w:sz w:val="20"/>
                <w:szCs w:val="20"/>
              </w:rPr>
              <w:t>6</w:t>
            </w:r>
            <w:r>
              <w:rPr>
                <w:rFonts w:ascii="Times New Roman" w:hAnsi="Times New Roman" w:cs="Times New Roman" w:hint="eastAsia"/>
                <w:sz w:val="20"/>
                <w:szCs w:val="20"/>
              </w:rPr>
              <w:t>0</w:t>
            </w:r>
            <w:r w:rsidRPr="00503BAF">
              <w:rPr>
                <w:rFonts w:ascii="Times New Roman" w:hAnsi="Times New Roman" w:cs="Times New Roman"/>
                <w:sz w:val="20"/>
                <w:szCs w:val="20"/>
              </w:rPr>
              <w:t>-</w:t>
            </w:r>
            <w:r>
              <w:rPr>
                <w:rFonts w:ascii="Times New Roman" w:hAnsi="Times New Roman" w:cs="Times New Roman" w:hint="eastAsia"/>
                <w:sz w:val="20"/>
                <w:szCs w:val="20"/>
              </w:rPr>
              <w:t>69</w:t>
            </w:r>
            <w:r w:rsidRPr="00503BAF">
              <w:rPr>
                <w:rFonts w:ascii="Times New Roman" w:hAnsi="Times New Roman" w:cs="Times New Roman"/>
                <w:sz w:val="20"/>
                <w:szCs w:val="20"/>
              </w:rPr>
              <w:t xml:space="preserve"> years</w:t>
            </w:r>
          </w:p>
        </w:tc>
        <w:tc>
          <w:tcPr>
            <w:tcW w:w="2260" w:type="dxa"/>
            <w:vAlign w:val="center"/>
            <w:hideMark/>
          </w:tcPr>
          <w:p w14:paraId="5989F9E0"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57</w:t>
            </w:r>
            <w:r>
              <w:rPr>
                <w:rFonts w:ascii="Times New Roman" w:hAnsi="Times New Roman" w:cs="Times New Roman"/>
                <w:sz w:val="20"/>
                <w:szCs w:val="20"/>
              </w:rPr>
              <w:t>,</w:t>
            </w:r>
            <w:r w:rsidRPr="00492B36">
              <w:rPr>
                <w:rFonts w:ascii="Times New Roman" w:hAnsi="Times New Roman" w:cs="Times New Roman" w:hint="eastAsia"/>
                <w:sz w:val="20"/>
                <w:szCs w:val="20"/>
              </w:rPr>
              <w:t>402</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(6.19)</w:t>
            </w:r>
          </w:p>
        </w:tc>
        <w:tc>
          <w:tcPr>
            <w:tcW w:w="2126" w:type="dxa"/>
            <w:noWrap/>
            <w:vAlign w:val="center"/>
            <w:hideMark/>
          </w:tcPr>
          <w:p w14:paraId="1D43E35D"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25</w:t>
            </w:r>
            <w:r>
              <w:rPr>
                <w:rFonts w:ascii="Times New Roman" w:hAnsi="Times New Roman" w:cs="Times New Roman"/>
                <w:sz w:val="20"/>
                <w:szCs w:val="20"/>
              </w:rPr>
              <w:t>,</w:t>
            </w:r>
            <w:r w:rsidRPr="00492B36">
              <w:rPr>
                <w:rFonts w:ascii="Times New Roman" w:hAnsi="Times New Roman" w:cs="Times New Roman" w:hint="eastAsia"/>
                <w:sz w:val="20"/>
                <w:szCs w:val="20"/>
              </w:rPr>
              <w:t>681</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(25.56)</w:t>
            </w:r>
          </w:p>
        </w:tc>
        <w:tc>
          <w:tcPr>
            <w:tcW w:w="879" w:type="dxa"/>
            <w:noWrap/>
            <w:hideMark/>
          </w:tcPr>
          <w:p w14:paraId="50762A38" w14:textId="77777777" w:rsidR="003B31F0" w:rsidRPr="00503BAF" w:rsidRDefault="003B31F0" w:rsidP="0058738A">
            <w:pPr>
              <w:jc w:val="center"/>
              <w:rPr>
                <w:rFonts w:ascii="Times New Roman" w:hAnsi="Times New Roman" w:cs="Times New Roman"/>
                <w:sz w:val="20"/>
                <w:szCs w:val="20"/>
              </w:rPr>
            </w:pPr>
          </w:p>
        </w:tc>
      </w:tr>
      <w:tr w:rsidR="003B31F0" w:rsidRPr="00503BAF" w14:paraId="6DC4E9AF" w14:textId="77777777" w:rsidTr="0058738A">
        <w:trPr>
          <w:trHeight w:val="360"/>
          <w:jc w:val="center"/>
        </w:trPr>
        <w:tc>
          <w:tcPr>
            <w:tcW w:w="2700" w:type="dxa"/>
          </w:tcPr>
          <w:p w14:paraId="5B85BD30" w14:textId="77777777" w:rsidR="003B31F0" w:rsidRPr="00503BAF" w:rsidRDefault="003B31F0" w:rsidP="0058738A">
            <w:pPr>
              <w:ind w:firstLineChars="100" w:firstLine="200"/>
              <w:rPr>
                <w:rFonts w:ascii="Times New Roman" w:hAnsi="Times New Roman" w:cs="Times New Roman"/>
                <w:sz w:val="20"/>
                <w:szCs w:val="20"/>
              </w:rPr>
            </w:pPr>
            <w:r>
              <w:rPr>
                <w:rFonts w:ascii="Times New Roman" w:hAnsi="Times New Roman" w:cs="Times New Roman" w:hint="eastAsia"/>
                <w:sz w:val="20"/>
                <w:szCs w:val="20"/>
              </w:rPr>
              <w:t>70</w:t>
            </w:r>
            <w:r w:rsidRPr="00503BAF">
              <w:rPr>
                <w:rFonts w:ascii="Times New Roman" w:hAnsi="Times New Roman" w:cs="Times New Roman"/>
                <w:sz w:val="20"/>
                <w:szCs w:val="20"/>
              </w:rPr>
              <w:t>-</w:t>
            </w:r>
            <w:r>
              <w:rPr>
                <w:rFonts w:ascii="Times New Roman" w:hAnsi="Times New Roman" w:cs="Times New Roman" w:hint="eastAsia"/>
                <w:sz w:val="20"/>
                <w:szCs w:val="20"/>
              </w:rPr>
              <w:t>79</w:t>
            </w:r>
            <w:r w:rsidRPr="00503BAF">
              <w:rPr>
                <w:rFonts w:ascii="Times New Roman" w:hAnsi="Times New Roman" w:cs="Times New Roman"/>
                <w:sz w:val="20"/>
                <w:szCs w:val="20"/>
              </w:rPr>
              <w:t xml:space="preserve"> years</w:t>
            </w:r>
          </w:p>
        </w:tc>
        <w:tc>
          <w:tcPr>
            <w:tcW w:w="2260" w:type="dxa"/>
            <w:vAlign w:val="center"/>
          </w:tcPr>
          <w:p w14:paraId="34B7D219"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35</w:t>
            </w:r>
            <w:r>
              <w:rPr>
                <w:rFonts w:ascii="Times New Roman" w:hAnsi="Times New Roman" w:cs="Times New Roman"/>
                <w:sz w:val="20"/>
                <w:szCs w:val="20"/>
              </w:rPr>
              <w:t>,</w:t>
            </w:r>
            <w:r w:rsidRPr="00492B36">
              <w:rPr>
                <w:rFonts w:ascii="Times New Roman" w:hAnsi="Times New Roman" w:cs="Times New Roman" w:hint="eastAsia"/>
                <w:sz w:val="20"/>
                <w:szCs w:val="20"/>
              </w:rPr>
              <w:t>380</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(3.81)</w:t>
            </w:r>
          </w:p>
        </w:tc>
        <w:tc>
          <w:tcPr>
            <w:tcW w:w="2126" w:type="dxa"/>
            <w:noWrap/>
            <w:vAlign w:val="center"/>
          </w:tcPr>
          <w:p w14:paraId="0B03E5FF"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23</w:t>
            </w:r>
            <w:r>
              <w:rPr>
                <w:rFonts w:ascii="Times New Roman" w:hAnsi="Times New Roman" w:cs="Times New Roman"/>
                <w:sz w:val="20"/>
                <w:szCs w:val="20"/>
              </w:rPr>
              <w:t>,</w:t>
            </w:r>
            <w:r w:rsidRPr="00492B36">
              <w:rPr>
                <w:rFonts w:ascii="Times New Roman" w:hAnsi="Times New Roman" w:cs="Times New Roman" w:hint="eastAsia"/>
                <w:sz w:val="20"/>
                <w:szCs w:val="20"/>
              </w:rPr>
              <w:t>883</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(23.77)</w:t>
            </w:r>
          </w:p>
        </w:tc>
        <w:tc>
          <w:tcPr>
            <w:tcW w:w="879" w:type="dxa"/>
            <w:noWrap/>
          </w:tcPr>
          <w:p w14:paraId="2F9B241B" w14:textId="77777777" w:rsidR="003B31F0" w:rsidRPr="00503BAF" w:rsidRDefault="003B31F0" w:rsidP="0058738A">
            <w:pPr>
              <w:jc w:val="center"/>
              <w:rPr>
                <w:rFonts w:ascii="Times New Roman" w:hAnsi="Times New Roman" w:cs="Times New Roman"/>
                <w:sz w:val="20"/>
                <w:szCs w:val="20"/>
              </w:rPr>
            </w:pPr>
          </w:p>
        </w:tc>
      </w:tr>
      <w:tr w:rsidR="003B31F0" w:rsidRPr="00503BAF" w14:paraId="3F17A0D1" w14:textId="77777777" w:rsidTr="0058738A">
        <w:trPr>
          <w:trHeight w:val="360"/>
          <w:jc w:val="center"/>
        </w:trPr>
        <w:tc>
          <w:tcPr>
            <w:tcW w:w="2700" w:type="dxa"/>
            <w:hideMark/>
          </w:tcPr>
          <w:p w14:paraId="3645E286" w14:textId="77777777" w:rsidR="003B31F0" w:rsidRPr="00503BAF" w:rsidRDefault="003B31F0" w:rsidP="0058738A">
            <w:pPr>
              <w:ind w:firstLineChars="100" w:firstLine="200"/>
              <w:rPr>
                <w:rFonts w:ascii="Times New Roman" w:hAnsi="Times New Roman" w:cs="Times New Roman"/>
                <w:sz w:val="20"/>
                <w:szCs w:val="20"/>
              </w:rPr>
            </w:pPr>
            <w:r w:rsidRPr="00503BAF">
              <w:rPr>
                <w:rFonts w:ascii="Times New Roman" w:hAnsi="Times New Roman" w:cs="Times New Roman"/>
                <w:sz w:val="20"/>
                <w:szCs w:val="20"/>
              </w:rPr>
              <w:t>≥ 80 years</w:t>
            </w:r>
          </w:p>
        </w:tc>
        <w:tc>
          <w:tcPr>
            <w:tcW w:w="2260" w:type="dxa"/>
            <w:vAlign w:val="center"/>
            <w:hideMark/>
          </w:tcPr>
          <w:p w14:paraId="32100393"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10</w:t>
            </w:r>
            <w:r>
              <w:rPr>
                <w:rFonts w:ascii="Times New Roman" w:hAnsi="Times New Roman" w:cs="Times New Roman"/>
                <w:sz w:val="20"/>
                <w:szCs w:val="20"/>
              </w:rPr>
              <w:t>,</w:t>
            </w:r>
            <w:r w:rsidRPr="00492B36">
              <w:rPr>
                <w:rFonts w:ascii="Times New Roman" w:hAnsi="Times New Roman" w:cs="Times New Roman" w:hint="eastAsia"/>
                <w:sz w:val="20"/>
                <w:szCs w:val="20"/>
              </w:rPr>
              <w:t>784</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(1.16)</w:t>
            </w:r>
          </w:p>
        </w:tc>
        <w:tc>
          <w:tcPr>
            <w:tcW w:w="2126" w:type="dxa"/>
            <w:noWrap/>
            <w:vAlign w:val="center"/>
            <w:hideMark/>
          </w:tcPr>
          <w:p w14:paraId="2B65F086"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9</w:t>
            </w:r>
            <w:r>
              <w:rPr>
                <w:rFonts w:ascii="Times New Roman" w:hAnsi="Times New Roman" w:cs="Times New Roman"/>
                <w:sz w:val="20"/>
                <w:szCs w:val="20"/>
              </w:rPr>
              <w:t>,</w:t>
            </w:r>
            <w:r w:rsidRPr="00492B36">
              <w:rPr>
                <w:rFonts w:ascii="Times New Roman" w:hAnsi="Times New Roman" w:cs="Times New Roman" w:hint="eastAsia"/>
                <w:sz w:val="20"/>
                <w:szCs w:val="20"/>
              </w:rPr>
              <w:t>378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(9.33)</w:t>
            </w:r>
          </w:p>
        </w:tc>
        <w:tc>
          <w:tcPr>
            <w:tcW w:w="879" w:type="dxa"/>
            <w:noWrap/>
            <w:hideMark/>
          </w:tcPr>
          <w:p w14:paraId="00C92185" w14:textId="77777777" w:rsidR="003B31F0" w:rsidRPr="00503BAF" w:rsidRDefault="003B31F0" w:rsidP="0058738A">
            <w:pPr>
              <w:jc w:val="center"/>
              <w:rPr>
                <w:rFonts w:ascii="Times New Roman" w:hAnsi="Times New Roman" w:cs="Times New Roman"/>
                <w:sz w:val="20"/>
                <w:szCs w:val="20"/>
              </w:rPr>
            </w:pPr>
          </w:p>
        </w:tc>
      </w:tr>
      <w:tr w:rsidR="003B31F0" w:rsidRPr="00503BAF" w14:paraId="33360870" w14:textId="77777777" w:rsidTr="0058738A">
        <w:trPr>
          <w:trHeight w:val="360"/>
          <w:jc w:val="center"/>
        </w:trPr>
        <w:tc>
          <w:tcPr>
            <w:tcW w:w="2700" w:type="dxa"/>
            <w:hideMark/>
          </w:tcPr>
          <w:p w14:paraId="08813FEE" w14:textId="77777777" w:rsidR="003B31F0" w:rsidRPr="00503BAF" w:rsidRDefault="003B31F0" w:rsidP="0058738A">
            <w:pPr>
              <w:rPr>
                <w:rFonts w:ascii="Times New Roman" w:hAnsi="Times New Roman" w:cs="Times New Roman"/>
                <w:b/>
                <w:bCs/>
                <w:sz w:val="20"/>
                <w:szCs w:val="20"/>
              </w:rPr>
            </w:pPr>
            <w:r>
              <w:rPr>
                <w:rFonts w:ascii="Times New Roman" w:hAnsi="Times New Roman" w:cs="Times New Roman"/>
                <w:b/>
                <w:bCs/>
                <w:sz w:val="20"/>
                <w:szCs w:val="20"/>
              </w:rPr>
              <w:t>Sex, No of male</w:t>
            </w:r>
            <w:r w:rsidRPr="00503BAF">
              <w:rPr>
                <w:rFonts w:ascii="Times New Roman" w:hAnsi="Times New Roman" w:cs="Times New Roman"/>
                <w:b/>
                <w:bCs/>
                <w:sz w:val="20"/>
                <w:szCs w:val="20"/>
              </w:rPr>
              <w:t xml:space="preserve"> </w:t>
            </w:r>
            <w:r>
              <w:rPr>
                <w:rFonts w:ascii="Times New Roman" w:hAnsi="Times New Roman" w:cs="Times New Roman"/>
                <w:b/>
                <w:bCs/>
                <w:sz w:val="20"/>
                <w:szCs w:val="20"/>
              </w:rPr>
              <w:t>(</w:t>
            </w:r>
            <w:r w:rsidRPr="00503BAF">
              <w:rPr>
                <w:rFonts w:ascii="Times New Roman" w:hAnsi="Times New Roman" w:cs="Times New Roman"/>
                <w:b/>
                <w:bCs/>
                <w:sz w:val="20"/>
                <w:szCs w:val="20"/>
              </w:rPr>
              <w:t>%)</w:t>
            </w:r>
          </w:p>
        </w:tc>
        <w:tc>
          <w:tcPr>
            <w:tcW w:w="2260" w:type="dxa"/>
            <w:vAlign w:val="center"/>
            <w:hideMark/>
          </w:tcPr>
          <w:p w14:paraId="617E4FC5"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475</w:t>
            </w:r>
            <w:r>
              <w:rPr>
                <w:rFonts w:ascii="Times New Roman" w:hAnsi="Times New Roman" w:cs="Times New Roman"/>
                <w:sz w:val="20"/>
                <w:szCs w:val="20"/>
              </w:rPr>
              <w:t>,</w:t>
            </w:r>
            <w:r w:rsidRPr="00492B36">
              <w:rPr>
                <w:rFonts w:ascii="Times New Roman" w:hAnsi="Times New Roman" w:cs="Times New Roman" w:hint="eastAsia"/>
                <w:sz w:val="20"/>
                <w:szCs w:val="20"/>
              </w:rPr>
              <w:t>469</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(51.26)</w:t>
            </w:r>
          </w:p>
        </w:tc>
        <w:tc>
          <w:tcPr>
            <w:tcW w:w="2126" w:type="dxa"/>
            <w:noWrap/>
            <w:vAlign w:val="center"/>
            <w:hideMark/>
          </w:tcPr>
          <w:p w14:paraId="45C72F41"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49</w:t>
            </w:r>
            <w:r>
              <w:rPr>
                <w:rFonts w:ascii="Times New Roman" w:hAnsi="Times New Roman" w:cs="Times New Roman"/>
                <w:sz w:val="20"/>
                <w:szCs w:val="20"/>
              </w:rPr>
              <w:t>,</w:t>
            </w:r>
            <w:r w:rsidRPr="00492B36">
              <w:rPr>
                <w:rFonts w:ascii="Times New Roman" w:hAnsi="Times New Roman" w:cs="Times New Roman" w:hint="eastAsia"/>
                <w:sz w:val="20"/>
                <w:szCs w:val="20"/>
              </w:rPr>
              <w:t>861</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(49.62)</w:t>
            </w:r>
          </w:p>
        </w:tc>
        <w:tc>
          <w:tcPr>
            <w:tcW w:w="879" w:type="dxa"/>
            <w:noWrap/>
            <w:hideMark/>
          </w:tcPr>
          <w:p w14:paraId="056C9FAB" w14:textId="77777777" w:rsidR="003B31F0" w:rsidRPr="00503BAF" w:rsidRDefault="003B31F0" w:rsidP="0058738A">
            <w:pPr>
              <w:jc w:val="center"/>
              <w:rPr>
                <w:rFonts w:ascii="Times New Roman" w:hAnsi="Times New Roman" w:cs="Times New Roman"/>
                <w:sz w:val="20"/>
                <w:szCs w:val="20"/>
              </w:rPr>
            </w:pPr>
            <w:r w:rsidRPr="00503BAF">
              <w:rPr>
                <w:rFonts w:ascii="Times New Roman" w:hAnsi="Times New Roman" w:cs="Times New Roman"/>
                <w:sz w:val="20"/>
                <w:szCs w:val="20"/>
              </w:rPr>
              <w:t>&lt;0.0001</w:t>
            </w:r>
          </w:p>
        </w:tc>
      </w:tr>
      <w:tr w:rsidR="003B31F0" w:rsidRPr="00503BAF" w14:paraId="4085D77B" w14:textId="77777777" w:rsidTr="0058738A">
        <w:trPr>
          <w:trHeight w:val="360"/>
          <w:jc w:val="center"/>
        </w:trPr>
        <w:tc>
          <w:tcPr>
            <w:tcW w:w="2700" w:type="dxa"/>
          </w:tcPr>
          <w:p w14:paraId="3AEE75B2" w14:textId="77777777" w:rsidR="003B31F0" w:rsidRDefault="003B31F0" w:rsidP="0058738A">
            <w:pPr>
              <w:rPr>
                <w:rFonts w:ascii="Times New Roman" w:hAnsi="Times New Roman" w:cs="Times New Roman"/>
                <w:b/>
                <w:bCs/>
                <w:sz w:val="20"/>
                <w:szCs w:val="20"/>
              </w:rPr>
            </w:pPr>
            <w:r>
              <w:rPr>
                <w:rFonts w:ascii="Times New Roman" w:hAnsi="Times New Roman" w:cs="Times New Roman"/>
                <w:b/>
                <w:bCs/>
                <w:sz w:val="20"/>
                <w:szCs w:val="20"/>
              </w:rPr>
              <w:t>Median (IQR) length of follow-up (years)</w:t>
            </w:r>
          </w:p>
        </w:tc>
        <w:tc>
          <w:tcPr>
            <w:tcW w:w="2260" w:type="dxa"/>
            <w:vAlign w:val="center"/>
          </w:tcPr>
          <w:p w14:paraId="692612AA" w14:textId="77777777" w:rsidR="003B31F0" w:rsidRPr="00492B36" w:rsidRDefault="003B31F0" w:rsidP="0058738A">
            <w:pPr>
              <w:jc w:val="center"/>
              <w:rPr>
                <w:rFonts w:ascii="Times New Roman" w:hAnsi="Times New Roman" w:cs="Times New Roman"/>
                <w:sz w:val="20"/>
                <w:szCs w:val="20"/>
              </w:rPr>
            </w:pPr>
            <w:r>
              <w:rPr>
                <w:rFonts w:ascii="Times New Roman" w:hAnsi="Times New Roman" w:cs="Times New Roman"/>
                <w:sz w:val="20"/>
                <w:szCs w:val="20"/>
              </w:rPr>
              <w:t>13.00 (0.00-0.00)</w:t>
            </w:r>
          </w:p>
        </w:tc>
        <w:tc>
          <w:tcPr>
            <w:tcW w:w="2126" w:type="dxa"/>
            <w:noWrap/>
            <w:vAlign w:val="center"/>
          </w:tcPr>
          <w:p w14:paraId="74A6FE43" w14:textId="77777777" w:rsidR="003B31F0" w:rsidRPr="00492B36" w:rsidRDefault="003B31F0" w:rsidP="0058738A">
            <w:pPr>
              <w:jc w:val="center"/>
              <w:rPr>
                <w:rFonts w:ascii="Times New Roman" w:hAnsi="Times New Roman" w:cs="Times New Roman"/>
                <w:sz w:val="20"/>
                <w:szCs w:val="20"/>
              </w:rPr>
            </w:pPr>
            <w:r>
              <w:rPr>
                <w:rFonts w:ascii="Times New Roman" w:hAnsi="Times New Roman" w:cs="Times New Roman"/>
                <w:sz w:val="20"/>
                <w:szCs w:val="20"/>
              </w:rPr>
              <w:t>2.88 (4.22)</w:t>
            </w:r>
          </w:p>
        </w:tc>
        <w:tc>
          <w:tcPr>
            <w:tcW w:w="879" w:type="dxa"/>
            <w:noWrap/>
          </w:tcPr>
          <w:p w14:paraId="45754FDE" w14:textId="77777777" w:rsidR="003B31F0" w:rsidRPr="00503BAF" w:rsidRDefault="003B31F0" w:rsidP="0058738A">
            <w:pPr>
              <w:jc w:val="center"/>
              <w:rPr>
                <w:rFonts w:ascii="Times New Roman" w:hAnsi="Times New Roman" w:cs="Times New Roman"/>
                <w:sz w:val="20"/>
                <w:szCs w:val="20"/>
              </w:rPr>
            </w:pPr>
            <w:r w:rsidRPr="00503BAF">
              <w:rPr>
                <w:rFonts w:ascii="Times New Roman" w:hAnsi="Times New Roman" w:cs="Times New Roman"/>
                <w:sz w:val="20"/>
                <w:szCs w:val="20"/>
              </w:rPr>
              <w:t>&lt;0.0001</w:t>
            </w:r>
          </w:p>
        </w:tc>
      </w:tr>
      <w:tr w:rsidR="003B31F0" w:rsidRPr="00503BAF" w14:paraId="1F019A3F" w14:textId="77777777" w:rsidTr="0058738A">
        <w:trPr>
          <w:trHeight w:val="360"/>
          <w:jc w:val="center"/>
        </w:trPr>
        <w:tc>
          <w:tcPr>
            <w:tcW w:w="2700" w:type="dxa"/>
            <w:noWrap/>
            <w:hideMark/>
          </w:tcPr>
          <w:p w14:paraId="69A86FBC" w14:textId="77777777" w:rsidR="003B31F0" w:rsidRPr="00503BAF" w:rsidRDefault="003B31F0" w:rsidP="0058738A">
            <w:pPr>
              <w:rPr>
                <w:rFonts w:ascii="Times New Roman" w:hAnsi="Times New Roman" w:cs="Times New Roman"/>
                <w:b/>
                <w:bCs/>
                <w:sz w:val="20"/>
                <w:szCs w:val="20"/>
              </w:rPr>
            </w:pPr>
            <w:r w:rsidRPr="00503BAF">
              <w:rPr>
                <w:rFonts w:ascii="Times New Roman" w:hAnsi="Times New Roman" w:cs="Times New Roman"/>
                <w:b/>
                <w:bCs/>
                <w:sz w:val="20"/>
                <w:szCs w:val="20"/>
              </w:rPr>
              <w:t>Comorbidities</w:t>
            </w:r>
            <w:r>
              <w:rPr>
                <w:rFonts w:ascii="Times New Roman" w:hAnsi="Times New Roman" w:cs="Times New Roman"/>
                <w:b/>
                <w:bCs/>
                <w:sz w:val="20"/>
                <w:szCs w:val="20"/>
              </w:rPr>
              <w:t xml:space="preserve">, </w:t>
            </w:r>
            <w:r w:rsidRPr="00503BAF">
              <w:rPr>
                <w:rFonts w:ascii="Times New Roman" w:hAnsi="Times New Roman" w:cs="Times New Roman"/>
                <w:b/>
                <w:bCs/>
                <w:sz w:val="20"/>
                <w:szCs w:val="20"/>
              </w:rPr>
              <w:t>No (%)</w:t>
            </w:r>
          </w:p>
        </w:tc>
        <w:tc>
          <w:tcPr>
            <w:tcW w:w="2260" w:type="dxa"/>
            <w:hideMark/>
          </w:tcPr>
          <w:p w14:paraId="7DD36845" w14:textId="77777777" w:rsidR="003B31F0" w:rsidRPr="00EE6904" w:rsidRDefault="003B31F0" w:rsidP="0058738A">
            <w:pPr>
              <w:jc w:val="center"/>
              <w:rPr>
                <w:rFonts w:ascii="Times New Roman" w:hAnsi="Times New Roman" w:cs="Times New Roman"/>
                <w:sz w:val="20"/>
                <w:szCs w:val="20"/>
              </w:rPr>
            </w:pPr>
          </w:p>
        </w:tc>
        <w:tc>
          <w:tcPr>
            <w:tcW w:w="2126" w:type="dxa"/>
            <w:noWrap/>
            <w:hideMark/>
          </w:tcPr>
          <w:p w14:paraId="32540B44" w14:textId="77777777" w:rsidR="003B31F0" w:rsidRPr="00503BAF" w:rsidRDefault="003B31F0" w:rsidP="0058738A">
            <w:pPr>
              <w:jc w:val="center"/>
              <w:rPr>
                <w:rFonts w:ascii="Times New Roman" w:hAnsi="Times New Roman" w:cs="Times New Roman"/>
                <w:sz w:val="20"/>
                <w:szCs w:val="20"/>
              </w:rPr>
            </w:pPr>
          </w:p>
        </w:tc>
        <w:tc>
          <w:tcPr>
            <w:tcW w:w="879" w:type="dxa"/>
            <w:noWrap/>
            <w:hideMark/>
          </w:tcPr>
          <w:p w14:paraId="5D40EE44" w14:textId="77777777" w:rsidR="003B31F0" w:rsidRPr="00503BAF" w:rsidRDefault="003B31F0" w:rsidP="0058738A">
            <w:pPr>
              <w:jc w:val="center"/>
              <w:rPr>
                <w:rFonts w:ascii="Times New Roman" w:hAnsi="Times New Roman" w:cs="Times New Roman"/>
                <w:sz w:val="20"/>
                <w:szCs w:val="20"/>
              </w:rPr>
            </w:pPr>
          </w:p>
        </w:tc>
      </w:tr>
      <w:tr w:rsidR="003B31F0" w:rsidRPr="00503BAF" w14:paraId="56A3AEBF" w14:textId="77777777" w:rsidTr="0058738A">
        <w:trPr>
          <w:trHeight w:val="360"/>
          <w:jc w:val="center"/>
        </w:trPr>
        <w:tc>
          <w:tcPr>
            <w:tcW w:w="2700" w:type="dxa"/>
            <w:noWrap/>
            <w:hideMark/>
          </w:tcPr>
          <w:p w14:paraId="1B8719D0" w14:textId="77777777" w:rsidR="003B31F0" w:rsidRPr="00503BAF" w:rsidRDefault="003B31F0" w:rsidP="0058738A">
            <w:pPr>
              <w:ind w:firstLineChars="100" w:firstLine="200"/>
              <w:rPr>
                <w:rFonts w:ascii="Times New Roman" w:hAnsi="Times New Roman" w:cs="Times New Roman"/>
                <w:sz w:val="20"/>
                <w:szCs w:val="20"/>
              </w:rPr>
            </w:pPr>
            <w:r w:rsidRPr="00503BAF">
              <w:rPr>
                <w:rFonts w:ascii="Times New Roman" w:hAnsi="Times New Roman" w:cs="Times New Roman"/>
                <w:sz w:val="20"/>
                <w:szCs w:val="20"/>
              </w:rPr>
              <w:t>Diabetes mellitus</w:t>
            </w:r>
          </w:p>
        </w:tc>
        <w:tc>
          <w:tcPr>
            <w:tcW w:w="2260" w:type="dxa"/>
            <w:vAlign w:val="center"/>
            <w:hideMark/>
          </w:tcPr>
          <w:p w14:paraId="28F5F982"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16</w:t>
            </w:r>
            <w:r>
              <w:rPr>
                <w:rFonts w:ascii="Times New Roman" w:hAnsi="Times New Roman" w:cs="Times New Roman"/>
                <w:sz w:val="20"/>
                <w:szCs w:val="20"/>
              </w:rPr>
              <w:t>,</w:t>
            </w:r>
            <w:r w:rsidRPr="00492B36">
              <w:rPr>
                <w:rFonts w:ascii="Times New Roman" w:hAnsi="Times New Roman" w:cs="Times New Roman" w:hint="eastAsia"/>
                <w:sz w:val="20"/>
                <w:szCs w:val="20"/>
              </w:rPr>
              <w:t>873</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(1.82)</w:t>
            </w:r>
          </w:p>
        </w:tc>
        <w:tc>
          <w:tcPr>
            <w:tcW w:w="2126" w:type="dxa"/>
            <w:noWrap/>
            <w:vAlign w:val="center"/>
            <w:hideMark/>
          </w:tcPr>
          <w:p w14:paraId="7F71CBDC"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52</w:t>
            </w:r>
            <w:r>
              <w:rPr>
                <w:rFonts w:ascii="Times New Roman" w:hAnsi="Times New Roman" w:cs="Times New Roman"/>
                <w:sz w:val="20"/>
                <w:szCs w:val="20"/>
              </w:rPr>
              <w:t>,</w:t>
            </w:r>
            <w:r w:rsidRPr="00492B36">
              <w:rPr>
                <w:rFonts w:ascii="Times New Roman" w:hAnsi="Times New Roman" w:cs="Times New Roman" w:hint="eastAsia"/>
                <w:sz w:val="20"/>
                <w:szCs w:val="20"/>
              </w:rPr>
              <w:t>833</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(52.57)</w:t>
            </w:r>
          </w:p>
        </w:tc>
        <w:tc>
          <w:tcPr>
            <w:tcW w:w="879" w:type="dxa"/>
            <w:noWrap/>
            <w:hideMark/>
          </w:tcPr>
          <w:p w14:paraId="4BA6BCBE" w14:textId="77777777" w:rsidR="003B31F0" w:rsidRPr="00503BAF" w:rsidRDefault="003B31F0" w:rsidP="0058738A">
            <w:pPr>
              <w:jc w:val="center"/>
              <w:rPr>
                <w:rFonts w:ascii="Times New Roman" w:hAnsi="Times New Roman" w:cs="Times New Roman"/>
                <w:sz w:val="20"/>
                <w:szCs w:val="20"/>
              </w:rPr>
            </w:pPr>
            <w:r w:rsidRPr="00503BAF">
              <w:rPr>
                <w:rFonts w:ascii="Times New Roman" w:hAnsi="Times New Roman" w:cs="Times New Roman"/>
                <w:sz w:val="20"/>
                <w:szCs w:val="20"/>
              </w:rPr>
              <w:t>&lt;0.0001</w:t>
            </w:r>
          </w:p>
        </w:tc>
      </w:tr>
      <w:tr w:rsidR="003B31F0" w:rsidRPr="00503BAF" w14:paraId="4765BBC5" w14:textId="77777777" w:rsidTr="0058738A">
        <w:trPr>
          <w:trHeight w:val="360"/>
          <w:jc w:val="center"/>
        </w:trPr>
        <w:tc>
          <w:tcPr>
            <w:tcW w:w="2700" w:type="dxa"/>
            <w:noWrap/>
            <w:hideMark/>
          </w:tcPr>
          <w:p w14:paraId="6073BA8A" w14:textId="77777777" w:rsidR="003B31F0" w:rsidRPr="00503BAF" w:rsidRDefault="003B31F0" w:rsidP="0058738A">
            <w:pPr>
              <w:ind w:firstLineChars="100" w:firstLine="200"/>
              <w:rPr>
                <w:rFonts w:ascii="Times New Roman" w:hAnsi="Times New Roman" w:cs="Times New Roman"/>
                <w:sz w:val="20"/>
                <w:szCs w:val="20"/>
              </w:rPr>
            </w:pPr>
            <w:r w:rsidRPr="00503BAF">
              <w:rPr>
                <w:rFonts w:ascii="Times New Roman" w:hAnsi="Times New Roman" w:cs="Times New Roman"/>
                <w:sz w:val="20"/>
                <w:szCs w:val="20"/>
              </w:rPr>
              <w:t>Stroke</w:t>
            </w:r>
          </w:p>
        </w:tc>
        <w:tc>
          <w:tcPr>
            <w:tcW w:w="2260" w:type="dxa"/>
            <w:vAlign w:val="center"/>
            <w:hideMark/>
          </w:tcPr>
          <w:p w14:paraId="52C82237"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3</w:t>
            </w:r>
            <w:r>
              <w:rPr>
                <w:rFonts w:ascii="Times New Roman" w:hAnsi="Times New Roman" w:cs="Times New Roman"/>
                <w:sz w:val="20"/>
                <w:szCs w:val="20"/>
              </w:rPr>
              <w:t>,</w:t>
            </w:r>
            <w:r w:rsidRPr="00492B36">
              <w:rPr>
                <w:rFonts w:ascii="Times New Roman" w:hAnsi="Times New Roman" w:cs="Times New Roman" w:hint="eastAsia"/>
                <w:sz w:val="20"/>
                <w:szCs w:val="20"/>
              </w:rPr>
              <w:t>242</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(0.35)</w:t>
            </w:r>
          </w:p>
        </w:tc>
        <w:tc>
          <w:tcPr>
            <w:tcW w:w="2126" w:type="dxa"/>
            <w:noWrap/>
            <w:vAlign w:val="center"/>
            <w:hideMark/>
          </w:tcPr>
          <w:p w14:paraId="62D568E7"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11</w:t>
            </w:r>
            <w:r>
              <w:rPr>
                <w:rFonts w:ascii="Times New Roman" w:hAnsi="Times New Roman" w:cs="Times New Roman"/>
                <w:sz w:val="20"/>
                <w:szCs w:val="20"/>
              </w:rPr>
              <w:t>,</w:t>
            </w:r>
            <w:r w:rsidRPr="00492B36">
              <w:rPr>
                <w:rFonts w:ascii="Times New Roman" w:hAnsi="Times New Roman" w:cs="Times New Roman" w:hint="eastAsia"/>
                <w:sz w:val="20"/>
                <w:szCs w:val="20"/>
              </w:rPr>
              <w:t>088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(11.03)</w:t>
            </w:r>
          </w:p>
        </w:tc>
        <w:tc>
          <w:tcPr>
            <w:tcW w:w="879" w:type="dxa"/>
            <w:noWrap/>
            <w:hideMark/>
          </w:tcPr>
          <w:p w14:paraId="3026465A" w14:textId="77777777" w:rsidR="003B31F0" w:rsidRPr="00503BAF" w:rsidRDefault="003B31F0" w:rsidP="0058738A">
            <w:pPr>
              <w:jc w:val="center"/>
              <w:rPr>
                <w:rFonts w:ascii="Times New Roman" w:hAnsi="Times New Roman" w:cs="Times New Roman"/>
                <w:sz w:val="20"/>
                <w:szCs w:val="20"/>
              </w:rPr>
            </w:pPr>
            <w:r w:rsidRPr="00503BAF">
              <w:rPr>
                <w:rFonts w:ascii="Times New Roman" w:hAnsi="Times New Roman" w:cs="Times New Roman"/>
                <w:sz w:val="20"/>
                <w:szCs w:val="20"/>
              </w:rPr>
              <w:t>&lt;0.0001</w:t>
            </w:r>
          </w:p>
        </w:tc>
      </w:tr>
      <w:tr w:rsidR="003B31F0" w:rsidRPr="00503BAF" w14:paraId="7A4BCFA7" w14:textId="77777777" w:rsidTr="0058738A">
        <w:trPr>
          <w:trHeight w:val="360"/>
          <w:jc w:val="center"/>
        </w:trPr>
        <w:tc>
          <w:tcPr>
            <w:tcW w:w="2700" w:type="dxa"/>
            <w:noWrap/>
          </w:tcPr>
          <w:p w14:paraId="24E13C93" w14:textId="77777777" w:rsidR="003B31F0" w:rsidRPr="00F71F0F" w:rsidRDefault="003B31F0" w:rsidP="0058738A">
            <w:pPr>
              <w:ind w:firstLineChars="100" w:firstLine="200"/>
              <w:rPr>
                <w:rFonts w:ascii="Helvetica" w:hAnsi="Helvetica" w:cs="Helvetica"/>
                <w:iCs/>
                <w:color w:val="262626"/>
                <w:kern w:val="0"/>
              </w:rPr>
            </w:pPr>
            <w:r w:rsidRPr="00F71F0F">
              <w:rPr>
                <w:rFonts w:ascii="Times New Roman" w:hAnsi="Times New Roman" w:cs="Times New Roman"/>
                <w:sz w:val="20"/>
                <w:szCs w:val="20"/>
              </w:rPr>
              <w:t>Anemia</w:t>
            </w:r>
          </w:p>
        </w:tc>
        <w:tc>
          <w:tcPr>
            <w:tcW w:w="2260" w:type="dxa"/>
            <w:noWrap/>
            <w:vAlign w:val="center"/>
          </w:tcPr>
          <w:p w14:paraId="6FDD9C3B"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3</w:t>
            </w:r>
            <w:r>
              <w:rPr>
                <w:rFonts w:ascii="Times New Roman" w:hAnsi="Times New Roman" w:cs="Times New Roman"/>
                <w:sz w:val="20"/>
                <w:szCs w:val="20"/>
              </w:rPr>
              <w:t>,</w:t>
            </w:r>
            <w:r w:rsidRPr="00492B36">
              <w:rPr>
                <w:rFonts w:ascii="Times New Roman" w:hAnsi="Times New Roman" w:cs="Times New Roman" w:hint="eastAsia"/>
                <w:sz w:val="20"/>
                <w:szCs w:val="20"/>
              </w:rPr>
              <w:t>982</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(0.43)</w:t>
            </w:r>
          </w:p>
        </w:tc>
        <w:tc>
          <w:tcPr>
            <w:tcW w:w="2126" w:type="dxa"/>
            <w:noWrap/>
            <w:vAlign w:val="center"/>
          </w:tcPr>
          <w:p w14:paraId="23BF728E"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53</w:t>
            </w:r>
            <w:r>
              <w:rPr>
                <w:rFonts w:ascii="Times New Roman" w:hAnsi="Times New Roman" w:cs="Times New Roman"/>
                <w:sz w:val="20"/>
                <w:szCs w:val="20"/>
              </w:rPr>
              <w:t>,</w:t>
            </w:r>
            <w:r w:rsidRPr="00492B36">
              <w:rPr>
                <w:rFonts w:ascii="Times New Roman" w:hAnsi="Times New Roman" w:cs="Times New Roman" w:hint="eastAsia"/>
                <w:sz w:val="20"/>
                <w:szCs w:val="20"/>
              </w:rPr>
              <w:t>329</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(53.07)</w:t>
            </w:r>
          </w:p>
        </w:tc>
        <w:tc>
          <w:tcPr>
            <w:tcW w:w="879" w:type="dxa"/>
            <w:noWrap/>
          </w:tcPr>
          <w:p w14:paraId="029A7374" w14:textId="77777777" w:rsidR="003B31F0" w:rsidRPr="00503BAF" w:rsidRDefault="003B31F0" w:rsidP="0058738A">
            <w:pPr>
              <w:jc w:val="center"/>
              <w:rPr>
                <w:rFonts w:ascii="Times New Roman" w:hAnsi="Times New Roman" w:cs="Times New Roman"/>
                <w:sz w:val="20"/>
                <w:szCs w:val="20"/>
              </w:rPr>
            </w:pPr>
            <w:r w:rsidRPr="00503BAF">
              <w:rPr>
                <w:rFonts w:ascii="Times New Roman" w:hAnsi="Times New Roman" w:cs="Times New Roman"/>
                <w:sz w:val="20"/>
                <w:szCs w:val="20"/>
              </w:rPr>
              <w:t>&lt;0.0001</w:t>
            </w:r>
          </w:p>
        </w:tc>
      </w:tr>
      <w:tr w:rsidR="003B31F0" w:rsidRPr="00503BAF" w14:paraId="646832B6" w14:textId="77777777" w:rsidTr="0058738A">
        <w:trPr>
          <w:trHeight w:val="360"/>
          <w:jc w:val="center"/>
        </w:trPr>
        <w:tc>
          <w:tcPr>
            <w:tcW w:w="2700" w:type="dxa"/>
            <w:noWrap/>
          </w:tcPr>
          <w:p w14:paraId="496A2172" w14:textId="77777777" w:rsidR="003B31F0" w:rsidRPr="00F71F0F" w:rsidRDefault="003B31F0" w:rsidP="0058738A">
            <w:pPr>
              <w:ind w:firstLineChars="100" w:firstLine="200"/>
              <w:rPr>
                <w:rFonts w:ascii="Times New Roman" w:hAnsi="Times New Roman" w:cs="Times New Roman"/>
                <w:sz w:val="20"/>
                <w:szCs w:val="20"/>
              </w:rPr>
            </w:pPr>
            <w:r w:rsidRPr="00F71F0F">
              <w:rPr>
                <w:rFonts w:ascii="Times New Roman" w:hAnsi="Times New Roman" w:cs="Times New Roman"/>
                <w:sz w:val="20"/>
                <w:szCs w:val="20"/>
              </w:rPr>
              <w:t>Heart failure</w:t>
            </w:r>
          </w:p>
        </w:tc>
        <w:tc>
          <w:tcPr>
            <w:tcW w:w="2260" w:type="dxa"/>
            <w:noWrap/>
            <w:vAlign w:val="center"/>
          </w:tcPr>
          <w:p w14:paraId="0791F2DA"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w:t>
            </w:r>
            <w:r>
              <w:rPr>
                <w:rFonts w:ascii="Times New Roman" w:hAnsi="Times New Roman" w:cs="Times New Roman"/>
                <w:sz w:val="20"/>
                <w:szCs w:val="20"/>
              </w:rPr>
              <w:t>,</w:t>
            </w:r>
            <w:r w:rsidRPr="00492B36">
              <w:rPr>
                <w:rFonts w:ascii="Times New Roman" w:hAnsi="Times New Roman" w:cs="Times New Roman" w:hint="eastAsia"/>
                <w:sz w:val="20"/>
                <w:szCs w:val="20"/>
              </w:rPr>
              <w:t>216</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(0.24)</w:t>
            </w:r>
          </w:p>
        </w:tc>
        <w:tc>
          <w:tcPr>
            <w:tcW w:w="2126" w:type="dxa"/>
            <w:noWrap/>
            <w:vAlign w:val="center"/>
          </w:tcPr>
          <w:p w14:paraId="051E3FE9"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29</w:t>
            </w:r>
            <w:r>
              <w:rPr>
                <w:rFonts w:ascii="Times New Roman" w:hAnsi="Times New Roman" w:cs="Times New Roman"/>
                <w:sz w:val="20"/>
                <w:szCs w:val="20"/>
              </w:rPr>
              <w:t>,</w:t>
            </w:r>
            <w:r w:rsidRPr="00492B36">
              <w:rPr>
                <w:rFonts w:ascii="Times New Roman" w:hAnsi="Times New Roman" w:cs="Times New Roman" w:hint="eastAsia"/>
                <w:sz w:val="20"/>
                <w:szCs w:val="20"/>
              </w:rPr>
              <w:t>228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(29.08)</w:t>
            </w:r>
          </w:p>
        </w:tc>
        <w:tc>
          <w:tcPr>
            <w:tcW w:w="879" w:type="dxa"/>
            <w:noWrap/>
          </w:tcPr>
          <w:p w14:paraId="74866F49"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31AF3AFA" w14:textId="77777777" w:rsidTr="0058738A">
        <w:trPr>
          <w:trHeight w:val="360"/>
          <w:jc w:val="center"/>
        </w:trPr>
        <w:tc>
          <w:tcPr>
            <w:tcW w:w="2700" w:type="dxa"/>
            <w:noWrap/>
          </w:tcPr>
          <w:p w14:paraId="0C6E5F3D" w14:textId="77777777" w:rsidR="003B31F0" w:rsidRPr="00F71F0F" w:rsidRDefault="003B31F0" w:rsidP="0058738A">
            <w:pPr>
              <w:ind w:firstLineChars="100" w:firstLine="200"/>
              <w:rPr>
                <w:rFonts w:ascii="Times New Roman" w:hAnsi="Times New Roman" w:cs="Times New Roman"/>
                <w:sz w:val="20"/>
                <w:szCs w:val="20"/>
              </w:rPr>
            </w:pPr>
            <w:r w:rsidRPr="00F71F0F">
              <w:rPr>
                <w:rFonts w:ascii="Times New Roman" w:hAnsi="Times New Roman" w:cs="Times New Roman"/>
                <w:sz w:val="20"/>
                <w:szCs w:val="20"/>
              </w:rPr>
              <w:t>Hypertension</w:t>
            </w:r>
          </w:p>
        </w:tc>
        <w:tc>
          <w:tcPr>
            <w:tcW w:w="2260" w:type="dxa"/>
            <w:noWrap/>
            <w:vAlign w:val="center"/>
          </w:tcPr>
          <w:p w14:paraId="014868F4"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35</w:t>
            </w:r>
            <w:r>
              <w:rPr>
                <w:rFonts w:ascii="Times New Roman" w:hAnsi="Times New Roman" w:cs="Times New Roman"/>
                <w:sz w:val="20"/>
                <w:szCs w:val="20"/>
              </w:rPr>
              <w:t>,</w:t>
            </w:r>
            <w:r w:rsidRPr="00492B36">
              <w:rPr>
                <w:rFonts w:ascii="Times New Roman" w:hAnsi="Times New Roman" w:cs="Times New Roman" w:hint="eastAsia"/>
                <w:sz w:val="20"/>
                <w:szCs w:val="20"/>
              </w:rPr>
              <w:t>188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(3.79)</w:t>
            </w:r>
          </w:p>
        </w:tc>
        <w:tc>
          <w:tcPr>
            <w:tcW w:w="2126" w:type="dxa"/>
            <w:noWrap/>
            <w:vAlign w:val="center"/>
          </w:tcPr>
          <w:p w14:paraId="51EEF82F"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78</w:t>
            </w:r>
            <w:r>
              <w:rPr>
                <w:rFonts w:ascii="Times New Roman" w:hAnsi="Times New Roman" w:cs="Times New Roman"/>
                <w:sz w:val="20"/>
                <w:szCs w:val="20"/>
              </w:rPr>
              <w:t>,</w:t>
            </w:r>
            <w:r w:rsidRPr="00492B36">
              <w:rPr>
                <w:rFonts w:ascii="Times New Roman" w:hAnsi="Times New Roman" w:cs="Times New Roman" w:hint="eastAsia"/>
                <w:sz w:val="20"/>
                <w:szCs w:val="20"/>
              </w:rPr>
              <w:t>220</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(77.84)</w:t>
            </w:r>
          </w:p>
        </w:tc>
        <w:tc>
          <w:tcPr>
            <w:tcW w:w="879" w:type="dxa"/>
            <w:noWrap/>
          </w:tcPr>
          <w:p w14:paraId="57B40EF9"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7B1DBD01" w14:textId="77777777" w:rsidTr="0058738A">
        <w:trPr>
          <w:trHeight w:val="360"/>
          <w:jc w:val="center"/>
        </w:trPr>
        <w:tc>
          <w:tcPr>
            <w:tcW w:w="2700" w:type="dxa"/>
            <w:noWrap/>
            <w:hideMark/>
          </w:tcPr>
          <w:p w14:paraId="2A765E77" w14:textId="77777777" w:rsidR="003B31F0" w:rsidRPr="00503BAF" w:rsidRDefault="003B31F0" w:rsidP="0058738A">
            <w:pPr>
              <w:ind w:firstLineChars="100" w:firstLine="200"/>
              <w:rPr>
                <w:rFonts w:ascii="Times New Roman" w:hAnsi="Times New Roman" w:cs="Times New Roman"/>
                <w:sz w:val="20"/>
                <w:szCs w:val="20"/>
              </w:rPr>
            </w:pPr>
            <w:r>
              <w:rPr>
                <w:rFonts w:ascii="Times New Roman" w:hAnsi="Times New Roman" w:cs="Times New Roman" w:hint="eastAsia"/>
                <w:sz w:val="20"/>
                <w:szCs w:val="20"/>
              </w:rPr>
              <w:t>H</w:t>
            </w:r>
            <w:r w:rsidRPr="00F71F0F">
              <w:rPr>
                <w:rFonts w:ascii="Times New Roman" w:hAnsi="Times New Roman" w:cs="Times New Roman"/>
                <w:sz w:val="20"/>
                <w:szCs w:val="20"/>
              </w:rPr>
              <w:t>yperlipidemia</w:t>
            </w:r>
          </w:p>
        </w:tc>
        <w:tc>
          <w:tcPr>
            <w:tcW w:w="2260" w:type="dxa"/>
            <w:noWrap/>
            <w:vAlign w:val="center"/>
          </w:tcPr>
          <w:p w14:paraId="1A12C650"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w:t>
            </w:r>
            <w:r>
              <w:rPr>
                <w:rFonts w:ascii="Times New Roman" w:hAnsi="Times New Roman" w:cs="Times New Roman"/>
                <w:sz w:val="20"/>
                <w:szCs w:val="20"/>
              </w:rPr>
              <w:t>,</w:t>
            </w:r>
            <w:r w:rsidRPr="00492B36">
              <w:rPr>
                <w:rFonts w:ascii="Times New Roman" w:hAnsi="Times New Roman" w:cs="Times New Roman" w:hint="eastAsia"/>
                <w:sz w:val="20"/>
                <w:szCs w:val="20"/>
              </w:rPr>
              <w:t>317</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(0.47)</w:t>
            </w:r>
          </w:p>
        </w:tc>
        <w:tc>
          <w:tcPr>
            <w:tcW w:w="2126" w:type="dxa"/>
            <w:noWrap/>
            <w:vAlign w:val="center"/>
          </w:tcPr>
          <w:p w14:paraId="5D4E9EB0"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27</w:t>
            </w:r>
            <w:r>
              <w:rPr>
                <w:rFonts w:ascii="Times New Roman" w:hAnsi="Times New Roman" w:cs="Times New Roman"/>
                <w:sz w:val="20"/>
                <w:szCs w:val="20"/>
              </w:rPr>
              <w:t>,</w:t>
            </w:r>
            <w:r w:rsidRPr="00492B36">
              <w:rPr>
                <w:rFonts w:ascii="Times New Roman" w:hAnsi="Times New Roman" w:cs="Times New Roman" w:hint="eastAsia"/>
                <w:sz w:val="20"/>
                <w:szCs w:val="20"/>
              </w:rPr>
              <w:t>155</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(27.02)</w:t>
            </w:r>
          </w:p>
        </w:tc>
        <w:tc>
          <w:tcPr>
            <w:tcW w:w="879" w:type="dxa"/>
            <w:noWrap/>
          </w:tcPr>
          <w:p w14:paraId="2C2AA58C"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4007D5FB" w14:textId="77777777" w:rsidTr="0058738A">
        <w:trPr>
          <w:trHeight w:val="330"/>
          <w:jc w:val="center"/>
        </w:trPr>
        <w:tc>
          <w:tcPr>
            <w:tcW w:w="2700" w:type="dxa"/>
            <w:noWrap/>
          </w:tcPr>
          <w:p w14:paraId="3EE8C4B4" w14:textId="77777777" w:rsidR="003B31F0" w:rsidRPr="00737695" w:rsidRDefault="003B31F0" w:rsidP="0058738A">
            <w:pPr>
              <w:ind w:firstLineChars="100" w:firstLine="200"/>
              <w:rPr>
                <w:rFonts w:ascii="Times New Roman" w:hAnsi="Times New Roman" w:cs="Times New Roman"/>
                <w:sz w:val="20"/>
                <w:szCs w:val="20"/>
              </w:rPr>
            </w:pPr>
            <w:r w:rsidRPr="00737695">
              <w:rPr>
                <w:rFonts w:ascii="Times New Roman" w:hAnsi="Times New Roman" w:cs="Times New Roman"/>
                <w:sz w:val="20"/>
                <w:szCs w:val="20"/>
              </w:rPr>
              <w:t>Coronary artery disease</w:t>
            </w:r>
          </w:p>
        </w:tc>
        <w:tc>
          <w:tcPr>
            <w:tcW w:w="2260" w:type="dxa"/>
            <w:noWrap/>
            <w:vAlign w:val="center"/>
          </w:tcPr>
          <w:p w14:paraId="02CEF241"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w:t>
            </w:r>
            <w:r>
              <w:rPr>
                <w:rFonts w:ascii="Times New Roman" w:hAnsi="Times New Roman" w:cs="Times New Roman"/>
                <w:sz w:val="20"/>
                <w:szCs w:val="20"/>
              </w:rPr>
              <w:t>,</w:t>
            </w:r>
            <w:r w:rsidRPr="00492B36">
              <w:rPr>
                <w:rFonts w:ascii="Times New Roman" w:hAnsi="Times New Roman" w:cs="Times New Roman" w:hint="eastAsia"/>
                <w:sz w:val="20"/>
                <w:szCs w:val="20"/>
              </w:rPr>
              <w:t>494</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(0.48)</w:t>
            </w:r>
          </w:p>
        </w:tc>
        <w:tc>
          <w:tcPr>
            <w:tcW w:w="2126" w:type="dxa"/>
            <w:noWrap/>
            <w:vAlign w:val="center"/>
          </w:tcPr>
          <w:p w14:paraId="58305851"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24</w:t>
            </w:r>
            <w:r>
              <w:rPr>
                <w:rFonts w:ascii="Times New Roman" w:hAnsi="Times New Roman" w:cs="Times New Roman"/>
                <w:sz w:val="20"/>
                <w:szCs w:val="20"/>
              </w:rPr>
              <w:t>,</w:t>
            </w:r>
            <w:r w:rsidRPr="00492B36">
              <w:rPr>
                <w:rFonts w:ascii="Times New Roman" w:hAnsi="Times New Roman" w:cs="Times New Roman" w:hint="eastAsia"/>
                <w:sz w:val="20"/>
                <w:szCs w:val="20"/>
              </w:rPr>
              <w:t>615</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(24.49)</w:t>
            </w:r>
          </w:p>
        </w:tc>
        <w:tc>
          <w:tcPr>
            <w:tcW w:w="879" w:type="dxa"/>
            <w:noWrap/>
          </w:tcPr>
          <w:p w14:paraId="51B8F7D0"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35E1FD6A" w14:textId="77777777" w:rsidTr="0058738A">
        <w:trPr>
          <w:trHeight w:val="330"/>
          <w:jc w:val="center"/>
        </w:trPr>
        <w:tc>
          <w:tcPr>
            <w:tcW w:w="2700" w:type="dxa"/>
            <w:noWrap/>
          </w:tcPr>
          <w:p w14:paraId="07A8DBD9" w14:textId="77777777" w:rsidR="003B31F0" w:rsidRPr="00503BAF" w:rsidRDefault="003B31F0" w:rsidP="0058738A">
            <w:pPr>
              <w:ind w:firstLineChars="100" w:firstLine="200"/>
              <w:rPr>
                <w:rFonts w:ascii="Times New Roman" w:hAnsi="Times New Roman" w:cs="Times New Roman"/>
                <w:sz w:val="20"/>
                <w:szCs w:val="20"/>
              </w:rPr>
            </w:pPr>
            <w:r w:rsidRPr="00737695">
              <w:rPr>
                <w:rFonts w:ascii="Times New Roman" w:hAnsi="Times New Roman" w:cs="Times New Roman"/>
                <w:sz w:val="20"/>
                <w:szCs w:val="20"/>
              </w:rPr>
              <w:t>Peripheral vascular disease</w:t>
            </w:r>
          </w:p>
        </w:tc>
        <w:tc>
          <w:tcPr>
            <w:tcW w:w="2260" w:type="dxa"/>
            <w:noWrap/>
            <w:vAlign w:val="center"/>
          </w:tcPr>
          <w:p w14:paraId="7406C941"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406</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(0.04)</w:t>
            </w:r>
          </w:p>
        </w:tc>
        <w:tc>
          <w:tcPr>
            <w:tcW w:w="2126" w:type="dxa"/>
            <w:noWrap/>
            <w:vAlign w:val="center"/>
          </w:tcPr>
          <w:p w14:paraId="4363B002"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5</w:t>
            </w:r>
            <w:r>
              <w:rPr>
                <w:rFonts w:ascii="Times New Roman" w:hAnsi="Times New Roman" w:cs="Times New Roman"/>
                <w:sz w:val="20"/>
                <w:szCs w:val="20"/>
              </w:rPr>
              <w:t>,</w:t>
            </w:r>
            <w:r w:rsidRPr="00492B36">
              <w:rPr>
                <w:rFonts w:ascii="Times New Roman" w:hAnsi="Times New Roman" w:cs="Times New Roman" w:hint="eastAsia"/>
                <w:sz w:val="20"/>
                <w:szCs w:val="20"/>
              </w:rPr>
              <w:t>225</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(5.2</w:t>
            </w:r>
            <w:r>
              <w:rPr>
                <w:rFonts w:ascii="Times New Roman" w:hAnsi="Times New Roman" w:cs="Times New Roman"/>
                <w:sz w:val="20"/>
                <w:szCs w:val="20"/>
              </w:rPr>
              <w:t>0</w:t>
            </w:r>
            <w:r w:rsidRPr="00492B36">
              <w:rPr>
                <w:rFonts w:ascii="Times New Roman" w:hAnsi="Times New Roman" w:cs="Times New Roman" w:hint="eastAsia"/>
                <w:sz w:val="20"/>
                <w:szCs w:val="20"/>
              </w:rPr>
              <w:t>)</w:t>
            </w:r>
          </w:p>
        </w:tc>
        <w:tc>
          <w:tcPr>
            <w:tcW w:w="879" w:type="dxa"/>
            <w:noWrap/>
          </w:tcPr>
          <w:p w14:paraId="62641E0E"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735F1BDA" w14:textId="77777777" w:rsidTr="0058738A">
        <w:trPr>
          <w:trHeight w:val="330"/>
          <w:jc w:val="center"/>
        </w:trPr>
        <w:tc>
          <w:tcPr>
            <w:tcW w:w="2700" w:type="dxa"/>
            <w:noWrap/>
          </w:tcPr>
          <w:p w14:paraId="39C3AECA" w14:textId="77777777" w:rsidR="003B31F0" w:rsidRPr="00503BAF" w:rsidRDefault="003B31F0" w:rsidP="0058738A">
            <w:pPr>
              <w:ind w:firstLineChars="100" w:firstLine="200"/>
              <w:rPr>
                <w:rFonts w:ascii="Times New Roman" w:hAnsi="Times New Roman" w:cs="Times New Roman"/>
                <w:sz w:val="20"/>
                <w:szCs w:val="20"/>
              </w:rPr>
            </w:pPr>
            <w:r w:rsidRPr="00F71F0F">
              <w:rPr>
                <w:rFonts w:ascii="Times New Roman" w:hAnsi="Times New Roman" w:cs="Times New Roman"/>
                <w:sz w:val="20"/>
                <w:szCs w:val="20"/>
              </w:rPr>
              <w:t>Malignancy</w:t>
            </w:r>
          </w:p>
        </w:tc>
        <w:tc>
          <w:tcPr>
            <w:tcW w:w="2260" w:type="dxa"/>
            <w:noWrap/>
            <w:vAlign w:val="center"/>
          </w:tcPr>
          <w:p w14:paraId="231548B6"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3</w:t>
            </w:r>
            <w:r>
              <w:rPr>
                <w:rFonts w:ascii="Times New Roman" w:hAnsi="Times New Roman" w:cs="Times New Roman"/>
                <w:sz w:val="20"/>
                <w:szCs w:val="20"/>
              </w:rPr>
              <w:t>,</w:t>
            </w:r>
            <w:r w:rsidRPr="00492B36">
              <w:rPr>
                <w:rFonts w:ascii="Times New Roman" w:hAnsi="Times New Roman" w:cs="Times New Roman" w:hint="eastAsia"/>
                <w:sz w:val="20"/>
                <w:szCs w:val="20"/>
              </w:rPr>
              <w:t>922</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(0.42)</w:t>
            </w:r>
          </w:p>
        </w:tc>
        <w:tc>
          <w:tcPr>
            <w:tcW w:w="2126" w:type="dxa"/>
            <w:noWrap/>
            <w:vAlign w:val="center"/>
          </w:tcPr>
          <w:p w14:paraId="029332FB"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8</w:t>
            </w:r>
            <w:r>
              <w:rPr>
                <w:rFonts w:ascii="Times New Roman" w:hAnsi="Times New Roman" w:cs="Times New Roman"/>
                <w:sz w:val="20"/>
                <w:szCs w:val="20"/>
              </w:rPr>
              <w:t>,</w:t>
            </w:r>
            <w:r w:rsidRPr="00492B36">
              <w:rPr>
                <w:rFonts w:ascii="Times New Roman" w:hAnsi="Times New Roman" w:cs="Times New Roman" w:hint="eastAsia"/>
                <w:sz w:val="20"/>
                <w:szCs w:val="20"/>
              </w:rPr>
              <w:t>506</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(8.46)</w:t>
            </w:r>
          </w:p>
        </w:tc>
        <w:tc>
          <w:tcPr>
            <w:tcW w:w="879" w:type="dxa"/>
            <w:noWrap/>
          </w:tcPr>
          <w:p w14:paraId="641777E3"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17C32386" w14:textId="77777777" w:rsidTr="0058738A">
        <w:trPr>
          <w:trHeight w:val="330"/>
          <w:jc w:val="center"/>
        </w:trPr>
        <w:tc>
          <w:tcPr>
            <w:tcW w:w="2700" w:type="dxa"/>
            <w:noWrap/>
          </w:tcPr>
          <w:p w14:paraId="22BC699E" w14:textId="77777777" w:rsidR="003B31F0" w:rsidRPr="00737695" w:rsidRDefault="003B31F0" w:rsidP="0058738A">
            <w:pPr>
              <w:ind w:firstLineChars="100" w:firstLine="200"/>
              <w:rPr>
                <w:rFonts w:ascii="Times New Roman" w:hAnsi="Times New Roman" w:cs="Times New Roman"/>
                <w:sz w:val="20"/>
                <w:szCs w:val="20"/>
              </w:rPr>
            </w:pPr>
            <w:r w:rsidRPr="00737695">
              <w:rPr>
                <w:rFonts w:ascii="Times New Roman" w:hAnsi="Times New Roman" w:cs="Times New Roman"/>
                <w:sz w:val="20"/>
                <w:szCs w:val="20"/>
              </w:rPr>
              <w:t>Depression</w:t>
            </w:r>
          </w:p>
        </w:tc>
        <w:tc>
          <w:tcPr>
            <w:tcW w:w="2260" w:type="dxa"/>
            <w:noWrap/>
            <w:vAlign w:val="center"/>
          </w:tcPr>
          <w:p w14:paraId="312C89C6"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527</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(0.06)</w:t>
            </w:r>
          </w:p>
        </w:tc>
        <w:tc>
          <w:tcPr>
            <w:tcW w:w="2126" w:type="dxa"/>
            <w:noWrap/>
            <w:vAlign w:val="center"/>
          </w:tcPr>
          <w:p w14:paraId="14AE2D53"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3</w:t>
            </w:r>
            <w:r>
              <w:rPr>
                <w:rFonts w:ascii="Times New Roman" w:hAnsi="Times New Roman" w:cs="Times New Roman"/>
                <w:sz w:val="20"/>
                <w:szCs w:val="20"/>
              </w:rPr>
              <w:t>,</w:t>
            </w:r>
            <w:r w:rsidRPr="00492B36">
              <w:rPr>
                <w:rFonts w:ascii="Times New Roman" w:hAnsi="Times New Roman" w:cs="Times New Roman" w:hint="eastAsia"/>
                <w:sz w:val="20"/>
                <w:szCs w:val="20"/>
              </w:rPr>
              <w:t>156</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(3.14)</w:t>
            </w:r>
          </w:p>
        </w:tc>
        <w:tc>
          <w:tcPr>
            <w:tcW w:w="879" w:type="dxa"/>
            <w:noWrap/>
          </w:tcPr>
          <w:p w14:paraId="790D8C0F"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09BEA3CA" w14:textId="77777777" w:rsidTr="0058738A">
        <w:trPr>
          <w:trHeight w:val="360"/>
          <w:jc w:val="center"/>
        </w:trPr>
        <w:tc>
          <w:tcPr>
            <w:tcW w:w="2700" w:type="dxa"/>
            <w:noWrap/>
          </w:tcPr>
          <w:p w14:paraId="343679C3" w14:textId="77777777" w:rsidR="003B31F0" w:rsidRPr="00737695" w:rsidRDefault="003B31F0" w:rsidP="0058738A">
            <w:pPr>
              <w:ind w:firstLineChars="100" w:firstLine="200"/>
              <w:rPr>
                <w:rFonts w:ascii="Times New Roman" w:hAnsi="Times New Roman" w:cs="Times New Roman"/>
                <w:sz w:val="20"/>
                <w:szCs w:val="20"/>
              </w:rPr>
            </w:pPr>
            <w:r w:rsidRPr="00737695">
              <w:rPr>
                <w:rFonts w:ascii="Times New Roman" w:hAnsi="Times New Roman" w:cs="Times New Roman"/>
                <w:sz w:val="20"/>
                <w:szCs w:val="20"/>
              </w:rPr>
              <w:t>Obstructive sleep apnea</w:t>
            </w:r>
          </w:p>
        </w:tc>
        <w:tc>
          <w:tcPr>
            <w:tcW w:w="2260" w:type="dxa"/>
            <w:noWrap/>
            <w:vAlign w:val="center"/>
          </w:tcPr>
          <w:p w14:paraId="28E9FC84"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65</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(0.01)</w:t>
            </w:r>
          </w:p>
        </w:tc>
        <w:tc>
          <w:tcPr>
            <w:tcW w:w="2126" w:type="dxa"/>
            <w:noWrap/>
            <w:vAlign w:val="center"/>
          </w:tcPr>
          <w:p w14:paraId="33892327"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268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(0.27)</w:t>
            </w:r>
          </w:p>
        </w:tc>
        <w:tc>
          <w:tcPr>
            <w:tcW w:w="879" w:type="dxa"/>
            <w:noWrap/>
          </w:tcPr>
          <w:p w14:paraId="2F1668C9"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1D6712DF" w14:textId="77777777" w:rsidTr="0058738A">
        <w:trPr>
          <w:trHeight w:val="360"/>
          <w:jc w:val="center"/>
        </w:trPr>
        <w:tc>
          <w:tcPr>
            <w:tcW w:w="2700" w:type="dxa"/>
            <w:noWrap/>
          </w:tcPr>
          <w:p w14:paraId="719E3BC5" w14:textId="77777777" w:rsidR="003B31F0" w:rsidRPr="00737695" w:rsidRDefault="003B31F0" w:rsidP="0058738A">
            <w:pPr>
              <w:ind w:firstLineChars="100" w:firstLine="200"/>
              <w:rPr>
                <w:rFonts w:ascii="Times New Roman" w:hAnsi="Times New Roman" w:cs="Times New Roman"/>
                <w:sz w:val="20"/>
                <w:szCs w:val="20"/>
              </w:rPr>
            </w:pPr>
            <w:r w:rsidRPr="00737695">
              <w:rPr>
                <w:rFonts w:ascii="Times New Roman" w:hAnsi="Times New Roman" w:cs="Times New Roman"/>
                <w:sz w:val="20"/>
                <w:szCs w:val="20"/>
              </w:rPr>
              <w:t>Insomnia</w:t>
            </w:r>
          </w:p>
        </w:tc>
        <w:tc>
          <w:tcPr>
            <w:tcW w:w="2260" w:type="dxa"/>
            <w:noWrap/>
            <w:vAlign w:val="center"/>
          </w:tcPr>
          <w:p w14:paraId="5E67E808"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452</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(0.05)</w:t>
            </w:r>
          </w:p>
        </w:tc>
        <w:tc>
          <w:tcPr>
            <w:tcW w:w="2126" w:type="dxa"/>
            <w:noWrap/>
            <w:vAlign w:val="center"/>
          </w:tcPr>
          <w:p w14:paraId="533D514C"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12</w:t>
            </w:r>
            <w:r>
              <w:rPr>
                <w:rFonts w:ascii="Times New Roman" w:hAnsi="Times New Roman" w:cs="Times New Roman"/>
                <w:sz w:val="20"/>
                <w:szCs w:val="20"/>
              </w:rPr>
              <w:t>,</w:t>
            </w:r>
            <w:r w:rsidRPr="00492B36">
              <w:rPr>
                <w:rFonts w:ascii="Times New Roman" w:hAnsi="Times New Roman" w:cs="Times New Roman" w:hint="eastAsia"/>
                <w:sz w:val="20"/>
                <w:szCs w:val="20"/>
              </w:rPr>
              <w:t>074</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(12.01)</w:t>
            </w:r>
          </w:p>
        </w:tc>
        <w:tc>
          <w:tcPr>
            <w:tcW w:w="879" w:type="dxa"/>
            <w:noWrap/>
          </w:tcPr>
          <w:p w14:paraId="7264BB01"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1B71B6EE" w14:textId="77777777" w:rsidTr="0058738A">
        <w:trPr>
          <w:trHeight w:val="360"/>
          <w:jc w:val="center"/>
        </w:trPr>
        <w:tc>
          <w:tcPr>
            <w:tcW w:w="2700" w:type="dxa"/>
            <w:noWrap/>
          </w:tcPr>
          <w:p w14:paraId="164BB215" w14:textId="77777777" w:rsidR="003B31F0" w:rsidRPr="00EE6904" w:rsidRDefault="003B31F0" w:rsidP="0058738A">
            <w:pPr>
              <w:ind w:firstLineChars="100" w:firstLine="200"/>
              <w:rPr>
                <w:rFonts w:ascii="Times New Roman" w:hAnsi="Times New Roman" w:cs="Times New Roman"/>
                <w:sz w:val="20"/>
                <w:szCs w:val="20"/>
              </w:rPr>
            </w:pPr>
            <w:r w:rsidRPr="00EE6904">
              <w:rPr>
                <w:rFonts w:ascii="Times New Roman" w:hAnsi="Times New Roman" w:cs="Times New Roman"/>
                <w:sz w:val="20"/>
                <w:szCs w:val="20"/>
              </w:rPr>
              <w:t>Alcoholism</w:t>
            </w:r>
          </w:p>
        </w:tc>
        <w:tc>
          <w:tcPr>
            <w:tcW w:w="2260" w:type="dxa"/>
            <w:noWrap/>
            <w:vAlign w:val="center"/>
          </w:tcPr>
          <w:p w14:paraId="70FB8487"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w:t>
            </w:r>
            <w:r>
              <w:rPr>
                <w:rFonts w:ascii="Times New Roman" w:hAnsi="Times New Roman" w:cs="Times New Roman"/>
                <w:sz w:val="20"/>
                <w:szCs w:val="20"/>
              </w:rPr>
              <w:t>,</w:t>
            </w:r>
            <w:r w:rsidRPr="00492B36">
              <w:rPr>
                <w:rFonts w:ascii="Times New Roman" w:hAnsi="Times New Roman" w:cs="Times New Roman" w:hint="eastAsia"/>
                <w:sz w:val="20"/>
                <w:szCs w:val="20"/>
              </w:rPr>
              <w:t>148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(0.12)</w:t>
            </w:r>
          </w:p>
        </w:tc>
        <w:tc>
          <w:tcPr>
            <w:tcW w:w="2126" w:type="dxa"/>
            <w:noWrap/>
            <w:vAlign w:val="center"/>
          </w:tcPr>
          <w:p w14:paraId="7C181205"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w:t>
            </w:r>
            <w:r>
              <w:rPr>
                <w:rFonts w:ascii="Times New Roman" w:hAnsi="Times New Roman" w:cs="Times New Roman"/>
                <w:sz w:val="20"/>
                <w:szCs w:val="20"/>
              </w:rPr>
              <w:t>,</w:t>
            </w:r>
            <w:r w:rsidRPr="00492B36">
              <w:rPr>
                <w:rFonts w:ascii="Times New Roman" w:hAnsi="Times New Roman" w:cs="Times New Roman" w:hint="eastAsia"/>
                <w:sz w:val="20"/>
                <w:szCs w:val="20"/>
              </w:rPr>
              <w:t>066</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(1.06)</w:t>
            </w:r>
          </w:p>
        </w:tc>
        <w:tc>
          <w:tcPr>
            <w:tcW w:w="879" w:type="dxa"/>
            <w:noWrap/>
          </w:tcPr>
          <w:p w14:paraId="42784812"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0CE35B64" w14:textId="77777777" w:rsidTr="0058738A">
        <w:trPr>
          <w:trHeight w:val="360"/>
          <w:jc w:val="center"/>
        </w:trPr>
        <w:tc>
          <w:tcPr>
            <w:tcW w:w="2700" w:type="dxa"/>
            <w:noWrap/>
          </w:tcPr>
          <w:p w14:paraId="74837A83" w14:textId="77777777" w:rsidR="003B31F0" w:rsidRPr="00EE6904" w:rsidRDefault="003B31F0" w:rsidP="0058738A">
            <w:pPr>
              <w:ind w:firstLineChars="100" w:firstLine="200"/>
              <w:rPr>
                <w:rFonts w:ascii="Times New Roman" w:hAnsi="Times New Roman" w:cs="Times New Roman"/>
                <w:sz w:val="20"/>
                <w:szCs w:val="20"/>
              </w:rPr>
            </w:pPr>
            <w:r w:rsidRPr="00EE6904">
              <w:rPr>
                <w:rFonts w:ascii="Times New Roman" w:hAnsi="Times New Roman" w:cs="Times New Roman"/>
                <w:sz w:val="20"/>
                <w:szCs w:val="20"/>
              </w:rPr>
              <w:t>Traumatic brain injury</w:t>
            </w:r>
          </w:p>
        </w:tc>
        <w:tc>
          <w:tcPr>
            <w:tcW w:w="2260" w:type="dxa"/>
            <w:noWrap/>
            <w:vAlign w:val="center"/>
          </w:tcPr>
          <w:p w14:paraId="72FFDA50"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7</w:t>
            </w:r>
            <w:r>
              <w:rPr>
                <w:rFonts w:ascii="Times New Roman" w:hAnsi="Times New Roman" w:cs="Times New Roman"/>
                <w:sz w:val="20"/>
                <w:szCs w:val="20"/>
              </w:rPr>
              <w:t>,</w:t>
            </w:r>
            <w:r w:rsidRPr="00492B36">
              <w:rPr>
                <w:rFonts w:ascii="Times New Roman" w:hAnsi="Times New Roman" w:cs="Times New Roman" w:hint="eastAsia"/>
                <w:sz w:val="20"/>
                <w:szCs w:val="20"/>
              </w:rPr>
              <w:t>850</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(0.85)</w:t>
            </w:r>
          </w:p>
        </w:tc>
        <w:tc>
          <w:tcPr>
            <w:tcW w:w="2126" w:type="dxa"/>
            <w:noWrap/>
            <w:vAlign w:val="center"/>
          </w:tcPr>
          <w:p w14:paraId="5C673076"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w:t>
            </w:r>
            <w:r>
              <w:rPr>
                <w:rFonts w:ascii="Times New Roman" w:hAnsi="Times New Roman" w:cs="Times New Roman"/>
                <w:sz w:val="20"/>
                <w:szCs w:val="20"/>
              </w:rPr>
              <w:t>,</w:t>
            </w:r>
            <w:r w:rsidRPr="00492B36">
              <w:rPr>
                <w:rFonts w:ascii="Times New Roman" w:hAnsi="Times New Roman" w:cs="Times New Roman" w:hint="eastAsia"/>
                <w:sz w:val="20"/>
                <w:szCs w:val="20"/>
              </w:rPr>
              <w:t>554</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(1.55)</w:t>
            </w:r>
          </w:p>
        </w:tc>
        <w:tc>
          <w:tcPr>
            <w:tcW w:w="879" w:type="dxa"/>
            <w:noWrap/>
          </w:tcPr>
          <w:p w14:paraId="7DBB1361"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05512798" w14:textId="77777777" w:rsidTr="0058738A">
        <w:trPr>
          <w:trHeight w:val="360"/>
          <w:jc w:val="center"/>
        </w:trPr>
        <w:tc>
          <w:tcPr>
            <w:tcW w:w="2700" w:type="dxa"/>
            <w:noWrap/>
          </w:tcPr>
          <w:p w14:paraId="0935B537" w14:textId="77777777" w:rsidR="003B31F0" w:rsidRPr="00503BAF" w:rsidRDefault="003B31F0" w:rsidP="0058738A">
            <w:pPr>
              <w:ind w:firstLineChars="100" w:firstLine="200"/>
              <w:rPr>
                <w:rFonts w:ascii="Times New Roman" w:hAnsi="Times New Roman" w:cs="Times New Roman"/>
                <w:sz w:val="20"/>
                <w:szCs w:val="20"/>
              </w:rPr>
            </w:pPr>
            <w:r w:rsidRPr="00EE6904">
              <w:rPr>
                <w:rFonts w:ascii="Times New Roman" w:hAnsi="Times New Roman" w:cs="Times New Roman"/>
                <w:sz w:val="20"/>
                <w:szCs w:val="20"/>
              </w:rPr>
              <w:t>Parkinson’s disease</w:t>
            </w:r>
          </w:p>
        </w:tc>
        <w:tc>
          <w:tcPr>
            <w:tcW w:w="2260" w:type="dxa"/>
            <w:noWrap/>
            <w:vAlign w:val="center"/>
          </w:tcPr>
          <w:p w14:paraId="6C75C70F"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418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(0.05)</w:t>
            </w:r>
          </w:p>
        </w:tc>
        <w:tc>
          <w:tcPr>
            <w:tcW w:w="2126" w:type="dxa"/>
            <w:noWrap/>
            <w:vAlign w:val="center"/>
          </w:tcPr>
          <w:p w14:paraId="7D62809C"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w:t>
            </w:r>
            <w:r>
              <w:rPr>
                <w:rFonts w:ascii="Times New Roman" w:hAnsi="Times New Roman" w:cs="Times New Roman"/>
                <w:sz w:val="20"/>
                <w:szCs w:val="20"/>
              </w:rPr>
              <w:t>,</w:t>
            </w:r>
            <w:r w:rsidRPr="00492B36">
              <w:rPr>
                <w:rFonts w:ascii="Times New Roman" w:hAnsi="Times New Roman" w:cs="Times New Roman" w:hint="eastAsia"/>
                <w:sz w:val="20"/>
                <w:szCs w:val="20"/>
              </w:rPr>
              <w:t>317</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(1.31)</w:t>
            </w:r>
          </w:p>
        </w:tc>
        <w:tc>
          <w:tcPr>
            <w:tcW w:w="879" w:type="dxa"/>
            <w:noWrap/>
          </w:tcPr>
          <w:p w14:paraId="46ECCBBF"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179B5537" w14:textId="77777777" w:rsidTr="0058738A">
        <w:trPr>
          <w:trHeight w:val="360"/>
          <w:jc w:val="center"/>
        </w:trPr>
        <w:tc>
          <w:tcPr>
            <w:tcW w:w="2700" w:type="dxa"/>
            <w:noWrap/>
          </w:tcPr>
          <w:p w14:paraId="1568B775" w14:textId="77777777" w:rsidR="003B31F0" w:rsidRPr="00013702" w:rsidRDefault="003B31F0" w:rsidP="0058738A">
            <w:pPr>
              <w:ind w:firstLineChars="100" w:firstLine="200"/>
              <w:rPr>
                <w:rFonts w:ascii="Helvetica" w:hAnsi="Helvetica" w:cs="Helvetica"/>
                <w:iCs/>
                <w:color w:val="262626"/>
                <w:kern w:val="0"/>
              </w:rPr>
            </w:pPr>
            <w:r w:rsidRPr="00013702">
              <w:rPr>
                <w:rFonts w:ascii="Times New Roman" w:hAnsi="Times New Roman" w:cs="Times New Roman"/>
                <w:sz w:val="20"/>
                <w:szCs w:val="20"/>
              </w:rPr>
              <w:t>Myocardial infarction</w:t>
            </w:r>
          </w:p>
        </w:tc>
        <w:tc>
          <w:tcPr>
            <w:tcW w:w="2260" w:type="dxa"/>
            <w:noWrap/>
            <w:vAlign w:val="center"/>
          </w:tcPr>
          <w:p w14:paraId="6D52B0AF"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778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(0.08)</w:t>
            </w:r>
          </w:p>
        </w:tc>
        <w:tc>
          <w:tcPr>
            <w:tcW w:w="2126" w:type="dxa"/>
            <w:noWrap/>
            <w:vAlign w:val="center"/>
          </w:tcPr>
          <w:p w14:paraId="185117B9"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w:t>
            </w:r>
            <w:r>
              <w:rPr>
                <w:rFonts w:ascii="Times New Roman" w:hAnsi="Times New Roman" w:cs="Times New Roman"/>
                <w:sz w:val="20"/>
                <w:szCs w:val="20"/>
              </w:rPr>
              <w:t>,</w:t>
            </w:r>
            <w:r w:rsidRPr="00492B36">
              <w:rPr>
                <w:rFonts w:ascii="Times New Roman" w:hAnsi="Times New Roman" w:cs="Times New Roman" w:hint="eastAsia"/>
                <w:sz w:val="20"/>
                <w:szCs w:val="20"/>
              </w:rPr>
              <w:t>339</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(4.32)</w:t>
            </w:r>
          </w:p>
        </w:tc>
        <w:tc>
          <w:tcPr>
            <w:tcW w:w="879" w:type="dxa"/>
            <w:noWrap/>
          </w:tcPr>
          <w:p w14:paraId="7A07C847" w14:textId="77777777" w:rsidR="003B31F0" w:rsidRPr="00CC4C1D"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00A66850" w14:textId="77777777" w:rsidTr="0058738A">
        <w:trPr>
          <w:trHeight w:val="360"/>
          <w:jc w:val="center"/>
        </w:trPr>
        <w:tc>
          <w:tcPr>
            <w:tcW w:w="2700" w:type="dxa"/>
            <w:noWrap/>
          </w:tcPr>
          <w:p w14:paraId="3D20D78D" w14:textId="77777777" w:rsidR="003B31F0" w:rsidRPr="00EE6904" w:rsidRDefault="003B31F0" w:rsidP="0058738A">
            <w:pPr>
              <w:ind w:firstLineChars="100" w:firstLine="200"/>
              <w:rPr>
                <w:rFonts w:ascii="Times New Roman" w:hAnsi="Times New Roman" w:cs="Times New Roman"/>
                <w:sz w:val="20"/>
                <w:szCs w:val="20"/>
              </w:rPr>
            </w:pPr>
            <w:r w:rsidRPr="00EE6904">
              <w:rPr>
                <w:rFonts w:ascii="Times New Roman" w:hAnsi="Times New Roman" w:cs="Times New Roman"/>
                <w:sz w:val="20"/>
                <w:szCs w:val="20"/>
              </w:rPr>
              <w:t>Atrial fibrillation</w:t>
            </w:r>
          </w:p>
        </w:tc>
        <w:tc>
          <w:tcPr>
            <w:tcW w:w="2260" w:type="dxa"/>
            <w:noWrap/>
            <w:vAlign w:val="center"/>
          </w:tcPr>
          <w:p w14:paraId="2FFA1B62"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960</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(0.1</w:t>
            </w:r>
            <w:r>
              <w:rPr>
                <w:rFonts w:ascii="Times New Roman" w:hAnsi="Times New Roman" w:cs="Times New Roman"/>
                <w:sz w:val="20"/>
                <w:szCs w:val="20"/>
              </w:rPr>
              <w:t>0</w:t>
            </w:r>
            <w:r w:rsidRPr="00492B36">
              <w:rPr>
                <w:rFonts w:ascii="Times New Roman" w:hAnsi="Times New Roman" w:cs="Times New Roman" w:hint="eastAsia"/>
                <w:sz w:val="20"/>
                <w:szCs w:val="20"/>
              </w:rPr>
              <w:t>)</w:t>
            </w:r>
          </w:p>
        </w:tc>
        <w:tc>
          <w:tcPr>
            <w:tcW w:w="2126" w:type="dxa"/>
            <w:noWrap/>
            <w:vAlign w:val="center"/>
          </w:tcPr>
          <w:p w14:paraId="28F94C4E"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3</w:t>
            </w:r>
            <w:r>
              <w:rPr>
                <w:rFonts w:ascii="Times New Roman" w:hAnsi="Times New Roman" w:cs="Times New Roman"/>
                <w:sz w:val="20"/>
                <w:szCs w:val="20"/>
              </w:rPr>
              <w:t>,</w:t>
            </w:r>
            <w:r w:rsidRPr="00492B36">
              <w:rPr>
                <w:rFonts w:ascii="Times New Roman" w:hAnsi="Times New Roman" w:cs="Times New Roman" w:hint="eastAsia"/>
                <w:sz w:val="20"/>
                <w:szCs w:val="20"/>
              </w:rPr>
              <w:t>407</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(3.39)</w:t>
            </w:r>
          </w:p>
        </w:tc>
        <w:tc>
          <w:tcPr>
            <w:tcW w:w="879" w:type="dxa"/>
            <w:noWrap/>
          </w:tcPr>
          <w:p w14:paraId="7EF10DAB"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201D35AF" w14:textId="77777777" w:rsidTr="0058738A">
        <w:trPr>
          <w:trHeight w:val="360"/>
          <w:jc w:val="center"/>
        </w:trPr>
        <w:tc>
          <w:tcPr>
            <w:tcW w:w="2700" w:type="dxa"/>
            <w:noWrap/>
          </w:tcPr>
          <w:p w14:paraId="0AFC7D0A" w14:textId="77777777" w:rsidR="003B31F0" w:rsidRPr="00EE6904" w:rsidRDefault="003B31F0" w:rsidP="0058738A">
            <w:pPr>
              <w:ind w:firstLineChars="100" w:firstLine="200"/>
              <w:rPr>
                <w:rFonts w:ascii="Times New Roman" w:hAnsi="Times New Roman" w:cs="Times New Roman"/>
                <w:sz w:val="20"/>
                <w:szCs w:val="20"/>
              </w:rPr>
            </w:pPr>
            <w:r w:rsidRPr="00EE6904">
              <w:rPr>
                <w:rFonts w:ascii="Times New Roman" w:hAnsi="Times New Roman" w:cs="Times New Roman"/>
                <w:sz w:val="20"/>
                <w:szCs w:val="20"/>
              </w:rPr>
              <w:t>Hyperthyroidism</w:t>
            </w:r>
          </w:p>
        </w:tc>
        <w:tc>
          <w:tcPr>
            <w:tcW w:w="2260" w:type="dxa"/>
            <w:noWrap/>
            <w:vAlign w:val="center"/>
          </w:tcPr>
          <w:p w14:paraId="1355900D"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460</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(0.05)</w:t>
            </w:r>
          </w:p>
        </w:tc>
        <w:tc>
          <w:tcPr>
            <w:tcW w:w="2126" w:type="dxa"/>
            <w:noWrap/>
            <w:vAlign w:val="center"/>
          </w:tcPr>
          <w:p w14:paraId="5483F02A"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809</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(0.81)</w:t>
            </w:r>
          </w:p>
        </w:tc>
        <w:tc>
          <w:tcPr>
            <w:tcW w:w="879" w:type="dxa"/>
            <w:noWrap/>
          </w:tcPr>
          <w:p w14:paraId="64A16E9C"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r w:rsidR="003B31F0" w:rsidRPr="00503BAF" w14:paraId="479C1AD4" w14:textId="77777777" w:rsidTr="0058738A">
        <w:trPr>
          <w:trHeight w:val="360"/>
          <w:jc w:val="center"/>
        </w:trPr>
        <w:tc>
          <w:tcPr>
            <w:tcW w:w="2700" w:type="dxa"/>
            <w:noWrap/>
          </w:tcPr>
          <w:p w14:paraId="1BA13A57" w14:textId="77777777" w:rsidR="003B31F0" w:rsidRPr="00EE6904" w:rsidRDefault="003B31F0" w:rsidP="0058738A">
            <w:pPr>
              <w:ind w:firstLineChars="100" w:firstLine="200"/>
              <w:rPr>
                <w:rFonts w:ascii="Times New Roman" w:hAnsi="Times New Roman" w:cs="Times New Roman"/>
                <w:sz w:val="20"/>
                <w:szCs w:val="20"/>
              </w:rPr>
            </w:pPr>
            <w:r w:rsidRPr="00EE6904">
              <w:rPr>
                <w:rFonts w:ascii="Times New Roman" w:hAnsi="Times New Roman" w:cs="Times New Roman"/>
                <w:sz w:val="20"/>
                <w:szCs w:val="20"/>
              </w:rPr>
              <w:t>Hypothyroidism</w:t>
            </w:r>
          </w:p>
        </w:tc>
        <w:tc>
          <w:tcPr>
            <w:tcW w:w="2260" w:type="dxa"/>
            <w:noWrap/>
            <w:vAlign w:val="center"/>
          </w:tcPr>
          <w:p w14:paraId="1347E530"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108</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(0.01)</w:t>
            </w:r>
          </w:p>
        </w:tc>
        <w:tc>
          <w:tcPr>
            <w:tcW w:w="2126" w:type="dxa"/>
            <w:noWrap/>
            <w:vAlign w:val="center"/>
          </w:tcPr>
          <w:p w14:paraId="48302426" w14:textId="77777777" w:rsidR="003B31F0" w:rsidRPr="00013702" w:rsidRDefault="003B31F0" w:rsidP="0058738A">
            <w:pPr>
              <w:jc w:val="center"/>
              <w:rPr>
                <w:rFonts w:ascii="Times New Roman" w:hAnsi="Times New Roman" w:cs="Times New Roman"/>
                <w:sz w:val="20"/>
                <w:szCs w:val="20"/>
              </w:rPr>
            </w:pPr>
            <w:r w:rsidRPr="00492B36">
              <w:rPr>
                <w:rFonts w:ascii="Times New Roman" w:hAnsi="Times New Roman" w:cs="Times New Roman" w:hint="eastAsia"/>
                <w:sz w:val="20"/>
                <w:szCs w:val="20"/>
              </w:rPr>
              <w:t>1</w:t>
            </w:r>
            <w:r>
              <w:rPr>
                <w:rFonts w:ascii="Times New Roman" w:hAnsi="Times New Roman" w:cs="Times New Roman"/>
                <w:sz w:val="20"/>
                <w:szCs w:val="20"/>
              </w:rPr>
              <w:t>,</w:t>
            </w:r>
            <w:r w:rsidRPr="00492B36">
              <w:rPr>
                <w:rFonts w:ascii="Times New Roman" w:hAnsi="Times New Roman" w:cs="Times New Roman" w:hint="eastAsia"/>
                <w:sz w:val="20"/>
                <w:szCs w:val="20"/>
              </w:rPr>
              <w:t>054</w:t>
            </w:r>
            <w:r>
              <w:rPr>
                <w:rFonts w:ascii="Times New Roman" w:hAnsi="Times New Roman" w:cs="Times New Roman"/>
                <w:sz w:val="20"/>
                <w:szCs w:val="20"/>
              </w:rPr>
              <w:t xml:space="preserve"> </w:t>
            </w:r>
            <w:r w:rsidRPr="00492B36">
              <w:rPr>
                <w:rFonts w:ascii="Times New Roman" w:hAnsi="Times New Roman" w:cs="Times New Roman" w:hint="eastAsia"/>
                <w:sz w:val="20"/>
                <w:szCs w:val="20"/>
              </w:rPr>
              <w:t>(1.05)</w:t>
            </w:r>
          </w:p>
        </w:tc>
        <w:tc>
          <w:tcPr>
            <w:tcW w:w="879" w:type="dxa"/>
            <w:noWrap/>
          </w:tcPr>
          <w:p w14:paraId="79E7AB1B" w14:textId="77777777" w:rsidR="003B31F0" w:rsidRPr="00013702" w:rsidRDefault="003B31F0" w:rsidP="0058738A">
            <w:pPr>
              <w:jc w:val="center"/>
              <w:rPr>
                <w:rFonts w:ascii="Times New Roman" w:hAnsi="Times New Roman" w:cs="Times New Roman"/>
                <w:sz w:val="20"/>
                <w:szCs w:val="20"/>
              </w:rPr>
            </w:pPr>
            <w:r w:rsidRPr="00CC4C1D">
              <w:rPr>
                <w:rFonts w:ascii="Times New Roman" w:hAnsi="Times New Roman" w:cs="Times New Roman"/>
                <w:sz w:val="20"/>
                <w:szCs w:val="20"/>
              </w:rPr>
              <w:t>&lt;0.0001</w:t>
            </w:r>
          </w:p>
        </w:tc>
      </w:tr>
    </w:tbl>
    <w:p w14:paraId="2165E2CF" w14:textId="041D0B17" w:rsidR="003B31F0" w:rsidRDefault="003B31F0" w:rsidP="00CD1201">
      <w:pPr>
        <w:widowControl/>
        <w:ind w:firstLineChars="350" w:firstLine="840"/>
        <w:rPr>
          <w:rFonts w:ascii="Times New Roman" w:hAnsi="Times New Roman" w:cs="Times New Roman"/>
          <w:szCs w:val="24"/>
        </w:rPr>
      </w:pPr>
      <w:r w:rsidRPr="006B6B91">
        <w:rPr>
          <w:rFonts w:ascii="Times" w:hAnsi="Times"/>
        </w:rPr>
        <w:lastRenderedPageBreak/>
        <w:t>SD</w:t>
      </w:r>
      <w:r w:rsidR="003A6C65">
        <w:rPr>
          <w:rFonts w:ascii="Times" w:hAnsi="Times"/>
        </w:rPr>
        <w:t>,</w:t>
      </w:r>
      <w:r w:rsidRPr="006B6B91">
        <w:rPr>
          <w:rFonts w:ascii="Times" w:hAnsi="Times"/>
        </w:rPr>
        <w:t xml:space="preserve"> standard deviation.</w:t>
      </w:r>
    </w:p>
    <w:p w14:paraId="67C01921" w14:textId="77777777" w:rsidR="003B31F0" w:rsidRDefault="003B31F0">
      <w:pPr>
        <w:widowControl/>
        <w:rPr>
          <w:rFonts w:ascii="Times New Roman" w:hAnsi="Times New Roman" w:cs="Times New Roman"/>
          <w:szCs w:val="24"/>
        </w:rPr>
      </w:pPr>
      <w:r>
        <w:rPr>
          <w:rFonts w:ascii="Times New Roman" w:hAnsi="Times New Roman" w:cs="Times New Roman"/>
          <w:szCs w:val="24"/>
        </w:rPr>
        <w:br w:type="page"/>
      </w:r>
    </w:p>
    <w:p w14:paraId="52314EEC" w14:textId="651E842D" w:rsidR="00014E12" w:rsidRPr="0014492A" w:rsidRDefault="00014E12" w:rsidP="00014E12">
      <w:pPr>
        <w:rPr>
          <w:rFonts w:ascii="Times New Roman" w:hAnsi="Times New Roman" w:cs="Times New Roman"/>
          <w:b/>
          <w:color w:val="000000" w:themeColor="text1"/>
          <w:szCs w:val="24"/>
        </w:rPr>
      </w:pPr>
      <w:r w:rsidRPr="0014492A">
        <w:rPr>
          <w:rFonts w:ascii="Times New Roman" w:hAnsi="Times New Roman" w:cs="Times New Roman"/>
          <w:b/>
          <w:color w:val="000000" w:themeColor="text1"/>
          <w:szCs w:val="24"/>
        </w:rPr>
        <w:lastRenderedPageBreak/>
        <w:t xml:space="preserve">Table </w:t>
      </w:r>
      <w:r w:rsidR="00E6686B">
        <w:rPr>
          <w:rFonts w:ascii="Times New Roman" w:hAnsi="Times New Roman" w:cs="Times New Roman"/>
          <w:b/>
          <w:color w:val="000000" w:themeColor="text1"/>
          <w:szCs w:val="24"/>
        </w:rPr>
        <w:t>S</w:t>
      </w:r>
      <w:r w:rsidR="0058738A" w:rsidRPr="0014492A">
        <w:rPr>
          <w:rFonts w:ascii="Times New Roman" w:hAnsi="Times New Roman" w:cs="Times New Roman"/>
          <w:b/>
          <w:color w:val="000000" w:themeColor="text1"/>
          <w:szCs w:val="24"/>
        </w:rPr>
        <w:t>2</w:t>
      </w:r>
      <w:r w:rsidRPr="0014492A">
        <w:rPr>
          <w:rFonts w:ascii="Times New Roman" w:hAnsi="Times New Roman" w:cs="Times New Roman"/>
          <w:b/>
          <w:color w:val="000000" w:themeColor="text1"/>
          <w:szCs w:val="24"/>
        </w:rPr>
        <w:t xml:space="preserve">. </w:t>
      </w:r>
      <w:r w:rsidR="00ED1A92" w:rsidRPr="0014492A">
        <w:rPr>
          <w:rFonts w:ascii="Times" w:hAnsi="Times"/>
          <w:b/>
          <w:i/>
          <w:color w:val="000000" w:themeColor="text1"/>
        </w:rPr>
        <w:t>International Classification of Disease, Ninth Edition</w:t>
      </w:r>
      <w:r w:rsidR="00ED1A92" w:rsidRPr="0014492A">
        <w:rPr>
          <w:rFonts w:ascii="Times New Roman" w:hAnsi="Times New Roman" w:cs="Times New Roman"/>
          <w:b/>
          <w:color w:val="000000" w:themeColor="text1"/>
          <w:szCs w:val="24"/>
        </w:rPr>
        <w:t xml:space="preserve"> (</w:t>
      </w:r>
      <w:r w:rsidRPr="0014492A">
        <w:rPr>
          <w:rFonts w:ascii="Times New Roman" w:hAnsi="Times New Roman" w:cs="Times New Roman"/>
          <w:b/>
          <w:color w:val="000000" w:themeColor="text1"/>
          <w:szCs w:val="24"/>
        </w:rPr>
        <w:t>ICD-9-CM</w:t>
      </w:r>
      <w:r w:rsidR="00ED1A92" w:rsidRPr="0014492A">
        <w:rPr>
          <w:rFonts w:ascii="Times New Roman" w:hAnsi="Times New Roman" w:cs="Times New Roman"/>
          <w:b/>
          <w:color w:val="000000" w:themeColor="text1"/>
          <w:szCs w:val="24"/>
        </w:rPr>
        <w:t>)</w:t>
      </w:r>
      <w:r w:rsidRPr="0014492A">
        <w:rPr>
          <w:rFonts w:ascii="Times New Roman" w:hAnsi="Times New Roman" w:cs="Times New Roman"/>
          <w:b/>
          <w:color w:val="000000" w:themeColor="text1"/>
          <w:szCs w:val="24"/>
        </w:rPr>
        <w:t xml:space="preserve"> codes used to identify the associated comorbidities in the study.</w:t>
      </w:r>
    </w:p>
    <w:tbl>
      <w:tblPr>
        <w:tblStyle w:val="TableGrid"/>
        <w:tblW w:w="9356" w:type="dxa"/>
        <w:tblLook w:val="04A0" w:firstRow="1" w:lastRow="0" w:firstColumn="1" w:lastColumn="0" w:noHBand="0" w:noVBand="1"/>
      </w:tblPr>
      <w:tblGrid>
        <w:gridCol w:w="4148"/>
        <w:gridCol w:w="5208"/>
      </w:tblGrid>
      <w:tr w:rsidR="00014E12" w:rsidRPr="00AF4C92" w14:paraId="4E3194BB" w14:textId="77777777" w:rsidTr="00F615EF">
        <w:tc>
          <w:tcPr>
            <w:tcW w:w="4148" w:type="dxa"/>
            <w:tcBorders>
              <w:left w:val="nil"/>
              <w:bottom w:val="single" w:sz="4" w:space="0" w:color="auto"/>
              <w:right w:val="nil"/>
            </w:tcBorders>
          </w:tcPr>
          <w:p w14:paraId="48AD8D46"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Clinical diagnosis</w:t>
            </w:r>
          </w:p>
        </w:tc>
        <w:tc>
          <w:tcPr>
            <w:tcW w:w="5208" w:type="dxa"/>
            <w:tcBorders>
              <w:left w:val="nil"/>
              <w:bottom w:val="single" w:sz="4" w:space="0" w:color="auto"/>
              <w:right w:val="nil"/>
            </w:tcBorders>
          </w:tcPr>
          <w:p w14:paraId="45119297"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The associated ICD-9-CM codes</w:t>
            </w:r>
          </w:p>
        </w:tc>
      </w:tr>
      <w:tr w:rsidR="00014E12" w:rsidRPr="00AF4C92" w14:paraId="0550EE79" w14:textId="77777777" w:rsidTr="00F615EF">
        <w:tc>
          <w:tcPr>
            <w:tcW w:w="4148" w:type="dxa"/>
            <w:tcBorders>
              <w:left w:val="nil"/>
              <w:bottom w:val="nil"/>
              <w:right w:val="nil"/>
            </w:tcBorders>
          </w:tcPr>
          <w:p w14:paraId="5F2396A9"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Diabetes</w:t>
            </w:r>
          </w:p>
        </w:tc>
        <w:tc>
          <w:tcPr>
            <w:tcW w:w="5208" w:type="dxa"/>
            <w:tcBorders>
              <w:left w:val="nil"/>
              <w:bottom w:val="nil"/>
              <w:right w:val="nil"/>
            </w:tcBorders>
          </w:tcPr>
          <w:p w14:paraId="7357AB3B"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250, 357.2, 362.0X, and 366.41.</w:t>
            </w:r>
          </w:p>
        </w:tc>
      </w:tr>
      <w:tr w:rsidR="00014E12" w:rsidRPr="00AF4C92" w14:paraId="12D91277" w14:textId="77777777" w:rsidTr="00F615EF">
        <w:tc>
          <w:tcPr>
            <w:tcW w:w="4148" w:type="dxa"/>
            <w:tcBorders>
              <w:top w:val="nil"/>
              <w:left w:val="nil"/>
              <w:bottom w:val="nil"/>
              <w:right w:val="nil"/>
            </w:tcBorders>
          </w:tcPr>
          <w:p w14:paraId="0CD94B23"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Hypertension</w:t>
            </w:r>
          </w:p>
        </w:tc>
        <w:tc>
          <w:tcPr>
            <w:tcW w:w="5208" w:type="dxa"/>
            <w:tcBorders>
              <w:top w:val="nil"/>
              <w:left w:val="nil"/>
              <w:bottom w:val="nil"/>
              <w:right w:val="nil"/>
            </w:tcBorders>
          </w:tcPr>
          <w:p w14:paraId="07243384"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401-402, 405, and A codes 260 and 269.</w:t>
            </w:r>
          </w:p>
        </w:tc>
      </w:tr>
      <w:tr w:rsidR="00014E12" w:rsidRPr="00AF4C92" w14:paraId="540ADCDA" w14:textId="77777777" w:rsidTr="00F615EF">
        <w:tc>
          <w:tcPr>
            <w:tcW w:w="4148" w:type="dxa"/>
            <w:tcBorders>
              <w:top w:val="nil"/>
              <w:left w:val="nil"/>
              <w:bottom w:val="nil"/>
              <w:right w:val="nil"/>
            </w:tcBorders>
          </w:tcPr>
          <w:p w14:paraId="2CA62BF5"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 xml:space="preserve">Cardiovascular disease: </w:t>
            </w:r>
          </w:p>
          <w:p w14:paraId="7DF12FD7" w14:textId="77777777" w:rsidR="00014E12" w:rsidRPr="00AF4C92" w:rsidRDefault="00014E12" w:rsidP="00F615EF">
            <w:pPr>
              <w:ind w:firstLineChars="100" w:firstLine="240"/>
              <w:rPr>
                <w:rFonts w:ascii="Times New Roman" w:hAnsi="Times New Roman" w:cs="Times New Roman"/>
                <w:szCs w:val="24"/>
              </w:rPr>
            </w:pPr>
            <w:r w:rsidRPr="00AF4C92">
              <w:rPr>
                <w:rFonts w:ascii="Times New Roman" w:hAnsi="Times New Roman" w:cs="Times New Roman"/>
                <w:szCs w:val="24"/>
              </w:rPr>
              <w:t>Congestive heart failure</w:t>
            </w:r>
          </w:p>
          <w:p w14:paraId="28C54324" w14:textId="77777777" w:rsidR="00014E12" w:rsidRPr="00AF4C92" w:rsidRDefault="00014E12" w:rsidP="00F615EF">
            <w:pPr>
              <w:ind w:firstLineChars="100" w:firstLine="240"/>
              <w:rPr>
                <w:rFonts w:ascii="Times New Roman" w:hAnsi="Times New Roman" w:cs="Times New Roman"/>
                <w:szCs w:val="24"/>
              </w:rPr>
            </w:pPr>
            <w:r w:rsidRPr="00AF4C92">
              <w:rPr>
                <w:rFonts w:ascii="Times New Roman" w:hAnsi="Times New Roman" w:cs="Times New Roman"/>
                <w:szCs w:val="24"/>
              </w:rPr>
              <w:t>Coronary artery disease</w:t>
            </w:r>
          </w:p>
          <w:p w14:paraId="32AD959E" w14:textId="77777777" w:rsidR="00014E12" w:rsidRPr="00AF4C92" w:rsidRDefault="00014E12" w:rsidP="00F615EF">
            <w:pPr>
              <w:ind w:firstLineChars="100" w:firstLine="240"/>
              <w:rPr>
                <w:rFonts w:ascii="Times New Roman" w:hAnsi="Times New Roman" w:cs="Times New Roman"/>
                <w:szCs w:val="24"/>
              </w:rPr>
            </w:pPr>
            <w:r w:rsidRPr="00AF4C92">
              <w:rPr>
                <w:rFonts w:ascii="Times New Roman" w:hAnsi="Times New Roman" w:cs="Times New Roman"/>
                <w:szCs w:val="24"/>
              </w:rPr>
              <w:t xml:space="preserve">Myocardial infarction </w:t>
            </w:r>
          </w:p>
          <w:p w14:paraId="4851AA8F" w14:textId="77777777" w:rsidR="00014E12" w:rsidRPr="00AF4C92" w:rsidRDefault="00014E12" w:rsidP="00F615EF">
            <w:pPr>
              <w:ind w:firstLineChars="100" w:firstLine="240"/>
              <w:rPr>
                <w:rFonts w:ascii="Times New Roman" w:hAnsi="Times New Roman" w:cs="Times New Roman"/>
                <w:szCs w:val="24"/>
              </w:rPr>
            </w:pPr>
            <w:r w:rsidRPr="00AF4C92">
              <w:rPr>
                <w:rFonts w:ascii="Times New Roman" w:hAnsi="Times New Roman" w:cs="Times New Roman"/>
                <w:bCs/>
                <w:szCs w:val="24"/>
                <w:shd w:val="clear" w:color="auto" w:fill="FFFFFF"/>
              </w:rPr>
              <w:t>Peripheral vascular disease</w:t>
            </w:r>
            <w:r w:rsidRPr="00AF4C92">
              <w:rPr>
                <w:rFonts w:ascii="Times New Roman" w:hAnsi="Times New Roman" w:cs="Times New Roman"/>
                <w:szCs w:val="24"/>
              </w:rPr>
              <w:t xml:space="preserve"> </w:t>
            </w:r>
          </w:p>
        </w:tc>
        <w:tc>
          <w:tcPr>
            <w:tcW w:w="5208" w:type="dxa"/>
            <w:tcBorders>
              <w:top w:val="nil"/>
              <w:left w:val="nil"/>
              <w:bottom w:val="nil"/>
              <w:right w:val="nil"/>
            </w:tcBorders>
          </w:tcPr>
          <w:p w14:paraId="000919D4" w14:textId="77777777" w:rsidR="00014E12" w:rsidRPr="00AF4C92" w:rsidRDefault="00014E12" w:rsidP="00F615EF">
            <w:pPr>
              <w:rPr>
                <w:rFonts w:ascii="Times New Roman" w:hAnsi="Times New Roman" w:cs="Times New Roman"/>
                <w:szCs w:val="24"/>
              </w:rPr>
            </w:pPr>
          </w:p>
          <w:p w14:paraId="78308060"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398.91, 425, 428, 402.X1, 404.X1, and 404.X3.</w:t>
            </w:r>
          </w:p>
          <w:p w14:paraId="77B9E313" w14:textId="77777777" w:rsidR="00014E12" w:rsidRPr="00AF4C92" w:rsidRDefault="00014E12" w:rsidP="00F615EF">
            <w:pPr>
              <w:rPr>
                <w:rFonts w:ascii="Times New Roman" w:hAnsi="Times New Roman" w:cs="Times New Roman"/>
                <w:szCs w:val="24"/>
              </w:rPr>
            </w:pPr>
            <w:r>
              <w:rPr>
                <w:rFonts w:ascii="Times New Roman" w:hAnsi="Times New Roman" w:cs="Times New Roman"/>
                <w:szCs w:val="24"/>
              </w:rPr>
              <w:t>414.</w:t>
            </w:r>
          </w:p>
          <w:p w14:paraId="314955A7"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410.X, 412.</w:t>
            </w:r>
          </w:p>
          <w:p w14:paraId="6567A3FC"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440–444, 447.1</w:t>
            </w:r>
            <w:r w:rsidRPr="00AF4C92">
              <w:rPr>
                <w:rFonts w:ascii="Times New Roman" w:hAnsi="Times New Roman" w:cs="Times New Roman"/>
                <w:bCs/>
                <w:szCs w:val="24"/>
                <w:shd w:val="clear" w:color="auto" w:fill="FFFFFF"/>
              </w:rPr>
              <w:t>.</w:t>
            </w:r>
          </w:p>
        </w:tc>
      </w:tr>
      <w:tr w:rsidR="00014E12" w:rsidRPr="00AF4C92" w14:paraId="44C97AD6" w14:textId="77777777" w:rsidTr="00F615EF">
        <w:tc>
          <w:tcPr>
            <w:tcW w:w="4148" w:type="dxa"/>
            <w:tcBorders>
              <w:top w:val="nil"/>
              <w:left w:val="nil"/>
              <w:bottom w:val="nil"/>
              <w:right w:val="nil"/>
            </w:tcBorders>
          </w:tcPr>
          <w:p w14:paraId="3FC77D06"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Stroke</w:t>
            </w:r>
          </w:p>
          <w:p w14:paraId="6314233F" w14:textId="77777777" w:rsidR="00014E12" w:rsidRPr="00AF4C92" w:rsidRDefault="00014E12" w:rsidP="00F615EF">
            <w:pPr>
              <w:ind w:firstLineChars="100" w:firstLine="240"/>
              <w:rPr>
                <w:rFonts w:ascii="Times New Roman" w:hAnsi="Times New Roman" w:cs="Times New Roman"/>
                <w:szCs w:val="24"/>
              </w:rPr>
            </w:pPr>
            <w:r w:rsidRPr="00AF4C92">
              <w:rPr>
                <w:rFonts w:ascii="Times New Roman" w:hAnsi="Times New Roman" w:cs="Times New Roman"/>
                <w:szCs w:val="24"/>
              </w:rPr>
              <w:t xml:space="preserve">Ischemic stroke </w:t>
            </w:r>
          </w:p>
          <w:p w14:paraId="16992073" w14:textId="77777777" w:rsidR="00014E12" w:rsidRPr="00AF4C92" w:rsidRDefault="00014E12" w:rsidP="00F615EF">
            <w:pPr>
              <w:ind w:firstLineChars="100" w:firstLine="240"/>
              <w:rPr>
                <w:rFonts w:ascii="Times New Roman" w:hAnsi="Times New Roman" w:cs="Times New Roman"/>
                <w:szCs w:val="24"/>
              </w:rPr>
            </w:pPr>
            <w:r w:rsidRPr="00AF4C92">
              <w:rPr>
                <w:rFonts w:ascii="Times New Roman" w:hAnsi="Times New Roman" w:cs="Times New Roman"/>
                <w:szCs w:val="24"/>
              </w:rPr>
              <w:t>Hemorrhagic stroke</w:t>
            </w:r>
          </w:p>
        </w:tc>
        <w:tc>
          <w:tcPr>
            <w:tcW w:w="5208" w:type="dxa"/>
            <w:tcBorders>
              <w:top w:val="nil"/>
              <w:left w:val="nil"/>
              <w:bottom w:val="nil"/>
              <w:right w:val="nil"/>
            </w:tcBorders>
          </w:tcPr>
          <w:p w14:paraId="0B7E9939" w14:textId="77777777" w:rsidR="00014E12" w:rsidRPr="00AF4C92" w:rsidRDefault="00014E12" w:rsidP="00F615EF">
            <w:pPr>
              <w:rPr>
                <w:rFonts w:ascii="Times New Roman" w:hAnsi="Times New Roman" w:cs="Times New Roman"/>
                <w:szCs w:val="24"/>
              </w:rPr>
            </w:pPr>
          </w:p>
          <w:p w14:paraId="12C8D116"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433</w:t>
            </w:r>
            <w:proofErr w:type="gramStart"/>
            <w:r w:rsidRPr="00AF4C92">
              <w:rPr>
                <w:rFonts w:ascii="Times New Roman" w:hAnsi="Times New Roman" w:cs="Times New Roman"/>
                <w:szCs w:val="24"/>
              </w:rPr>
              <w:t>.xx</w:t>
            </w:r>
            <w:proofErr w:type="gramEnd"/>
            <w:r w:rsidRPr="00AF4C92">
              <w:rPr>
                <w:rFonts w:ascii="Times New Roman" w:hAnsi="Times New Roman" w:cs="Times New Roman"/>
                <w:szCs w:val="24"/>
              </w:rPr>
              <w:t>, 434.xx, and 436.xx.</w:t>
            </w:r>
          </w:p>
          <w:p w14:paraId="3D0A075E"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430.xx, 431.xx, and 432.xx.</w:t>
            </w:r>
          </w:p>
        </w:tc>
      </w:tr>
      <w:tr w:rsidR="00014E12" w:rsidRPr="00AF4C92" w14:paraId="4818C380" w14:textId="77777777" w:rsidTr="00F615EF">
        <w:tc>
          <w:tcPr>
            <w:tcW w:w="4148" w:type="dxa"/>
            <w:tcBorders>
              <w:top w:val="nil"/>
              <w:left w:val="nil"/>
              <w:bottom w:val="nil"/>
              <w:right w:val="nil"/>
            </w:tcBorders>
          </w:tcPr>
          <w:p w14:paraId="007A4DD8"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Anemia</w:t>
            </w:r>
          </w:p>
          <w:p w14:paraId="6F0912BC"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Hyperlipidemia</w:t>
            </w:r>
          </w:p>
        </w:tc>
        <w:tc>
          <w:tcPr>
            <w:tcW w:w="5208" w:type="dxa"/>
            <w:tcBorders>
              <w:top w:val="nil"/>
              <w:left w:val="nil"/>
              <w:bottom w:val="nil"/>
              <w:right w:val="nil"/>
            </w:tcBorders>
          </w:tcPr>
          <w:p w14:paraId="4A20AA23"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280-285</w:t>
            </w:r>
            <w:r>
              <w:rPr>
                <w:rFonts w:ascii="Times New Roman" w:hAnsi="Times New Roman" w:cs="Times New Roman"/>
                <w:szCs w:val="24"/>
              </w:rPr>
              <w:t>.</w:t>
            </w:r>
          </w:p>
          <w:p w14:paraId="622BDF0C"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272.0-272.4 and A code 189.</w:t>
            </w:r>
          </w:p>
        </w:tc>
      </w:tr>
      <w:tr w:rsidR="00014E12" w:rsidRPr="00AF4C92" w14:paraId="618358C4" w14:textId="77777777" w:rsidTr="00F615EF">
        <w:tc>
          <w:tcPr>
            <w:tcW w:w="4148" w:type="dxa"/>
            <w:tcBorders>
              <w:top w:val="nil"/>
              <w:left w:val="nil"/>
              <w:bottom w:val="nil"/>
              <w:right w:val="nil"/>
            </w:tcBorders>
          </w:tcPr>
          <w:p w14:paraId="7910CDCD"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Malignancy</w:t>
            </w:r>
          </w:p>
        </w:tc>
        <w:tc>
          <w:tcPr>
            <w:tcW w:w="5208" w:type="dxa"/>
            <w:tcBorders>
              <w:top w:val="nil"/>
              <w:left w:val="nil"/>
              <w:bottom w:val="nil"/>
              <w:right w:val="nil"/>
            </w:tcBorders>
          </w:tcPr>
          <w:p w14:paraId="14B43C8B"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140-208, 230-234 and 209.0-209.3.</w:t>
            </w:r>
          </w:p>
        </w:tc>
      </w:tr>
      <w:tr w:rsidR="00014E12" w:rsidRPr="00AF4C92" w14:paraId="0CA77472" w14:textId="77777777" w:rsidTr="00F615EF">
        <w:tc>
          <w:tcPr>
            <w:tcW w:w="4148" w:type="dxa"/>
            <w:tcBorders>
              <w:top w:val="nil"/>
              <w:left w:val="nil"/>
              <w:bottom w:val="nil"/>
              <w:right w:val="nil"/>
            </w:tcBorders>
          </w:tcPr>
          <w:p w14:paraId="06F140DB"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Depression</w:t>
            </w:r>
          </w:p>
        </w:tc>
        <w:tc>
          <w:tcPr>
            <w:tcW w:w="5208" w:type="dxa"/>
            <w:tcBorders>
              <w:top w:val="nil"/>
              <w:left w:val="nil"/>
              <w:bottom w:val="nil"/>
              <w:right w:val="nil"/>
            </w:tcBorders>
          </w:tcPr>
          <w:p w14:paraId="7051C961" w14:textId="77777777" w:rsidR="00014E12" w:rsidRPr="00AF4C92" w:rsidRDefault="00014E12" w:rsidP="00F615EF">
            <w:pPr>
              <w:rPr>
                <w:rFonts w:ascii="Times New Roman" w:hAnsi="Times New Roman" w:cs="Times New Roman"/>
                <w:szCs w:val="24"/>
              </w:rPr>
            </w:pPr>
            <w:r w:rsidRPr="00AF4C92">
              <w:rPr>
                <w:rFonts w:ascii="Times New Roman" w:eastAsia="Arial Unicode MS" w:hAnsi="Times New Roman" w:cs="Times New Roman"/>
                <w:kern w:val="0"/>
                <w:szCs w:val="24"/>
              </w:rPr>
              <w:t>296.2</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296.3</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296.82</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300.4</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309.0</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309.1</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311</w:t>
            </w:r>
            <w:r>
              <w:rPr>
                <w:rFonts w:ascii="Times New Roman" w:eastAsia="Arial Unicode MS" w:hAnsi="Times New Roman" w:cs="Times New Roman"/>
                <w:kern w:val="0"/>
                <w:szCs w:val="24"/>
              </w:rPr>
              <w:t>.</w:t>
            </w:r>
          </w:p>
        </w:tc>
      </w:tr>
      <w:tr w:rsidR="00014E12" w:rsidRPr="00AF4C92" w14:paraId="376D9573" w14:textId="77777777" w:rsidTr="00F615EF">
        <w:tc>
          <w:tcPr>
            <w:tcW w:w="4148" w:type="dxa"/>
            <w:tcBorders>
              <w:top w:val="nil"/>
              <w:left w:val="nil"/>
              <w:bottom w:val="nil"/>
              <w:right w:val="nil"/>
            </w:tcBorders>
          </w:tcPr>
          <w:p w14:paraId="0F2AE39A"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Obstructive sleep apnea</w:t>
            </w:r>
          </w:p>
        </w:tc>
        <w:tc>
          <w:tcPr>
            <w:tcW w:w="5208" w:type="dxa"/>
            <w:tcBorders>
              <w:top w:val="nil"/>
              <w:left w:val="nil"/>
              <w:bottom w:val="nil"/>
              <w:right w:val="nil"/>
            </w:tcBorders>
          </w:tcPr>
          <w:p w14:paraId="7B6A4888" w14:textId="77777777" w:rsidR="00014E12" w:rsidRPr="00AF4C92" w:rsidRDefault="00014E12" w:rsidP="00F615EF">
            <w:pPr>
              <w:rPr>
                <w:rFonts w:ascii="Times New Roman" w:hAnsi="Times New Roman" w:cs="Times New Roman"/>
                <w:szCs w:val="24"/>
              </w:rPr>
            </w:pPr>
            <w:r w:rsidRPr="00AF4C92">
              <w:rPr>
                <w:rFonts w:ascii="Times New Roman" w:eastAsia="TimesNewRomanPSMT" w:hAnsi="Times New Roman" w:cs="Times New Roman"/>
                <w:kern w:val="0"/>
                <w:szCs w:val="24"/>
              </w:rPr>
              <w:t>780.51, 780.53, 780.57</w:t>
            </w:r>
            <w:r>
              <w:rPr>
                <w:rFonts w:ascii="Times New Roman" w:eastAsia="TimesNewRomanPSMT" w:hAnsi="Times New Roman" w:cs="Times New Roman"/>
                <w:kern w:val="0"/>
                <w:szCs w:val="24"/>
              </w:rPr>
              <w:t>.</w:t>
            </w:r>
          </w:p>
        </w:tc>
      </w:tr>
      <w:tr w:rsidR="00014E12" w:rsidRPr="00AF4C92" w14:paraId="31C6B594" w14:textId="77777777" w:rsidTr="00F615EF">
        <w:tc>
          <w:tcPr>
            <w:tcW w:w="4148" w:type="dxa"/>
            <w:tcBorders>
              <w:top w:val="nil"/>
              <w:left w:val="nil"/>
              <w:bottom w:val="nil"/>
              <w:right w:val="nil"/>
            </w:tcBorders>
          </w:tcPr>
          <w:p w14:paraId="020B22FD"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Insomnia</w:t>
            </w:r>
          </w:p>
        </w:tc>
        <w:tc>
          <w:tcPr>
            <w:tcW w:w="5208" w:type="dxa"/>
            <w:tcBorders>
              <w:top w:val="nil"/>
              <w:left w:val="nil"/>
              <w:bottom w:val="nil"/>
              <w:right w:val="nil"/>
            </w:tcBorders>
          </w:tcPr>
          <w:p w14:paraId="0049FEF5" w14:textId="77777777" w:rsidR="00014E12" w:rsidRPr="00AF4C92" w:rsidRDefault="00014E12" w:rsidP="00F615EF">
            <w:pPr>
              <w:rPr>
                <w:rFonts w:ascii="Times New Roman" w:hAnsi="Times New Roman" w:cs="Times New Roman"/>
                <w:szCs w:val="24"/>
              </w:rPr>
            </w:pPr>
            <w:r w:rsidRPr="00AF4C92">
              <w:rPr>
                <w:rFonts w:ascii="Times New Roman" w:eastAsia="Arial Unicode MS" w:hAnsi="Times New Roman" w:cs="Times New Roman"/>
                <w:kern w:val="0"/>
                <w:szCs w:val="24"/>
              </w:rPr>
              <w:t>307.4</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780.5</w:t>
            </w:r>
            <w:r>
              <w:rPr>
                <w:rFonts w:ascii="Times New Roman" w:eastAsia="Arial Unicode MS" w:hAnsi="Times New Roman" w:cs="Times New Roman"/>
                <w:kern w:val="0"/>
                <w:szCs w:val="24"/>
              </w:rPr>
              <w:t>.</w:t>
            </w:r>
          </w:p>
        </w:tc>
      </w:tr>
      <w:tr w:rsidR="00014E12" w:rsidRPr="00AF4C92" w14:paraId="58D68E80" w14:textId="77777777" w:rsidTr="00F615EF">
        <w:tc>
          <w:tcPr>
            <w:tcW w:w="4148" w:type="dxa"/>
            <w:tcBorders>
              <w:top w:val="nil"/>
              <w:left w:val="nil"/>
              <w:bottom w:val="nil"/>
              <w:right w:val="nil"/>
            </w:tcBorders>
          </w:tcPr>
          <w:p w14:paraId="2F30BE8F"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Alcoholism</w:t>
            </w:r>
          </w:p>
        </w:tc>
        <w:tc>
          <w:tcPr>
            <w:tcW w:w="5208" w:type="dxa"/>
            <w:tcBorders>
              <w:top w:val="nil"/>
              <w:left w:val="nil"/>
              <w:bottom w:val="nil"/>
              <w:right w:val="nil"/>
            </w:tcBorders>
          </w:tcPr>
          <w:p w14:paraId="7C0B4EAF" w14:textId="77777777" w:rsidR="00014E12" w:rsidRPr="00AF4C92" w:rsidRDefault="00014E12" w:rsidP="00F615EF">
            <w:pPr>
              <w:rPr>
                <w:rFonts w:ascii="Times New Roman" w:hAnsi="Times New Roman" w:cs="Times New Roman"/>
                <w:szCs w:val="24"/>
              </w:rPr>
            </w:pPr>
            <w:r w:rsidRPr="00AF4C92">
              <w:rPr>
                <w:rFonts w:ascii="Times New Roman" w:eastAsia="Arial Unicode MS" w:hAnsi="Times New Roman" w:cs="Times New Roman"/>
                <w:kern w:val="0"/>
                <w:szCs w:val="24"/>
              </w:rPr>
              <w:t>291</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303</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305.0</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357.5</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425.5</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571.0</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571.1</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571.2</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571.3</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980.0</w:t>
            </w:r>
            <w:r w:rsidRPr="00AF4C92">
              <w:rPr>
                <w:rFonts w:ascii="Times New Roman" w:hAnsi="Times New Roman" w:cs="Times New Roman"/>
                <w:kern w:val="0"/>
                <w:szCs w:val="24"/>
              </w:rPr>
              <w:t xml:space="preserve">, </w:t>
            </w:r>
            <w:r w:rsidRPr="00AF4C92">
              <w:rPr>
                <w:rFonts w:ascii="Times New Roman" w:eastAsia="Arial Unicode MS" w:hAnsi="Times New Roman" w:cs="Times New Roman"/>
                <w:kern w:val="0"/>
                <w:szCs w:val="24"/>
              </w:rPr>
              <w:t>V11.3.</w:t>
            </w:r>
          </w:p>
        </w:tc>
      </w:tr>
      <w:tr w:rsidR="00014E12" w:rsidRPr="00AF4C92" w14:paraId="2C3202D3" w14:textId="77777777" w:rsidTr="00F615EF">
        <w:tc>
          <w:tcPr>
            <w:tcW w:w="4148" w:type="dxa"/>
            <w:tcBorders>
              <w:top w:val="nil"/>
              <w:left w:val="nil"/>
              <w:bottom w:val="nil"/>
              <w:right w:val="nil"/>
            </w:tcBorders>
          </w:tcPr>
          <w:p w14:paraId="3A25B950"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Traumatic brain injury</w:t>
            </w:r>
          </w:p>
        </w:tc>
        <w:tc>
          <w:tcPr>
            <w:tcW w:w="5208" w:type="dxa"/>
            <w:tcBorders>
              <w:top w:val="nil"/>
              <w:left w:val="nil"/>
              <w:bottom w:val="nil"/>
              <w:right w:val="nil"/>
            </w:tcBorders>
          </w:tcPr>
          <w:p w14:paraId="544312B8"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800-804, and 850-854</w:t>
            </w:r>
            <w:r>
              <w:rPr>
                <w:rFonts w:ascii="Times New Roman" w:hAnsi="Times New Roman" w:cs="Times New Roman"/>
                <w:szCs w:val="24"/>
              </w:rPr>
              <w:t>.</w:t>
            </w:r>
          </w:p>
        </w:tc>
      </w:tr>
      <w:tr w:rsidR="00014E12" w:rsidRPr="00AF4C92" w14:paraId="586785DD" w14:textId="77777777" w:rsidTr="00F615EF">
        <w:tc>
          <w:tcPr>
            <w:tcW w:w="4148" w:type="dxa"/>
            <w:tcBorders>
              <w:top w:val="nil"/>
              <w:left w:val="nil"/>
              <w:bottom w:val="nil"/>
              <w:right w:val="nil"/>
            </w:tcBorders>
          </w:tcPr>
          <w:p w14:paraId="15A3144C"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Parkinson’s disease</w:t>
            </w:r>
          </w:p>
        </w:tc>
        <w:tc>
          <w:tcPr>
            <w:tcW w:w="5208" w:type="dxa"/>
            <w:tcBorders>
              <w:top w:val="nil"/>
              <w:left w:val="nil"/>
              <w:bottom w:val="nil"/>
              <w:right w:val="nil"/>
            </w:tcBorders>
          </w:tcPr>
          <w:p w14:paraId="2C4E7191"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332</w:t>
            </w:r>
            <w:r>
              <w:rPr>
                <w:rFonts w:ascii="Times New Roman" w:hAnsi="Times New Roman" w:cs="Times New Roman"/>
                <w:szCs w:val="24"/>
              </w:rPr>
              <w:t>.</w:t>
            </w:r>
          </w:p>
        </w:tc>
      </w:tr>
      <w:tr w:rsidR="00014E12" w:rsidRPr="00AF4C92" w14:paraId="152EE85C" w14:textId="77777777" w:rsidTr="00F615EF">
        <w:tc>
          <w:tcPr>
            <w:tcW w:w="4148" w:type="dxa"/>
            <w:tcBorders>
              <w:top w:val="nil"/>
              <w:left w:val="nil"/>
              <w:bottom w:val="nil"/>
              <w:right w:val="nil"/>
            </w:tcBorders>
          </w:tcPr>
          <w:p w14:paraId="16876659"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Atrial fibrillation</w:t>
            </w:r>
          </w:p>
        </w:tc>
        <w:tc>
          <w:tcPr>
            <w:tcW w:w="5208" w:type="dxa"/>
            <w:tcBorders>
              <w:top w:val="nil"/>
              <w:left w:val="nil"/>
              <w:bottom w:val="nil"/>
              <w:right w:val="nil"/>
            </w:tcBorders>
          </w:tcPr>
          <w:p w14:paraId="636E2FDC"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427.3</w:t>
            </w:r>
            <w:r>
              <w:rPr>
                <w:rFonts w:ascii="Times New Roman" w:hAnsi="Times New Roman" w:cs="Times New Roman"/>
                <w:szCs w:val="24"/>
              </w:rPr>
              <w:t>.</w:t>
            </w:r>
          </w:p>
        </w:tc>
      </w:tr>
      <w:tr w:rsidR="00014E12" w:rsidRPr="00AF4C92" w14:paraId="31D81525" w14:textId="77777777" w:rsidTr="00F615EF">
        <w:tc>
          <w:tcPr>
            <w:tcW w:w="4148" w:type="dxa"/>
            <w:tcBorders>
              <w:top w:val="nil"/>
              <w:left w:val="nil"/>
              <w:bottom w:val="nil"/>
              <w:right w:val="nil"/>
            </w:tcBorders>
          </w:tcPr>
          <w:p w14:paraId="4394D84E"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Hyperthyroidism</w:t>
            </w:r>
          </w:p>
        </w:tc>
        <w:tc>
          <w:tcPr>
            <w:tcW w:w="5208" w:type="dxa"/>
            <w:tcBorders>
              <w:top w:val="nil"/>
              <w:left w:val="nil"/>
              <w:bottom w:val="nil"/>
              <w:right w:val="nil"/>
            </w:tcBorders>
          </w:tcPr>
          <w:p w14:paraId="403AFBBB"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242</w:t>
            </w:r>
            <w:r>
              <w:rPr>
                <w:rFonts w:ascii="Times New Roman" w:hAnsi="Times New Roman" w:cs="Times New Roman"/>
                <w:szCs w:val="24"/>
              </w:rPr>
              <w:t>.</w:t>
            </w:r>
          </w:p>
        </w:tc>
      </w:tr>
      <w:tr w:rsidR="00014E12" w:rsidRPr="00AF4C92" w14:paraId="2878D6B4" w14:textId="77777777" w:rsidTr="00F615EF">
        <w:tc>
          <w:tcPr>
            <w:tcW w:w="4148" w:type="dxa"/>
            <w:tcBorders>
              <w:top w:val="nil"/>
              <w:left w:val="nil"/>
              <w:bottom w:val="single" w:sz="4" w:space="0" w:color="auto"/>
              <w:right w:val="nil"/>
            </w:tcBorders>
          </w:tcPr>
          <w:p w14:paraId="49AFE89C"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Hypothyroidism</w:t>
            </w:r>
          </w:p>
        </w:tc>
        <w:tc>
          <w:tcPr>
            <w:tcW w:w="5208" w:type="dxa"/>
            <w:tcBorders>
              <w:top w:val="nil"/>
              <w:left w:val="nil"/>
              <w:bottom w:val="single" w:sz="4" w:space="0" w:color="auto"/>
              <w:right w:val="nil"/>
            </w:tcBorders>
          </w:tcPr>
          <w:p w14:paraId="7C7B7D0A" w14:textId="77777777" w:rsidR="00014E12" w:rsidRPr="00AF4C92" w:rsidRDefault="00014E12" w:rsidP="00F615EF">
            <w:pPr>
              <w:rPr>
                <w:rFonts w:ascii="Times New Roman" w:hAnsi="Times New Roman" w:cs="Times New Roman"/>
                <w:szCs w:val="24"/>
              </w:rPr>
            </w:pPr>
            <w:r w:rsidRPr="00AF4C92">
              <w:rPr>
                <w:rFonts w:ascii="Times New Roman" w:hAnsi="Times New Roman" w:cs="Times New Roman"/>
                <w:szCs w:val="24"/>
              </w:rPr>
              <w:t>244</w:t>
            </w:r>
            <w:r>
              <w:rPr>
                <w:rFonts w:ascii="Times New Roman" w:hAnsi="Times New Roman" w:cs="Times New Roman"/>
                <w:szCs w:val="24"/>
              </w:rPr>
              <w:t>.</w:t>
            </w:r>
          </w:p>
        </w:tc>
      </w:tr>
    </w:tbl>
    <w:p w14:paraId="3ED18AC9" w14:textId="77777777" w:rsidR="00014E12" w:rsidRPr="00AF4C92" w:rsidRDefault="00014E12" w:rsidP="00014E12"/>
    <w:p w14:paraId="68E5C01C" w14:textId="0EC2F71B" w:rsidR="00014E12" w:rsidRDefault="00014E12" w:rsidP="000D3438">
      <w:pPr>
        <w:rPr>
          <w:rFonts w:ascii="Times New Roman" w:hAnsi="Times New Roman" w:cs="Times New Roman"/>
          <w:b/>
          <w:szCs w:val="24"/>
        </w:rPr>
      </w:pPr>
    </w:p>
    <w:p w14:paraId="688E7E7A" w14:textId="70EDC169" w:rsidR="00895E16" w:rsidRDefault="00895E16" w:rsidP="000D3438">
      <w:pPr>
        <w:rPr>
          <w:rFonts w:ascii="Times New Roman" w:hAnsi="Times New Roman" w:cs="Times New Roman"/>
          <w:b/>
          <w:szCs w:val="24"/>
        </w:rPr>
      </w:pPr>
    </w:p>
    <w:p w14:paraId="6C21D586" w14:textId="536523A0" w:rsidR="00895E16" w:rsidRDefault="00895E16" w:rsidP="000D3438">
      <w:pPr>
        <w:rPr>
          <w:rFonts w:ascii="Times New Roman" w:hAnsi="Times New Roman" w:cs="Times New Roman"/>
          <w:b/>
          <w:szCs w:val="24"/>
        </w:rPr>
      </w:pPr>
    </w:p>
    <w:p w14:paraId="6A1494A1" w14:textId="09B8EEE4" w:rsidR="00895E16" w:rsidRDefault="00895E16" w:rsidP="000D3438">
      <w:pPr>
        <w:rPr>
          <w:rFonts w:ascii="Times New Roman" w:hAnsi="Times New Roman" w:cs="Times New Roman"/>
          <w:b/>
          <w:szCs w:val="24"/>
        </w:rPr>
      </w:pPr>
    </w:p>
    <w:p w14:paraId="16B16444" w14:textId="135E7D3A" w:rsidR="00895E16" w:rsidRDefault="00895E16" w:rsidP="000D3438">
      <w:pPr>
        <w:rPr>
          <w:rFonts w:ascii="Times New Roman" w:hAnsi="Times New Roman" w:cs="Times New Roman"/>
          <w:b/>
          <w:szCs w:val="24"/>
        </w:rPr>
      </w:pPr>
    </w:p>
    <w:p w14:paraId="2AF6D57D" w14:textId="169BF9CB" w:rsidR="00895E16" w:rsidRDefault="00895E16" w:rsidP="000D3438">
      <w:pPr>
        <w:rPr>
          <w:rFonts w:ascii="Times New Roman" w:hAnsi="Times New Roman" w:cs="Times New Roman"/>
          <w:b/>
          <w:szCs w:val="24"/>
        </w:rPr>
      </w:pPr>
    </w:p>
    <w:p w14:paraId="78CAAF45" w14:textId="237A7CA0" w:rsidR="00895E16" w:rsidRDefault="00895E16" w:rsidP="000D3438">
      <w:pPr>
        <w:rPr>
          <w:rFonts w:ascii="Times New Roman" w:hAnsi="Times New Roman" w:cs="Times New Roman"/>
          <w:b/>
          <w:szCs w:val="24"/>
        </w:rPr>
      </w:pPr>
    </w:p>
    <w:p w14:paraId="2D0BD567" w14:textId="73F15226" w:rsidR="00895E16" w:rsidRDefault="00895E16" w:rsidP="000D3438">
      <w:pPr>
        <w:rPr>
          <w:rFonts w:ascii="Times New Roman" w:hAnsi="Times New Roman" w:cs="Times New Roman"/>
          <w:b/>
          <w:szCs w:val="24"/>
        </w:rPr>
      </w:pPr>
    </w:p>
    <w:p w14:paraId="0BE96A07" w14:textId="21D06012" w:rsidR="00895E16" w:rsidRDefault="00895E16" w:rsidP="000D3438">
      <w:pPr>
        <w:rPr>
          <w:rFonts w:ascii="Times New Roman" w:hAnsi="Times New Roman" w:cs="Times New Roman"/>
          <w:b/>
          <w:szCs w:val="24"/>
        </w:rPr>
      </w:pPr>
    </w:p>
    <w:p w14:paraId="5202676F" w14:textId="6B48E1A0" w:rsidR="00895E16" w:rsidRDefault="00895E16" w:rsidP="000D3438">
      <w:pPr>
        <w:rPr>
          <w:rFonts w:ascii="Times New Roman" w:hAnsi="Times New Roman" w:cs="Times New Roman"/>
          <w:b/>
          <w:szCs w:val="24"/>
        </w:rPr>
      </w:pPr>
    </w:p>
    <w:p w14:paraId="6604A857" w14:textId="0DFAAAD2" w:rsidR="00895E16" w:rsidRDefault="00895E16" w:rsidP="000D3438">
      <w:pPr>
        <w:rPr>
          <w:rFonts w:ascii="Times New Roman" w:hAnsi="Times New Roman" w:cs="Times New Roman"/>
          <w:b/>
          <w:szCs w:val="24"/>
        </w:rPr>
      </w:pPr>
    </w:p>
    <w:p w14:paraId="2AAED63F" w14:textId="0CA7F21D" w:rsidR="00895E16" w:rsidRDefault="00895E16">
      <w:pPr>
        <w:rPr>
          <w:rFonts w:ascii="Times New Roman" w:hAnsi="Times New Roman" w:cs="Times New Roman"/>
          <w:b/>
          <w:szCs w:val="24"/>
        </w:rPr>
        <w:sectPr w:rsidR="00895E16" w:rsidSect="000F153F">
          <w:headerReference w:type="default" r:id="rId9"/>
          <w:footerReference w:type="default" r:id="rId10"/>
          <w:pgSz w:w="11906" w:h="16838" w:code="9"/>
          <w:pgMar w:top="1077" w:right="1440" w:bottom="1077" w:left="1440" w:header="851" w:footer="992" w:gutter="0"/>
          <w:cols w:space="425"/>
          <w:docGrid w:type="lines" w:linePitch="360"/>
        </w:sectPr>
      </w:pPr>
    </w:p>
    <w:p w14:paraId="334B9A1C" w14:textId="77777777" w:rsidR="003B5B9C" w:rsidRDefault="003B5B9C" w:rsidP="003E5BCB">
      <w:pPr>
        <w:rPr>
          <w:rFonts w:ascii="Times New Roman" w:hAnsi="Times New Roman" w:cs="Times New Roman"/>
          <w:szCs w:val="24"/>
        </w:rPr>
        <w:sectPr w:rsidR="003B5B9C" w:rsidSect="00895E16">
          <w:type w:val="continuous"/>
          <w:pgSz w:w="11906" w:h="16838" w:code="9"/>
          <w:pgMar w:top="1077" w:right="1440" w:bottom="1077" w:left="1440" w:header="851" w:footer="992" w:gutter="0"/>
          <w:cols w:space="425"/>
          <w:docGrid w:type="lines" w:linePitch="360"/>
        </w:sectPr>
      </w:pPr>
    </w:p>
    <w:p w14:paraId="62AAF61D" w14:textId="44C6C11B" w:rsidR="003E5BCB" w:rsidRPr="0014492A" w:rsidRDefault="008C34EC" w:rsidP="003E5BCB">
      <w:pPr>
        <w:rPr>
          <w:rFonts w:ascii="Times New Roman" w:hAnsi="Times New Roman" w:cs="Times New Roman"/>
          <w:b/>
          <w:szCs w:val="24"/>
        </w:rPr>
      </w:pPr>
      <w:r w:rsidRPr="0014492A">
        <w:rPr>
          <w:rFonts w:ascii="Times New Roman" w:hAnsi="Times New Roman" w:cs="Times New Roman"/>
          <w:b/>
          <w:szCs w:val="24"/>
        </w:rPr>
        <w:lastRenderedPageBreak/>
        <w:t xml:space="preserve">Table </w:t>
      </w:r>
      <w:r w:rsidR="00E6686B">
        <w:rPr>
          <w:rFonts w:ascii="Times New Roman" w:hAnsi="Times New Roman" w:cs="Times New Roman"/>
          <w:b/>
          <w:szCs w:val="24"/>
        </w:rPr>
        <w:t>S</w:t>
      </w:r>
      <w:r w:rsidR="007914A5" w:rsidRPr="0014492A">
        <w:rPr>
          <w:rFonts w:ascii="Times New Roman" w:hAnsi="Times New Roman" w:cs="Times New Roman"/>
          <w:b/>
          <w:szCs w:val="24"/>
        </w:rPr>
        <w:t>3</w:t>
      </w:r>
      <w:r w:rsidR="003E5BCB" w:rsidRPr="0014492A">
        <w:rPr>
          <w:rFonts w:ascii="Times New Roman" w:hAnsi="Times New Roman" w:cs="Times New Roman"/>
          <w:b/>
          <w:szCs w:val="24"/>
        </w:rPr>
        <w:t>. Overall and age- a</w:t>
      </w:r>
      <w:r w:rsidR="0030025D" w:rsidRPr="0014492A">
        <w:rPr>
          <w:rFonts w:ascii="Times New Roman" w:hAnsi="Times New Roman" w:cs="Times New Roman"/>
          <w:b/>
          <w:szCs w:val="24"/>
        </w:rPr>
        <w:t>nd sex-specific incidence rates</w:t>
      </w:r>
      <w:r w:rsidR="00E748E7" w:rsidRPr="0014492A">
        <w:rPr>
          <w:rFonts w:ascii="Times New Roman" w:hAnsi="Times New Roman" w:cs="Times New Roman"/>
          <w:b/>
          <w:szCs w:val="24"/>
        </w:rPr>
        <w:t xml:space="preserve"> </w:t>
      </w:r>
      <w:r w:rsidR="006B6B91" w:rsidRPr="0014492A">
        <w:rPr>
          <w:rFonts w:ascii="Times New Roman" w:hAnsi="Times New Roman" w:cs="Times New Roman"/>
          <w:b/>
          <w:szCs w:val="24"/>
        </w:rPr>
        <w:t xml:space="preserve">(IRs) </w:t>
      </w:r>
      <w:r w:rsidR="003E5BCB" w:rsidRPr="0014492A">
        <w:rPr>
          <w:rFonts w:ascii="Times New Roman" w:hAnsi="Times New Roman" w:cs="Times New Roman"/>
          <w:b/>
          <w:szCs w:val="24"/>
        </w:rPr>
        <w:t xml:space="preserve">of dementia between </w:t>
      </w:r>
      <w:r w:rsidR="00E748E7" w:rsidRPr="0014492A">
        <w:rPr>
          <w:rFonts w:ascii="Times New Roman" w:hAnsi="Times New Roman" w:cs="Times New Roman"/>
          <w:b/>
          <w:szCs w:val="24"/>
        </w:rPr>
        <w:t>end-stage renal disease (ESRD) and non-ESRD population</w:t>
      </w:r>
      <w:r w:rsidR="006B6B91" w:rsidRPr="0014492A">
        <w:rPr>
          <w:rFonts w:ascii="Times New Roman" w:hAnsi="Times New Roman" w:cs="Times New Roman"/>
          <w:b/>
          <w:szCs w:val="24"/>
        </w:rPr>
        <w:t xml:space="preserve"> in the sensitivity analyses</w:t>
      </w:r>
      <w:r w:rsidR="00416095" w:rsidRPr="0014492A">
        <w:rPr>
          <w:rFonts w:ascii="Times New Roman" w:hAnsi="Times New Roman" w:cs="Times New Roman"/>
          <w:b/>
          <w:szCs w:val="24"/>
        </w:rPr>
        <w:t>, for</w:t>
      </w:r>
      <w:r w:rsidR="006B6B91" w:rsidRPr="0014492A">
        <w:rPr>
          <w:rFonts w:ascii="Times New Roman" w:hAnsi="Times New Roman" w:cs="Times New Roman"/>
          <w:b/>
          <w:szCs w:val="24"/>
        </w:rPr>
        <w:t xml:space="preserve"> which dementia is diagnosed by neurologists and psychiatrists</w:t>
      </w:r>
      <w:r w:rsidR="00DB314F" w:rsidRPr="0014492A">
        <w:rPr>
          <w:rFonts w:ascii="Times New Roman" w:hAnsi="Times New Roman" w:cs="Times New Roman"/>
          <w:b/>
          <w:szCs w:val="24"/>
        </w:rPr>
        <w:t>.</w:t>
      </w:r>
    </w:p>
    <w:p w14:paraId="53B09C5D" w14:textId="77777777" w:rsidR="0057332E" w:rsidRPr="003E5BCB" w:rsidRDefault="0057332E"/>
    <w:tbl>
      <w:tblPr>
        <w:tblStyle w:val="TableGrid"/>
        <w:tblW w:w="875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821"/>
        <w:gridCol w:w="2127"/>
        <w:gridCol w:w="879"/>
        <w:gridCol w:w="2239"/>
        <w:gridCol w:w="1134"/>
      </w:tblGrid>
      <w:tr w:rsidR="001E3996" w:rsidRPr="00CF7CFD" w14:paraId="4301EEFC" w14:textId="77777777" w:rsidTr="00A0509F">
        <w:trPr>
          <w:trHeight w:val="430"/>
          <w:jc w:val="center"/>
        </w:trPr>
        <w:tc>
          <w:tcPr>
            <w:tcW w:w="1555" w:type="dxa"/>
            <w:vMerge w:val="restart"/>
            <w:tcBorders>
              <w:top w:val="single" w:sz="4" w:space="0" w:color="auto"/>
              <w:bottom w:val="nil"/>
            </w:tcBorders>
            <w:hideMark/>
          </w:tcPr>
          <w:p w14:paraId="396B6FDB" w14:textId="77777777" w:rsidR="003E5BCB" w:rsidRPr="00CF7CFD" w:rsidRDefault="003E5BCB" w:rsidP="003E5BCB">
            <w:pPr>
              <w:jc w:val="center"/>
              <w:rPr>
                <w:rFonts w:ascii="Times New Roman" w:hAnsi="Times New Roman" w:cs="Times New Roman"/>
                <w:sz w:val="20"/>
                <w:szCs w:val="20"/>
              </w:rPr>
            </w:pPr>
            <w:r w:rsidRPr="00CF7CFD">
              <w:rPr>
                <w:rFonts w:ascii="Times New Roman" w:hAnsi="Times New Roman" w:cs="Times New Roman"/>
                <w:b/>
                <w:bCs/>
                <w:sz w:val="20"/>
                <w:szCs w:val="20"/>
              </w:rPr>
              <w:t>Characteristics</w:t>
            </w:r>
          </w:p>
        </w:tc>
        <w:tc>
          <w:tcPr>
            <w:tcW w:w="2948" w:type="dxa"/>
            <w:gridSpan w:val="2"/>
            <w:tcBorders>
              <w:top w:val="single" w:sz="4" w:space="0" w:color="auto"/>
              <w:bottom w:val="single" w:sz="4" w:space="0" w:color="auto"/>
            </w:tcBorders>
            <w:hideMark/>
          </w:tcPr>
          <w:p w14:paraId="69AEF6C1" w14:textId="0037C6A9" w:rsidR="003E5BCB" w:rsidRPr="00CF7CFD" w:rsidRDefault="00E748E7" w:rsidP="00054268">
            <w:pPr>
              <w:jc w:val="center"/>
              <w:rPr>
                <w:rFonts w:ascii="Times New Roman" w:hAnsi="Times New Roman" w:cs="Times New Roman"/>
                <w:b/>
                <w:bCs/>
                <w:sz w:val="20"/>
                <w:szCs w:val="20"/>
              </w:rPr>
            </w:pPr>
            <w:r w:rsidRPr="00CF7CFD">
              <w:rPr>
                <w:rFonts w:ascii="Times New Roman" w:hAnsi="Times New Roman" w:cs="Times New Roman"/>
                <w:b/>
                <w:bCs/>
                <w:sz w:val="20"/>
                <w:szCs w:val="20"/>
              </w:rPr>
              <w:t xml:space="preserve">Non-ESRD </w:t>
            </w:r>
            <w:r w:rsidR="00054268" w:rsidRPr="00CF7CFD">
              <w:rPr>
                <w:rFonts w:ascii="Times New Roman" w:hAnsi="Times New Roman" w:cs="Times New Roman"/>
                <w:b/>
                <w:bCs/>
                <w:sz w:val="20"/>
                <w:szCs w:val="20"/>
              </w:rPr>
              <w:t>population</w:t>
            </w:r>
          </w:p>
        </w:tc>
        <w:tc>
          <w:tcPr>
            <w:tcW w:w="3118" w:type="dxa"/>
            <w:gridSpan w:val="2"/>
            <w:tcBorders>
              <w:top w:val="single" w:sz="4" w:space="0" w:color="auto"/>
              <w:bottom w:val="single" w:sz="4" w:space="0" w:color="auto"/>
            </w:tcBorders>
            <w:hideMark/>
          </w:tcPr>
          <w:p w14:paraId="783D2DEA" w14:textId="2F90240C" w:rsidR="003E5BCB" w:rsidRPr="00CF7CFD" w:rsidRDefault="003E5BCB" w:rsidP="003E5BCB">
            <w:pPr>
              <w:jc w:val="center"/>
              <w:rPr>
                <w:rFonts w:ascii="Times New Roman" w:hAnsi="Times New Roman" w:cs="Times New Roman"/>
                <w:b/>
                <w:bCs/>
                <w:sz w:val="20"/>
                <w:szCs w:val="20"/>
              </w:rPr>
            </w:pPr>
            <w:r w:rsidRPr="00CF7CFD">
              <w:rPr>
                <w:rFonts w:ascii="Times New Roman" w:hAnsi="Times New Roman" w:cs="Times New Roman" w:hint="eastAsia"/>
                <w:b/>
                <w:bCs/>
                <w:sz w:val="20"/>
                <w:szCs w:val="20"/>
              </w:rPr>
              <w:t>ESRD</w:t>
            </w:r>
            <w:r w:rsidR="00054268" w:rsidRPr="00CF7CFD">
              <w:rPr>
                <w:rFonts w:ascii="Times New Roman" w:hAnsi="Times New Roman" w:cs="Times New Roman"/>
                <w:b/>
                <w:bCs/>
                <w:sz w:val="20"/>
                <w:szCs w:val="20"/>
              </w:rPr>
              <w:t xml:space="preserve"> population</w:t>
            </w:r>
          </w:p>
        </w:tc>
        <w:tc>
          <w:tcPr>
            <w:tcW w:w="1134" w:type="dxa"/>
            <w:tcBorders>
              <w:top w:val="single" w:sz="4" w:space="0" w:color="auto"/>
              <w:bottom w:val="single" w:sz="4" w:space="0" w:color="auto"/>
            </w:tcBorders>
            <w:hideMark/>
          </w:tcPr>
          <w:p w14:paraId="5E17681C" w14:textId="77777777" w:rsidR="003E5BCB" w:rsidRPr="00CF7CFD" w:rsidRDefault="003E5BCB" w:rsidP="003E5BCB">
            <w:pPr>
              <w:jc w:val="center"/>
              <w:rPr>
                <w:rFonts w:ascii="Times New Roman" w:hAnsi="Times New Roman" w:cs="Times New Roman"/>
                <w:b/>
                <w:bCs/>
                <w:sz w:val="20"/>
                <w:szCs w:val="20"/>
              </w:rPr>
            </w:pPr>
            <w:r w:rsidRPr="00CF7CFD">
              <w:rPr>
                <w:rFonts w:ascii="Times New Roman" w:hAnsi="Times New Roman" w:cs="Times New Roman"/>
                <w:b/>
                <w:bCs/>
                <w:sz w:val="20"/>
                <w:szCs w:val="20"/>
              </w:rPr>
              <w:t>P value</w:t>
            </w:r>
          </w:p>
        </w:tc>
      </w:tr>
      <w:tr w:rsidR="001E3996" w:rsidRPr="00CF7CFD" w14:paraId="740EAAF7" w14:textId="77777777" w:rsidTr="00A0509F">
        <w:trPr>
          <w:trHeight w:val="645"/>
          <w:jc w:val="center"/>
        </w:trPr>
        <w:tc>
          <w:tcPr>
            <w:tcW w:w="1555" w:type="dxa"/>
            <w:vMerge/>
            <w:tcBorders>
              <w:top w:val="nil"/>
              <w:bottom w:val="single" w:sz="4" w:space="0" w:color="auto"/>
            </w:tcBorders>
            <w:hideMark/>
          </w:tcPr>
          <w:p w14:paraId="3C3A1A34" w14:textId="77777777" w:rsidR="003E5BCB" w:rsidRPr="00CF7CFD" w:rsidRDefault="003E5BCB" w:rsidP="003E5BCB">
            <w:pPr>
              <w:jc w:val="center"/>
              <w:rPr>
                <w:rFonts w:ascii="Times New Roman" w:hAnsi="Times New Roman" w:cs="Times New Roman"/>
                <w:sz w:val="20"/>
                <w:szCs w:val="20"/>
              </w:rPr>
            </w:pPr>
          </w:p>
        </w:tc>
        <w:tc>
          <w:tcPr>
            <w:tcW w:w="821" w:type="dxa"/>
            <w:tcBorders>
              <w:top w:val="single" w:sz="4" w:space="0" w:color="auto"/>
              <w:bottom w:val="single" w:sz="4" w:space="0" w:color="auto"/>
            </w:tcBorders>
            <w:hideMark/>
          </w:tcPr>
          <w:p w14:paraId="1C0C22DF" w14:textId="77777777" w:rsidR="003E5BCB" w:rsidRPr="00CF7CFD" w:rsidRDefault="003E5BCB" w:rsidP="003E5BCB">
            <w:pPr>
              <w:jc w:val="center"/>
              <w:rPr>
                <w:rFonts w:ascii="Times New Roman" w:hAnsi="Times New Roman" w:cs="Times New Roman"/>
                <w:b/>
                <w:bCs/>
                <w:sz w:val="20"/>
                <w:szCs w:val="20"/>
              </w:rPr>
            </w:pPr>
            <w:r w:rsidRPr="00CF7CFD">
              <w:rPr>
                <w:rFonts w:ascii="Times New Roman" w:hAnsi="Times New Roman" w:cs="Times New Roman"/>
                <w:b/>
                <w:bCs/>
                <w:sz w:val="20"/>
                <w:szCs w:val="20"/>
              </w:rPr>
              <w:t>No. of events</w:t>
            </w:r>
          </w:p>
        </w:tc>
        <w:tc>
          <w:tcPr>
            <w:tcW w:w="2127" w:type="dxa"/>
            <w:tcBorders>
              <w:top w:val="single" w:sz="4" w:space="0" w:color="auto"/>
              <w:bottom w:val="single" w:sz="4" w:space="0" w:color="auto"/>
            </w:tcBorders>
            <w:hideMark/>
          </w:tcPr>
          <w:p w14:paraId="18A280A8" w14:textId="3AAFFE52" w:rsidR="003E5BCB" w:rsidRPr="00CF7CFD" w:rsidRDefault="003E5BCB" w:rsidP="006B6B91">
            <w:pPr>
              <w:jc w:val="center"/>
              <w:rPr>
                <w:rFonts w:ascii="Times New Roman" w:hAnsi="Times New Roman" w:cs="Times New Roman"/>
                <w:b/>
                <w:bCs/>
                <w:sz w:val="20"/>
                <w:szCs w:val="20"/>
              </w:rPr>
            </w:pPr>
            <w:r w:rsidRPr="00CF7CFD">
              <w:rPr>
                <w:rFonts w:ascii="Times New Roman" w:hAnsi="Times New Roman" w:cs="Times New Roman"/>
                <w:b/>
                <w:bCs/>
                <w:sz w:val="20"/>
                <w:szCs w:val="20"/>
              </w:rPr>
              <w:t>Incidence rates</w:t>
            </w:r>
            <w:r w:rsidR="006B6B91">
              <w:rPr>
                <w:rFonts w:ascii="Times New Roman" w:hAnsi="Times New Roman" w:cs="Times New Roman"/>
                <w:b/>
                <w:bCs/>
                <w:sz w:val="20"/>
                <w:szCs w:val="20"/>
              </w:rPr>
              <w:t xml:space="preserve"> </w:t>
            </w:r>
            <w:r w:rsidR="00EF7177" w:rsidRPr="00CF7CFD">
              <w:rPr>
                <w:rFonts w:ascii="Times New Roman" w:hAnsi="Times New Roman" w:cs="Times New Roman"/>
                <w:b/>
                <w:sz w:val="20"/>
                <w:szCs w:val="20"/>
              </w:rPr>
              <w:t>(per 1,000 patient-years)</w:t>
            </w:r>
            <w:r w:rsidR="006B6B91">
              <w:rPr>
                <w:rFonts w:ascii="Times New Roman" w:hAnsi="Times New Roman" w:cs="Times New Roman"/>
                <w:b/>
                <w:sz w:val="20"/>
                <w:szCs w:val="20"/>
              </w:rPr>
              <w:t xml:space="preserve"> and 95% CI</w:t>
            </w:r>
          </w:p>
        </w:tc>
        <w:tc>
          <w:tcPr>
            <w:tcW w:w="879" w:type="dxa"/>
            <w:tcBorders>
              <w:top w:val="single" w:sz="4" w:space="0" w:color="auto"/>
              <w:bottom w:val="single" w:sz="4" w:space="0" w:color="auto"/>
            </w:tcBorders>
            <w:hideMark/>
          </w:tcPr>
          <w:p w14:paraId="2D2E76FD" w14:textId="77777777" w:rsidR="003E5BCB" w:rsidRPr="00CF7CFD" w:rsidRDefault="003E5BCB" w:rsidP="003E5BCB">
            <w:pPr>
              <w:jc w:val="center"/>
              <w:rPr>
                <w:rFonts w:ascii="Times New Roman" w:hAnsi="Times New Roman" w:cs="Times New Roman"/>
                <w:b/>
                <w:bCs/>
                <w:sz w:val="20"/>
                <w:szCs w:val="20"/>
              </w:rPr>
            </w:pPr>
            <w:r w:rsidRPr="00CF7CFD">
              <w:rPr>
                <w:rFonts w:ascii="Times New Roman" w:hAnsi="Times New Roman" w:cs="Times New Roman"/>
                <w:b/>
                <w:bCs/>
                <w:sz w:val="20"/>
                <w:szCs w:val="20"/>
              </w:rPr>
              <w:t>No. of events</w:t>
            </w:r>
          </w:p>
        </w:tc>
        <w:tc>
          <w:tcPr>
            <w:tcW w:w="2239" w:type="dxa"/>
            <w:tcBorders>
              <w:top w:val="single" w:sz="4" w:space="0" w:color="auto"/>
              <w:bottom w:val="single" w:sz="4" w:space="0" w:color="auto"/>
            </w:tcBorders>
            <w:hideMark/>
          </w:tcPr>
          <w:p w14:paraId="6A978619" w14:textId="1D6F8050" w:rsidR="00EF7177" w:rsidRPr="00CF7CFD" w:rsidRDefault="003E5BCB" w:rsidP="006B6B91">
            <w:pPr>
              <w:jc w:val="center"/>
              <w:rPr>
                <w:rFonts w:ascii="Times New Roman" w:hAnsi="Times New Roman" w:cs="Times New Roman"/>
                <w:b/>
                <w:bCs/>
                <w:sz w:val="20"/>
                <w:szCs w:val="20"/>
              </w:rPr>
            </w:pPr>
            <w:r w:rsidRPr="00CF7CFD">
              <w:rPr>
                <w:rFonts w:ascii="Times New Roman" w:hAnsi="Times New Roman" w:cs="Times New Roman"/>
                <w:b/>
                <w:bCs/>
                <w:sz w:val="20"/>
                <w:szCs w:val="20"/>
              </w:rPr>
              <w:t>Incidence rates</w:t>
            </w:r>
            <w:r w:rsidR="006B6B91">
              <w:rPr>
                <w:rFonts w:ascii="Times New Roman" w:hAnsi="Times New Roman" w:cs="Times New Roman"/>
                <w:b/>
                <w:bCs/>
                <w:sz w:val="20"/>
                <w:szCs w:val="20"/>
              </w:rPr>
              <w:t xml:space="preserve"> </w:t>
            </w:r>
            <w:r w:rsidR="00EF7177" w:rsidRPr="00CF7CFD">
              <w:rPr>
                <w:rFonts w:ascii="Times New Roman" w:hAnsi="Times New Roman" w:cs="Times New Roman"/>
                <w:b/>
                <w:sz w:val="20"/>
                <w:szCs w:val="20"/>
              </w:rPr>
              <w:t>(per 1,000 patient-years)</w:t>
            </w:r>
            <w:r w:rsidR="006B6B91">
              <w:rPr>
                <w:rFonts w:ascii="Times New Roman" w:hAnsi="Times New Roman" w:cs="Times New Roman"/>
                <w:b/>
                <w:sz w:val="20"/>
                <w:szCs w:val="20"/>
              </w:rPr>
              <w:t xml:space="preserve"> and 95% CI</w:t>
            </w:r>
          </w:p>
        </w:tc>
        <w:tc>
          <w:tcPr>
            <w:tcW w:w="1134" w:type="dxa"/>
            <w:tcBorders>
              <w:top w:val="single" w:sz="4" w:space="0" w:color="auto"/>
              <w:bottom w:val="single" w:sz="4" w:space="0" w:color="auto"/>
            </w:tcBorders>
            <w:hideMark/>
          </w:tcPr>
          <w:p w14:paraId="52006424" w14:textId="77777777" w:rsidR="003E5BCB" w:rsidRPr="00CF7CFD" w:rsidRDefault="003E5BCB" w:rsidP="00EB0517">
            <w:pPr>
              <w:jc w:val="center"/>
              <w:rPr>
                <w:rFonts w:ascii="Times New Roman" w:hAnsi="Times New Roman" w:cs="Times New Roman"/>
                <w:sz w:val="20"/>
                <w:szCs w:val="20"/>
              </w:rPr>
            </w:pPr>
          </w:p>
        </w:tc>
      </w:tr>
      <w:tr w:rsidR="001E3996" w:rsidRPr="00CF7CFD" w14:paraId="3E7E3F04" w14:textId="77777777" w:rsidTr="00B5549B">
        <w:trPr>
          <w:trHeight w:val="399"/>
          <w:jc w:val="center"/>
        </w:trPr>
        <w:tc>
          <w:tcPr>
            <w:tcW w:w="1555" w:type="dxa"/>
            <w:hideMark/>
          </w:tcPr>
          <w:p w14:paraId="0FD59A62" w14:textId="77777777" w:rsidR="003E5BCB" w:rsidRPr="00CF7CFD" w:rsidRDefault="003E5BCB" w:rsidP="00620190">
            <w:pPr>
              <w:rPr>
                <w:rFonts w:ascii="Times New Roman" w:hAnsi="Times New Roman" w:cs="Times New Roman"/>
                <w:b/>
                <w:bCs/>
                <w:sz w:val="20"/>
                <w:szCs w:val="20"/>
              </w:rPr>
            </w:pPr>
            <w:r w:rsidRPr="00CF7CFD">
              <w:rPr>
                <w:rFonts w:ascii="Times New Roman" w:hAnsi="Times New Roman" w:cs="Times New Roman"/>
                <w:b/>
                <w:bCs/>
                <w:sz w:val="20"/>
                <w:szCs w:val="20"/>
              </w:rPr>
              <w:t>Male</w:t>
            </w:r>
          </w:p>
        </w:tc>
        <w:tc>
          <w:tcPr>
            <w:tcW w:w="821" w:type="dxa"/>
          </w:tcPr>
          <w:p w14:paraId="10906B1C" w14:textId="77777777" w:rsidR="003E5BCB" w:rsidRPr="00CF7CFD" w:rsidRDefault="003E5BCB" w:rsidP="00771E32">
            <w:pPr>
              <w:jc w:val="center"/>
              <w:rPr>
                <w:rFonts w:ascii="Times New Roman" w:hAnsi="Times New Roman" w:cs="Times New Roman"/>
                <w:sz w:val="20"/>
                <w:szCs w:val="20"/>
              </w:rPr>
            </w:pPr>
          </w:p>
        </w:tc>
        <w:tc>
          <w:tcPr>
            <w:tcW w:w="2127" w:type="dxa"/>
          </w:tcPr>
          <w:p w14:paraId="0F69CBEB" w14:textId="77777777" w:rsidR="003E5BCB" w:rsidRPr="00CF7CFD" w:rsidRDefault="003E5BCB" w:rsidP="00771E32">
            <w:pPr>
              <w:jc w:val="center"/>
              <w:rPr>
                <w:rFonts w:ascii="Times New Roman" w:hAnsi="Times New Roman" w:cs="Times New Roman"/>
                <w:sz w:val="20"/>
                <w:szCs w:val="20"/>
              </w:rPr>
            </w:pPr>
          </w:p>
        </w:tc>
        <w:tc>
          <w:tcPr>
            <w:tcW w:w="879" w:type="dxa"/>
          </w:tcPr>
          <w:p w14:paraId="68C0B96E" w14:textId="77777777" w:rsidR="003E5BCB" w:rsidRPr="00CF7CFD" w:rsidRDefault="003E5BCB" w:rsidP="00771E32">
            <w:pPr>
              <w:jc w:val="center"/>
              <w:rPr>
                <w:rFonts w:ascii="Times New Roman" w:hAnsi="Times New Roman" w:cs="Times New Roman"/>
                <w:sz w:val="20"/>
                <w:szCs w:val="20"/>
              </w:rPr>
            </w:pPr>
          </w:p>
        </w:tc>
        <w:tc>
          <w:tcPr>
            <w:tcW w:w="2239" w:type="dxa"/>
          </w:tcPr>
          <w:p w14:paraId="4496A09B" w14:textId="77777777" w:rsidR="003E5BCB" w:rsidRPr="00CF7CFD" w:rsidRDefault="003E5BCB" w:rsidP="00771E32">
            <w:pPr>
              <w:jc w:val="center"/>
              <w:rPr>
                <w:rFonts w:ascii="Times New Roman" w:hAnsi="Times New Roman" w:cs="Times New Roman"/>
                <w:sz w:val="20"/>
                <w:szCs w:val="20"/>
              </w:rPr>
            </w:pPr>
          </w:p>
        </w:tc>
        <w:tc>
          <w:tcPr>
            <w:tcW w:w="1134" w:type="dxa"/>
            <w:hideMark/>
          </w:tcPr>
          <w:p w14:paraId="619C2682" w14:textId="38F08ACD" w:rsidR="003E5BCB" w:rsidRPr="00CF7CFD" w:rsidRDefault="003E5BCB" w:rsidP="00EB0517">
            <w:pPr>
              <w:jc w:val="center"/>
              <w:rPr>
                <w:rFonts w:ascii="Times New Roman" w:hAnsi="Times New Roman" w:cs="Times New Roman"/>
                <w:sz w:val="20"/>
                <w:szCs w:val="20"/>
              </w:rPr>
            </w:pPr>
          </w:p>
        </w:tc>
      </w:tr>
      <w:tr w:rsidR="001E3996" w:rsidRPr="00CF7CFD" w14:paraId="06724146" w14:textId="77777777" w:rsidTr="00A0509F">
        <w:trPr>
          <w:trHeight w:val="360"/>
          <w:jc w:val="center"/>
        </w:trPr>
        <w:tc>
          <w:tcPr>
            <w:tcW w:w="1555" w:type="dxa"/>
            <w:hideMark/>
          </w:tcPr>
          <w:p w14:paraId="0C44449D" w14:textId="77777777" w:rsidR="003E5BCB" w:rsidRPr="00CF7CFD" w:rsidRDefault="003E5BCB" w:rsidP="003E5BCB">
            <w:pPr>
              <w:jc w:val="center"/>
              <w:rPr>
                <w:rFonts w:ascii="Times New Roman" w:hAnsi="Times New Roman" w:cs="Times New Roman"/>
                <w:sz w:val="20"/>
                <w:szCs w:val="20"/>
              </w:rPr>
            </w:pPr>
            <w:r w:rsidRPr="00CF7CFD">
              <w:rPr>
                <w:rFonts w:ascii="Times New Roman" w:hAnsi="Times New Roman" w:cs="Times New Roman"/>
                <w:b/>
                <w:bCs/>
                <w:sz w:val="20"/>
                <w:szCs w:val="20"/>
              </w:rPr>
              <w:t>Age (years)</w:t>
            </w:r>
          </w:p>
        </w:tc>
        <w:tc>
          <w:tcPr>
            <w:tcW w:w="821" w:type="dxa"/>
          </w:tcPr>
          <w:p w14:paraId="3208EB71" w14:textId="77777777" w:rsidR="003E5BCB" w:rsidRPr="00CF7CFD" w:rsidRDefault="003E5BCB" w:rsidP="00771E32">
            <w:pPr>
              <w:jc w:val="center"/>
              <w:rPr>
                <w:rFonts w:ascii="Times New Roman" w:hAnsi="Times New Roman" w:cs="Times New Roman"/>
                <w:sz w:val="20"/>
                <w:szCs w:val="20"/>
              </w:rPr>
            </w:pPr>
          </w:p>
        </w:tc>
        <w:tc>
          <w:tcPr>
            <w:tcW w:w="2127" w:type="dxa"/>
          </w:tcPr>
          <w:p w14:paraId="1B3D0E91" w14:textId="77777777" w:rsidR="003E5BCB" w:rsidRPr="00CF7CFD" w:rsidRDefault="003E5BCB" w:rsidP="00771E32">
            <w:pPr>
              <w:jc w:val="center"/>
              <w:rPr>
                <w:rFonts w:ascii="Times New Roman" w:hAnsi="Times New Roman" w:cs="Times New Roman"/>
                <w:sz w:val="20"/>
                <w:szCs w:val="20"/>
              </w:rPr>
            </w:pPr>
          </w:p>
        </w:tc>
        <w:tc>
          <w:tcPr>
            <w:tcW w:w="879" w:type="dxa"/>
          </w:tcPr>
          <w:p w14:paraId="10649337" w14:textId="77777777" w:rsidR="003E5BCB" w:rsidRPr="00CF7CFD" w:rsidRDefault="003E5BCB" w:rsidP="00771E32">
            <w:pPr>
              <w:jc w:val="center"/>
              <w:rPr>
                <w:rFonts w:ascii="Times New Roman" w:hAnsi="Times New Roman" w:cs="Times New Roman"/>
                <w:sz w:val="20"/>
                <w:szCs w:val="20"/>
              </w:rPr>
            </w:pPr>
          </w:p>
        </w:tc>
        <w:tc>
          <w:tcPr>
            <w:tcW w:w="2239" w:type="dxa"/>
          </w:tcPr>
          <w:p w14:paraId="7D7063D8" w14:textId="77777777" w:rsidR="003E5BCB" w:rsidRPr="00CF7CFD" w:rsidRDefault="003E5BCB" w:rsidP="00771E32">
            <w:pPr>
              <w:jc w:val="center"/>
              <w:rPr>
                <w:rFonts w:ascii="Times New Roman" w:hAnsi="Times New Roman" w:cs="Times New Roman"/>
                <w:sz w:val="20"/>
                <w:szCs w:val="20"/>
              </w:rPr>
            </w:pPr>
          </w:p>
        </w:tc>
        <w:tc>
          <w:tcPr>
            <w:tcW w:w="1134" w:type="dxa"/>
            <w:hideMark/>
          </w:tcPr>
          <w:p w14:paraId="5BB33E84" w14:textId="77777777" w:rsidR="003E5BCB" w:rsidRPr="00CF7CFD" w:rsidRDefault="003E5BCB" w:rsidP="00EB0517">
            <w:pPr>
              <w:jc w:val="center"/>
              <w:rPr>
                <w:rFonts w:ascii="Times New Roman" w:hAnsi="Times New Roman" w:cs="Times New Roman"/>
                <w:sz w:val="20"/>
                <w:szCs w:val="20"/>
              </w:rPr>
            </w:pPr>
          </w:p>
        </w:tc>
      </w:tr>
      <w:tr w:rsidR="00644E9A" w:rsidRPr="00CF7CFD" w14:paraId="34E6BFEA" w14:textId="77777777" w:rsidTr="00A0509F">
        <w:trPr>
          <w:trHeight w:val="360"/>
          <w:jc w:val="center"/>
        </w:trPr>
        <w:tc>
          <w:tcPr>
            <w:tcW w:w="1555" w:type="dxa"/>
            <w:hideMark/>
          </w:tcPr>
          <w:p w14:paraId="683EBC72"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sz w:val="20"/>
                <w:szCs w:val="20"/>
              </w:rPr>
              <w:t>≤</w:t>
            </w:r>
            <w:r w:rsidRPr="00CF7CFD">
              <w:rPr>
                <w:rFonts w:ascii="Times New Roman" w:hAnsi="Times New Roman" w:cs="Times New Roman" w:hint="eastAsia"/>
                <w:sz w:val="20"/>
                <w:szCs w:val="20"/>
              </w:rPr>
              <w:t xml:space="preserve"> 1</w:t>
            </w:r>
            <w:r w:rsidRPr="00CF7CFD">
              <w:rPr>
                <w:rFonts w:ascii="Times New Roman" w:hAnsi="Times New Roman" w:cs="Times New Roman"/>
                <w:sz w:val="20"/>
                <w:szCs w:val="20"/>
              </w:rPr>
              <w:t>8 years</w:t>
            </w:r>
          </w:p>
        </w:tc>
        <w:tc>
          <w:tcPr>
            <w:tcW w:w="821" w:type="dxa"/>
            <w:vAlign w:val="center"/>
          </w:tcPr>
          <w:p w14:paraId="49D04D16" w14:textId="44345C01" w:rsidR="00644E9A" w:rsidRPr="00CF7CFD" w:rsidRDefault="00644E9A" w:rsidP="00644E9A">
            <w:pPr>
              <w:widowControl/>
              <w:jc w:val="right"/>
              <w:rPr>
                <w:rFonts w:ascii="Times New Roman" w:hAnsi="Times New Roman" w:cs="Times New Roman"/>
                <w:sz w:val="20"/>
                <w:szCs w:val="20"/>
              </w:rPr>
            </w:pPr>
            <w:r w:rsidRPr="00CF7CFD">
              <w:rPr>
                <w:rFonts w:ascii="Times New Roman" w:hAnsi="Times New Roman" w:cs="Times New Roman" w:hint="eastAsia"/>
                <w:sz w:val="20"/>
                <w:szCs w:val="20"/>
              </w:rPr>
              <w:t>134</w:t>
            </w:r>
          </w:p>
        </w:tc>
        <w:tc>
          <w:tcPr>
            <w:tcW w:w="2127" w:type="dxa"/>
            <w:vAlign w:val="center"/>
          </w:tcPr>
          <w:p w14:paraId="572A1F81" w14:textId="747634B5"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0.08</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(0.07-0.1</w:t>
            </w:r>
            <w:r w:rsidR="004A1BCB">
              <w:rPr>
                <w:rFonts w:ascii="Times New Roman" w:hAnsi="Times New Roman" w:cs="Times New Roman"/>
                <w:sz w:val="20"/>
                <w:szCs w:val="20"/>
              </w:rPr>
              <w:t>0</w:t>
            </w:r>
            <w:r w:rsidRPr="00CF7CFD">
              <w:rPr>
                <w:rFonts w:ascii="Times New Roman" w:hAnsi="Times New Roman" w:cs="Times New Roman" w:hint="eastAsia"/>
                <w:sz w:val="20"/>
                <w:szCs w:val="20"/>
              </w:rPr>
              <w:t>)</w:t>
            </w:r>
          </w:p>
        </w:tc>
        <w:tc>
          <w:tcPr>
            <w:tcW w:w="879" w:type="dxa"/>
            <w:vAlign w:val="center"/>
          </w:tcPr>
          <w:p w14:paraId="060781E4" w14:textId="0EF4D49C" w:rsidR="00644E9A" w:rsidRPr="00CF7CFD" w:rsidRDefault="00644E9A" w:rsidP="00644E9A">
            <w:pPr>
              <w:widowControl/>
              <w:jc w:val="right"/>
              <w:rPr>
                <w:rFonts w:ascii="Times New Roman" w:hAnsi="Times New Roman" w:cs="Times New Roman"/>
                <w:sz w:val="20"/>
                <w:szCs w:val="20"/>
              </w:rPr>
            </w:pPr>
            <w:r w:rsidRPr="00CF7CFD">
              <w:rPr>
                <w:rFonts w:ascii="Times New Roman" w:hAnsi="Times New Roman" w:cs="Times New Roman" w:hint="eastAsia"/>
                <w:sz w:val="20"/>
                <w:szCs w:val="20"/>
              </w:rPr>
              <w:t>0</w:t>
            </w:r>
          </w:p>
        </w:tc>
        <w:tc>
          <w:tcPr>
            <w:tcW w:w="2239" w:type="dxa"/>
            <w:vAlign w:val="center"/>
          </w:tcPr>
          <w:p w14:paraId="690EBC20" w14:textId="3FA6FD2E" w:rsidR="00644E9A" w:rsidRPr="00CF7CFD" w:rsidRDefault="004A1BCB" w:rsidP="00644E9A">
            <w:pPr>
              <w:jc w:val="center"/>
              <w:rPr>
                <w:rFonts w:ascii="Times New Roman" w:hAnsi="Times New Roman" w:cs="Times New Roman"/>
                <w:sz w:val="20"/>
                <w:szCs w:val="20"/>
              </w:rPr>
            </w:pPr>
            <w:r>
              <w:rPr>
                <w:rFonts w:ascii="Times New Roman" w:hAnsi="Times New Roman" w:cs="Times New Roman"/>
                <w:sz w:val="20"/>
                <w:szCs w:val="20"/>
              </w:rPr>
              <w:t>0.00 (0.00-0.00)</w:t>
            </w:r>
          </w:p>
        </w:tc>
        <w:tc>
          <w:tcPr>
            <w:tcW w:w="1134" w:type="dxa"/>
            <w:hideMark/>
          </w:tcPr>
          <w:p w14:paraId="75540F95" w14:textId="77777777" w:rsidR="00644E9A" w:rsidRPr="00CF7CFD" w:rsidRDefault="00644E9A" w:rsidP="00644E9A">
            <w:pPr>
              <w:jc w:val="center"/>
              <w:rPr>
                <w:rFonts w:ascii="Times New Roman" w:hAnsi="Times New Roman" w:cs="Times New Roman"/>
                <w:sz w:val="20"/>
                <w:szCs w:val="20"/>
              </w:rPr>
            </w:pPr>
          </w:p>
        </w:tc>
      </w:tr>
      <w:tr w:rsidR="00644E9A" w:rsidRPr="00CF7CFD" w14:paraId="2C1E3332" w14:textId="77777777" w:rsidTr="00B5549B">
        <w:trPr>
          <w:trHeight w:val="257"/>
          <w:jc w:val="center"/>
        </w:trPr>
        <w:tc>
          <w:tcPr>
            <w:tcW w:w="1555" w:type="dxa"/>
            <w:hideMark/>
          </w:tcPr>
          <w:p w14:paraId="135D465B"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hint="eastAsia"/>
                <w:sz w:val="20"/>
                <w:szCs w:val="20"/>
              </w:rPr>
              <w:t xml:space="preserve">18-29 </w:t>
            </w:r>
            <w:r w:rsidRPr="00CF7CFD">
              <w:rPr>
                <w:rFonts w:ascii="Times New Roman" w:hAnsi="Times New Roman" w:cs="Times New Roman"/>
                <w:sz w:val="20"/>
                <w:szCs w:val="20"/>
              </w:rPr>
              <w:t>years</w:t>
            </w:r>
          </w:p>
        </w:tc>
        <w:tc>
          <w:tcPr>
            <w:tcW w:w="821" w:type="dxa"/>
            <w:vAlign w:val="center"/>
          </w:tcPr>
          <w:p w14:paraId="7C60DC6F" w14:textId="4501C5AC"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238</w:t>
            </w:r>
          </w:p>
        </w:tc>
        <w:tc>
          <w:tcPr>
            <w:tcW w:w="2127" w:type="dxa"/>
            <w:vAlign w:val="center"/>
          </w:tcPr>
          <w:p w14:paraId="2AF58430" w14:textId="75D0F079"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0.19</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(0.17-0.22)</w:t>
            </w:r>
          </w:p>
        </w:tc>
        <w:tc>
          <w:tcPr>
            <w:tcW w:w="879" w:type="dxa"/>
            <w:vAlign w:val="center"/>
          </w:tcPr>
          <w:p w14:paraId="27DCF4A3" w14:textId="2DEED17C"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2</w:t>
            </w:r>
          </w:p>
        </w:tc>
        <w:tc>
          <w:tcPr>
            <w:tcW w:w="2239" w:type="dxa"/>
            <w:vAlign w:val="center"/>
          </w:tcPr>
          <w:p w14:paraId="62A1EAD4" w14:textId="49FE55ED"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0.31</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(0.04-1.12)</w:t>
            </w:r>
          </w:p>
        </w:tc>
        <w:tc>
          <w:tcPr>
            <w:tcW w:w="1134" w:type="dxa"/>
            <w:hideMark/>
          </w:tcPr>
          <w:p w14:paraId="78BAAA25" w14:textId="77777777" w:rsidR="00644E9A" w:rsidRPr="00CF7CFD" w:rsidRDefault="00644E9A" w:rsidP="00644E9A">
            <w:pPr>
              <w:jc w:val="center"/>
              <w:rPr>
                <w:rFonts w:ascii="Times New Roman" w:hAnsi="Times New Roman" w:cs="Times New Roman"/>
                <w:sz w:val="20"/>
                <w:szCs w:val="20"/>
              </w:rPr>
            </w:pPr>
          </w:p>
        </w:tc>
      </w:tr>
      <w:tr w:rsidR="00644E9A" w:rsidRPr="00CF7CFD" w14:paraId="0ABAD59A" w14:textId="77777777" w:rsidTr="00B5549B">
        <w:trPr>
          <w:trHeight w:val="291"/>
          <w:jc w:val="center"/>
        </w:trPr>
        <w:tc>
          <w:tcPr>
            <w:tcW w:w="1555" w:type="dxa"/>
            <w:hideMark/>
          </w:tcPr>
          <w:p w14:paraId="1D9ED26B"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hint="eastAsia"/>
                <w:sz w:val="20"/>
                <w:szCs w:val="20"/>
              </w:rPr>
              <w:t>30</w:t>
            </w:r>
            <w:r w:rsidRPr="00CF7CFD">
              <w:rPr>
                <w:rFonts w:ascii="Times New Roman" w:hAnsi="Times New Roman" w:cs="Times New Roman"/>
                <w:sz w:val="20"/>
                <w:szCs w:val="20"/>
              </w:rPr>
              <w:t>-3</w:t>
            </w:r>
            <w:r w:rsidRPr="00CF7CFD">
              <w:rPr>
                <w:rFonts w:ascii="Times New Roman" w:hAnsi="Times New Roman" w:cs="Times New Roman" w:hint="eastAsia"/>
                <w:sz w:val="20"/>
                <w:szCs w:val="20"/>
              </w:rPr>
              <w:t>9</w:t>
            </w:r>
            <w:r w:rsidRPr="00CF7CFD">
              <w:rPr>
                <w:rFonts w:ascii="Times New Roman" w:hAnsi="Times New Roman" w:cs="Times New Roman"/>
                <w:sz w:val="20"/>
                <w:szCs w:val="20"/>
              </w:rPr>
              <w:t xml:space="preserve"> years</w:t>
            </w:r>
          </w:p>
        </w:tc>
        <w:tc>
          <w:tcPr>
            <w:tcW w:w="821" w:type="dxa"/>
            <w:vAlign w:val="center"/>
          </w:tcPr>
          <w:p w14:paraId="70FB10C2" w14:textId="168A0E14"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274</w:t>
            </w:r>
          </w:p>
        </w:tc>
        <w:tc>
          <w:tcPr>
            <w:tcW w:w="2127" w:type="dxa"/>
            <w:vAlign w:val="center"/>
          </w:tcPr>
          <w:p w14:paraId="6ABEE406" w14:textId="6BA64160"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0.27</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(0.23-0.3</w:t>
            </w:r>
            <w:r w:rsidR="004A1BCB">
              <w:rPr>
                <w:rFonts w:ascii="Times New Roman" w:hAnsi="Times New Roman" w:cs="Times New Roman"/>
                <w:sz w:val="20"/>
                <w:szCs w:val="20"/>
              </w:rPr>
              <w:t>0</w:t>
            </w:r>
            <w:r w:rsidRPr="00CF7CFD">
              <w:rPr>
                <w:rFonts w:ascii="Times New Roman" w:hAnsi="Times New Roman" w:cs="Times New Roman" w:hint="eastAsia"/>
                <w:sz w:val="20"/>
                <w:szCs w:val="20"/>
              </w:rPr>
              <w:t>)</w:t>
            </w:r>
          </w:p>
        </w:tc>
        <w:tc>
          <w:tcPr>
            <w:tcW w:w="879" w:type="dxa"/>
            <w:vAlign w:val="center"/>
          </w:tcPr>
          <w:p w14:paraId="383EBCA1" w14:textId="0541DDDC"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7</w:t>
            </w:r>
          </w:p>
        </w:tc>
        <w:tc>
          <w:tcPr>
            <w:tcW w:w="2239" w:type="dxa"/>
            <w:vAlign w:val="center"/>
          </w:tcPr>
          <w:p w14:paraId="59D74F64" w14:textId="3D33460E"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0.48</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(0.19-0.99)</w:t>
            </w:r>
          </w:p>
        </w:tc>
        <w:tc>
          <w:tcPr>
            <w:tcW w:w="1134" w:type="dxa"/>
            <w:hideMark/>
          </w:tcPr>
          <w:p w14:paraId="340DA68A" w14:textId="77777777" w:rsidR="00644E9A" w:rsidRPr="00CF7CFD" w:rsidRDefault="00644E9A" w:rsidP="00644E9A">
            <w:pPr>
              <w:jc w:val="center"/>
              <w:rPr>
                <w:rFonts w:ascii="Times New Roman" w:hAnsi="Times New Roman" w:cs="Times New Roman"/>
                <w:sz w:val="20"/>
                <w:szCs w:val="20"/>
              </w:rPr>
            </w:pPr>
          </w:p>
        </w:tc>
      </w:tr>
      <w:tr w:rsidR="00644E9A" w:rsidRPr="00CF7CFD" w14:paraId="260A1077" w14:textId="77777777" w:rsidTr="00A0509F">
        <w:trPr>
          <w:trHeight w:val="360"/>
          <w:jc w:val="center"/>
        </w:trPr>
        <w:tc>
          <w:tcPr>
            <w:tcW w:w="1555" w:type="dxa"/>
            <w:hideMark/>
          </w:tcPr>
          <w:p w14:paraId="3CA123C7"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hint="eastAsia"/>
                <w:sz w:val="20"/>
                <w:szCs w:val="20"/>
              </w:rPr>
              <w:t>40</w:t>
            </w:r>
            <w:r w:rsidRPr="00CF7CFD">
              <w:rPr>
                <w:rFonts w:ascii="Times New Roman" w:hAnsi="Times New Roman" w:cs="Times New Roman"/>
                <w:sz w:val="20"/>
                <w:szCs w:val="20"/>
              </w:rPr>
              <w:t>-49 years</w:t>
            </w:r>
          </w:p>
        </w:tc>
        <w:tc>
          <w:tcPr>
            <w:tcW w:w="821" w:type="dxa"/>
            <w:vAlign w:val="center"/>
          </w:tcPr>
          <w:p w14:paraId="0CE650EE" w14:textId="20CA4B83"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368</w:t>
            </w:r>
          </w:p>
        </w:tc>
        <w:tc>
          <w:tcPr>
            <w:tcW w:w="2127" w:type="dxa"/>
            <w:vAlign w:val="center"/>
          </w:tcPr>
          <w:p w14:paraId="7ABB6072" w14:textId="6426DD9C"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0.45</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(0.4</w:t>
            </w:r>
            <w:r w:rsidR="004A1BCB">
              <w:rPr>
                <w:rFonts w:ascii="Times New Roman" w:hAnsi="Times New Roman" w:cs="Times New Roman"/>
                <w:sz w:val="20"/>
                <w:szCs w:val="20"/>
              </w:rPr>
              <w:t>0</w:t>
            </w:r>
            <w:r w:rsidRPr="00CF7CFD">
              <w:rPr>
                <w:rFonts w:ascii="Times New Roman" w:hAnsi="Times New Roman" w:cs="Times New Roman" w:hint="eastAsia"/>
                <w:sz w:val="20"/>
                <w:szCs w:val="20"/>
              </w:rPr>
              <w:t>-0.5</w:t>
            </w:r>
            <w:r w:rsidR="004A1BCB">
              <w:rPr>
                <w:rFonts w:ascii="Times New Roman" w:hAnsi="Times New Roman" w:cs="Times New Roman"/>
                <w:sz w:val="20"/>
                <w:szCs w:val="20"/>
              </w:rPr>
              <w:t>0</w:t>
            </w:r>
            <w:r w:rsidRPr="00CF7CFD">
              <w:rPr>
                <w:rFonts w:ascii="Times New Roman" w:hAnsi="Times New Roman" w:cs="Times New Roman" w:hint="eastAsia"/>
                <w:sz w:val="20"/>
                <w:szCs w:val="20"/>
              </w:rPr>
              <w:t>)</w:t>
            </w:r>
          </w:p>
        </w:tc>
        <w:tc>
          <w:tcPr>
            <w:tcW w:w="879" w:type="dxa"/>
            <w:vAlign w:val="center"/>
          </w:tcPr>
          <w:p w14:paraId="016FF924" w14:textId="1FA17015"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41</w:t>
            </w:r>
          </w:p>
        </w:tc>
        <w:tc>
          <w:tcPr>
            <w:tcW w:w="2239" w:type="dxa"/>
            <w:vAlign w:val="center"/>
          </w:tcPr>
          <w:p w14:paraId="3FB59A24" w14:textId="73136292"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1.26</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(0.91-1.71)</w:t>
            </w:r>
          </w:p>
        </w:tc>
        <w:tc>
          <w:tcPr>
            <w:tcW w:w="1134" w:type="dxa"/>
            <w:hideMark/>
          </w:tcPr>
          <w:p w14:paraId="34E73C88" w14:textId="77777777" w:rsidR="00644E9A" w:rsidRPr="00CF7CFD" w:rsidRDefault="00644E9A" w:rsidP="00644E9A">
            <w:pPr>
              <w:jc w:val="center"/>
              <w:rPr>
                <w:rFonts w:ascii="Times New Roman" w:hAnsi="Times New Roman" w:cs="Times New Roman"/>
                <w:sz w:val="20"/>
                <w:szCs w:val="20"/>
              </w:rPr>
            </w:pPr>
          </w:p>
        </w:tc>
      </w:tr>
      <w:tr w:rsidR="00644E9A" w:rsidRPr="00CF7CFD" w14:paraId="34941FE6" w14:textId="77777777" w:rsidTr="00A0509F">
        <w:trPr>
          <w:trHeight w:val="360"/>
          <w:jc w:val="center"/>
        </w:trPr>
        <w:tc>
          <w:tcPr>
            <w:tcW w:w="1555" w:type="dxa"/>
            <w:hideMark/>
          </w:tcPr>
          <w:p w14:paraId="6B265DA6"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sz w:val="20"/>
                <w:szCs w:val="20"/>
              </w:rPr>
              <w:t>50-</w:t>
            </w:r>
            <w:r w:rsidRPr="00CF7CFD">
              <w:rPr>
                <w:rFonts w:ascii="Times New Roman" w:hAnsi="Times New Roman" w:cs="Times New Roman" w:hint="eastAsia"/>
                <w:sz w:val="20"/>
                <w:szCs w:val="20"/>
              </w:rPr>
              <w:t>59</w:t>
            </w:r>
            <w:r w:rsidRPr="00CF7CFD">
              <w:rPr>
                <w:rFonts w:ascii="Times New Roman" w:hAnsi="Times New Roman" w:cs="Times New Roman"/>
                <w:sz w:val="20"/>
                <w:szCs w:val="20"/>
              </w:rPr>
              <w:t xml:space="preserve"> years</w:t>
            </w:r>
          </w:p>
        </w:tc>
        <w:tc>
          <w:tcPr>
            <w:tcW w:w="821" w:type="dxa"/>
            <w:vAlign w:val="center"/>
          </w:tcPr>
          <w:p w14:paraId="39E3A0E4" w14:textId="3EF85093"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557</w:t>
            </w:r>
          </w:p>
        </w:tc>
        <w:tc>
          <w:tcPr>
            <w:tcW w:w="2127" w:type="dxa"/>
            <w:vAlign w:val="center"/>
          </w:tcPr>
          <w:p w14:paraId="6CA020C5" w14:textId="42108C81"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1.33</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(1.22-1.44)</w:t>
            </w:r>
          </w:p>
        </w:tc>
        <w:tc>
          <w:tcPr>
            <w:tcW w:w="879" w:type="dxa"/>
            <w:vAlign w:val="center"/>
          </w:tcPr>
          <w:p w14:paraId="56160C84" w14:textId="7E17D1A0"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119</w:t>
            </w:r>
          </w:p>
        </w:tc>
        <w:tc>
          <w:tcPr>
            <w:tcW w:w="2239" w:type="dxa"/>
            <w:vAlign w:val="center"/>
          </w:tcPr>
          <w:p w14:paraId="26EB13F9" w14:textId="49B972ED"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2.67</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(2.21-3.2</w:t>
            </w:r>
            <w:r w:rsidR="004A1BCB">
              <w:rPr>
                <w:rFonts w:ascii="Times New Roman" w:hAnsi="Times New Roman" w:cs="Times New Roman"/>
                <w:sz w:val="20"/>
                <w:szCs w:val="20"/>
              </w:rPr>
              <w:t>0</w:t>
            </w:r>
            <w:r w:rsidRPr="00CF7CFD">
              <w:rPr>
                <w:rFonts w:ascii="Times New Roman" w:hAnsi="Times New Roman" w:cs="Times New Roman" w:hint="eastAsia"/>
                <w:sz w:val="20"/>
                <w:szCs w:val="20"/>
              </w:rPr>
              <w:t>)</w:t>
            </w:r>
          </w:p>
        </w:tc>
        <w:tc>
          <w:tcPr>
            <w:tcW w:w="1134" w:type="dxa"/>
            <w:hideMark/>
          </w:tcPr>
          <w:p w14:paraId="236A0024" w14:textId="77777777" w:rsidR="00644E9A" w:rsidRPr="00CF7CFD" w:rsidRDefault="00644E9A" w:rsidP="00644E9A">
            <w:pPr>
              <w:jc w:val="center"/>
              <w:rPr>
                <w:rFonts w:ascii="Times New Roman" w:hAnsi="Times New Roman" w:cs="Times New Roman"/>
                <w:sz w:val="20"/>
                <w:szCs w:val="20"/>
              </w:rPr>
            </w:pPr>
          </w:p>
        </w:tc>
      </w:tr>
      <w:tr w:rsidR="00644E9A" w:rsidRPr="00CF7CFD" w14:paraId="1EAA3585" w14:textId="77777777" w:rsidTr="00A0509F">
        <w:trPr>
          <w:trHeight w:val="360"/>
          <w:jc w:val="center"/>
        </w:trPr>
        <w:tc>
          <w:tcPr>
            <w:tcW w:w="1555" w:type="dxa"/>
          </w:tcPr>
          <w:p w14:paraId="31988496"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sz w:val="20"/>
                <w:szCs w:val="20"/>
              </w:rPr>
              <w:t>6</w:t>
            </w:r>
            <w:r w:rsidRPr="00CF7CFD">
              <w:rPr>
                <w:rFonts w:ascii="Times New Roman" w:hAnsi="Times New Roman" w:cs="Times New Roman" w:hint="eastAsia"/>
                <w:sz w:val="20"/>
                <w:szCs w:val="20"/>
              </w:rPr>
              <w:t>0</w:t>
            </w:r>
            <w:r w:rsidRPr="00CF7CFD">
              <w:rPr>
                <w:rFonts w:ascii="Times New Roman" w:hAnsi="Times New Roman" w:cs="Times New Roman"/>
                <w:sz w:val="20"/>
                <w:szCs w:val="20"/>
              </w:rPr>
              <w:t>-</w:t>
            </w:r>
            <w:r w:rsidRPr="00CF7CFD">
              <w:rPr>
                <w:rFonts w:ascii="Times New Roman" w:hAnsi="Times New Roman" w:cs="Times New Roman" w:hint="eastAsia"/>
                <w:sz w:val="20"/>
                <w:szCs w:val="20"/>
              </w:rPr>
              <w:t>69</w:t>
            </w:r>
            <w:r w:rsidRPr="00CF7CFD">
              <w:rPr>
                <w:rFonts w:ascii="Times New Roman" w:hAnsi="Times New Roman" w:cs="Times New Roman"/>
                <w:sz w:val="20"/>
                <w:szCs w:val="20"/>
              </w:rPr>
              <w:t xml:space="preserve"> years</w:t>
            </w:r>
          </w:p>
        </w:tc>
        <w:tc>
          <w:tcPr>
            <w:tcW w:w="821" w:type="dxa"/>
            <w:vAlign w:val="center"/>
          </w:tcPr>
          <w:p w14:paraId="432333A7" w14:textId="05154297"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w:t>
            </w:r>
            <w:r w:rsidR="00061690" w:rsidRPr="00CF7CFD">
              <w:rPr>
                <w:rFonts w:ascii="Times New Roman" w:hAnsi="Times New Roman" w:cs="Times New Roman"/>
                <w:sz w:val="20"/>
                <w:szCs w:val="20"/>
              </w:rPr>
              <w:t>,</w:t>
            </w:r>
            <w:r w:rsidRPr="00CF7CFD">
              <w:rPr>
                <w:rFonts w:ascii="Times New Roman" w:hAnsi="Times New Roman" w:cs="Times New Roman" w:hint="eastAsia"/>
                <w:sz w:val="20"/>
                <w:szCs w:val="20"/>
              </w:rPr>
              <w:t>652</w:t>
            </w:r>
          </w:p>
        </w:tc>
        <w:tc>
          <w:tcPr>
            <w:tcW w:w="2127" w:type="dxa"/>
            <w:vAlign w:val="center"/>
          </w:tcPr>
          <w:p w14:paraId="38815A3F" w14:textId="0FEAFABF"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5.15</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(4.9</w:t>
            </w:r>
            <w:r w:rsidR="004A1BCB">
              <w:rPr>
                <w:rFonts w:ascii="Times New Roman" w:hAnsi="Times New Roman" w:cs="Times New Roman"/>
                <w:sz w:val="20"/>
                <w:szCs w:val="20"/>
              </w:rPr>
              <w:t>0</w:t>
            </w:r>
            <w:r w:rsidRPr="00CF7CFD">
              <w:rPr>
                <w:rFonts w:ascii="Times New Roman" w:hAnsi="Times New Roman" w:cs="Times New Roman" w:hint="eastAsia"/>
                <w:sz w:val="20"/>
                <w:szCs w:val="20"/>
              </w:rPr>
              <w:t>-5.4</w:t>
            </w:r>
            <w:r w:rsidR="004A1BCB">
              <w:rPr>
                <w:rFonts w:ascii="Times New Roman" w:hAnsi="Times New Roman" w:cs="Times New Roman"/>
                <w:sz w:val="20"/>
                <w:szCs w:val="20"/>
              </w:rPr>
              <w:t>0</w:t>
            </w:r>
            <w:r w:rsidRPr="00CF7CFD">
              <w:rPr>
                <w:rFonts w:ascii="Times New Roman" w:hAnsi="Times New Roman" w:cs="Times New Roman" w:hint="eastAsia"/>
                <w:sz w:val="20"/>
                <w:szCs w:val="20"/>
              </w:rPr>
              <w:t>)</w:t>
            </w:r>
          </w:p>
        </w:tc>
        <w:tc>
          <w:tcPr>
            <w:tcW w:w="879" w:type="dxa"/>
            <w:vAlign w:val="center"/>
          </w:tcPr>
          <w:p w14:paraId="556FEECA" w14:textId="491E8CA3"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278</w:t>
            </w:r>
          </w:p>
        </w:tc>
        <w:tc>
          <w:tcPr>
            <w:tcW w:w="2239" w:type="dxa"/>
            <w:vAlign w:val="center"/>
          </w:tcPr>
          <w:p w14:paraId="4228954C" w14:textId="6A7AB98C"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6.69</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(5.92-7.52)</w:t>
            </w:r>
          </w:p>
        </w:tc>
        <w:tc>
          <w:tcPr>
            <w:tcW w:w="1134" w:type="dxa"/>
          </w:tcPr>
          <w:p w14:paraId="29F45D40" w14:textId="77777777" w:rsidR="00644E9A" w:rsidRPr="00CF7CFD" w:rsidRDefault="00644E9A" w:rsidP="00644E9A">
            <w:pPr>
              <w:jc w:val="center"/>
              <w:rPr>
                <w:rFonts w:ascii="Times New Roman" w:hAnsi="Times New Roman" w:cs="Times New Roman"/>
                <w:sz w:val="20"/>
                <w:szCs w:val="20"/>
              </w:rPr>
            </w:pPr>
          </w:p>
        </w:tc>
      </w:tr>
      <w:tr w:rsidR="00644E9A" w:rsidRPr="00CF7CFD" w14:paraId="321C043C" w14:textId="77777777" w:rsidTr="00A0509F">
        <w:trPr>
          <w:trHeight w:val="360"/>
          <w:jc w:val="center"/>
        </w:trPr>
        <w:tc>
          <w:tcPr>
            <w:tcW w:w="1555" w:type="dxa"/>
          </w:tcPr>
          <w:p w14:paraId="02D3FDEC"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hint="eastAsia"/>
                <w:sz w:val="20"/>
                <w:szCs w:val="20"/>
              </w:rPr>
              <w:t>70</w:t>
            </w:r>
            <w:r w:rsidRPr="00CF7CFD">
              <w:rPr>
                <w:rFonts w:ascii="Times New Roman" w:hAnsi="Times New Roman" w:cs="Times New Roman"/>
                <w:sz w:val="20"/>
                <w:szCs w:val="20"/>
              </w:rPr>
              <w:t>-</w:t>
            </w:r>
            <w:r w:rsidRPr="00CF7CFD">
              <w:rPr>
                <w:rFonts w:ascii="Times New Roman" w:hAnsi="Times New Roman" w:cs="Times New Roman" w:hint="eastAsia"/>
                <w:sz w:val="20"/>
                <w:szCs w:val="20"/>
              </w:rPr>
              <w:t>79</w:t>
            </w:r>
            <w:r w:rsidRPr="00CF7CFD">
              <w:rPr>
                <w:rFonts w:ascii="Times New Roman" w:hAnsi="Times New Roman" w:cs="Times New Roman"/>
                <w:sz w:val="20"/>
                <w:szCs w:val="20"/>
              </w:rPr>
              <w:t xml:space="preserve"> years</w:t>
            </w:r>
          </w:p>
        </w:tc>
        <w:tc>
          <w:tcPr>
            <w:tcW w:w="821" w:type="dxa"/>
            <w:vAlign w:val="center"/>
          </w:tcPr>
          <w:p w14:paraId="19C0E89B" w14:textId="1BA84963"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w:t>
            </w:r>
            <w:r w:rsidR="00061690" w:rsidRPr="00CF7CFD">
              <w:rPr>
                <w:rFonts w:ascii="Times New Roman" w:hAnsi="Times New Roman" w:cs="Times New Roman"/>
                <w:sz w:val="20"/>
                <w:szCs w:val="20"/>
              </w:rPr>
              <w:t>,</w:t>
            </w:r>
            <w:r w:rsidRPr="00CF7CFD">
              <w:rPr>
                <w:rFonts w:ascii="Times New Roman" w:hAnsi="Times New Roman" w:cs="Times New Roman" w:hint="eastAsia"/>
                <w:sz w:val="20"/>
                <w:szCs w:val="20"/>
              </w:rPr>
              <w:t>802</w:t>
            </w:r>
          </w:p>
        </w:tc>
        <w:tc>
          <w:tcPr>
            <w:tcW w:w="2127" w:type="dxa"/>
            <w:vAlign w:val="center"/>
          </w:tcPr>
          <w:p w14:paraId="18A839B0" w14:textId="44A2289C"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10.69</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(10.2</w:t>
            </w:r>
            <w:r w:rsidR="004A1BCB">
              <w:rPr>
                <w:rFonts w:ascii="Times New Roman" w:hAnsi="Times New Roman" w:cs="Times New Roman"/>
                <w:sz w:val="20"/>
                <w:szCs w:val="20"/>
              </w:rPr>
              <w:t>0</w:t>
            </w:r>
            <w:r w:rsidRPr="00CF7CFD">
              <w:rPr>
                <w:rFonts w:ascii="Times New Roman" w:hAnsi="Times New Roman" w:cs="Times New Roman" w:hint="eastAsia"/>
                <w:sz w:val="20"/>
                <w:szCs w:val="20"/>
              </w:rPr>
              <w:t>-11.19)</w:t>
            </w:r>
          </w:p>
        </w:tc>
        <w:tc>
          <w:tcPr>
            <w:tcW w:w="879" w:type="dxa"/>
            <w:vAlign w:val="center"/>
          </w:tcPr>
          <w:p w14:paraId="08B9C1F9" w14:textId="79EF32A2"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381</w:t>
            </w:r>
          </w:p>
        </w:tc>
        <w:tc>
          <w:tcPr>
            <w:tcW w:w="2239" w:type="dxa"/>
            <w:vAlign w:val="center"/>
          </w:tcPr>
          <w:p w14:paraId="5953274D" w14:textId="012D2CB2"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13.03</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(11.75-14.41)</w:t>
            </w:r>
          </w:p>
        </w:tc>
        <w:tc>
          <w:tcPr>
            <w:tcW w:w="1134" w:type="dxa"/>
          </w:tcPr>
          <w:p w14:paraId="66179780" w14:textId="77777777" w:rsidR="00644E9A" w:rsidRPr="00CF7CFD" w:rsidRDefault="00644E9A" w:rsidP="00644E9A">
            <w:pPr>
              <w:jc w:val="center"/>
              <w:rPr>
                <w:rFonts w:ascii="Times New Roman" w:hAnsi="Times New Roman" w:cs="Times New Roman"/>
                <w:sz w:val="20"/>
                <w:szCs w:val="20"/>
              </w:rPr>
            </w:pPr>
          </w:p>
        </w:tc>
      </w:tr>
      <w:tr w:rsidR="00644E9A" w:rsidRPr="00CF7CFD" w14:paraId="63C335C8" w14:textId="77777777" w:rsidTr="00A0509F">
        <w:trPr>
          <w:trHeight w:val="360"/>
          <w:jc w:val="center"/>
        </w:trPr>
        <w:tc>
          <w:tcPr>
            <w:tcW w:w="1555" w:type="dxa"/>
          </w:tcPr>
          <w:p w14:paraId="77DB3980"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sz w:val="20"/>
                <w:szCs w:val="20"/>
              </w:rPr>
              <w:t>≥ 80 years</w:t>
            </w:r>
          </w:p>
        </w:tc>
        <w:tc>
          <w:tcPr>
            <w:tcW w:w="821" w:type="dxa"/>
            <w:vAlign w:val="center"/>
          </w:tcPr>
          <w:p w14:paraId="3039DD2F" w14:textId="7E3862D4"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448</w:t>
            </w:r>
          </w:p>
        </w:tc>
        <w:tc>
          <w:tcPr>
            <w:tcW w:w="2127" w:type="dxa"/>
            <w:vAlign w:val="center"/>
          </w:tcPr>
          <w:p w14:paraId="36E72D51" w14:textId="1BFCBD7E"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16.23</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(14.76-17.81)</w:t>
            </w:r>
          </w:p>
        </w:tc>
        <w:tc>
          <w:tcPr>
            <w:tcW w:w="879" w:type="dxa"/>
            <w:vAlign w:val="center"/>
          </w:tcPr>
          <w:p w14:paraId="5DC23CB6" w14:textId="102731B5"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164</w:t>
            </w:r>
          </w:p>
        </w:tc>
        <w:tc>
          <w:tcPr>
            <w:tcW w:w="2239" w:type="dxa"/>
            <w:vAlign w:val="center"/>
          </w:tcPr>
          <w:p w14:paraId="7FA00C79" w14:textId="3D184D4E"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21.97</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(18.73-25.6</w:t>
            </w:r>
            <w:r w:rsidR="004A1BCB">
              <w:rPr>
                <w:rFonts w:ascii="Times New Roman" w:hAnsi="Times New Roman" w:cs="Times New Roman"/>
                <w:sz w:val="20"/>
                <w:szCs w:val="20"/>
              </w:rPr>
              <w:t>0</w:t>
            </w:r>
            <w:r w:rsidRPr="00CF7CFD">
              <w:rPr>
                <w:rFonts w:ascii="Times New Roman" w:hAnsi="Times New Roman" w:cs="Times New Roman" w:hint="eastAsia"/>
                <w:sz w:val="20"/>
                <w:szCs w:val="20"/>
              </w:rPr>
              <w:t>)</w:t>
            </w:r>
          </w:p>
        </w:tc>
        <w:tc>
          <w:tcPr>
            <w:tcW w:w="1134" w:type="dxa"/>
          </w:tcPr>
          <w:p w14:paraId="3A0B6F8D" w14:textId="77777777" w:rsidR="00644E9A" w:rsidRPr="00CF7CFD" w:rsidRDefault="00644E9A" w:rsidP="00644E9A">
            <w:pPr>
              <w:jc w:val="center"/>
              <w:rPr>
                <w:rFonts w:ascii="Times New Roman" w:hAnsi="Times New Roman" w:cs="Times New Roman"/>
                <w:sz w:val="20"/>
                <w:szCs w:val="20"/>
              </w:rPr>
            </w:pPr>
          </w:p>
        </w:tc>
      </w:tr>
      <w:tr w:rsidR="00E47A6F" w:rsidRPr="00CF7CFD" w14:paraId="54C91737" w14:textId="77777777" w:rsidTr="00A0509F">
        <w:trPr>
          <w:trHeight w:val="360"/>
          <w:jc w:val="center"/>
        </w:trPr>
        <w:tc>
          <w:tcPr>
            <w:tcW w:w="1555" w:type="dxa"/>
          </w:tcPr>
          <w:p w14:paraId="4423B550" w14:textId="6E4B1F51" w:rsidR="00E47A6F" w:rsidRPr="00CF7CFD" w:rsidRDefault="00E47A6F" w:rsidP="00735922">
            <w:pPr>
              <w:rPr>
                <w:rFonts w:ascii="Times New Roman" w:hAnsi="Times New Roman" w:cs="Times New Roman"/>
                <w:b/>
                <w:sz w:val="20"/>
                <w:szCs w:val="20"/>
              </w:rPr>
            </w:pPr>
            <w:r w:rsidRPr="00CF7CFD">
              <w:rPr>
                <w:rFonts w:ascii="Times New Roman" w:hAnsi="Times New Roman" w:cs="Times New Roman" w:hint="eastAsia"/>
                <w:b/>
                <w:sz w:val="20"/>
                <w:szCs w:val="20"/>
              </w:rPr>
              <w:t>Tot</w:t>
            </w:r>
            <w:r w:rsidRPr="00CF7CFD">
              <w:rPr>
                <w:rFonts w:ascii="Times New Roman" w:hAnsi="Times New Roman" w:cs="Times New Roman"/>
                <w:b/>
                <w:sz w:val="20"/>
                <w:szCs w:val="20"/>
              </w:rPr>
              <w:t>al</w:t>
            </w:r>
          </w:p>
        </w:tc>
        <w:tc>
          <w:tcPr>
            <w:tcW w:w="821" w:type="dxa"/>
            <w:vAlign w:val="center"/>
          </w:tcPr>
          <w:p w14:paraId="28EF9069" w14:textId="11D14B9D" w:rsidR="00E47A6F" w:rsidRPr="00CF7CFD" w:rsidRDefault="00061690" w:rsidP="00735922">
            <w:pPr>
              <w:jc w:val="right"/>
              <w:rPr>
                <w:rFonts w:ascii="Times New Roman" w:hAnsi="Times New Roman" w:cs="Times New Roman"/>
                <w:sz w:val="20"/>
                <w:szCs w:val="20"/>
              </w:rPr>
            </w:pPr>
            <w:r w:rsidRPr="00CF7CFD">
              <w:rPr>
                <w:rFonts w:ascii="Times New Roman" w:hAnsi="Times New Roman" w:cs="Times New Roman"/>
                <w:sz w:val="20"/>
                <w:szCs w:val="20"/>
              </w:rPr>
              <w:t>5,473</w:t>
            </w:r>
          </w:p>
        </w:tc>
        <w:tc>
          <w:tcPr>
            <w:tcW w:w="2127" w:type="dxa"/>
            <w:vAlign w:val="center"/>
          </w:tcPr>
          <w:p w14:paraId="0983D787" w14:textId="4A5600C6" w:rsidR="00E47A6F" w:rsidRPr="00CF7CFD" w:rsidRDefault="00061690" w:rsidP="00061690">
            <w:pPr>
              <w:jc w:val="center"/>
              <w:rPr>
                <w:rFonts w:ascii="Times New Roman" w:hAnsi="Times New Roman" w:cs="Times New Roman"/>
                <w:sz w:val="20"/>
                <w:szCs w:val="20"/>
              </w:rPr>
            </w:pPr>
            <w:r w:rsidRPr="00CF7CFD">
              <w:rPr>
                <w:rFonts w:ascii="Times New Roman" w:hAnsi="Times New Roman" w:cs="Times New Roman"/>
                <w:sz w:val="20"/>
                <w:szCs w:val="20"/>
              </w:rPr>
              <w:t>0.97</w:t>
            </w:r>
            <w:r w:rsidR="00822398" w:rsidRPr="00CF7CFD">
              <w:rPr>
                <w:rFonts w:ascii="Times New Roman" w:hAnsi="Times New Roman" w:cs="Times New Roman" w:hint="eastAsia"/>
                <w:sz w:val="20"/>
                <w:szCs w:val="20"/>
              </w:rPr>
              <w:t xml:space="preserve"> (</w:t>
            </w:r>
            <w:r w:rsidRPr="00CF7CFD">
              <w:rPr>
                <w:rFonts w:ascii="Times New Roman" w:hAnsi="Times New Roman" w:cs="Times New Roman"/>
                <w:sz w:val="20"/>
                <w:szCs w:val="20"/>
              </w:rPr>
              <w:t>0.94</w:t>
            </w:r>
            <w:r w:rsidR="00822398" w:rsidRPr="00CF7CFD">
              <w:rPr>
                <w:rFonts w:ascii="Times New Roman" w:hAnsi="Times New Roman" w:cs="Times New Roman"/>
                <w:sz w:val="20"/>
                <w:szCs w:val="20"/>
              </w:rPr>
              <w:t>-</w:t>
            </w:r>
            <w:r w:rsidRPr="00CF7CFD">
              <w:rPr>
                <w:rFonts w:ascii="Times New Roman" w:hAnsi="Times New Roman" w:cs="Times New Roman"/>
                <w:sz w:val="20"/>
                <w:szCs w:val="20"/>
              </w:rPr>
              <w:t>0.99</w:t>
            </w:r>
            <w:r w:rsidR="00822398" w:rsidRPr="00CF7CFD">
              <w:rPr>
                <w:rFonts w:ascii="Times New Roman" w:hAnsi="Times New Roman" w:cs="Times New Roman" w:hint="eastAsia"/>
                <w:sz w:val="20"/>
                <w:szCs w:val="20"/>
              </w:rPr>
              <w:t>)</w:t>
            </w:r>
          </w:p>
        </w:tc>
        <w:tc>
          <w:tcPr>
            <w:tcW w:w="879" w:type="dxa"/>
            <w:vAlign w:val="center"/>
          </w:tcPr>
          <w:p w14:paraId="21EFFF2E" w14:textId="01A7C7B3" w:rsidR="00E47A6F" w:rsidRPr="00CF7CFD" w:rsidRDefault="00061690" w:rsidP="00735922">
            <w:pPr>
              <w:jc w:val="right"/>
              <w:rPr>
                <w:rFonts w:ascii="Times New Roman" w:hAnsi="Times New Roman" w:cs="Times New Roman"/>
                <w:sz w:val="20"/>
                <w:szCs w:val="20"/>
              </w:rPr>
            </w:pPr>
            <w:r w:rsidRPr="00CF7CFD">
              <w:rPr>
                <w:rFonts w:ascii="Times New Roman" w:hAnsi="Times New Roman" w:cs="Times New Roman"/>
                <w:sz w:val="20"/>
                <w:szCs w:val="20"/>
              </w:rPr>
              <w:t>992</w:t>
            </w:r>
          </w:p>
        </w:tc>
        <w:tc>
          <w:tcPr>
            <w:tcW w:w="2239" w:type="dxa"/>
            <w:vAlign w:val="center"/>
          </w:tcPr>
          <w:p w14:paraId="0F1D56D7" w14:textId="3BF850DE" w:rsidR="00E47A6F" w:rsidRPr="00CF7CFD" w:rsidRDefault="00061690" w:rsidP="00061690">
            <w:pPr>
              <w:jc w:val="center"/>
              <w:rPr>
                <w:rFonts w:ascii="Times New Roman" w:hAnsi="Times New Roman" w:cs="Times New Roman"/>
                <w:sz w:val="20"/>
                <w:szCs w:val="20"/>
              </w:rPr>
            </w:pPr>
            <w:r w:rsidRPr="00CF7CFD">
              <w:rPr>
                <w:rFonts w:ascii="Times New Roman" w:hAnsi="Times New Roman" w:cs="Times New Roman"/>
                <w:sz w:val="20"/>
                <w:szCs w:val="20"/>
              </w:rPr>
              <w:t>5.60</w:t>
            </w:r>
            <w:r w:rsidR="00822398" w:rsidRPr="00CF7CFD">
              <w:rPr>
                <w:rFonts w:ascii="Times New Roman" w:hAnsi="Times New Roman" w:cs="Times New Roman" w:hint="eastAsia"/>
                <w:sz w:val="20"/>
                <w:szCs w:val="20"/>
              </w:rPr>
              <w:t xml:space="preserve"> (</w:t>
            </w:r>
            <w:r w:rsidRPr="00CF7CFD">
              <w:rPr>
                <w:rFonts w:ascii="Times New Roman" w:hAnsi="Times New Roman" w:cs="Times New Roman"/>
                <w:sz w:val="20"/>
                <w:szCs w:val="20"/>
              </w:rPr>
              <w:t>5.26</w:t>
            </w:r>
            <w:r w:rsidR="00822398" w:rsidRPr="00CF7CFD">
              <w:rPr>
                <w:rFonts w:ascii="Times New Roman" w:hAnsi="Times New Roman" w:cs="Times New Roman"/>
                <w:sz w:val="20"/>
                <w:szCs w:val="20"/>
              </w:rPr>
              <w:t>-</w:t>
            </w:r>
            <w:r w:rsidRPr="00CF7CFD">
              <w:rPr>
                <w:rFonts w:ascii="Times New Roman" w:hAnsi="Times New Roman" w:cs="Times New Roman"/>
                <w:sz w:val="20"/>
                <w:szCs w:val="20"/>
              </w:rPr>
              <w:t>5</w:t>
            </w:r>
            <w:r w:rsidR="00822398" w:rsidRPr="00CF7CFD">
              <w:rPr>
                <w:rFonts w:ascii="Times New Roman" w:hAnsi="Times New Roman" w:cs="Times New Roman"/>
                <w:sz w:val="20"/>
                <w:szCs w:val="20"/>
              </w:rPr>
              <w:t>.96</w:t>
            </w:r>
            <w:r w:rsidR="00822398" w:rsidRPr="00CF7CFD">
              <w:rPr>
                <w:rFonts w:ascii="Times New Roman" w:hAnsi="Times New Roman" w:cs="Times New Roman" w:hint="eastAsia"/>
                <w:sz w:val="20"/>
                <w:szCs w:val="20"/>
              </w:rPr>
              <w:t>)</w:t>
            </w:r>
          </w:p>
        </w:tc>
        <w:tc>
          <w:tcPr>
            <w:tcW w:w="1134" w:type="dxa"/>
          </w:tcPr>
          <w:p w14:paraId="73992263" w14:textId="7F09A147" w:rsidR="00E47A6F" w:rsidRPr="00CF7CFD" w:rsidRDefault="00454D1D" w:rsidP="00735922">
            <w:pPr>
              <w:jc w:val="center"/>
              <w:rPr>
                <w:rFonts w:ascii="Times New Roman" w:hAnsi="Times New Roman" w:cs="Times New Roman"/>
                <w:sz w:val="20"/>
                <w:szCs w:val="20"/>
              </w:rPr>
            </w:pPr>
            <w:r w:rsidRPr="00CF7CFD">
              <w:rPr>
                <w:rFonts w:ascii="Times New Roman" w:hAnsi="Times New Roman" w:cs="Times New Roman"/>
                <w:sz w:val="20"/>
                <w:szCs w:val="20"/>
              </w:rPr>
              <w:t>&lt;0.0001</w:t>
            </w:r>
          </w:p>
        </w:tc>
      </w:tr>
      <w:tr w:rsidR="001E3996" w:rsidRPr="00CF7CFD" w14:paraId="6635A9A1" w14:textId="77777777" w:rsidTr="00B5549B">
        <w:trPr>
          <w:trHeight w:val="230"/>
          <w:jc w:val="center"/>
        </w:trPr>
        <w:tc>
          <w:tcPr>
            <w:tcW w:w="1555" w:type="dxa"/>
            <w:hideMark/>
          </w:tcPr>
          <w:p w14:paraId="52F33763" w14:textId="77777777" w:rsidR="003E5BCB" w:rsidRPr="00CF7CFD" w:rsidRDefault="003E5BCB" w:rsidP="00620190">
            <w:pPr>
              <w:rPr>
                <w:rFonts w:ascii="Times New Roman" w:hAnsi="Times New Roman" w:cs="Times New Roman"/>
                <w:b/>
                <w:bCs/>
                <w:sz w:val="20"/>
                <w:szCs w:val="20"/>
              </w:rPr>
            </w:pPr>
            <w:r w:rsidRPr="00CF7CFD">
              <w:rPr>
                <w:rFonts w:ascii="Times New Roman" w:hAnsi="Times New Roman" w:cs="Times New Roman"/>
                <w:b/>
                <w:bCs/>
                <w:sz w:val="20"/>
                <w:szCs w:val="20"/>
              </w:rPr>
              <w:t>Female</w:t>
            </w:r>
          </w:p>
        </w:tc>
        <w:tc>
          <w:tcPr>
            <w:tcW w:w="821" w:type="dxa"/>
          </w:tcPr>
          <w:p w14:paraId="57A0A2DC" w14:textId="77777777" w:rsidR="003E5BCB" w:rsidRPr="00CF7CFD" w:rsidRDefault="003E5BCB" w:rsidP="00771E32">
            <w:pPr>
              <w:jc w:val="center"/>
              <w:rPr>
                <w:rFonts w:ascii="Times New Roman" w:hAnsi="Times New Roman" w:cs="Times New Roman"/>
                <w:sz w:val="20"/>
                <w:szCs w:val="20"/>
              </w:rPr>
            </w:pPr>
          </w:p>
        </w:tc>
        <w:tc>
          <w:tcPr>
            <w:tcW w:w="2127" w:type="dxa"/>
          </w:tcPr>
          <w:p w14:paraId="4894C037" w14:textId="77777777" w:rsidR="003E5BCB" w:rsidRPr="00CF7CFD" w:rsidRDefault="003E5BCB" w:rsidP="00AB5A62">
            <w:pPr>
              <w:jc w:val="center"/>
              <w:rPr>
                <w:rFonts w:ascii="Times New Roman" w:hAnsi="Times New Roman" w:cs="Times New Roman"/>
                <w:sz w:val="20"/>
                <w:szCs w:val="20"/>
              </w:rPr>
            </w:pPr>
          </w:p>
        </w:tc>
        <w:tc>
          <w:tcPr>
            <w:tcW w:w="879" w:type="dxa"/>
          </w:tcPr>
          <w:p w14:paraId="0D9EE636" w14:textId="77777777" w:rsidR="003E5BCB" w:rsidRPr="00CF7CFD" w:rsidRDefault="003E5BCB" w:rsidP="00771E32">
            <w:pPr>
              <w:jc w:val="center"/>
              <w:rPr>
                <w:rFonts w:ascii="Times New Roman" w:hAnsi="Times New Roman" w:cs="Times New Roman"/>
                <w:sz w:val="20"/>
                <w:szCs w:val="20"/>
              </w:rPr>
            </w:pPr>
          </w:p>
        </w:tc>
        <w:tc>
          <w:tcPr>
            <w:tcW w:w="2239" w:type="dxa"/>
          </w:tcPr>
          <w:p w14:paraId="23F24C22" w14:textId="77777777" w:rsidR="003E5BCB" w:rsidRPr="00CF7CFD" w:rsidRDefault="003E5BCB" w:rsidP="00AB5A62">
            <w:pPr>
              <w:jc w:val="center"/>
              <w:rPr>
                <w:rFonts w:ascii="Times New Roman" w:hAnsi="Times New Roman" w:cs="Times New Roman"/>
                <w:sz w:val="20"/>
                <w:szCs w:val="20"/>
              </w:rPr>
            </w:pPr>
          </w:p>
        </w:tc>
        <w:tc>
          <w:tcPr>
            <w:tcW w:w="1134" w:type="dxa"/>
            <w:hideMark/>
          </w:tcPr>
          <w:p w14:paraId="215F75C4" w14:textId="39F572FD" w:rsidR="003E5BCB" w:rsidRPr="00CF7CFD" w:rsidRDefault="003E5BCB" w:rsidP="00AB5A62">
            <w:pPr>
              <w:jc w:val="center"/>
              <w:rPr>
                <w:rFonts w:ascii="Times New Roman" w:hAnsi="Times New Roman" w:cs="Times New Roman"/>
                <w:sz w:val="20"/>
                <w:szCs w:val="20"/>
              </w:rPr>
            </w:pPr>
          </w:p>
        </w:tc>
      </w:tr>
      <w:tr w:rsidR="001E3996" w:rsidRPr="00CF7CFD" w14:paraId="66253759" w14:textId="77777777" w:rsidTr="00A0509F">
        <w:trPr>
          <w:trHeight w:val="360"/>
          <w:jc w:val="center"/>
        </w:trPr>
        <w:tc>
          <w:tcPr>
            <w:tcW w:w="1555" w:type="dxa"/>
            <w:hideMark/>
          </w:tcPr>
          <w:p w14:paraId="33B985FE" w14:textId="77777777" w:rsidR="003E5BCB" w:rsidRPr="00CF7CFD" w:rsidRDefault="003E5BCB" w:rsidP="003E5BCB">
            <w:pPr>
              <w:jc w:val="center"/>
              <w:rPr>
                <w:rFonts w:ascii="Times New Roman" w:hAnsi="Times New Roman" w:cs="Times New Roman"/>
                <w:b/>
                <w:bCs/>
                <w:sz w:val="20"/>
                <w:szCs w:val="20"/>
              </w:rPr>
            </w:pPr>
            <w:r w:rsidRPr="00CF7CFD">
              <w:rPr>
                <w:rFonts w:ascii="Times New Roman" w:hAnsi="Times New Roman" w:cs="Times New Roman"/>
                <w:b/>
                <w:bCs/>
                <w:sz w:val="20"/>
                <w:szCs w:val="20"/>
              </w:rPr>
              <w:t>Age (years)</w:t>
            </w:r>
          </w:p>
        </w:tc>
        <w:tc>
          <w:tcPr>
            <w:tcW w:w="821" w:type="dxa"/>
          </w:tcPr>
          <w:p w14:paraId="6F562874" w14:textId="77777777" w:rsidR="003E5BCB" w:rsidRPr="00CF7CFD" w:rsidRDefault="003E5BCB" w:rsidP="00771E32">
            <w:pPr>
              <w:jc w:val="center"/>
              <w:rPr>
                <w:rFonts w:ascii="Times New Roman" w:hAnsi="Times New Roman" w:cs="Times New Roman"/>
                <w:sz w:val="20"/>
                <w:szCs w:val="20"/>
              </w:rPr>
            </w:pPr>
          </w:p>
        </w:tc>
        <w:tc>
          <w:tcPr>
            <w:tcW w:w="2127" w:type="dxa"/>
          </w:tcPr>
          <w:p w14:paraId="575AD968" w14:textId="77777777" w:rsidR="003E5BCB" w:rsidRPr="00CF7CFD" w:rsidRDefault="003E5BCB" w:rsidP="00AB5A62">
            <w:pPr>
              <w:jc w:val="center"/>
              <w:rPr>
                <w:rFonts w:ascii="Times New Roman" w:hAnsi="Times New Roman" w:cs="Times New Roman"/>
                <w:sz w:val="20"/>
                <w:szCs w:val="20"/>
              </w:rPr>
            </w:pPr>
          </w:p>
        </w:tc>
        <w:tc>
          <w:tcPr>
            <w:tcW w:w="879" w:type="dxa"/>
          </w:tcPr>
          <w:p w14:paraId="535360F1" w14:textId="77777777" w:rsidR="003E5BCB" w:rsidRPr="00CF7CFD" w:rsidRDefault="003E5BCB" w:rsidP="00771E32">
            <w:pPr>
              <w:jc w:val="center"/>
              <w:rPr>
                <w:rFonts w:ascii="Times New Roman" w:hAnsi="Times New Roman" w:cs="Times New Roman"/>
                <w:sz w:val="20"/>
                <w:szCs w:val="20"/>
              </w:rPr>
            </w:pPr>
          </w:p>
        </w:tc>
        <w:tc>
          <w:tcPr>
            <w:tcW w:w="2239" w:type="dxa"/>
          </w:tcPr>
          <w:p w14:paraId="40BAE88C" w14:textId="77777777" w:rsidR="003E5BCB" w:rsidRPr="00CF7CFD" w:rsidRDefault="003E5BCB" w:rsidP="00AB5A62">
            <w:pPr>
              <w:jc w:val="center"/>
              <w:rPr>
                <w:rFonts w:ascii="Times New Roman" w:hAnsi="Times New Roman" w:cs="Times New Roman"/>
                <w:sz w:val="20"/>
                <w:szCs w:val="20"/>
              </w:rPr>
            </w:pPr>
          </w:p>
        </w:tc>
        <w:tc>
          <w:tcPr>
            <w:tcW w:w="1134" w:type="dxa"/>
            <w:hideMark/>
          </w:tcPr>
          <w:p w14:paraId="5D782B62" w14:textId="77777777" w:rsidR="003E5BCB" w:rsidRPr="00CF7CFD" w:rsidRDefault="003E5BCB" w:rsidP="00AB5A62">
            <w:pPr>
              <w:jc w:val="center"/>
              <w:rPr>
                <w:rFonts w:ascii="Times New Roman" w:hAnsi="Times New Roman" w:cs="Times New Roman"/>
                <w:sz w:val="20"/>
                <w:szCs w:val="20"/>
              </w:rPr>
            </w:pPr>
          </w:p>
        </w:tc>
      </w:tr>
      <w:tr w:rsidR="00644E9A" w:rsidRPr="00CF7CFD" w14:paraId="5D29A93E" w14:textId="77777777" w:rsidTr="00A0509F">
        <w:trPr>
          <w:trHeight w:val="360"/>
          <w:jc w:val="center"/>
        </w:trPr>
        <w:tc>
          <w:tcPr>
            <w:tcW w:w="1555" w:type="dxa"/>
            <w:hideMark/>
          </w:tcPr>
          <w:p w14:paraId="3CC94EFD"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sz w:val="20"/>
                <w:szCs w:val="20"/>
              </w:rPr>
              <w:t>≤</w:t>
            </w:r>
            <w:r w:rsidRPr="00CF7CFD">
              <w:rPr>
                <w:rFonts w:ascii="Times New Roman" w:hAnsi="Times New Roman" w:cs="Times New Roman" w:hint="eastAsia"/>
                <w:sz w:val="20"/>
                <w:szCs w:val="20"/>
              </w:rPr>
              <w:t xml:space="preserve"> 1</w:t>
            </w:r>
            <w:r w:rsidRPr="00CF7CFD">
              <w:rPr>
                <w:rFonts w:ascii="Times New Roman" w:hAnsi="Times New Roman" w:cs="Times New Roman"/>
                <w:sz w:val="20"/>
                <w:szCs w:val="20"/>
              </w:rPr>
              <w:t>8 years</w:t>
            </w:r>
          </w:p>
        </w:tc>
        <w:tc>
          <w:tcPr>
            <w:tcW w:w="821" w:type="dxa"/>
            <w:vAlign w:val="center"/>
          </w:tcPr>
          <w:p w14:paraId="11E80AD7" w14:textId="1E9FCA7C" w:rsidR="00644E9A" w:rsidRPr="00CF7CFD" w:rsidRDefault="00644E9A" w:rsidP="00644E9A">
            <w:pPr>
              <w:widowControl/>
              <w:jc w:val="right"/>
              <w:rPr>
                <w:rFonts w:ascii="Times New Roman" w:hAnsi="Times New Roman" w:cs="Times New Roman"/>
                <w:sz w:val="20"/>
                <w:szCs w:val="20"/>
              </w:rPr>
            </w:pPr>
            <w:r w:rsidRPr="00CF7CFD">
              <w:rPr>
                <w:rFonts w:ascii="Times New Roman" w:hAnsi="Times New Roman" w:cs="Times New Roman" w:hint="eastAsia"/>
                <w:sz w:val="20"/>
                <w:szCs w:val="20"/>
              </w:rPr>
              <w:t>84</w:t>
            </w:r>
          </w:p>
        </w:tc>
        <w:tc>
          <w:tcPr>
            <w:tcW w:w="2127" w:type="dxa"/>
            <w:vAlign w:val="center"/>
          </w:tcPr>
          <w:p w14:paraId="0DF4A629" w14:textId="685A7C5B"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0.06</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(0.04-0.07)</w:t>
            </w:r>
          </w:p>
        </w:tc>
        <w:tc>
          <w:tcPr>
            <w:tcW w:w="879" w:type="dxa"/>
            <w:vAlign w:val="center"/>
          </w:tcPr>
          <w:p w14:paraId="7D973461" w14:textId="38D48558" w:rsidR="00644E9A" w:rsidRPr="00CF7CFD" w:rsidRDefault="00644E9A" w:rsidP="00644E9A">
            <w:pPr>
              <w:widowControl/>
              <w:jc w:val="right"/>
              <w:rPr>
                <w:rFonts w:ascii="Times New Roman" w:hAnsi="Times New Roman" w:cs="Times New Roman"/>
                <w:sz w:val="20"/>
                <w:szCs w:val="20"/>
              </w:rPr>
            </w:pPr>
            <w:r w:rsidRPr="00CF7CFD">
              <w:rPr>
                <w:rFonts w:ascii="Times New Roman" w:hAnsi="Times New Roman" w:cs="Times New Roman" w:hint="eastAsia"/>
                <w:sz w:val="20"/>
                <w:szCs w:val="20"/>
              </w:rPr>
              <w:t>0</w:t>
            </w:r>
          </w:p>
        </w:tc>
        <w:tc>
          <w:tcPr>
            <w:tcW w:w="2239" w:type="dxa"/>
            <w:vAlign w:val="center"/>
          </w:tcPr>
          <w:p w14:paraId="2CC16400" w14:textId="044BABC0" w:rsidR="00644E9A" w:rsidRPr="00CF7CFD" w:rsidRDefault="004A1BCB" w:rsidP="00644E9A">
            <w:pPr>
              <w:jc w:val="center"/>
              <w:rPr>
                <w:rFonts w:ascii="Times New Roman" w:hAnsi="Times New Roman" w:cs="Times New Roman"/>
                <w:sz w:val="20"/>
                <w:szCs w:val="20"/>
              </w:rPr>
            </w:pPr>
            <w:r>
              <w:rPr>
                <w:rFonts w:ascii="Times New Roman" w:hAnsi="Times New Roman" w:cs="Times New Roman"/>
                <w:sz w:val="20"/>
                <w:szCs w:val="20"/>
              </w:rPr>
              <w:t>0.00 (0.00-0.00)</w:t>
            </w:r>
          </w:p>
        </w:tc>
        <w:tc>
          <w:tcPr>
            <w:tcW w:w="1134" w:type="dxa"/>
            <w:hideMark/>
          </w:tcPr>
          <w:p w14:paraId="12262A19" w14:textId="77777777" w:rsidR="00644E9A" w:rsidRPr="00CF7CFD" w:rsidRDefault="00644E9A" w:rsidP="00644E9A">
            <w:pPr>
              <w:jc w:val="center"/>
              <w:rPr>
                <w:rFonts w:ascii="Times New Roman" w:hAnsi="Times New Roman" w:cs="Times New Roman"/>
                <w:sz w:val="20"/>
                <w:szCs w:val="20"/>
              </w:rPr>
            </w:pPr>
          </w:p>
        </w:tc>
      </w:tr>
      <w:tr w:rsidR="00644E9A" w:rsidRPr="00CF7CFD" w14:paraId="45551EBF" w14:textId="77777777" w:rsidTr="00A0509F">
        <w:trPr>
          <w:trHeight w:val="360"/>
          <w:jc w:val="center"/>
        </w:trPr>
        <w:tc>
          <w:tcPr>
            <w:tcW w:w="1555" w:type="dxa"/>
            <w:hideMark/>
          </w:tcPr>
          <w:p w14:paraId="224E9727"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hint="eastAsia"/>
                <w:sz w:val="20"/>
                <w:szCs w:val="20"/>
              </w:rPr>
              <w:t xml:space="preserve">18-29 </w:t>
            </w:r>
            <w:r w:rsidRPr="00CF7CFD">
              <w:rPr>
                <w:rFonts w:ascii="Times New Roman" w:hAnsi="Times New Roman" w:cs="Times New Roman"/>
                <w:sz w:val="20"/>
                <w:szCs w:val="20"/>
              </w:rPr>
              <w:t>years</w:t>
            </w:r>
          </w:p>
        </w:tc>
        <w:tc>
          <w:tcPr>
            <w:tcW w:w="821" w:type="dxa"/>
            <w:vAlign w:val="center"/>
          </w:tcPr>
          <w:p w14:paraId="3C096EA9" w14:textId="00F7FA62"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91</w:t>
            </w:r>
          </w:p>
        </w:tc>
        <w:tc>
          <w:tcPr>
            <w:tcW w:w="2127" w:type="dxa"/>
            <w:vAlign w:val="center"/>
          </w:tcPr>
          <w:p w14:paraId="50E72BC6" w14:textId="72619E40"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0.07</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(0.06-0.09)</w:t>
            </w:r>
          </w:p>
        </w:tc>
        <w:tc>
          <w:tcPr>
            <w:tcW w:w="879" w:type="dxa"/>
            <w:vAlign w:val="center"/>
          </w:tcPr>
          <w:p w14:paraId="4F8737BA" w14:textId="7C168D96"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2</w:t>
            </w:r>
          </w:p>
        </w:tc>
        <w:tc>
          <w:tcPr>
            <w:tcW w:w="2239" w:type="dxa"/>
            <w:vAlign w:val="center"/>
          </w:tcPr>
          <w:p w14:paraId="1171AA86" w14:textId="495D11BA"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0.4</w:t>
            </w:r>
            <w:r w:rsidR="004A1BCB">
              <w:rPr>
                <w:rFonts w:ascii="Times New Roman" w:hAnsi="Times New Roman" w:cs="Times New Roman"/>
                <w:sz w:val="20"/>
                <w:szCs w:val="20"/>
              </w:rPr>
              <w:t xml:space="preserve">0 </w:t>
            </w:r>
            <w:r w:rsidRPr="00CF7CFD">
              <w:rPr>
                <w:rFonts w:ascii="Times New Roman" w:hAnsi="Times New Roman" w:cs="Times New Roman" w:hint="eastAsia"/>
                <w:sz w:val="20"/>
                <w:szCs w:val="20"/>
              </w:rPr>
              <w:t>(0.05-1.46)</w:t>
            </w:r>
          </w:p>
        </w:tc>
        <w:tc>
          <w:tcPr>
            <w:tcW w:w="1134" w:type="dxa"/>
            <w:hideMark/>
          </w:tcPr>
          <w:p w14:paraId="50A782E3" w14:textId="77777777" w:rsidR="00644E9A" w:rsidRPr="00CF7CFD" w:rsidRDefault="00644E9A" w:rsidP="00644E9A">
            <w:pPr>
              <w:jc w:val="center"/>
              <w:rPr>
                <w:rFonts w:ascii="Times New Roman" w:hAnsi="Times New Roman" w:cs="Times New Roman"/>
                <w:sz w:val="20"/>
                <w:szCs w:val="20"/>
              </w:rPr>
            </w:pPr>
          </w:p>
        </w:tc>
      </w:tr>
      <w:tr w:rsidR="00644E9A" w:rsidRPr="00CF7CFD" w14:paraId="0BDD0058" w14:textId="77777777" w:rsidTr="00B5549B">
        <w:trPr>
          <w:trHeight w:val="305"/>
          <w:jc w:val="center"/>
        </w:trPr>
        <w:tc>
          <w:tcPr>
            <w:tcW w:w="1555" w:type="dxa"/>
            <w:hideMark/>
          </w:tcPr>
          <w:p w14:paraId="6D896EE2"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hint="eastAsia"/>
                <w:sz w:val="20"/>
                <w:szCs w:val="20"/>
              </w:rPr>
              <w:t>30</w:t>
            </w:r>
            <w:r w:rsidRPr="00CF7CFD">
              <w:rPr>
                <w:rFonts w:ascii="Times New Roman" w:hAnsi="Times New Roman" w:cs="Times New Roman"/>
                <w:sz w:val="20"/>
                <w:szCs w:val="20"/>
              </w:rPr>
              <w:t>-3</w:t>
            </w:r>
            <w:r w:rsidRPr="00CF7CFD">
              <w:rPr>
                <w:rFonts w:ascii="Times New Roman" w:hAnsi="Times New Roman" w:cs="Times New Roman" w:hint="eastAsia"/>
                <w:sz w:val="20"/>
                <w:szCs w:val="20"/>
              </w:rPr>
              <w:t>9</w:t>
            </w:r>
            <w:r w:rsidRPr="00CF7CFD">
              <w:rPr>
                <w:rFonts w:ascii="Times New Roman" w:hAnsi="Times New Roman" w:cs="Times New Roman"/>
                <w:sz w:val="20"/>
                <w:szCs w:val="20"/>
              </w:rPr>
              <w:t xml:space="preserve"> years</w:t>
            </w:r>
          </w:p>
        </w:tc>
        <w:tc>
          <w:tcPr>
            <w:tcW w:w="821" w:type="dxa"/>
            <w:vAlign w:val="center"/>
          </w:tcPr>
          <w:p w14:paraId="4C6FCAB6" w14:textId="575741F7"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111</w:t>
            </w:r>
          </w:p>
        </w:tc>
        <w:tc>
          <w:tcPr>
            <w:tcW w:w="2127" w:type="dxa"/>
            <w:vAlign w:val="center"/>
          </w:tcPr>
          <w:p w14:paraId="77C096A2" w14:textId="2600EC5F"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0.11</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(0.09-0.13)</w:t>
            </w:r>
          </w:p>
        </w:tc>
        <w:tc>
          <w:tcPr>
            <w:tcW w:w="879" w:type="dxa"/>
            <w:vAlign w:val="center"/>
          </w:tcPr>
          <w:p w14:paraId="325FC1FC" w14:textId="5DB36865"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10</w:t>
            </w:r>
          </w:p>
        </w:tc>
        <w:tc>
          <w:tcPr>
            <w:tcW w:w="2239" w:type="dxa"/>
            <w:vAlign w:val="center"/>
          </w:tcPr>
          <w:p w14:paraId="1EA1A136" w14:textId="341CA119"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0.75</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(0.36-1.38)</w:t>
            </w:r>
          </w:p>
        </w:tc>
        <w:tc>
          <w:tcPr>
            <w:tcW w:w="1134" w:type="dxa"/>
            <w:hideMark/>
          </w:tcPr>
          <w:p w14:paraId="39B26517" w14:textId="77777777" w:rsidR="00644E9A" w:rsidRPr="00CF7CFD" w:rsidRDefault="00644E9A" w:rsidP="00644E9A">
            <w:pPr>
              <w:jc w:val="center"/>
              <w:rPr>
                <w:rFonts w:ascii="Times New Roman" w:hAnsi="Times New Roman" w:cs="Times New Roman"/>
                <w:sz w:val="20"/>
                <w:szCs w:val="20"/>
              </w:rPr>
            </w:pPr>
          </w:p>
        </w:tc>
      </w:tr>
      <w:tr w:rsidR="00644E9A" w:rsidRPr="00CF7CFD" w14:paraId="70C5BF46" w14:textId="77777777" w:rsidTr="00A0509F">
        <w:trPr>
          <w:trHeight w:val="360"/>
          <w:jc w:val="center"/>
        </w:trPr>
        <w:tc>
          <w:tcPr>
            <w:tcW w:w="1555" w:type="dxa"/>
            <w:hideMark/>
          </w:tcPr>
          <w:p w14:paraId="3862F368"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hint="eastAsia"/>
                <w:sz w:val="20"/>
                <w:szCs w:val="20"/>
              </w:rPr>
              <w:t>40</w:t>
            </w:r>
            <w:r w:rsidRPr="00CF7CFD">
              <w:rPr>
                <w:rFonts w:ascii="Times New Roman" w:hAnsi="Times New Roman" w:cs="Times New Roman"/>
                <w:sz w:val="20"/>
                <w:szCs w:val="20"/>
              </w:rPr>
              <w:t>-49 years</w:t>
            </w:r>
          </w:p>
        </w:tc>
        <w:tc>
          <w:tcPr>
            <w:tcW w:w="821" w:type="dxa"/>
            <w:vAlign w:val="center"/>
          </w:tcPr>
          <w:p w14:paraId="4720A28A" w14:textId="0F7BAB71"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300</w:t>
            </w:r>
          </w:p>
        </w:tc>
        <w:tc>
          <w:tcPr>
            <w:tcW w:w="2127" w:type="dxa"/>
            <w:vAlign w:val="center"/>
          </w:tcPr>
          <w:p w14:paraId="4A086618" w14:textId="0C78BA61"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0.36</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(0.32-0.4</w:t>
            </w:r>
            <w:r w:rsidR="004A1BCB">
              <w:rPr>
                <w:rFonts w:ascii="Times New Roman" w:hAnsi="Times New Roman" w:cs="Times New Roman"/>
                <w:sz w:val="20"/>
                <w:szCs w:val="20"/>
              </w:rPr>
              <w:t>0</w:t>
            </w:r>
            <w:r w:rsidRPr="00CF7CFD">
              <w:rPr>
                <w:rFonts w:ascii="Times New Roman" w:hAnsi="Times New Roman" w:cs="Times New Roman" w:hint="eastAsia"/>
                <w:sz w:val="20"/>
                <w:szCs w:val="20"/>
              </w:rPr>
              <w:t>)</w:t>
            </w:r>
          </w:p>
        </w:tc>
        <w:tc>
          <w:tcPr>
            <w:tcW w:w="879" w:type="dxa"/>
            <w:vAlign w:val="center"/>
          </w:tcPr>
          <w:p w14:paraId="3F417804" w14:textId="6702C0E0"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37</w:t>
            </w:r>
          </w:p>
        </w:tc>
        <w:tc>
          <w:tcPr>
            <w:tcW w:w="2239" w:type="dxa"/>
            <w:vAlign w:val="center"/>
          </w:tcPr>
          <w:p w14:paraId="4DA60E5D" w14:textId="69CE8DA3"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1.05</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(0.74-1.44)</w:t>
            </w:r>
          </w:p>
        </w:tc>
        <w:tc>
          <w:tcPr>
            <w:tcW w:w="1134" w:type="dxa"/>
            <w:hideMark/>
          </w:tcPr>
          <w:p w14:paraId="7681E89D" w14:textId="77777777" w:rsidR="00644E9A" w:rsidRPr="00CF7CFD" w:rsidRDefault="00644E9A" w:rsidP="00644E9A">
            <w:pPr>
              <w:jc w:val="center"/>
              <w:rPr>
                <w:rFonts w:ascii="Times New Roman" w:hAnsi="Times New Roman" w:cs="Times New Roman"/>
                <w:sz w:val="20"/>
                <w:szCs w:val="20"/>
              </w:rPr>
            </w:pPr>
          </w:p>
        </w:tc>
      </w:tr>
      <w:tr w:rsidR="00644E9A" w:rsidRPr="00CF7CFD" w14:paraId="5D15CA51" w14:textId="77777777" w:rsidTr="00A0509F">
        <w:trPr>
          <w:trHeight w:val="360"/>
          <w:jc w:val="center"/>
        </w:trPr>
        <w:tc>
          <w:tcPr>
            <w:tcW w:w="1555" w:type="dxa"/>
            <w:hideMark/>
          </w:tcPr>
          <w:p w14:paraId="6D47E487"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sz w:val="20"/>
                <w:szCs w:val="20"/>
              </w:rPr>
              <w:t>50-</w:t>
            </w:r>
            <w:r w:rsidRPr="00CF7CFD">
              <w:rPr>
                <w:rFonts w:ascii="Times New Roman" w:hAnsi="Times New Roman" w:cs="Times New Roman" w:hint="eastAsia"/>
                <w:sz w:val="20"/>
                <w:szCs w:val="20"/>
              </w:rPr>
              <w:t>59</w:t>
            </w:r>
            <w:r w:rsidRPr="00CF7CFD">
              <w:rPr>
                <w:rFonts w:ascii="Times New Roman" w:hAnsi="Times New Roman" w:cs="Times New Roman"/>
                <w:sz w:val="20"/>
                <w:szCs w:val="20"/>
              </w:rPr>
              <w:t xml:space="preserve"> years</w:t>
            </w:r>
          </w:p>
        </w:tc>
        <w:tc>
          <w:tcPr>
            <w:tcW w:w="821" w:type="dxa"/>
            <w:vAlign w:val="center"/>
          </w:tcPr>
          <w:p w14:paraId="7A16F1DF" w14:textId="051EE67B"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666</w:t>
            </w:r>
          </w:p>
        </w:tc>
        <w:tc>
          <w:tcPr>
            <w:tcW w:w="2127" w:type="dxa"/>
            <w:vAlign w:val="center"/>
          </w:tcPr>
          <w:p w14:paraId="5D49E854" w14:textId="0E92C1C1"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1.51</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(1.39-1.63)</w:t>
            </w:r>
          </w:p>
        </w:tc>
        <w:tc>
          <w:tcPr>
            <w:tcW w:w="879" w:type="dxa"/>
            <w:vAlign w:val="center"/>
          </w:tcPr>
          <w:p w14:paraId="7762C324" w14:textId="34D1959E"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129</w:t>
            </w:r>
          </w:p>
        </w:tc>
        <w:tc>
          <w:tcPr>
            <w:tcW w:w="2239" w:type="dxa"/>
            <w:vAlign w:val="center"/>
          </w:tcPr>
          <w:p w14:paraId="22E53A1C" w14:textId="4DFFCFAA"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2.89</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(2.42-3.44)</w:t>
            </w:r>
          </w:p>
        </w:tc>
        <w:tc>
          <w:tcPr>
            <w:tcW w:w="1134" w:type="dxa"/>
            <w:hideMark/>
          </w:tcPr>
          <w:p w14:paraId="4EF30BBA" w14:textId="77777777" w:rsidR="00644E9A" w:rsidRPr="00CF7CFD" w:rsidRDefault="00644E9A" w:rsidP="00644E9A">
            <w:pPr>
              <w:jc w:val="center"/>
              <w:rPr>
                <w:rFonts w:ascii="Times New Roman" w:hAnsi="Times New Roman" w:cs="Times New Roman"/>
                <w:sz w:val="20"/>
                <w:szCs w:val="20"/>
              </w:rPr>
            </w:pPr>
          </w:p>
        </w:tc>
      </w:tr>
      <w:tr w:rsidR="00644E9A" w:rsidRPr="00CF7CFD" w14:paraId="49C325A4" w14:textId="77777777" w:rsidTr="00A0509F">
        <w:trPr>
          <w:trHeight w:val="360"/>
          <w:jc w:val="center"/>
        </w:trPr>
        <w:tc>
          <w:tcPr>
            <w:tcW w:w="1555" w:type="dxa"/>
          </w:tcPr>
          <w:p w14:paraId="27FF66E9"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sz w:val="20"/>
                <w:szCs w:val="20"/>
              </w:rPr>
              <w:t>6</w:t>
            </w:r>
            <w:r w:rsidRPr="00CF7CFD">
              <w:rPr>
                <w:rFonts w:ascii="Times New Roman" w:hAnsi="Times New Roman" w:cs="Times New Roman" w:hint="eastAsia"/>
                <w:sz w:val="20"/>
                <w:szCs w:val="20"/>
              </w:rPr>
              <w:t>0</w:t>
            </w:r>
            <w:r w:rsidRPr="00CF7CFD">
              <w:rPr>
                <w:rFonts w:ascii="Times New Roman" w:hAnsi="Times New Roman" w:cs="Times New Roman"/>
                <w:sz w:val="20"/>
                <w:szCs w:val="20"/>
              </w:rPr>
              <w:t>-</w:t>
            </w:r>
            <w:r w:rsidRPr="00CF7CFD">
              <w:rPr>
                <w:rFonts w:ascii="Times New Roman" w:hAnsi="Times New Roman" w:cs="Times New Roman" w:hint="eastAsia"/>
                <w:sz w:val="20"/>
                <w:szCs w:val="20"/>
              </w:rPr>
              <w:t>69</w:t>
            </w:r>
            <w:r w:rsidRPr="00CF7CFD">
              <w:rPr>
                <w:rFonts w:ascii="Times New Roman" w:hAnsi="Times New Roman" w:cs="Times New Roman"/>
                <w:sz w:val="20"/>
                <w:szCs w:val="20"/>
              </w:rPr>
              <w:t xml:space="preserve"> years</w:t>
            </w:r>
          </w:p>
        </w:tc>
        <w:tc>
          <w:tcPr>
            <w:tcW w:w="821" w:type="dxa"/>
            <w:vAlign w:val="center"/>
          </w:tcPr>
          <w:p w14:paraId="0C1BB830" w14:textId="22142D17"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w:t>
            </w:r>
            <w:r w:rsidR="00061690" w:rsidRPr="00CF7CFD">
              <w:rPr>
                <w:rFonts w:ascii="Times New Roman" w:hAnsi="Times New Roman" w:cs="Times New Roman"/>
                <w:sz w:val="20"/>
                <w:szCs w:val="20"/>
              </w:rPr>
              <w:t>,</w:t>
            </w:r>
            <w:r w:rsidRPr="00CF7CFD">
              <w:rPr>
                <w:rFonts w:ascii="Times New Roman" w:hAnsi="Times New Roman" w:cs="Times New Roman" w:hint="eastAsia"/>
                <w:sz w:val="20"/>
                <w:szCs w:val="20"/>
              </w:rPr>
              <w:t>600</w:t>
            </w:r>
          </w:p>
        </w:tc>
        <w:tc>
          <w:tcPr>
            <w:tcW w:w="2127" w:type="dxa"/>
            <w:vAlign w:val="center"/>
          </w:tcPr>
          <w:p w14:paraId="1E75BE1D" w14:textId="2F1FCA87"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5.07</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(4.82-5.33)</w:t>
            </w:r>
          </w:p>
        </w:tc>
        <w:tc>
          <w:tcPr>
            <w:tcW w:w="879" w:type="dxa"/>
            <w:vAlign w:val="center"/>
          </w:tcPr>
          <w:p w14:paraId="260B2C9D" w14:textId="68442C41"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418</w:t>
            </w:r>
          </w:p>
        </w:tc>
        <w:tc>
          <w:tcPr>
            <w:tcW w:w="2239" w:type="dxa"/>
            <w:vAlign w:val="center"/>
          </w:tcPr>
          <w:p w14:paraId="15BB40DB" w14:textId="5A71776F"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8.33</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(7.55-9.17)</w:t>
            </w:r>
          </w:p>
        </w:tc>
        <w:tc>
          <w:tcPr>
            <w:tcW w:w="1134" w:type="dxa"/>
          </w:tcPr>
          <w:p w14:paraId="4BB3BF6A" w14:textId="77777777" w:rsidR="00644E9A" w:rsidRPr="00CF7CFD" w:rsidRDefault="00644E9A" w:rsidP="00644E9A">
            <w:pPr>
              <w:jc w:val="center"/>
              <w:rPr>
                <w:rFonts w:ascii="Times New Roman" w:hAnsi="Times New Roman" w:cs="Times New Roman"/>
                <w:sz w:val="20"/>
                <w:szCs w:val="20"/>
              </w:rPr>
            </w:pPr>
          </w:p>
        </w:tc>
      </w:tr>
      <w:tr w:rsidR="00644E9A" w:rsidRPr="00CF7CFD" w14:paraId="2C48B3FD" w14:textId="77777777" w:rsidTr="00A0509F">
        <w:trPr>
          <w:trHeight w:val="360"/>
          <w:jc w:val="center"/>
        </w:trPr>
        <w:tc>
          <w:tcPr>
            <w:tcW w:w="1555" w:type="dxa"/>
          </w:tcPr>
          <w:p w14:paraId="5E87E024"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hint="eastAsia"/>
                <w:sz w:val="20"/>
                <w:szCs w:val="20"/>
              </w:rPr>
              <w:t>70</w:t>
            </w:r>
            <w:r w:rsidRPr="00CF7CFD">
              <w:rPr>
                <w:rFonts w:ascii="Times New Roman" w:hAnsi="Times New Roman" w:cs="Times New Roman"/>
                <w:sz w:val="20"/>
                <w:szCs w:val="20"/>
              </w:rPr>
              <w:t>-</w:t>
            </w:r>
            <w:r w:rsidRPr="00CF7CFD">
              <w:rPr>
                <w:rFonts w:ascii="Times New Roman" w:hAnsi="Times New Roman" w:cs="Times New Roman" w:hint="eastAsia"/>
                <w:sz w:val="20"/>
                <w:szCs w:val="20"/>
              </w:rPr>
              <w:t>79</w:t>
            </w:r>
            <w:r w:rsidRPr="00CF7CFD">
              <w:rPr>
                <w:rFonts w:ascii="Times New Roman" w:hAnsi="Times New Roman" w:cs="Times New Roman"/>
                <w:sz w:val="20"/>
                <w:szCs w:val="20"/>
              </w:rPr>
              <w:t xml:space="preserve"> years</w:t>
            </w:r>
          </w:p>
        </w:tc>
        <w:tc>
          <w:tcPr>
            <w:tcW w:w="821" w:type="dxa"/>
            <w:vAlign w:val="center"/>
          </w:tcPr>
          <w:p w14:paraId="1DAE9D92" w14:textId="7B1281D3"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w:t>
            </w:r>
            <w:r w:rsidR="00061690" w:rsidRPr="00CF7CFD">
              <w:rPr>
                <w:rFonts w:ascii="Times New Roman" w:hAnsi="Times New Roman" w:cs="Times New Roman"/>
                <w:sz w:val="20"/>
                <w:szCs w:val="20"/>
              </w:rPr>
              <w:t>,</w:t>
            </w:r>
            <w:r w:rsidRPr="00CF7CFD">
              <w:rPr>
                <w:rFonts w:ascii="Times New Roman" w:hAnsi="Times New Roman" w:cs="Times New Roman" w:hint="eastAsia"/>
                <w:sz w:val="20"/>
                <w:szCs w:val="20"/>
              </w:rPr>
              <w:t>710</w:t>
            </w:r>
          </w:p>
        </w:tc>
        <w:tc>
          <w:tcPr>
            <w:tcW w:w="2127" w:type="dxa"/>
            <w:vAlign w:val="center"/>
          </w:tcPr>
          <w:p w14:paraId="4EDFB15F" w14:textId="71A96678"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11.61</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(11.07-12.17)</w:t>
            </w:r>
          </w:p>
        </w:tc>
        <w:tc>
          <w:tcPr>
            <w:tcW w:w="879" w:type="dxa"/>
            <w:vAlign w:val="center"/>
          </w:tcPr>
          <w:p w14:paraId="76A4605A" w14:textId="2B48A9ED"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552</w:t>
            </w:r>
          </w:p>
        </w:tc>
        <w:tc>
          <w:tcPr>
            <w:tcW w:w="2239" w:type="dxa"/>
            <w:vAlign w:val="center"/>
          </w:tcPr>
          <w:p w14:paraId="1B114A8B" w14:textId="355D617B"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15.52</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(14.25-16.87)</w:t>
            </w:r>
          </w:p>
        </w:tc>
        <w:tc>
          <w:tcPr>
            <w:tcW w:w="1134" w:type="dxa"/>
          </w:tcPr>
          <w:p w14:paraId="01657511" w14:textId="77777777" w:rsidR="00644E9A" w:rsidRPr="00CF7CFD" w:rsidRDefault="00644E9A" w:rsidP="00644E9A">
            <w:pPr>
              <w:jc w:val="center"/>
              <w:rPr>
                <w:rFonts w:ascii="Times New Roman" w:hAnsi="Times New Roman" w:cs="Times New Roman"/>
                <w:sz w:val="20"/>
                <w:szCs w:val="20"/>
              </w:rPr>
            </w:pPr>
          </w:p>
        </w:tc>
      </w:tr>
      <w:tr w:rsidR="00644E9A" w:rsidRPr="00CF7CFD" w14:paraId="3DB0B9B5" w14:textId="77777777" w:rsidTr="00E47A6F">
        <w:trPr>
          <w:trHeight w:val="360"/>
          <w:jc w:val="center"/>
        </w:trPr>
        <w:tc>
          <w:tcPr>
            <w:tcW w:w="1555" w:type="dxa"/>
            <w:tcBorders>
              <w:bottom w:val="nil"/>
            </w:tcBorders>
          </w:tcPr>
          <w:p w14:paraId="7C2DCE32" w14:textId="77777777"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sz w:val="20"/>
                <w:szCs w:val="20"/>
              </w:rPr>
              <w:t>≥ 80 years</w:t>
            </w:r>
          </w:p>
        </w:tc>
        <w:tc>
          <w:tcPr>
            <w:tcW w:w="821" w:type="dxa"/>
            <w:tcBorders>
              <w:bottom w:val="nil"/>
            </w:tcBorders>
            <w:vAlign w:val="center"/>
          </w:tcPr>
          <w:p w14:paraId="044C3EFA" w14:textId="15E0AB7D"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462</w:t>
            </w:r>
          </w:p>
        </w:tc>
        <w:tc>
          <w:tcPr>
            <w:tcW w:w="2127" w:type="dxa"/>
            <w:tcBorders>
              <w:bottom w:val="nil"/>
            </w:tcBorders>
            <w:vAlign w:val="center"/>
          </w:tcPr>
          <w:p w14:paraId="7C18C0C7" w14:textId="0ACD0A19"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13.64</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(12.43-14.94)</w:t>
            </w:r>
          </w:p>
        </w:tc>
        <w:tc>
          <w:tcPr>
            <w:tcW w:w="879" w:type="dxa"/>
            <w:tcBorders>
              <w:bottom w:val="nil"/>
            </w:tcBorders>
            <w:vAlign w:val="center"/>
          </w:tcPr>
          <w:p w14:paraId="5CA888D4" w14:textId="4AB6EBB5"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181</w:t>
            </w:r>
          </w:p>
        </w:tc>
        <w:tc>
          <w:tcPr>
            <w:tcW w:w="2239" w:type="dxa"/>
            <w:tcBorders>
              <w:bottom w:val="nil"/>
            </w:tcBorders>
            <w:vAlign w:val="center"/>
          </w:tcPr>
          <w:p w14:paraId="489614A4" w14:textId="77092856"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19.39</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(16.67-22.43)</w:t>
            </w:r>
          </w:p>
        </w:tc>
        <w:tc>
          <w:tcPr>
            <w:tcW w:w="1134" w:type="dxa"/>
            <w:tcBorders>
              <w:bottom w:val="nil"/>
            </w:tcBorders>
          </w:tcPr>
          <w:p w14:paraId="40A2B96F" w14:textId="77777777" w:rsidR="00644E9A" w:rsidRPr="00CF7CFD" w:rsidRDefault="00644E9A" w:rsidP="00644E9A">
            <w:pPr>
              <w:jc w:val="center"/>
              <w:rPr>
                <w:rFonts w:ascii="Times New Roman" w:hAnsi="Times New Roman" w:cs="Times New Roman"/>
                <w:sz w:val="20"/>
                <w:szCs w:val="20"/>
              </w:rPr>
            </w:pPr>
          </w:p>
        </w:tc>
      </w:tr>
      <w:tr w:rsidR="00E47A6F" w:rsidRPr="00CF7CFD" w14:paraId="4B043531" w14:textId="77777777" w:rsidTr="00E47A6F">
        <w:trPr>
          <w:trHeight w:val="360"/>
          <w:jc w:val="center"/>
        </w:trPr>
        <w:tc>
          <w:tcPr>
            <w:tcW w:w="1555" w:type="dxa"/>
            <w:tcBorders>
              <w:top w:val="nil"/>
              <w:bottom w:val="single" w:sz="4" w:space="0" w:color="auto"/>
            </w:tcBorders>
          </w:tcPr>
          <w:p w14:paraId="1809B7BB" w14:textId="6B197A06" w:rsidR="00E47A6F" w:rsidRPr="00CF7CFD" w:rsidRDefault="00E47A6F" w:rsidP="001245E6">
            <w:pPr>
              <w:rPr>
                <w:rFonts w:ascii="Times New Roman" w:hAnsi="Times New Roman" w:cs="Times New Roman"/>
                <w:sz w:val="20"/>
                <w:szCs w:val="20"/>
              </w:rPr>
            </w:pPr>
            <w:r w:rsidRPr="00CF7CFD">
              <w:rPr>
                <w:rFonts w:ascii="Times New Roman" w:hAnsi="Times New Roman" w:cs="Times New Roman" w:hint="eastAsia"/>
                <w:b/>
                <w:sz w:val="20"/>
                <w:szCs w:val="20"/>
              </w:rPr>
              <w:t>Tot</w:t>
            </w:r>
            <w:r w:rsidRPr="00CF7CFD">
              <w:rPr>
                <w:rFonts w:ascii="Times New Roman" w:hAnsi="Times New Roman" w:cs="Times New Roman"/>
                <w:b/>
                <w:sz w:val="20"/>
                <w:szCs w:val="20"/>
              </w:rPr>
              <w:t>al</w:t>
            </w:r>
          </w:p>
        </w:tc>
        <w:tc>
          <w:tcPr>
            <w:tcW w:w="821" w:type="dxa"/>
            <w:tcBorders>
              <w:top w:val="nil"/>
              <w:bottom w:val="single" w:sz="4" w:space="0" w:color="auto"/>
            </w:tcBorders>
            <w:vAlign w:val="center"/>
          </w:tcPr>
          <w:p w14:paraId="47DA5142" w14:textId="3A21659D" w:rsidR="00E47A6F" w:rsidRPr="00CF7CFD" w:rsidRDefault="00061690" w:rsidP="001245E6">
            <w:pPr>
              <w:jc w:val="right"/>
              <w:rPr>
                <w:rFonts w:ascii="Times New Roman" w:hAnsi="Times New Roman" w:cs="Times New Roman"/>
                <w:sz w:val="20"/>
                <w:szCs w:val="20"/>
              </w:rPr>
            </w:pPr>
            <w:r w:rsidRPr="00CF7CFD">
              <w:rPr>
                <w:rFonts w:ascii="Times New Roman" w:hAnsi="Times New Roman" w:cs="Times New Roman"/>
                <w:sz w:val="20"/>
                <w:szCs w:val="20"/>
              </w:rPr>
              <w:t>5,024</w:t>
            </w:r>
          </w:p>
        </w:tc>
        <w:tc>
          <w:tcPr>
            <w:tcW w:w="2127" w:type="dxa"/>
            <w:tcBorders>
              <w:top w:val="nil"/>
              <w:bottom w:val="single" w:sz="4" w:space="0" w:color="auto"/>
            </w:tcBorders>
            <w:vAlign w:val="center"/>
          </w:tcPr>
          <w:p w14:paraId="1D6C2007" w14:textId="608A569A" w:rsidR="00E47A6F" w:rsidRPr="00CF7CFD" w:rsidRDefault="00061690" w:rsidP="00061690">
            <w:pPr>
              <w:jc w:val="center"/>
              <w:rPr>
                <w:rFonts w:ascii="Times New Roman" w:hAnsi="Times New Roman" w:cs="Times New Roman"/>
                <w:sz w:val="20"/>
                <w:szCs w:val="20"/>
              </w:rPr>
            </w:pPr>
            <w:r w:rsidRPr="00CF7CFD">
              <w:rPr>
                <w:rFonts w:ascii="Times New Roman" w:hAnsi="Times New Roman" w:cs="Times New Roman"/>
                <w:sz w:val="20"/>
                <w:szCs w:val="20"/>
              </w:rPr>
              <w:t>0.91</w:t>
            </w:r>
            <w:r w:rsidR="00822398" w:rsidRPr="00CF7CFD">
              <w:rPr>
                <w:rFonts w:ascii="Times New Roman" w:hAnsi="Times New Roman" w:cs="Times New Roman" w:hint="eastAsia"/>
                <w:sz w:val="20"/>
                <w:szCs w:val="20"/>
              </w:rPr>
              <w:t xml:space="preserve"> (</w:t>
            </w:r>
            <w:r w:rsidRPr="00CF7CFD">
              <w:rPr>
                <w:rFonts w:ascii="Times New Roman" w:hAnsi="Times New Roman" w:cs="Times New Roman"/>
                <w:sz w:val="20"/>
                <w:szCs w:val="20"/>
              </w:rPr>
              <w:t>0.88</w:t>
            </w:r>
            <w:r w:rsidR="00822398" w:rsidRPr="00CF7CFD">
              <w:rPr>
                <w:rFonts w:ascii="Times New Roman" w:hAnsi="Times New Roman" w:cs="Times New Roman"/>
                <w:sz w:val="20"/>
                <w:szCs w:val="20"/>
              </w:rPr>
              <w:t>-</w:t>
            </w:r>
            <w:r w:rsidRPr="00CF7CFD">
              <w:rPr>
                <w:rFonts w:ascii="Times New Roman" w:hAnsi="Times New Roman" w:cs="Times New Roman"/>
                <w:sz w:val="20"/>
                <w:szCs w:val="20"/>
              </w:rPr>
              <w:t>0.93</w:t>
            </w:r>
            <w:r w:rsidR="00822398" w:rsidRPr="00CF7CFD">
              <w:rPr>
                <w:rFonts w:ascii="Times New Roman" w:hAnsi="Times New Roman" w:cs="Times New Roman" w:hint="eastAsia"/>
                <w:sz w:val="20"/>
                <w:szCs w:val="20"/>
              </w:rPr>
              <w:t>)</w:t>
            </w:r>
          </w:p>
        </w:tc>
        <w:tc>
          <w:tcPr>
            <w:tcW w:w="879" w:type="dxa"/>
            <w:tcBorders>
              <w:top w:val="nil"/>
              <w:bottom w:val="single" w:sz="4" w:space="0" w:color="auto"/>
            </w:tcBorders>
            <w:vAlign w:val="center"/>
          </w:tcPr>
          <w:p w14:paraId="58157838" w14:textId="7EDDF8B9" w:rsidR="00E47A6F" w:rsidRPr="00CF7CFD" w:rsidRDefault="00061690" w:rsidP="001245E6">
            <w:pPr>
              <w:jc w:val="right"/>
              <w:rPr>
                <w:rFonts w:ascii="Times New Roman" w:hAnsi="Times New Roman" w:cs="Times New Roman"/>
                <w:sz w:val="20"/>
                <w:szCs w:val="20"/>
              </w:rPr>
            </w:pPr>
            <w:r w:rsidRPr="00CF7CFD">
              <w:rPr>
                <w:rFonts w:ascii="Times New Roman" w:hAnsi="Times New Roman" w:cs="Times New Roman"/>
                <w:sz w:val="20"/>
                <w:szCs w:val="20"/>
              </w:rPr>
              <w:t>1,329</w:t>
            </w:r>
          </w:p>
        </w:tc>
        <w:tc>
          <w:tcPr>
            <w:tcW w:w="2239" w:type="dxa"/>
            <w:tcBorders>
              <w:top w:val="nil"/>
              <w:bottom w:val="single" w:sz="4" w:space="0" w:color="auto"/>
            </w:tcBorders>
            <w:vAlign w:val="center"/>
          </w:tcPr>
          <w:p w14:paraId="4AB1E7B7" w14:textId="02673346" w:rsidR="00E47A6F" w:rsidRPr="00CF7CFD" w:rsidRDefault="00061690" w:rsidP="00061690">
            <w:pPr>
              <w:jc w:val="center"/>
              <w:rPr>
                <w:rFonts w:ascii="Times New Roman" w:hAnsi="Times New Roman" w:cs="Times New Roman"/>
                <w:sz w:val="20"/>
                <w:szCs w:val="20"/>
              </w:rPr>
            </w:pPr>
            <w:r w:rsidRPr="00CF7CFD">
              <w:rPr>
                <w:rFonts w:ascii="Times New Roman" w:hAnsi="Times New Roman" w:cs="Times New Roman"/>
                <w:sz w:val="20"/>
                <w:szCs w:val="20"/>
              </w:rPr>
              <w:t>6</w:t>
            </w:r>
            <w:r w:rsidR="00822398" w:rsidRPr="00CF7CFD">
              <w:rPr>
                <w:rFonts w:ascii="Times New Roman" w:hAnsi="Times New Roman" w:cs="Times New Roman" w:hint="eastAsia"/>
                <w:sz w:val="20"/>
                <w:szCs w:val="20"/>
              </w:rPr>
              <w:t>.86 (</w:t>
            </w:r>
            <w:r w:rsidRPr="00CF7CFD">
              <w:rPr>
                <w:rFonts w:ascii="Times New Roman" w:hAnsi="Times New Roman" w:cs="Times New Roman"/>
                <w:sz w:val="20"/>
                <w:szCs w:val="20"/>
              </w:rPr>
              <w:t>6.49</w:t>
            </w:r>
            <w:r w:rsidR="00822398" w:rsidRPr="00CF7CFD">
              <w:rPr>
                <w:rFonts w:ascii="Times New Roman" w:hAnsi="Times New Roman" w:cs="Times New Roman"/>
                <w:sz w:val="20"/>
                <w:szCs w:val="20"/>
              </w:rPr>
              <w:t>-</w:t>
            </w:r>
            <w:r w:rsidRPr="00CF7CFD">
              <w:rPr>
                <w:rFonts w:ascii="Times New Roman" w:hAnsi="Times New Roman" w:cs="Times New Roman"/>
                <w:sz w:val="20"/>
                <w:szCs w:val="20"/>
              </w:rPr>
              <w:t>7.24</w:t>
            </w:r>
            <w:r w:rsidR="00822398" w:rsidRPr="00CF7CFD">
              <w:rPr>
                <w:rFonts w:ascii="Times New Roman" w:hAnsi="Times New Roman" w:cs="Times New Roman" w:hint="eastAsia"/>
                <w:sz w:val="20"/>
                <w:szCs w:val="20"/>
              </w:rPr>
              <w:t>)</w:t>
            </w:r>
          </w:p>
        </w:tc>
        <w:tc>
          <w:tcPr>
            <w:tcW w:w="1134" w:type="dxa"/>
            <w:tcBorders>
              <w:top w:val="nil"/>
              <w:bottom w:val="single" w:sz="4" w:space="0" w:color="auto"/>
            </w:tcBorders>
          </w:tcPr>
          <w:p w14:paraId="26133C7C" w14:textId="18491A58" w:rsidR="00E47A6F" w:rsidRPr="00CF7CFD" w:rsidRDefault="00454D1D" w:rsidP="001245E6">
            <w:pPr>
              <w:jc w:val="center"/>
              <w:rPr>
                <w:rFonts w:ascii="Times New Roman" w:hAnsi="Times New Roman" w:cs="Times New Roman"/>
                <w:sz w:val="20"/>
                <w:szCs w:val="20"/>
              </w:rPr>
            </w:pPr>
            <w:r w:rsidRPr="00CF7CFD">
              <w:rPr>
                <w:rFonts w:ascii="Times New Roman" w:hAnsi="Times New Roman" w:cs="Times New Roman"/>
                <w:sz w:val="20"/>
                <w:szCs w:val="20"/>
              </w:rPr>
              <w:t>&lt;0.0001</w:t>
            </w:r>
          </w:p>
        </w:tc>
      </w:tr>
      <w:tr w:rsidR="00644E9A" w:rsidRPr="00CF7CFD" w14:paraId="53B34E59" w14:textId="77777777" w:rsidTr="00E47A6F">
        <w:trPr>
          <w:trHeight w:val="360"/>
          <w:jc w:val="center"/>
        </w:trPr>
        <w:tc>
          <w:tcPr>
            <w:tcW w:w="1555" w:type="dxa"/>
            <w:tcBorders>
              <w:top w:val="single" w:sz="4" w:space="0" w:color="auto"/>
            </w:tcBorders>
          </w:tcPr>
          <w:p w14:paraId="33A78851" w14:textId="1BA75A2B" w:rsidR="00644E9A" w:rsidRPr="00CF7CFD" w:rsidRDefault="00644E9A" w:rsidP="00644E9A">
            <w:pPr>
              <w:rPr>
                <w:rFonts w:ascii="Times New Roman" w:hAnsi="Times New Roman" w:cs="Times New Roman"/>
                <w:sz w:val="20"/>
                <w:szCs w:val="20"/>
              </w:rPr>
            </w:pPr>
            <w:r w:rsidRPr="00CF7CFD">
              <w:rPr>
                <w:rFonts w:ascii="Times New Roman" w:hAnsi="Times New Roman" w:cs="Times New Roman" w:hint="eastAsia"/>
                <w:b/>
                <w:bCs/>
                <w:sz w:val="20"/>
                <w:szCs w:val="20"/>
              </w:rPr>
              <w:t>Overall</w:t>
            </w:r>
            <w:r w:rsidRPr="00CF7CFD">
              <w:rPr>
                <w:rFonts w:ascii="Times New Roman" w:hAnsi="Times New Roman" w:cs="Times New Roman"/>
                <w:b/>
                <w:bCs/>
                <w:sz w:val="20"/>
                <w:szCs w:val="20"/>
              </w:rPr>
              <w:t xml:space="preserve"> IR</w:t>
            </w:r>
          </w:p>
        </w:tc>
        <w:tc>
          <w:tcPr>
            <w:tcW w:w="821" w:type="dxa"/>
            <w:tcBorders>
              <w:top w:val="single" w:sz="4" w:space="0" w:color="auto"/>
            </w:tcBorders>
            <w:vAlign w:val="center"/>
          </w:tcPr>
          <w:p w14:paraId="3D255289" w14:textId="74BE7CD5"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10</w:t>
            </w:r>
            <w:r w:rsidRPr="00CF7CFD">
              <w:rPr>
                <w:rFonts w:ascii="Times New Roman" w:hAnsi="Times New Roman" w:cs="Times New Roman"/>
                <w:sz w:val="20"/>
                <w:szCs w:val="20"/>
              </w:rPr>
              <w:t>,</w:t>
            </w:r>
            <w:r w:rsidRPr="00CF7CFD">
              <w:rPr>
                <w:rFonts w:ascii="Times New Roman" w:hAnsi="Times New Roman" w:cs="Times New Roman" w:hint="eastAsia"/>
                <w:sz w:val="20"/>
                <w:szCs w:val="20"/>
              </w:rPr>
              <w:t>497</w:t>
            </w:r>
          </w:p>
        </w:tc>
        <w:tc>
          <w:tcPr>
            <w:tcW w:w="2127" w:type="dxa"/>
            <w:tcBorders>
              <w:top w:val="single" w:sz="4" w:space="0" w:color="auto"/>
            </w:tcBorders>
            <w:vAlign w:val="center"/>
          </w:tcPr>
          <w:p w14:paraId="5BDC13B4" w14:textId="127DD7A7"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0.94</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(0.92-0.96)</w:t>
            </w:r>
          </w:p>
        </w:tc>
        <w:tc>
          <w:tcPr>
            <w:tcW w:w="879" w:type="dxa"/>
            <w:tcBorders>
              <w:top w:val="single" w:sz="4" w:space="0" w:color="auto"/>
            </w:tcBorders>
            <w:vAlign w:val="center"/>
          </w:tcPr>
          <w:p w14:paraId="24ECDA9A" w14:textId="4AC7EB71" w:rsidR="00644E9A" w:rsidRPr="00CF7CFD" w:rsidRDefault="00644E9A" w:rsidP="00644E9A">
            <w:pPr>
              <w:jc w:val="right"/>
              <w:rPr>
                <w:rFonts w:ascii="Times New Roman" w:hAnsi="Times New Roman" w:cs="Times New Roman"/>
                <w:sz w:val="20"/>
                <w:szCs w:val="20"/>
              </w:rPr>
            </w:pPr>
            <w:r w:rsidRPr="00CF7CFD">
              <w:rPr>
                <w:rFonts w:ascii="Times New Roman" w:hAnsi="Times New Roman" w:cs="Times New Roman" w:hint="eastAsia"/>
                <w:sz w:val="20"/>
                <w:szCs w:val="20"/>
              </w:rPr>
              <w:t>2</w:t>
            </w:r>
            <w:r w:rsidRPr="00CF7CFD">
              <w:rPr>
                <w:rFonts w:ascii="Times New Roman" w:hAnsi="Times New Roman" w:cs="Times New Roman"/>
                <w:sz w:val="20"/>
                <w:szCs w:val="20"/>
              </w:rPr>
              <w:t>,</w:t>
            </w:r>
            <w:r w:rsidRPr="00CF7CFD">
              <w:rPr>
                <w:rFonts w:ascii="Times New Roman" w:hAnsi="Times New Roman" w:cs="Times New Roman" w:hint="eastAsia"/>
                <w:sz w:val="20"/>
                <w:szCs w:val="20"/>
              </w:rPr>
              <w:t>321</w:t>
            </w:r>
          </w:p>
        </w:tc>
        <w:tc>
          <w:tcPr>
            <w:tcW w:w="2239" w:type="dxa"/>
            <w:tcBorders>
              <w:top w:val="single" w:sz="4" w:space="0" w:color="auto"/>
            </w:tcBorders>
            <w:vAlign w:val="center"/>
          </w:tcPr>
          <w:p w14:paraId="2D8B033D" w14:textId="00C6D54C"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hint="eastAsia"/>
                <w:sz w:val="20"/>
                <w:szCs w:val="20"/>
              </w:rPr>
              <w:t>6.26</w:t>
            </w:r>
            <w:r w:rsidR="004A1BCB">
              <w:rPr>
                <w:rFonts w:ascii="Times New Roman" w:hAnsi="Times New Roman" w:cs="Times New Roman"/>
                <w:sz w:val="20"/>
                <w:szCs w:val="20"/>
              </w:rPr>
              <w:t xml:space="preserve"> </w:t>
            </w:r>
            <w:r w:rsidRPr="00CF7CFD">
              <w:rPr>
                <w:rFonts w:ascii="Times New Roman" w:hAnsi="Times New Roman" w:cs="Times New Roman" w:hint="eastAsia"/>
                <w:sz w:val="20"/>
                <w:szCs w:val="20"/>
              </w:rPr>
              <w:t>(6.01-6.52)</w:t>
            </w:r>
          </w:p>
        </w:tc>
        <w:tc>
          <w:tcPr>
            <w:tcW w:w="1134" w:type="dxa"/>
            <w:tcBorders>
              <w:top w:val="single" w:sz="4" w:space="0" w:color="auto"/>
            </w:tcBorders>
          </w:tcPr>
          <w:p w14:paraId="490804F7" w14:textId="763149F3" w:rsidR="00644E9A" w:rsidRPr="00CF7CFD" w:rsidRDefault="00644E9A" w:rsidP="00644E9A">
            <w:pPr>
              <w:jc w:val="center"/>
              <w:rPr>
                <w:rFonts w:ascii="Times New Roman" w:hAnsi="Times New Roman" w:cs="Times New Roman"/>
                <w:sz w:val="20"/>
                <w:szCs w:val="20"/>
              </w:rPr>
            </w:pPr>
            <w:r w:rsidRPr="00CF7CFD">
              <w:rPr>
                <w:rFonts w:ascii="Times New Roman" w:hAnsi="Times New Roman" w:cs="Times New Roman"/>
                <w:sz w:val="20"/>
                <w:szCs w:val="20"/>
              </w:rPr>
              <w:t>&lt;0.0001</w:t>
            </w:r>
          </w:p>
        </w:tc>
      </w:tr>
    </w:tbl>
    <w:p w14:paraId="52E7712A" w14:textId="7774DA95" w:rsidR="00DE1196" w:rsidRPr="00AF4C92" w:rsidRDefault="00DE1196" w:rsidP="00DE1196">
      <w:r>
        <w:rPr>
          <w:rFonts w:ascii="Times" w:hAnsi="Times"/>
        </w:rPr>
        <w:t>SD</w:t>
      </w:r>
      <w:r w:rsidR="003A6C65">
        <w:rPr>
          <w:rFonts w:ascii="Times" w:hAnsi="Times"/>
        </w:rPr>
        <w:t>,</w:t>
      </w:r>
      <w:r>
        <w:rPr>
          <w:rFonts w:ascii="Times" w:hAnsi="Times"/>
        </w:rPr>
        <w:t xml:space="preserve"> standard deviation</w:t>
      </w:r>
      <w:r w:rsidR="006B6B91">
        <w:rPr>
          <w:rFonts w:ascii="Times" w:hAnsi="Times"/>
        </w:rPr>
        <w:t>; CI</w:t>
      </w:r>
      <w:r w:rsidR="003A6C65">
        <w:rPr>
          <w:rFonts w:ascii="Times" w:hAnsi="Times"/>
        </w:rPr>
        <w:t>,</w:t>
      </w:r>
      <w:r w:rsidR="006B6B91">
        <w:rPr>
          <w:rFonts w:ascii="Times" w:hAnsi="Times"/>
        </w:rPr>
        <w:t xml:space="preserve"> confidence interval</w:t>
      </w:r>
      <w:r>
        <w:rPr>
          <w:rFonts w:ascii="Times" w:hAnsi="Times"/>
        </w:rPr>
        <w:t>.</w:t>
      </w:r>
    </w:p>
    <w:p w14:paraId="2C15AD16" w14:textId="77777777" w:rsidR="00233370" w:rsidRDefault="00233370"/>
    <w:p w14:paraId="04C4D462" w14:textId="08B28B97" w:rsidR="00233370" w:rsidRPr="00D70704" w:rsidRDefault="00233370"/>
    <w:p w14:paraId="0E1475C4" w14:textId="77777777" w:rsidR="00233370" w:rsidRDefault="00233370"/>
    <w:p w14:paraId="341A665A" w14:textId="368F2280" w:rsidR="00233370" w:rsidRDefault="00233370"/>
    <w:p w14:paraId="3BB0FDDB" w14:textId="77777777" w:rsidR="00054268" w:rsidRDefault="00054268">
      <w:pPr>
        <w:widowControl/>
        <w:rPr>
          <w:rFonts w:ascii="Times New Roman" w:hAnsi="Times New Roman" w:cs="Times New Roman"/>
          <w:b/>
          <w:szCs w:val="24"/>
        </w:rPr>
      </w:pPr>
      <w:r>
        <w:rPr>
          <w:rFonts w:ascii="Times New Roman" w:hAnsi="Times New Roman" w:cs="Times New Roman"/>
          <w:b/>
          <w:szCs w:val="24"/>
        </w:rPr>
        <w:br w:type="page"/>
      </w:r>
    </w:p>
    <w:p w14:paraId="7BCB43D0" w14:textId="77777777" w:rsidR="002D2A9C" w:rsidRDefault="002D2A9C" w:rsidP="00233370">
      <w:pPr>
        <w:rPr>
          <w:rFonts w:ascii="Times New Roman" w:hAnsi="Times New Roman" w:cs="Times New Roman"/>
          <w:b/>
          <w:szCs w:val="24"/>
        </w:rPr>
        <w:sectPr w:rsidR="002D2A9C" w:rsidSect="000F153F">
          <w:pgSz w:w="11906" w:h="16838" w:code="9"/>
          <w:pgMar w:top="1077" w:right="1440" w:bottom="1077" w:left="1440" w:header="851" w:footer="992" w:gutter="0"/>
          <w:cols w:space="425"/>
          <w:docGrid w:type="lines" w:linePitch="360"/>
        </w:sectPr>
      </w:pPr>
    </w:p>
    <w:p w14:paraId="600A2720" w14:textId="2E332795" w:rsidR="007914A5" w:rsidRDefault="007914A5" w:rsidP="007914A5">
      <w:pPr>
        <w:rPr>
          <w:rFonts w:ascii="Times New Roman" w:hAnsi="Times New Roman" w:cs="Times New Roman"/>
          <w:b/>
          <w:szCs w:val="24"/>
        </w:rPr>
      </w:pPr>
      <w:r w:rsidRPr="0014492A">
        <w:rPr>
          <w:rFonts w:ascii="Times New Roman" w:hAnsi="Times New Roman" w:cs="Times New Roman"/>
          <w:b/>
          <w:szCs w:val="24"/>
        </w:rPr>
        <w:lastRenderedPageBreak/>
        <w:t xml:space="preserve">Table </w:t>
      </w:r>
      <w:r w:rsidR="00E6686B">
        <w:rPr>
          <w:rFonts w:ascii="Times New Roman" w:hAnsi="Times New Roman" w:cs="Times New Roman"/>
          <w:b/>
          <w:szCs w:val="24"/>
        </w:rPr>
        <w:t>S</w:t>
      </w:r>
      <w:r w:rsidRPr="0014492A">
        <w:rPr>
          <w:rFonts w:ascii="Times New Roman" w:hAnsi="Times New Roman" w:cs="Times New Roman"/>
          <w:b/>
          <w:szCs w:val="24"/>
        </w:rPr>
        <w:t xml:space="preserve">4. Estimated cause-specific hazard and </w:t>
      </w:r>
      <w:proofErr w:type="spellStart"/>
      <w:r w:rsidRPr="0014492A">
        <w:rPr>
          <w:rFonts w:ascii="Times New Roman" w:hAnsi="Times New Roman" w:cs="Times New Roman"/>
          <w:b/>
          <w:szCs w:val="24"/>
        </w:rPr>
        <w:t>subdistribution</w:t>
      </w:r>
      <w:proofErr w:type="spellEnd"/>
      <w:r w:rsidRPr="0014492A">
        <w:rPr>
          <w:rFonts w:ascii="Times New Roman" w:hAnsi="Times New Roman" w:cs="Times New Roman"/>
          <w:b/>
          <w:szCs w:val="24"/>
        </w:rPr>
        <w:t xml:space="preserve"> hazard ratios for risk of dementia and all-cause mortality using multivariable Cox regression models</w:t>
      </w:r>
      <w:r w:rsidRPr="0014492A">
        <w:rPr>
          <w:rFonts w:ascii="Times New Roman" w:hAnsi="Times New Roman" w:cs="Times New Roman" w:hint="eastAsia"/>
          <w:b/>
          <w:szCs w:val="24"/>
        </w:rPr>
        <w:t xml:space="preserve"> </w:t>
      </w:r>
      <w:r w:rsidRPr="0014492A">
        <w:rPr>
          <w:rFonts w:ascii="Times New Roman" w:hAnsi="Times New Roman" w:cs="Times New Roman"/>
          <w:b/>
          <w:szCs w:val="24"/>
        </w:rPr>
        <w:t>in the sensitivity analyses, for which dementia is diagnosed by neurologists and psychiatrists.</w:t>
      </w:r>
    </w:p>
    <w:p w14:paraId="0C4DC853" w14:textId="77777777" w:rsidR="0014492A" w:rsidRPr="0014492A" w:rsidRDefault="0014492A" w:rsidP="007914A5">
      <w:pPr>
        <w:rPr>
          <w:rFonts w:ascii="Times New Roman" w:hAnsi="Times New Roman" w:cs="Times New Roman"/>
          <w:b/>
          <w:szCs w:val="24"/>
        </w:rPr>
      </w:pPr>
    </w:p>
    <w:tbl>
      <w:tblPr>
        <w:tblStyle w:val="3"/>
        <w:tblW w:w="1498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536"/>
        <w:gridCol w:w="1537"/>
        <w:gridCol w:w="1537"/>
        <w:gridCol w:w="1537"/>
        <w:gridCol w:w="1536"/>
        <w:gridCol w:w="1537"/>
        <w:gridCol w:w="1537"/>
        <w:gridCol w:w="1537"/>
      </w:tblGrid>
      <w:tr w:rsidR="007914A5" w:rsidRPr="007914A5" w14:paraId="03ADDE67" w14:textId="77777777" w:rsidTr="00D00AC2">
        <w:trPr>
          <w:jc w:val="center"/>
        </w:trPr>
        <w:tc>
          <w:tcPr>
            <w:tcW w:w="2694" w:type="dxa"/>
            <w:tcBorders>
              <w:bottom w:val="nil"/>
            </w:tcBorders>
            <w:vAlign w:val="center"/>
          </w:tcPr>
          <w:p w14:paraId="34C41228"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b/>
                <w:bCs/>
                <w:color w:val="000000"/>
                <w:kern w:val="0"/>
                <w:sz w:val="20"/>
                <w:szCs w:val="20"/>
              </w:rPr>
              <w:t>Covariates</w:t>
            </w:r>
          </w:p>
        </w:tc>
        <w:tc>
          <w:tcPr>
            <w:tcW w:w="3073" w:type="dxa"/>
            <w:gridSpan w:val="2"/>
            <w:tcBorders>
              <w:top w:val="single" w:sz="4" w:space="0" w:color="auto"/>
              <w:bottom w:val="single" w:sz="4" w:space="0" w:color="auto"/>
            </w:tcBorders>
            <w:vAlign w:val="center"/>
          </w:tcPr>
          <w:p w14:paraId="60F94CA4"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b/>
                <w:bCs/>
                <w:color w:val="000000"/>
                <w:kern w:val="0"/>
                <w:sz w:val="20"/>
                <w:szCs w:val="20"/>
              </w:rPr>
              <w:t>Overall</w:t>
            </w:r>
          </w:p>
        </w:tc>
        <w:tc>
          <w:tcPr>
            <w:tcW w:w="3074" w:type="dxa"/>
            <w:gridSpan w:val="2"/>
            <w:tcBorders>
              <w:top w:val="single" w:sz="4" w:space="0" w:color="auto"/>
              <w:bottom w:val="single" w:sz="4" w:space="0" w:color="auto"/>
            </w:tcBorders>
            <w:vAlign w:val="center"/>
          </w:tcPr>
          <w:p w14:paraId="56FE0DB0"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b/>
                <w:bCs/>
                <w:color w:val="000000"/>
                <w:kern w:val="0"/>
                <w:sz w:val="20"/>
                <w:szCs w:val="20"/>
              </w:rPr>
              <w:t>Alzheimer’s disease</w:t>
            </w:r>
          </w:p>
        </w:tc>
        <w:tc>
          <w:tcPr>
            <w:tcW w:w="3073" w:type="dxa"/>
            <w:gridSpan w:val="2"/>
            <w:tcBorders>
              <w:top w:val="single" w:sz="4" w:space="0" w:color="auto"/>
              <w:bottom w:val="single" w:sz="4" w:space="0" w:color="auto"/>
            </w:tcBorders>
            <w:vAlign w:val="center"/>
          </w:tcPr>
          <w:p w14:paraId="6B5FF82B" w14:textId="77777777" w:rsidR="007914A5" w:rsidRPr="007914A5" w:rsidRDefault="007914A5" w:rsidP="007914A5">
            <w:pPr>
              <w:widowControl/>
              <w:jc w:val="center"/>
              <w:rPr>
                <w:rFonts w:ascii="Times New Roman" w:eastAsia="PMingLiU" w:hAnsi="Times New Roman" w:cs="Times New Roman"/>
                <w:color w:val="000000"/>
                <w:kern w:val="0"/>
                <w:sz w:val="20"/>
                <w:szCs w:val="20"/>
              </w:rPr>
            </w:pPr>
            <w:r w:rsidRPr="007914A5">
              <w:rPr>
                <w:rFonts w:ascii="Times New Roman" w:eastAsia="PMingLiU" w:hAnsi="Times New Roman" w:cs="Times New Roman"/>
                <w:b/>
                <w:bCs/>
                <w:color w:val="000000"/>
                <w:kern w:val="0"/>
                <w:sz w:val="20"/>
                <w:szCs w:val="20"/>
              </w:rPr>
              <w:t>Vascular dementia</w:t>
            </w:r>
          </w:p>
        </w:tc>
        <w:tc>
          <w:tcPr>
            <w:tcW w:w="3074" w:type="dxa"/>
            <w:gridSpan w:val="2"/>
            <w:tcBorders>
              <w:top w:val="single" w:sz="4" w:space="0" w:color="auto"/>
              <w:bottom w:val="single" w:sz="4" w:space="0" w:color="auto"/>
            </w:tcBorders>
            <w:vAlign w:val="center"/>
          </w:tcPr>
          <w:p w14:paraId="5BC084A7" w14:textId="77777777" w:rsidR="007914A5" w:rsidRPr="007914A5" w:rsidRDefault="007914A5" w:rsidP="007914A5">
            <w:pPr>
              <w:widowControl/>
              <w:jc w:val="center"/>
              <w:rPr>
                <w:rFonts w:ascii="Times New Roman" w:eastAsia="PMingLiU" w:hAnsi="Times New Roman" w:cs="Times New Roman"/>
                <w:color w:val="000000"/>
                <w:kern w:val="0"/>
                <w:sz w:val="20"/>
                <w:szCs w:val="20"/>
              </w:rPr>
            </w:pPr>
            <w:r w:rsidRPr="007914A5">
              <w:rPr>
                <w:rFonts w:ascii="Times New Roman" w:eastAsia="PMingLiU" w:hAnsi="Times New Roman" w:cs="Times New Roman"/>
                <w:b/>
                <w:bCs/>
                <w:color w:val="000000"/>
                <w:kern w:val="0"/>
                <w:sz w:val="20"/>
                <w:szCs w:val="20"/>
              </w:rPr>
              <w:t>Unspecified dementia</w:t>
            </w:r>
          </w:p>
        </w:tc>
      </w:tr>
      <w:tr w:rsidR="007914A5" w:rsidRPr="007914A5" w14:paraId="74B7578B" w14:textId="77777777" w:rsidTr="00D00AC2">
        <w:trPr>
          <w:jc w:val="center"/>
        </w:trPr>
        <w:tc>
          <w:tcPr>
            <w:tcW w:w="2694" w:type="dxa"/>
            <w:tcBorders>
              <w:top w:val="nil"/>
              <w:bottom w:val="single" w:sz="4" w:space="0" w:color="auto"/>
            </w:tcBorders>
          </w:tcPr>
          <w:p w14:paraId="4039BFD4"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p>
        </w:tc>
        <w:tc>
          <w:tcPr>
            <w:tcW w:w="1536" w:type="dxa"/>
            <w:tcBorders>
              <w:top w:val="single" w:sz="4" w:space="0" w:color="auto"/>
              <w:bottom w:val="single" w:sz="4" w:space="0" w:color="auto"/>
            </w:tcBorders>
            <w:vAlign w:val="center"/>
          </w:tcPr>
          <w:p w14:paraId="0280FA84"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hint="eastAsia"/>
                <w:b/>
                <w:bCs/>
                <w:color w:val="000000"/>
                <w:kern w:val="0"/>
                <w:sz w:val="20"/>
                <w:szCs w:val="20"/>
              </w:rPr>
              <w:t>D</w:t>
            </w:r>
            <w:r w:rsidRPr="007914A5">
              <w:rPr>
                <w:rFonts w:ascii="Times New Roman" w:eastAsia="PMingLiU" w:hAnsi="Times New Roman" w:cs="Times New Roman"/>
                <w:b/>
                <w:bCs/>
                <w:color w:val="000000"/>
                <w:kern w:val="0"/>
                <w:sz w:val="20"/>
                <w:szCs w:val="20"/>
              </w:rPr>
              <w:t xml:space="preserve">ementia </w:t>
            </w:r>
          </w:p>
          <w:p w14:paraId="29174CE8" w14:textId="77449E7F" w:rsidR="007914A5" w:rsidRPr="007914A5" w:rsidRDefault="007914A5" w:rsidP="007914A5">
            <w:pPr>
              <w:widowControl/>
              <w:jc w:val="center"/>
              <w:rPr>
                <w:rFonts w:ascii="Times New Roman" w:eastAsia="PMingLiU" w:hAnsi="Times New Roman" w:cs="Times New Roman"/>
                <w:b/>
                <w:bCs/>
                <w:color w:val="000000"/>
                <w:kern w:val="0"/>
                <w:sz w:val="20"/>
                <w:szCs w:val="20"/>
              </w:rPr>
            </w:pPr>
            <w:proofErr w:type="spellStart"/>
            <w:r w:rsidRPr="007914A5">
              <w:rPr>
                <w:rFonts w:ascii="Times New Roman" w:eastAsia="PMingLiU" w:hAnsi="Times New Roman" w:cs="Times New Roman"/>
                <w:b/>
                <w:color w:val="000000"/>
                <w:kern w:val="0"/>
                <w:sz w:val="20"/>
                <w:szCs w:val="20"/>
              </w:rPr>
              <w:t>a</w:t>
            </w:r>
            <w:r w:rsidRPr="007914A5">
              <w:rPr>
                <w:rFonts w:ascii="Times New Roman" w:eastAsia="PMingLiU" w:hAnsi="Times New Roman" w:cs="Times New Roman" w:hint="eastAsia"/>
                <w:b/>
                <w:color w:val="000000"/>
                <w:kern w:val="0"/>
                <w:sz w:val="20"/>
                <w:szCs w:val="20"/>
              </w:rPr>
              <w:t>HR</w:t>
            </w:r>
            <w:proofErr w:type="spellEnd"/>
            <w:r w:rsidR="00B95C9D">
              <w:rPr>
                <w:rFonts w:ascii="Times" w:hAnsi="Times"/>
                <w:color w:val="000000" w:themeColor="text1"/>
                <w:vertAlign w:val="superscript"/>
              </w:rPr>
              <w:t>*</w:t>
            </w:r>
            <w:r w:rsidRPr="007914A5">
              <w:rPr>
                <w:rFonts w:ascii="Times New Roman" w:eastAsia="PMingLiU" w:hAnsi="Times New Roman" w:cs="Times New Roman" w:hint="eastAsia"/>
                <w:b/>
                <w:color w:val="000000"/>
                <w:kern w:val="0"/>
                <w:sz w:val="20"/>
                <w:szCs w:val="20"/>
              </w:rPr>
              <w:t xml:space="preserve"> (</w:t>
            </w:r>
            <w:r w:rsidRPr="007914A5">
              <w:rPr>
                <w:rFonts w:ascii="Times New Roman" w:eastAsia="PMingLiU" w:hAnsi="Times New Roman" w:cs="Times New Roman"/>
                <w:b/>
                <w:color w:val="000000"/>
                <w:kern w:val="0"/>
                <w:sz w:val="20"/>
                <w:szCs w:val="20"/>
              </w:rPr>
              <w:t>95% CI</w:t>
            </w:r>
            <w:r w:rsidRPr="007914A5">
              <w:rPr>
                <w:rFonts w:ascii="Times New Roman" w:eastAsia="PMingLiU" w:hAnsi="Times New Roman" w:cs="Times New Roman" w:hint="eastAsia"/>
                <w:b/>
                <w:color w:val="000000"/>
                <w:kern w:val="0"/>
                <w:sz w:val="20"/>
                <w:szCs w:val="20"/>
              </w:rPr>
              <w:t>)</w:t>
            </w:r>
          </w:p>
        </w:tc>
        <w:tc>
          <w:tcPr>
            <w:tcW w:w="1537" w:type="dxa"/>
            <w:tcBorders>
              <w:top w:val="single" w:sz="4" w:space="0" w:color="auto"/>
              <w:bottom w:val="single" w:sz="4" w:space="0" w:color="auto"/>
            </w:tcBorders>
            <w:vAlign w:val="center"/>
          </w:tcPr>
          <w:p w14:paraId="7DEE2789"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b/>
                <w:bCs/>
                <w:color w:val="000000"/>
                <w:kern w:val="0"/>
                <w:sz w:val="20"/>
                <w:szCs w:val="20"/>
              </w:rPr>
              <w:t>Mortality</w:t>
            </w:r>
          </w:p>
          <w:p w14:paraId="346FC003" w14:textId="63622BA9" w:rsidR="007914A5" w:rsidRPr="007914A5" w:rsidRDefault="007914A5" w:rsidP="007914A5">
            <w:pPr>
              <w:widowControl/>
              <w:jc w:val="center"/>
              <w:rPr>
                <w:rFonts w:ascii="Times New Roman" w:eastAsia="PMingLiU" w:hAnsi="Times New Roman" w:cs="Times New Roman"/>
                <w:b/>
                <w:bCs/>
                <w:color w:val="000000"/>
                <w:kern w:val="0"/>
                <w:sz w:val="20"/>
                <w:szCs w:val="20"/>
              </w:rPr>
            </w:pPr>
            <w:proofErr w:type="spellStart"/>
            <w:r w:rsidRPr="007914A5">
              <w:rPr>
                <w:rFonts w:ascii="Times New Roman" w:eastAsia="PMingLiU" w:hAnsi="Times New Roman" w:cs="Times New Roman"/>
                <w:b/>
                <w:color w:val="000000"/>
                <w:kern w:val="0"/>
                <w:sz w:val="20"/>
                <w:szCs w:val="20"/>
              </w:rPr>
              <w:t>a</w:t>
            </w:r>
            <w:r w:rsidRPr="007914A5">
              <w:rPr>
                <w:rFonts w:ascii="Times New Roman" w:eastAsia="PMingLiU" w:hAnsi="Times New Roman" w:cs="Times New Roman" w:hint="eastAsia"/>
                <w:b/>
                <w:color w:val="000000"/>
                <w:kern w:val="0"/>
                <w:sz w:val="20"/>
                <w:szCs w:val="20"/>
              </w:rPr>
              <w:t>HR</w:t>
            </w:r>
            <w:proofErr w:type="spellEnd"/>
            <w:r w:rsidR="00B95C9D">
              <w:rPr>
                <w:rFonts w:ascii="Times" w:hAnsi="Times"/>
                <w:color w:val="000000" w:themeColor="text1"/>
                <w:vertAlign w:val="superscript"/>
              </w:rPr>
              <w:t>*</w:t>
            </w:r>
            <w:r w:rsidRPr="007914A5">
              <w:rPr>
                <w:rFonts w:ascii="Times New Roman" w:eastAsia="PMingLiU" w:hAnsi="Times New Roman" w:cs="Times New Roman" w:hint="eastAsia"/>
                <w:b/>
                <w:color w:val="000000"/>
                <w:kern w:val="0"/>
                <w:sz w:val="20"/>
                <w:szCs w:val="20"/>
              </w:rPr>
              <w:t xml:space="preserve"> (</w:t>
            </w:r>
            <w:r w:rsidRPr="007914A5">
              <w:rPr>
                <w:rFonts w:ascii="Times New Roman" w:eastAsia="PMingLiU" w:hAnsi="Times New Roman" w:cs="Times New Roman"/>
                <w:b/>
                <w:color w:val="000000"/>
                <w:kern w:val="0"/>
                <w:sz w:val="20"/>
                <w:szCs w:val="20"/>
              </w:rPr>
              <w:t>95% CI</w:t>
            </w:r>
            <w:r w:rsidRPr="007914A5">
              <w:rPr>
                <w:rFonts w:ascii="Times New Roman" w:eastAsia="PMingLiU" w:hAnsi="Times New Roman" w:cs="Times New Roman" w:hint="eastAsia"/>
                <w:b/>
                <w:color w:val="000000"/>
                <w:kern w:val="0"/>
                <w:sz w:val="20"/>
                <w:szCs w:val="20"/>
              </w:rPr>
              <w:t>)</w:t>
            </w:r>
          </w:p>
        </w:tc>
        <w:tc>
          <w:tcPr>
            <w:tcW w:w="1537" w:type="dxa"/>
            <w:tcBorders>
              <w:top w:val="single" w:sz="4" w:space="0" w:color="auto"/>
              <w:bottom w:val="single" w:sz="4" w:space="0" w:color="auto"/>
            </w:tcBorders>
            <w:vAlign w:val="center"/>
          </w:tcPr>
          <w:p w14:paraId="3E25F5B4"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hint="eastAsia"/>
                <w:b/>
                <w:bCs/>
                <w:color w:val="000000"/>
                <w:kern w:val="0"/>
                <w:sz w:val="20"/>
                <w:szCs w:val="20"/>
              </w:rPr>
              <w:t>D</w:t>
            </w:r>
            <w:r w:rsidRPr="007914A5">
              <w:rPr>
                <w:rFonts w:ascii="Times New Roman" w:eastAsia="PMingLiU" w:hAnsi="Times New Roman" w:cs="Times New Roman"/>
                <w:b/>
                <w:bCs/>
                <w:color w:val="000000"/>
                <w:kern w:val="0"/>
                <w:sz w:val="20"/>
                <w:szCs w:val="20"/>
              </w:rPr>
              <w:t>ementia</w:t>
            </w:r>
          </w:p>
          <w:p w14:paraId="514FC039" w14:textId="3AF33A45" w:rsidR="007914A5" w:rsidRPr="007914A5" w:rsidRDefault="007914A5" w:rsidP="007914A5">
            <w:pPr>
              <w:widowControl/>
              <w:jc w:val="center"/>
              <w:rPr>
                <w:rFonts w:ascii="Times New Roman" w:eastAsia="PMingLiU" w:hAnsi="Times New Roman" w:cs="Times New Roman"/>
                <w:b/>
                <w:bCs/>
                <w:color w:val="000000"/>
                <w:kern w:val="0"/>
                <w:sz w:val="20"/>
                <w:szCs w:val="20"/>
              </w:rPr>
            </w:pPr>
            <w:proofErr w:type="spellStart"/>
            <w:r w:rsidRPr="007914A5">
              <w:rPr>
                <w:rFonts w:ascii="Times New Roman" w:eastAsia="PMingLiU" w:hAnsi="Times New Roman" w:cs="Times New Roman"/>
                <w:b/>
                <w:color w:val="000000"/>
                <w:kern w:val="0"/>
                <w:sz w:val="20"/>
                <w:szCs w:val="20"/>
              </w:rPr>
              <w:t>a</w:t>
            </w:r>
            <w:r w:rsidRPr="007914A5">
              <w:rPr>
                <w:rFonts w:ascii="Times New Roman" w:eastAsia="PMingLiU" w:hAnsi="Times New Roman" w:cs="Times New Roman" w:hint="eastAsia"/>
                <w:b/>
                <w:color w:val="000000"/>
                <w:kern w:val="0"/>
                <w:sz w:val="20"/>
                <w:szCs w:val="20"/>
              </w:rPr>
              <w:t>HR</w:t>
            </w:r>
            <w:proofErr w:type="spellEnd"/>
            <w:r w:rsidR="00B95C9D">
              <w:rPr>
                <w:rFonts w:ascii="Times" w:hAnsi="Times"/>
                <w:color w:val="000000" w:themeColor="text1"/>
                <w:vertAlign w:val="superscript"/>
              </w:rPr>
              <w:t>*</w:t>
            </w:r>
            <w:r w:rsidRPr="007914A5">
              <w:rPr>
                <w:rFonts w:ascii="Times New Roman" w:eastAsia="PMingLiU" w:hAnsi="Times New Roman" w:cs="Times New Roman" w:hint="eastAsia"/>
                <w:b/>
                <w:color w:val="000000"/>
                <w:kern w:val="0"/>
                <w:sz w:val="20"/>
                <w:szCs w:val="20"/>
              </w:rPr>
              <w:t xml:space="preserve"> (</w:t>
            </w:r>
            <w:r w:rsidRPr="007914A5">
              <w:rPr>
                <w:rFonts w:ascii="Times New Roman" w:eastAsia="PMingLiU" w:hAnsi="Times New Roman" w:cs="Times New Roman"/>
                <w:b/>
                <w:color w:val="000000"/>
                <w:kern w:val="0"/>
                <w:sz w:val="20"/>
                <w:szCs w:val="20"/>
              </w:rPr>
              <w:t>95% CI</w:t>
            </w:r>
            <w:r w:rsidRPr="007914A5">
              <w:rPr>
                <w:rFonts w:ascii="Times New Roman" w:eastAsia="PMingLiU" w:hAnsi="Times New Roman" w:cs="Times New Roman" w:hint="eastAsia"/>
                <w:b/>
                <w:color w:val="000000"/>
                <w:kern w:val="0"/>
                <w:sz w:val="20"/>
                <w:szCs w:val="20"/>
              </w:rPr>
              <w:t>)</w:t>
            </w:r>
          </w:p>
        </w:tc>
        <w:tc>
          <w:tcPr>
            <w:tcW w:w="1537" w:type="dxa"/>
            <w:tcBorders>
              <w:top w:val="single" w:sz="4" w:space="0" w:color="auto"/>
              <w:bottom w:val="single" w:sz="4" w:space="0" w:color="auto"/>
            </w:tcBorders>
            <w:vAlign w:val="center"/>
          </w:tcPr>
          <w:p w14:paraId="7B8E2FA2"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b/>
                <w:bCs/>
                <w:color w:val="000000"/>
                <w:kern w:val="0"/>
                <w:sz w:val="20"/>
                <w:szCs w:val="20"/>
              </w:rPr>
              <w:t>Mortality</w:t>
            </w:r>
          </w:p>
          <w:p w14:paraId="18C64D65" w14:textId="02CEC3BE" w:rsidR="007914A5" w:rsidRPr="007914A5" w:rsidRDefault="007914A5" w:rsidP="007914A5">
            <w:pPr>
              <w:widowControl/>
              <w:jc w:val="center"/>
              <w:rPr>
                <w:rFonts w:ascii="Times New Roman" w:eastAsia="PMingLiU" w:hAnsi="Times New Roman" w:cs="Times New Roman"/>
                <w:b/>
                <w:bCs/>
                <w:color w:val="000000"/>
                <w:kern w:val="0"/>
                <w:sz w:val="20"/>
                <w:szCs w:val="20"/>
              </w:rPr>
            </w:pPr>
            <w:proofErr w:type="spellStart"/>
            <w:r w:rsidRPr="007914A5">
              <w:rPr>
                <w:rFonts w:ascii="Times New Roman" w:eastAsia="PMingLiU" w:hAnsi="Times New Roman" w:cs="Times New Roman"/>
                <w:b/>
                <w:color w:val="000000"/>
                <w:kern w:val="0"/>
                <w:sz w:val="20"/>
                <w:szCs w:val="20"/>
              </w:rPr>
              <w:t>a</w:t>
            </w:r>
            <w:r w:rsidRPr="007914A5">
              <w:rPr>
                <w:rFonts w:ascii="Times New Roman" w:eastAsia="PMingLiU" w:hAnsi="Times New Roman" w:cs="Times New Roman" w:hint="eastAsia"/>
                <w:b/>
                <w:color w:val="000000"/>
                <w:kern w:val="0"/>
                <w:sz w:val="20"/>
                <w:szCs w:val="20"/>
              </w:rPr>
              <w:t>HR</w:t>
            </w:r>
            <w:proofErr w:type="spellEnd"/>
            <w:r w:rsidR="00B95C9D">
              <w:rPr>
                <w:rFonts w:ascii="Times" w:hAnsi="Times"/>
                <w:color w:val="000000" w:themeColor="text1"/>
                <w:vertAlign w:val="superscript"/>
              </w:rPr>
              <w:t>*</w:t>
            </w:r>
            <w:r w:rsidRPr="007914A5">
              <w:rPr>
                <w:rFonts w:ascii="Times New Roman" w:eastAsia="PMingLiU" w:hAnsi="Times New Roman" w:cs="Times New Roman" w:hint="eastAsia"/>
                <w:b/>
                <w:color w:val="000000"/>
                <w:kern w:val="0"/>
                <w:sz w:val="20"/>
                <w:szCs w:val="20"/>
              </w:rPr>
              <w:t xml:space="preserve"> (</w:t>
            </w:r>
            <w:r w:rsidRPr="007914A5">
              <w:rPr>
                <w:rFonts w:ascii="Times New Roman" w:eastAsia="PMingLiU" w:hAnsi="Times New Roman" w:cs="Times New Roman"/>
                <w:b/>
                <w:color w:val="000000"/>
                <w:kern w:val="0"/>
                <w:sz w:val="20"/>
                <w:szCs w:val="20"/>
              </w:rPr>
              <w:t>95% CI</w:t>
            </w:r>
            <w:r w:rsidRPr="007914A5">
              <w:rPr>
                <w:rFonts w:ascii="Times New Roman" w:eastAsia="PMingLiU" w:hAnsi="Times New Roman" w:cs="Times New Roman" w:hint="eastAsia"/>
                <w:b/>
                <w:color w:val="000000"/>
                <w:kern w:val="0"/>
                <w:sz w:val="20"/>
                <w:szCs w:val="20"/>
              </w:rPr>
              <w:t>)</w:t>
            </w:r>
          </w:p>
        </w:tc>
        <w:tc>
          <w:tcPr>
            <w:tcW w:w="1536" w:type="dxa"/>
            <w:tcBorders>
              <w:top w:val="single" w:sz="4" w:space="0" w:color="auto"/>
              <w:bottom w:val="single" w:sz="4" w:space="0" w:color="auto"/>
            </w:tcBorders>
            <w:vAlign w:val="center"/>
          </w:tcPr>
          <w:p w14:paraId="0A93D2C4"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hint="eastAsia"/>
                <w:b/>
                <w:bCs/>
                <w:color w:val="000000"/>
                <w:kern w:val="0"/>
                <w:sz w:val="20"/>
                <w:szCs w:val="20"/>
              </w:rPr>
              <w:t>D</w:t>
            </w:r>
            <w:r w:rsidRPr="007914A5">
              <w:rPr>
                <w:rFonts w:ascii="Times New Roman" w:eastAsia="PMingLiU" w:hAnsi="Times New Roman" w:cs="Times New Roman"/>
                <w:b/>
                <w:bCs/>
                <w:color w:val="000000"/>
                <w:kern w:val="0"/>
                <w:sz w:val="20"/>
                <w:szCs w:val="20"/>
              </w:rPr>
              <w:t>ementia</w:t>
            </w:r>
          </w:p>
          <w:p w14:paraId="64097015" w14:textId="6F5ADB1C" w:rsidR="007914A5" w:rsidRPr="007914A5" w:rsidRDefault="007914A5" w:rsidP="007914A5">
            <w:pPr>
              <w:widowControl/>
              <w:jc w:val="center"/>
              <w:rPr>
                <w:rFonts w:ascii="Times New Roman" w:eastAsia="PMingLiU" w:hAnsi="Times New Roman" w:cs="Times New Roman"/>
                <w:b/>
                <w:bCs/>
                <w:color w:val="000000"/>
                <w:kern w:val="0"/>
                <w:sz w:val="20"/>
                <w:szCs w:val="20"/>
              </w:rPr>
            </w:pPr>
            <w:proofErr w:type="spellStart"/>
            <w:r w:rsidRPr="007914A5">
              <w:rPr>
                <w:rFonts w:ascii="Times New Roman" w:eastAsia="PMingLiU" w:hAnsi="Times New Roman" w:cs="Times New Roman"/>
                <w:b/>
                <w:color w:val="000000"/>
                <w:kern w:val="0"/>
                <w:sz w:val="20"/>
                <w:szCs w:val="20"/>
              </w:rPr>
              <w:t>a</w:t>
            </w:r>
            <w:r w:rsidRPr="007914A5">
              <w:rPr>
                <w:rFonts w:ascii="Times New Roman" w:eastAsia="PMingLiU" w:hAnsi="Times New Roman" w:cs="Times New Roman" w:hint="eastAsia"/>
                <w:b/>
                <w:color w:val="000000"/>
                <w:kern w:val="0"/>
                <w:sz w:val="20"/>
                <w:szCs w:val="20"/>
              </w:rPr>
              <w:t>HR</w:t>
            </w:r>
            <w:proofErr w:type="spellEnd"/>
            <w:r w:rsidR="00B95C9D">
              <w:rPr>
                <w:rFonts w:ascii="Times" w:hAnsi="Times"/>
                <w:color w:val="000000" w:themeColor="text1"/>
                <w:vertAlign w:val="superscript"/>
              </w:rPr>
              <w:t>*</w:t>
            </w:r>
            <w:r w:rsidRPr="007914A5">
              <w:rPr>
                <w:rFonts w:ascii="Times New Roman" w:eastAsia="PMingLiU" w:hAnsi="Times New Roman" w:cs="Times New Roman" w:hint="eastAsia"/>
                <w:b/>
                <w:color w:val="000000"/>
                <w:kern w:val="0"/>
                <w:sz w:val="20"/>
                <w:szCs w:val="20"/>
              </w:rPr>
              <w:t xml:space="preserve"> (</w:t>
            </w:r>
            <w:r w:rsidRPr="007914A5">
              <w:rPr>
                <w:rFonts w:ascii="Times New Roman" w:eastAsia="PMingLiU" w:hAnsi="Times New Roman" w:cs="Times New Roman"/>
                <w:b/>
                <w:color w:val="000000"/>
                <w:kern w:val="0"/>
                <w:sz w:val="20"/>
                <w:szCs w:val="20"/>
              </w:rPr>
              <w:t>95% CI</w:t>
            </w:r>
            <w:r w:rsidRPr="007914A5">
              <w:rPr>
                <w:rFonts w:ascii="Times New Roman" w:eastAsia="PMingLiU" w:hAnsi="Times New Roman" w:cs="Times New Roman" w:hint="eastAsia"/>
                <w:b/>
                <w:color w:val="000000"/>
                <w:kern w:val="0"/>
                <w:sz w:val="20"/>
                <w:szCs w:val="20"/>
              </w:rPr>
              <w:t>)</w:t>
            </w:r>
          </w:p>
        </w:tc>
        <w:tc>
          <w:tcPr>
            <w:tcW w:w="1537" w:type="dxa"/>
            <w:tcBorders>
              <w:top w:val="single" w:sz="4" w:space="0" w:color="auto"/>
              <w:bottom w:val="single" w:sz="4" w:space="0" w:color="auto"/>
            </w:tcBorders>
            <w:vAlign w:val="center"/>
          </w:tcPr>
          <w:p w14:paraId="591DCF63"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b/>
                <w:bCs/>
                <w:color w:val="000000"/>
                <w:kern w:val="0"/>
                <w:sz w:val="20"/>
                <w:szCs w:val="20"/>
              </w:rPr>
              <w:t>Mortality</w:t>
            </w:r>
          </w:p>
          <w:p w14:paraId="67A9E92C" w14:textId="60A3C178" w:rsidR="007914A5" w:rsidRPr="007914A5" w:rsidRDefault="007914A5" w:rsidP="007914A5">
            <w:pPr>
              <w:widowControl/>
              <w:jc w:val="center"/>
              <w:rPr>
                <w:rFonts w:ascii="Times New Roman" w:eastAsia="PMingLiU" w:hAnsi="Times New Roman" w:cs="Times New Roman"/>
                <w:b/>
                <w:bCs/>
                <w:color w:val="000000"/>
                <w:kern w:val="0"/>
                <w:sz w:val="20"/>
                <w:szCs w:val="20"/>
              </w:rPr>
            </w:pPr>
            <w:proofErr w:type="spellStart"/>
            <w:r w:rsidRPr="007914A5">
              <w:rPr>
                <w:rFonts w:ascii="Times New Roman" w:eastAsia="PMingLiU" w:hAnsi="Times New Roman" w:cs="Times New Roman"/>
                <w:b/>
                <w:color w:val="000000"/>
                <w:kern w:val="0"/>
                <w:sz w:val="20"/>
                <w:szCs w:val="20"/>
              </w:rPr>
              <w:t>a</w:t>
            </w:r>
            <w:r w:rsidRPr="007914A5">
              <w:rPr>
                <w:rFonts w:ascii="Times New Roman" w:eastAsia="PMingLiU" w:hAnsi="Times New Roman" w:cs="Times New Roman" w:hint="eastAsia"/>
                <w:b/>
                <w:color w:val="000000"/>
                <w:kern w:val="0"/>
                <w:sz w:val="20"/>
                <w:szCs w:val="20"/>
              </w:rPr>
              <w:t>HR</w:t>
            </w:r>
            <w:proofErr w:type="spellEnd"/>
            <w:r w:rsidR="00B95C9D">
              <w:rPr>
                <w:rFonts w:ascii="Times" w:hAnsi="Times"/>
                <w:color w:val="000000" w:themeColor="text1"/>
                <w:vertAlign w:val="superscript"/>
              </w:rPr>
              <w:t>*</w:t>
            </w:r>
            <w:r w:rsidRPr="007914A5">
              <w:rPr>
                <w:rFonts w:ascii="Times New Roman" w:eastAsia="PMingLiU" w:hAnsi="Times New Roman" w:cs="Times New Roman" w:hint="eastAsia"/>
                <w:b/>
                <w:color w:val="000000"/>
                <w:kern w:val="0"/>
                <w:sz w:val="20"/>
                <w:szCs w:val="20"/>
              </w:rPr>
              <w:t xml:space="preserve"> (</w:t>
            </w:r>
            <w:r w:rsidRPr="007914A5">
              <w:rPr>
                <w:rFonts w:ascii="Times New Roman" w:eastAsia="PMingLiU" w:hAnsi="Times New Roman" w:cs="Times New Roman"/>
                <w:b/>
                <w:color w:val="000000"/>
                <w:kern w:val="0"/>
                <w:sz w:val="20"/>
                <w:szCs w:val="20"/>
              </w:rPr>
              <w:t>95% CI</w:t>
            </w:r>
            <w:r w:rsidRPr="007914A5">
              <w:rPr>
                <w:rFonts w:ascii="Times New Roman" w:eastAsia="PMingLiU" w:hAnsi="Times New Roman" w:cs="Times New Roman" w:hint="eastAsia"/>
                <w:b/>
                <w:color w:val="000000"/>
                <w:kern w:val="0"/>
                <w:sz w:val="20"/>
                <w:szCs w:val="20"/>
              </w:rPr>
              <w:t>)</w:t>
            </w:r>
          </w:p>
        </w:tc>
        <w:tc>
          <w:tcPr>
            <w:tcW w:w="1537" w:type="dxa"/>
            <w:tcBorders>
              <w:top w:val="single" w:sz="4" w:space="0" w:color="auto"/>
              <w:bottom w:val="single" w:sz="4" w:space="0" w:color="auto"/>
            </w:tcBorders>
            <w:vAlign w:val="center"/>
          </w:tcPr>
          <w:p w14:paraId="7C631F83"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hint="eastAsia"/>
                <w:b/>
                <w:bCs/>
                <w:color w:val="000000"/>
                <w:kern w:val="0"/>
                <w:sz w:val="20"/>
                <w:szCs w:val="20"/>
              </w:rPr>
              <w:t>D</w:t>
            </w:r>
            <w:r w:rsidRPr="007914A5">
              <w:rPr>
                <w:rFonts w:ascii="Times New Roman" w:eastAsia="PMingLiU" w:hAnsi="Times New Roman" w:cs="Times New Roman"/>
                <w:b/>
                <w:bCs/>
                <w:color w:val="000000"/>
                <w:kern w:val="0"/>
                <w:sz w:val="20"/>
                <w:szCs w:val="20"/>
              </w:rPr>
              <w:t>ementia</w:t>
            </w:r>
          </w:p>
          <w:p w14:paraId="01BCDF54" w14:textId="53428157" w:rsidR="007914A5" w:rsidRPr="007914A5" w:rsidRDefault="007914A5" w:rsidP="007914A5">
            <w:pPr>
              <w:widowControl/>
              <w:jc w:val="center"/>
              <w:rPr>
                <w:rFonts w:ascii="Times New Roman" w:eastAsia="PMingLiU" w:hAnsi="Times New Roman" w:cs="Times New Roman"/>
                <w:color w:val="000000"/>
                <w:kern w:val="0"/>
                <w:sz w:val="20"/>
                <w:szCs w:val="20"/>
              </w:rPr>
            </w:pPr>
            <w:proofErr w:type="spellStart"/>
            <w:r w:rsidRPr="007914A5">
              <w:rPr>
                <w:rFonts w:ascii="Times New Roman" w:eastAsia="PMingLiU" w:hAnsi="Times New Roman" w:cs="Times New Roman"/>
                <w:b/>
                <w:color w:val="000000"/>
                <w:kern w:val="0"/>
                <w:sz w:val="20"/>
                <w:szCs w:val="20"/>
              </w:rPr>
              <w:t>a</w:t>
            </w:r>
            <w:r w:rsidRPr="007914A5">
              <w:rPr>
                <w:rFonts w:ascii="Times New Roman" w:eastAsia="PMingLiU" w:hAnsi="Times New Roman" w:cs="Times New Roman" w:hint="eastAsia"/>
                <w:b/>
                <w:color w:val="000000"/>
                <w:kern w:val="0"/>
                <w:sz w:val="20"/>
                <w:szCs w:val="20"/>
              </w:rPr>
              <w:t>HR</w:t>
            </w:r>
            <w:proofErr w:type="spellEnd"/>
            <w:r w:rsidR="00B95C9D">
              <w:rPr>
                <w:rFonts w:ascii="Times" w:hAnsi="Times"/>
                <w:color w:val="000000" w:themeColor="text1"/>
                <w:vertAlign w:val="superscript"/>
              </w:rPr>
              <w:t>*</w:t>
            </w:r>
            <w:r w:rsidRPr="007914A5">
              <w:rPr>
                <w:rFonts w:ascii="Times New Roman" w:eastAsia="PMingLiU" w:hAnsi="Times New Roman" w:cs="Times New Roman" w:hint="eastAsia"/>
                <w:b/>
                <w:color w:val="000000"/>
                <w:kern w:val="0"/>
                <w:sz w:val="20"/>
                <w:szCs w:val="20"/>
              </w:rPr>
              <w:t xml:space="preserve"> (</w:t>
            </w:r>
            <w:r w:rsidRPr="007914A5">
              <w:rPr>
                <w:rFonts w:ascii="Times New Roman" w:eastAsia="PMingLiU" w:hAnsi="Times New Roman" w:cs="Times New Roman"/>
                <w:b/>
                <w:color w:val="000000"/>
                <w:kern w:val="0"/>
                <w:sz w:val="20"/>
                <w:szCs w:val="20"/>
              </w:rPr>
              <w:t>95% CI</w:t>
            </w:r>
            <w:r w:rsidRPr="007914A5">
              <w:rPr>
                <w:rFonts w:ascii="Times New Roman" w:eastAsia="PMingLiU" w:hAnsi="Times New Roman" w:cs="Times New Roman" w:hint="eastAsia"/>
                <w:b/>
                <w:color w:val="000000"/>
                <w:kern w:val="0"/>
                <w:sz w:val="20"/>
                <w:szCs w:val="20"/>
              </w:rPr>
              <w:t>)</w:t>
            </w:r>
          </w:p>
        </w:tc>
        <w:tc>
          <w:tcPr>
            <w:tcW w:w="1537" w:type="dxa"/>
            <w:tcBorders>
              <w:top w:val="single" w:sz="4" w:space="0" w:color="auto"/>
              <w:bottom w:val="single" w:sz="4" w:space="0" w:color="auto"/>
            </w:tcBorders>
            <w:vAlign w:val="center"/>
          </w:tcPr>
          <w:p w14:paraId="45D03B02" w14:textId="77777777" w:rsidR="007914A5" w:rsidRPr="007914A5" w:rsidRDefault="007914A5" w:rsidP="007914A5">
            <w:pPr>
              <w:widowControl/>
              <w:jc w:val="center"/>
              <w:rPr>
                <w:rFonts w:ascii="Times New Roman" w:eastAsia="PMingLiU" w:hAnsi="Times New Roman" w:cs="Times New Roman"/>
                <w:b/>
                <w:bCs/>
                <w:color w:val="000000"/>
                <w:kern w:val="0"/>
                <w:sz w:val="20"/>
                <w:szCs w:val="20"/>
              </w:rPr>
            </w:pPr>
            <w:r w:rsidRPr="007914A5">
              <w:rPr>
                <w:rFonts w:ascii="Times New Roman" w:eastAsia="PMingLiU" w:hAnsi="Times New Roman" w:cs="Times New Roman"/>
                <w:b/>
                <w:bCs/>
                <w:color w:val="000000"/>
                <w:kern w:val="0"/>
                <w:sz w:val="20"/>
                <w:szCs w:val="20"/>
              </w:rPr>
              <w:t>Mortality</w:t>
            </w:r>
          </w:p>
          <w:p w14:paraId="60749CFC" w14:textId="06299EDF" w:rsidR="007914A5" w:rsidRPr="007914A5" w:rsidRDefault="007914A5" w:rsidP="007914A5">
            <w:pPr>
              <w:widowControl/>
              <w:jc w:val="center"/>
              <w:rPr>
                <w:rFonts w:ascii="Times New Roman" w:eastAsia="PMingLiU" w:hAnsi="Times New Roman" w:cs="Times New Roman"/>
                <w:color w:val="000000"/>
                <w:kern w:val="0"/>
                <w:sz w:val="20"/>
                <w:szCs w:val="20"/>
              </w:rPr>
            </w:pPr>
            <w:proofErr w:type="spellStart"/>
            <w:r w:rsidRPr="007914A5">
              <w:rPr>
                <w:rFonts w:ascii="Times New Roman" w:eastAsia="PMingLiU" w:hAnsi="Times New Roman" w:cs="Times New Roman"/>
                <w:b/>
                <w:color w:val="000000"/>
                <w:kern w:val="0"/>
                <w:sz w:val="20"/>
                <w:szCs w:val="20"/>
              </w:rPr>
              <w:t>a</w:t>
            </w:r>
            <w:r w:rsidRPr="007914A5">
              <w:rPr>
                <w:rFonts w:ascii="Times New Roman" w:eastAsia="PMingLiU" w:hAnsi="Times New Roman" w:cs="Times New Roman" w:hint="eastAsia"/>
                <w:b/>
                <w:color w:val="000000"/>
                <w:kern w:val="0"/>
                <w:sz w:val="20"/>
                <w:szCs w:val="20"/>
              </w:rPr>
              <w:t>HR</w:t>
            </w:r>
            <w:proofErr w:type="spellEnd"/>
            <w:r w:rsidR="00B95C9D">
              <w:rPr>
                <w:rFonts w:ascii="Times" w:hAnsi="Times"/>
                <w:color w:val="000000" w:themeColor="text1"/>
                <w:vertAlign w:val="superscript"/>
              </w:rPr>
              <w:t>*</w:t>
            </w:r>
            <w:r w:rsidRPr="007914A5">
              <w:rPr>
                <w:rFonts w:ascii="Times New Roman" w:eastAsia="PMingLiU" w:hAnsi="Times New Roman" w:cs="Times New Roman" w:hint="eastAsia"/>
                <w:b/>
                <w:color w:val="000000"/>
                <w:kern w:val="0"/>
                <w:sz w:val="20"/>
                <w:szCs w:val="20"/>
              </w:rPr>
              <w:t xml:space="preserve"> (</w:t>
            </w:r>
            <w:r w:rsidRPr="007914A5">
              <w:rPr>
                <w:rFonts w:ascii="Times New Roman" w:eastAsia="PMingLiU" w:hAnsi="Times New Roman" w:cs="Times New Roman"/>
                <w:b/>
                <w:color w:val="000000"/>
                <w:kern w:val="0"/>
                <w:sz w:val="20"/>
                <w:szCs w:val="20"/>
              </w:rPr>
              <w:t>95% CI</w:t>
            </w:r>
            <w:r w:rsidRPr="007914A5">
              <w:rPr>
                <w:rFonts w:ascii="Times New Roman" w:eastAsia="PMingLiU" w:hAnsi="Times New Roman" w:cs="Times New Roman" w:hint="eastAsia"/>
                <w:b/>
                <w:color w:val="000000"/>
                <w:kern w:val="0"/>
                <w:sz w:val="20"/>
                <w:szCs w:val="20"/>
              </w:rPr>
              <w:t>)</w:t>
            </w:r>
          </w:p>
        </w:tc>
      </w:tr>
      <w:tr w:rsidR="007914A5" w:rsidRPr="007914A5" w14:paraId="64C47003" w14:textId="77777777" w:rsidTr="00D00AC2">
        <w:trPr>
          <w:jc w:val="center"/>
        </w:trPr>
        <w:tc>
          <w:tcPr>
            <w:tcW w:w="14988" w:type="dxa"/>
            <w:gridSpan w:val="9"/>
            <w:tcBorders>
              <w:top w:val="single" w:sz="4" w:space="0" w:color="auto"/>
            </w:tcBorders>
          </w:tcPr>
          <w:p w14:paraId="38A67432" w14:textId="7EA07B96" w:rsidR="007914A5" w:rsidRPr="007914A5" w:rsidRDefault="00D00AC2" w:rsidP="007914A5">
            <w:pPr>
              <w:widowControl/>
              <w:rPr>
                <w:rFonts w:ascii="Times New Roman" w:eastAsia="PMingLiU" w:hAnsi="Times New Roman" w:cs="Times New Roman"/>
                <w:color w:val="000000"/>
                <w:kern w:val="0"/>
                <w:sz w:val="20"/>
                <w:szCs w:val="20"/>
              </w:rPr>
            </w:pPr>
            <w:r>
              <w:rPr>
                <w:rFonts w:ascii="Times New Roman" w:eastAsia="PMingLiU" w:hAnsi="Times New Roman" w:cs="Times New Roman"/>
                <w:color w:val="000000"/>
                <w:kern w:val="0"/>
                <w:sz w:val="20"/>
                <w:szCs w:val="20"/>
              </w:rPr>
              <w:t>Cause-specific hazard models</w:t>
            </w:r>
            <w:r w:rsidR="009C2405">
              <w:rPr>
                <w:rFonts w:ascii="Times New Roman" w:eastAsia="PMingLiU" w:hAnsi="Times New Roman" w:cs="Times New Roman"/>
                <w:color w:val="000000"/>
                <w:kern w:val="0"/>
                <w:sz w:val="20"/>
                <w:szCs w:val="20"/>
                <w:vertAlign w:val="superscript"/>
              </w:rPr>
              <w:t>*</w:t>
            </w:r>
          </w:p>
        </w:tc>
      </w:tr>
      <w:tr w:rsidR="007914A5" w:rsidRPr="007914A5" w14:paraId="42F19D6C" w14:textId="77777777" w:rsidTr="00D00AC2">
        <w:trPr>
          <w:jc w:val="center"/>
        </w:trPr>
        <w:tc>
          <w:tcPr>
            <w:tcW w:w="2694" w:type="dxa"/>
          </w:tcPr>
          <w:p w14:paraId="5F0A18BA" w14:textId="77777777" w:rsidR="007914A5" w:rsidRPr="007914A5" w:rsidRDefault="007914A5" w:rsidP="007914A5">
            <w:pPr>
              <w:widowControl/>
              <w:ind w:firstLineChars="100" w:firstLine="200"/>
              <w:rPr>
                <w:rFonts w:ascii="Times New Roman" w:eastAsia="PMingLiU" w:hAnsi="Times New Roman" w:cs="Times New Roman"/>
                <w:color w:val="000000"/>
                <w:kern w:val="0"/>
                <w:sz w:val="20"/>
                <w:szCs w:val="20"/>
              </w:rPr>
            </w:pPr>
            <w:r w:rsidRPr="007914A5">
              <w:rPr>
                <w:rFonts w:ascii="Times New Roman" w:eastAsia="PMingLiU" w:hAnsi="Times New Roman" w:cs="Times New Roman"/>
                <w:bCs/>
                <w:color w:val="000000"/>
                <w:kern w:val="0"/>
                <w:sz w:val="20"/>
                <w:szCs w:val="20"/>
              </w:rPr>
              <w:t>ESRD vs. non-ESRD</w:t>
            </w:r>
          </w:p>
        </w:tc>
        <w:tc>
          <w:tcPr>
            <w:tcW w:w="1536" w:type="dxa"/>
            <w:vAlign w:val="center"/>
          </w:tcPr>
          <w:p w14:paraId="21637828" w14:textId="5E0100E5" w:rsidR="007914A5" w:rsidRPr="007914A5" w:rsidRDefault="007914A5" w:rsidP="007914A5">
            <w:pPr>
              <w:widowControl/>
              <w:jc w:val="center"/>
              <w:rPr>
                <w:rFonts w:ascii="Times New Roman" w:eastAsia="PMingLiU" w:hAnsi="Times New Roman" w:cs="Times New Roman"/>
                <w:color w:val="000000"/>
                <w:kern w:val="0"/>
                <w:sz w:val="20"/>
                <w:szCs w:val="20"/>
              </w:rPr>
            </w:pPr>
            <w:r w:rsidRPr="00CE01C8">
              <w:rPr>
                <w:rFonts w:ascii="Times New Roman" w:hAnsi="Times New Roman" w:cs="Times New Roman" w:hint="eastAsia"/>
                <w:sz w:val="20"/>
                <w:szCs w:val="20"/>
              </w:rPr>
              <w:t>2.24</w:t>
            </w:r>
            <w:r w:rsidRPr="00CE01C8">
              <w:rPr>
                <w:rFonts w:ascii="Times New Roman" w:hAnsi="Times New Roman" w:cs="Times New Roman"/>
                <w:sz w:val="20"/>
                <w:szCs w:val="20"/>
              </w:rPr>
              <w:t xml:space="preserve"> </w:t>
            </w:r>
            <w:r w:rsidRPr="00CE01C8">
              <w:rPr>
                <w:rFonts w:ascii="Times New Roman" w:hAnsi="Times New Roman" w:cs="Times New Roman" w:hint="eastAsia"/>
                <w:sz w:val="20"/>
                <w:szCs w:val="20"/>
              </w:rPr>
              <w:t>(2.09-2.39)</w:t>
            </w:r>
          </w:p>
        </w:tc>
        <w:tc>
          <w:tcPr>
            <w:tcW w:w="1537" w:type="dxa"/>
            <w:vAlign w:val="center"/>
          </w:tcPr>
          <w:p w14:paraId="00054F2E" w14:textId="079520FF" w:rsidR="007914A5" w:rsidRPr="007914A5" w:rsidRDefault="007914A5" w:rsidP="007914A5">
            <w:pPr>
              <w:widowControl/>
              <w:jc w:val="center"/>
              <w:rPr>
                <w:rFonts w:ascii="Times New Roman" w:eastAsia="PMingLiU" w:hAnsi="Times New Roman" w:cs="Times New Roman"/>
                <w:color w:val="000000"/>
                <w:kern w:val="0"/>
                <w:sz w:val="20"/>
                <w:szCs w:val="20"/>
              </w:rPr>
            </w:pPr>
            <w:r w:rsidRPr="00CE01C8">
              <w:rPr>
                <w:rFonts w:ascii="Times New Roman" w:hAnsi="Times New Roman" w:cs="Times New Roman"/>
                <w:sz w:val="20"/>
                <w:szCs w:val="20"/>
              </w:rPr>
              <w:t>3.98 (3.91-4.05)</w:t>
            </w:r>
          </w:p>
        </w:tc>
        <w:tc>
          <w:tcPr>
            <w:tcW w:w="1537" w:type="dxa"/>
            <w:vAlign w:val="center"/>
          </w:tcPr>
          <w:p w14:paraId="66BB5779" w14:textId="771696CF" w:rsidR="007914A5" w:rsidRPr="007914A5" w:rsidRDefault="007914A5" w:rsidP="007914A5">
            <w:pPr>
              <w:widowControl/>
              <w:jc w:val="center"/>
              <w:rPr>
                <w:rFonts w:ascii="Times New Roman" w:eastAsia="PMingLiU" w:hAnsi="Times New Roman" w:cs="Times New Roman"/>
                <w:color w:val="000000"/>
                <w:kern w:val="0"/>
                <w:sz w:val="20"/>
                <w:szCs w:val="20"/>
              </w:rPr>
            </w:pPr>
            <w:r w:rsidRPr="00CE01C8">
              <w:rPr>
                <w:rFonts w:ascii="Times New Roman" w:hAnsi="Times New Roman" w:cs="Times New Roman" w:hint="eastAsia"/>
                <w:sz w:val="20"/>
                <w:szCs w:val="20"/>
              </w:rPr>
              <w:t>2.9</w:t>
            </w:r>
            <w:r w:rsidRPr="00CE01C8">
              <w:rPr>
                <w:rFonts w:ascii="Times New Roman" w:hAnsi="Times New Roman" w:cs="Times New Roman"/>
                <w:sz w:val="20"/>
                <w:szCs w:val="20"/>
              </w:rPr>
              <w:t xml:space="preserve">0 </w:t>
            </w:r>
            <w:r w:rsidRPr="00CE01C8">
              <w:rPr>
                <w:rFonts w:ascii="Times New Roman" w:hAnsi="Times New Roman" w:cs="Times New Roman" w:hint="eastAsia"/>
                <w:sz w:val="20"/>
                <w:szCs w:val="20"/>
              </w:rPr>
              <w:t>(2.2</w:t>
            </w:r>
            <w:r w:rsidRPr="00CE01C8">
              <w:rPr>
                <w:rFonts w:ascii="Times New Roman" w:hAnsi="Times New Roman" w:cs="Times New Roman"/>
                <w:sz w:val="20"/>
                <w:szCs w:val="20"/>
              </w:rPr>
              <w:t>0</w:t>
            </w:r>
            <w:r w:rsidRPr="00CE01C8">
              <w:rPr>
                <w:rFonts w:ascii="Times New Roman" w:hAnsi="Times New Roman" w:cs="Times New Roman" w:hint="eastAsia"/>
                <w:sz w:val="20"/>
                <w:szCs w:val="20"/>
              </w:rPr>
              <w:t>-3.84)</w:t>
            </w:r>
          </w:p>
        </w:tc>
        <w:tc>
          <w:tcPr>
            <w:tcW w:w="1537" w:type="dxa"/>
            <w:vAlign w:val="center"/>
          </w:tcPr>
          <w:p w14:paraId="3C17ACE7" w14:textId="1926E59E" w:rsidR="007914A5" w:rsidRPr="007914A5" w:rsidRDefault="007914A5" w:rsidP="007914A5">
            <w:pPr>
              <w:widowControl/>
              <w:jc w:val="center"/>
              <w:rPr>
                <w:rFonts w:ascii="Times New Roman" w:eastAsia="PMingLiU" w:hAnsi="Times New Roman" w:cs="Times New Roman"/>
                <w:color w:val="000000"/>
                <w:kern w:val="0"/>
                <w:sz w:val="20"/>
                <w:szCs w:val="20"/>
              </w:rPr>
            </w:pPr>
            <w:r w:rsidRPr="00CE01C8">
              <w:rPr>
                <w:rFonts w:ascii="Times New Roman" w:hAnsi="Times New Roman" w:cs="Times New Roman"/>
                <w:sz w:val="20"/>
                <w:szCs w:val="20"/>
              </w:rPr>
              <w:t>3.86 (3.79-3.93)</w:t>
            </w:r>
          </w:p>
        </w:tc>
        <w:tc>
          <w:tcPr>
            <w:tcW w:w="1536" w:type="dxa"/>
            <w:vAlign w:val="center"/>
          </w:tcPr>
          <w:p w14:paraId="7350E97D" w14:textId="3137196B" w:rsidR="007914A5" w:rsidRPr="007914A5" w:rsidRDefault="007914A5" w:rsidP="007914A5">
            <w:pPr>
              <w:widowControl/>
              <w:jc w:val="center"/>
              <w:rPr>
                <w:rFonts w:ascii="Times New Roman" w:eastAsia="PMingLiU" w:hAnsi="Times New Roman" w:cs="Times New Roman"/>
                <w:color w:val="000000"/>
                <w:kern w:val="0"/>
                <w:sz w:val="20"/>
                <w:szCs w:val="20"/>
              </w:rPr>
            </w:pPr>
            <w:r w:rsidRPr="00CE01C8">
              <w:rPr>
                <w:rFonts w:ascii="Times New Roman" w:hAnsi="Times New Roman" w:cs="Times New Roman" w:hint="eastAsia"/>
                <w:sz w:val="20"/>
                <w:szCs w:val="20"/>
              </w:rPr>
              <w:t>2.06</w:t>
            </w:r>
            <w:r w:rsidRPr="00CE01C8">
              <w:rPr>
                <w:rFonts w:ascii="Times New Roman" w:hAnsi="Times New Roman" w:cs="Times New Roman"/>
                <w:sz w:val="20"/>
                <w:szCs w:val="20"/>
              </w:rPr>
              <w:t xml:space="preserve"> </w:t>
            </w:r>
            <w:r w:rsidRPr="00CE01C8">
              <w:rPr>
                <w:rFonts w:ascii="Times New Roman" w:hAnsi="Times New Roman" w:cs="Times New Roman" w:hint="eastAsia"/>
                <w:sz w:val="20"/>
                <w:szCs w:val="20"/>
              </w:rPr>
              <w:t>(1.74-2.44)</w:t>
            </w:r>
          </w:p>
        </w:tc>
        <w:tc>
          <w:tcPr>
            <w:tcW w:w="1537" w:type="dxa"/>
            <w:vAlign w:val="center"/>
          </w:tcPr>
          <w:p w14:paraId="021A5CDF" w14:textId="3240E876" w:rsidR="007914A5" w:rsidRPr="007914A5" w:rsidRDefault="007914A5" w:rsidP="007914A5">
            <w:pPr>
              <w:widowControl/>
              <w:jc w:val="center"/>
              <w:rPr>
                <w:rFonts w:ascii="Times New Roman" w:eastAsia="PMingLiU" w:hAnsi="Times New Roman" w:cs="Times New Roman"/>
                <w:color w:val="000000"/>
                <w:kern w:val="0"/>
                <w:sz w:val="20"/>
                <w:szCs w:val="20"/>
              </w:rPr>
            </w:pPr>
            <w:r w:rsidRPr="00CE01C8">
              <w:rPr>
                <w:rFonts w:ascii="Times New Roman" w:hAnsi="Times New Roman" w:cs="Times New Roman" w:hint="eastAsia"/>
                <w:sz w:val="20"/>
                <w:szCs w:val="20"/>
              </w:rPr>
              <w:t>3.88 (3.81-3.95)</w:t>
            </w:r>
          </w:p>
        </w:tc>
        <w:tc>
          <w:tcPr>
            <w:tcW w:w="1537" w:type="dxa"/>
            <w:vAlign w:val="center"/>
          </w:tcPr>
          <w:p w14:paraId="48697F3F" w14:textId="73323E01" w:rsidR="007914A5" w:rsidRPr="007914A5" w:rsidRDefault="007914A5" w:rsidP="007914A5">
            <w:pPr>
              <w:widowControl/>
              <w:jc w:val="center"/>
              <w:rPr>
                <w:rFonts w:ascii="Times New Roman" w:eastAsia="PMingLiU" w:hAnsi="Times New Roman" w:cs="Times New Roman"/>
                <w:color w:val="000000"/>
                <w:kern w:val="0"/>
                <w:sz w:val="20"/>
                <w:szCs w:val="20"/>
              </w:rPr>
            </w:pPr>
            <w:r w:rsidRPr="00CE01C8">
              <w:rPr>
                <w:rFonts w:ascii="Times New Roman" w:hAnsi="Times New Roman" w:cs="Times New Roman" w:hint="eastAsia"/>
                <w:sz w:val="20"/>
                <w:szCs w:val="20"/>
              </w:rPr>
              <w:t>2.25</w:t>
            </w:r>
            <w:r w:rsidRPr="00CE01C8">
              <w:rPr>
                <w:rFonts w:ascii="Times New Roman" w:hAnsi="Times New Roman" w:cs="Times New Roman"/>
                <w:sz w:val="20"/>
                <w:szCs w:val="20"/>
              </w:rPr>
              <w:t xml:space="preserve"> </w:t>
            </w:r>
            <w:r w:rsidRPr="00CE01C8">
              <w:rPr>
                <w:rFonts w:ascii="Times New Roman" w:hAnsi="Times New Roman" w:cs="Times New Roman" w:hint="eastAsia"/>
                <w:sz w:val="20"/>
                <w:szCs w:val="20"/>
              </w:rPr>
              <w:t>(2.09-2.42)</w:t>
            </w:r>
          </w:p>
        </w:tc>
        <w:tc>
          <w:tcPr>
            <w:tcW w:w="1537" w:type="dxa"/>
            <w:vAlign w:val="center"/>
          </w:tcPr>
          <w:p w14:paraId="1243827D" w14:textId="2D395A45" w:rsidR="007914A5" w:rsidRPr="007914A5" w:rsidRDefault="007914A5" w:rsidP="007914A5">
            <w:pPr>
              <w:widowControl/>
              <w:jc w:val="center"/>
              <w:rPr>
                <w:rFonts w:ascii="Times New Roman" w:eastAsia="PMingLiU" w:hAnsi="Times New Roman" w:cs="Times New Roman"/>
                <w:color w:val="000000"/>
                <w:kern w:val="0"/>
                <w:sz w:val="20"/>
                <w:szCs w:val="20"/>
              </w:rPr>
            </w:pPr>
            <w:r w:rsidRPr="00CE01C8">
              <w:rPr>
                <w:rFonts w:ascii="Times New Roman" w:hAnsi="Times New Roman" w:cs="Times New Roman" w:hint="eastAsia"/>
                <w:sz w:val="20"/>
                <w:szCs w:val="20"/>
              </w:rPr>
              <w:t>3.94 (3.87-4.01)</w:t>
            </w:r>
          </w:p>
        </w:tc>
      </w:tr>
      <w:tr w:rsidR="007914A5" w:rsidRPr="007914A5" w14:paraId="578974D5" w14:textId="77777777" w:rsidTr="00D00AC2">
        <w:trPr>
          <w:jc w:val="center"/>
        </w:trPr>
        <w:tc>
          <w:tcPr>
            <w:tcW w:w="14988" w:type="dxa"/>
            <w:gridSpan w:val="9"/>
          </w:tcPr>
          <w:p w14:paraId="4A3111EC" w14:textId="1F7B855A" w:rsidR="007914A5" w:rsidRPr="007914A5" w:rsidRDefault="00D00AC2" w:rsidP="007914A5">
            <w:pPr>
              <w:widowControl/>
              <w:rPr>
                <w:rFonts w:ascii="Times New Roman" w:eastAsia="PMingLiU" w:hAnsi="Times New Roman" w:cs="Times New Roman"/>
                <w:color w:val="000000"/>
                <w:kern w:val="0"/>
                <w:sz w:val="20"/>
                <w:szCs w:val="20"/>
              </w:rPr>
            </w:pPr>
            <w:proofErr w:type="spellStart"/>
            <w:r>
              <w:rPr>
                <w:rFonts w:ascii="Times New Roman" w:eastAsia="PMingLiU" w:hAnsi="Times New Roman" w:cs="Times New Roman"/>
                <w:color w:val="000000"/>
                <w:kern w:val="0"/>
                <w:sz w:val="20"/>
                <w:szCs w:val="20"/>
              </w:rPr>
              <w:t>Subdistribution</w:t>
            </w:r>
            <w:proofErr w:type="spellEnd"/>
            <w:r>
              <w:rPr>
                <w:rFonts w:ascii="Times New Roman" w:eastAsia="PMingLiU" w:hAnsi="Times New Roman" w:cs="Times New Roman"/>
                <w:color w:val="000000"/>
                <w:kern w:val="0"/>
                <w:sz w:val="20"/>
                <w:szCs w:val="20"/>
              </w:rPr>
              <w:t xml:space="preserve"> hazard models</w:t>
            </w:r>
            <w:r w:rsidR="009C2405">
              <w:rPr>
                <w:rFonts w:ascii="Times New Roman" w:eastAsia="PMingLiU" w:hAnsi="Times New Roman" w:cs="Times New Roman"/>
                <w:color w:val="000000"/>
                <w:kern w:val="0"/>
                <w:sz w:val="20"/>
                <w:szCs w:val="20"/>
                <w:vertAlign w:val="superscript"/>
              </w:rPr>
              <w:t>*</w:t>
            </w:r>
          </w:p>
        </w:tc>
      </w:tr>
      <w:tr w:rsidR="007914A5" w:rsidRPr="007914A5" w14:paraId="35438677" w14:textId="77777777" w:rsidTr="00D00AC2">
        <w:trPr>
          <w:jc w:val="center"/>
        </w:trPr>
        <w:tc>
          <w:tcPr>
            <w:tcW w:w="2694" w:type="dxa"/>
          </w:tcPr>
          <w:p w14:paraId="4F53F103" w14:textId="77777777" w:rsidR="007914A5" w:rsidRPr="007914A5" w:rsidRDefault="007914A5" w:rsidP="007914A5">
            <w:pPr>
              <w:widowControl/>
              <w:ind w:firstLineChars="100" w:firstLine="200"/>
              <w:rPr>
                <w:rFonts w:ascii="Times New Roman" w:eastAsia="PMingLiU" w:hAnsi="Times New Roman" w:cs="Times New Roman"/>
                <w:color w:val="000000"/>
                <w:kern w:val="0"/>
                <w:sz w:val="20"/>
                <w:szCs w:val="20"/>
              </w:rPr>
            </w:pPr>
            <w:r w:rsidRPr="007914A5">
              <w:rPr>
                <w:rFonts w:ascii="Times New Roman" w:eastAsia="PMingLiU" w:hAnsi="Times New Roman" w:cs="Times New Roman"/>
                <w:bCs/>
                <w:color w:val="000000"/>
                <w:kern w:val="0"/>
                <w:sz w:val="20"/>
                <w:szCs w:val="20"/>
              </w:rPr>
              <w:t>ESRD vs. non-ESRD</w:t>
            </w:r>
          </w:p>
        </w:tc>
        <w:tc>
          <w:tcPr>
            <w:tcW w:w="1536" w:type="dxa"/>
            <w:vAlign w:val="center"/>
          </w:tcPr>
          <w:p w14:paraId="6251CD90" w14:textId="2D06067A" w:rsidR="007914A5" w:rsidRPr="007914A5" w:rsidRDefault="007914A5" w:rsidP="007914A5">
            <w:pPr>
              <w:widowControl/>
              <w:jc w:val="center"/>
              <w:rPr>
                <w:rFonts w:ascii="Times New Roman" w:eastAsia="PMingLiU" w:hAnsi="Times New Roman" w:cs="Times New Roman"/>
                <w:color w:val="000000"/>
                <w:kern w:val="0"/>
                <w:sz w:val="20"/>
                <w:szCs w:val="20"/>
              </w:rPr>
            </w:pPr>
            <w:r w:rsidRPr="00D16202">
              <w:rPr>
                <w:rFonts w:ascii="Times New Roman" w:hAnsi="Times New Roman" w:cs="Times New Roman" w:hint="eastAsia"/>
                <w:sz w:val="20"/>
                <w:szCs w:val="20"/>
              </w:rPr>
              <w:t>0.53</w:t>
            </w:r>
            <w:r w:rsidRPr="00D16202">
              <w:rPr>
                <w:rFonts w:ascii="Times New Roman" w:hAnsi="Times New Roman" w:cs="Times New Roman"/>
                <w:sz w:val="20"/>
                <w:szCs w:val="20"/>
              </w:rPr>
              <w:t xml:space="preserve"> </w:t>
            </w:r>
            <w:r w:rsidRPr="00D16202">
              <w:rPr>
                <w:rFonts w:ascii="Times New Roman" w:hAnsi="Times New Roman" w:cs="Times New Roman" w:hint="eastAsia"/>
                <w:sz w:val="20"/>
                <w:szCs w:val="20"/>
              </w:rPr>
              <w:t>(0.5</w:t>
            </w:r>
            <w:r w:rsidRPr="00D16202">
              <w:rPr>
                <w:rFonts w:ascii="Times New Roman" w:hAnsi="Times New Roman" w:cs="Times New Roman"/>
                <w:sz w:val="20"/>
                <w:szCs w:val="20"/>
              </w:rPr>
              <w:t>0</w:t>
            </w:r>
            <w:r w:rsidRPr="00D16202">
              <w:rPr>
                <w:rFonts w:ascii="Times New Roman" w:hAnsi="Times New Roman" w:cs="Times New Roman" w:hint="eastAsia"/>
                <w:sz w:val="20"/>
                <w:szCs w:val="20"/>
              </w:rPr>
              <w:t>-0.57)</w:t>
            </w:r>
          </w:p>
        </w:tc>
        <w:tc>
          <w:tcPr>
            <w:tcW w:w="1537" w:type="dxa"/>
            <w:vAlign w:val="center"/>
          </w:tcPr>
          <w:p w14:paraId="77480678" w14:textId="5B351F74" w:rsidR="007914A5" w:rsidRPr="007914A5" w:rsidRDefault="007914A5" w:rsidP="007914A5">
            <w:pPr>
              <w:widowControl/>
              <w:jc w:val="center"/>
              <w:rPr>
                <w:rFonts w:ascii="Times New Roman" w:eastAsia="PMingLiU" w:hAnsi="Times New Roman" w:cs="Times New Roman"/>
                <w:color w:val="000000"/>
                <w:kern w:val="0"/>
                <w:sz w:val="20"/>
                <w:szCs w:val="20"/>
              </w:rPr>
            </w:pPr>
            <w:r w:rsidRPr="00D16202">
              <w:rPr>
                <w:rFonts w:ascii="Times New Roman" w:hAnsi="Times New Roman" w:cs="Times New Roman"/>
                <w:sz w:val="20"/>
                <w:szCs w:val="20"/>
              </w:rPr>
              <w:t>3.63 (3.56-3.69)</w:t>
            </w:r>
          </w:p>
        </w:tc>
        <w:tc>
          <w:tcPr>
            <w:tcW w:w="1537" w:type="dxa"/>
            <w:vAlign w:val="center"/>
          </w:tcPr>
          <w:p w14:paraId="212D1EC9" w14:textId="67FE0F8D" w:rsidR="007914A5" w:rsidRPr="007914A5" w:rsidRDefault="007914A5" w:rsidP="007914A5">
            <w:pPr>
              <w:widowControl/>
              <w:jc w:val="center"/>
              <w:rPr>
                <w:rFonts w:ascii="Times New Roman" w:eastAsia="PMingLiU" w:hAnsi="Times New Roman" w:cs="Times New Roman"/>
                <w:color w:val="000000"/>
                <w:kern w:val="0"/>
                <w:sz w:val="20"/>
                <w:szCs w:val="20"/>
              </w:rPr>
            </w:pPr>
            <w:r w:rsidRPr="00D16202">
              <w:rPr>
                <w:rFonts w:ascii="Times New Roman" w:hAnsi="Times New Roman" w:cs="Times New Roman" w:hint="eastAsia"/>
                <w:sz w:val="20"/>
                <w:szCs w:val="20"/>
              </w:rPr>
              <w:t>0.56</w:t>
            </w:r>
            <w:r w:rsidRPr="00D16202">
              <w:rPr>
                <w:rFonts w:ascii="Times New Roman" w:hAnsi="Times New Roman" w:cs="Times New Roman"/>
                <w:sz w:val="20"/>
                <w:szCs w:val="20"/>
              </w:rPr>
              <w:t xml:space="preserve"> </w:t>
            </w:r>
            <w:r w:rsidRPr="00D16202">
              <w:rPr>
                <w:rFonts w:ascii="Times New Roman" w:hAnsi="Times New Roman" w:cs="Times New Roman" w:hint="eastAsia"/>
                <w:sz w:val="20"/>
                <w:szCs w:val="20"/>
              </w:rPr>
              <w:t>(0.44-0.7</w:t>
            </w:r>
            <w:r w:rsidRPr="00D16202">
              <w:rPr>
                <w:rFonts w:ascii="Times New Roman" w:hAnsi="Times New Roman" w:cs="Times New Roman"/>
                <w:sz w:val="20"/>
                <w:szCs w:val="20"/>
              </w:rPr>
              <w:t>0</w:t>
            </w:r>
            <w:r w:rsidRPr="00D16202">
              <w:rPr>
                <w:rFonts w:ascii="Times New Roman" w:hAnsi="Times New Roman" w:cs="Times New Roman" w:hint="eastAsia"/>
                <w:sz w:val="20"/>
                <w:szCs w:val="20"/>
              </w:rPr>
              <w:t>)</w:t>
            </w:r>
          </w:p>
        </w:tc>
        <w:tc>
          <w:tcPr>
            <w:tcW w:w="1537" w:type="dxa"/>
            <w:vAlign w:val="center"/>
          </w:tcPr>
          <w:p w14:paraId="5B02BBCA" w14:textId="6D91A6D0" w:rsidR="007914A5" w:rsidRPr="007914A5" w:rsidRDefault="007914A5" w:rsidP="007914A5">
            <w:pPr>
              <w:widowControl/>
              <w:jc w:val="center"/>
              <w:rPr>
                <w:rFonts w:ascii="Times New Roman" w:eastAsia="PMingLiU" w:hAnsi="Times New Roman" w:cs="Times New Roman"/>
                <w:color w:val="000000"/>
                <w:kern w:val="0"/>
                <w:sz w:val="20"/>
                <w:szCs w:val="20"/>
              </w:rPr>
            </w:pPr>
            <w:r w:rsidRPr="00D16202">
              <w:rPr>
                <w:rFonts w:ascii="Times New Roman" w:hAnsi="Times New Roman" w:cs="Times New Roman"/>
                <w:sz w:val="20"/>
                <w:szCs w:val="20"/>
              </w:rPr>
              <w:t>3.83 (3.77-3.9)</w:t>
            </w:r>
          </w:p>
        </w:tc>
        <w:tc>
          <w:tcPr>
            <w:tcW w:w="1536" w:type="dxa"/>
            <w:vAlign w:val="center"/>
          </w:tcPr>
          <w:p w14:paraId="12EB2C1F" w14:textId="70C08E8A" w:rsidR="007914A5" w:rsidRPr="007914A5" w:rsidRDefault="007914A5" w:rsidP="007914A5">
            <w:pPr>
              <w:widowControl/>
              <w:jc w:val="center"/>
              <w:rPr>
                <w:rFonts w:ascii="Times New Roman" w:eastAsia="PMingLiU" w:hAnsi="Times New Roman" w:cs="Times New Roman"/>
                <w:color w:val="000000"/>
                <w:kern w:val="0"/>
                <w:sz w:val="20"/>
                <w:szCs w:val="20"/>
              </w:rPr>
            </w:pPr>
            <w:r w:rsidRPr="00D16202">
              <w:rPr>
                <w:rFonts w:ascii="Times New Roman" w:hAnsi="Times New Roman" w:cs="Times New Roman" w:hint="eastAsia"/>
                <w:sz w:val="20"/>
                <w:szCs w:val="20"/>
              </w:rPr>
              <w:t>0.43</w:t>
            </w:r>
            <w:r w:rsidRPr="00D16202">
              <w:rPr>
                <w:rFonts w:ascii="Times New Roman" w:hAnsi="Times New Roman" w:cs="Times New Roman"/>
                <w:sz w:val="20"/>
                <w:szCs w:val="20"/>
              </w:rPr>
              <w:t xml:space="preserve"> </w:t>
            </w:r>
            <w:r w:rsidRPr="00D16202">
              <w:rPr>
                <w:rFonts w:ascii="Times New Roman" w:hAnsi="Times New Roman" w:cs="Times New Roman" w:hint="eastAsia"/>
                <w:sz w:val="20"/>
                <w:szCs w:val="20"/>
              </w:rPr>
              <w:t>(0.37-0.49)</w:t>
            </w:r>
          </w:p>
        </w:tc>
        <w:tc>
          <w:tcPr>
            <w:tcW w:w="1537" w:type="dxa"/>
            <w:vAlign w:val="center"/>
          </w:tcPr>
          <w:p w14:paraId="63085EC7" w14:textId="1380BEFF" w:rsidR="007914A5" w:rsidRPr="007914A5" w:rsidRDefault="007914A5" w:rsidP="007914A5">
            <w:pPr>
              <w:widowControl/>
              <w:jc w:val="center"/>
              <w:rPr>
                <w:rFonts w:ascii="Times New Roman" w:eastAsia="PMingLiU" w:hAnsi="Times New Roman" w:cs="Times New Roman"/>
                <w:color w:val="000000"/>
                <w:kern w:val="0"/>
                <w:sz w:val="20"/>
                <w:szCs w:val="20"/>
              </w:rPr>
            </w:pPr>
            <w:r w:rsidRPr="00D16202">
              <w:rPr>
                <w:rFonts w:ascii="Times New Roman" w:hAnsi="Times New Roman" w:cs="Times New Roman"/>
                <w:sz w:val="20"/>
                <w:szCs w:val="20"/>
              </w:rPr>
              <w:t>3.82 (3.75-3.89)</w:t>
            </w:r>
          </w:p>
        </w:tc>
        <w:tc>
          <w:tcPr>
            <w:tcW w:w="1537" w:type="dxa"/>
            <w:vAlign w:val="center"/>
          </w:tcPr>
          <w:p w14:paraId="5328D700" w14:textId="2A7EF082" w:rsidR="007914A5" w:rsidRPr="007914A5" w:rsidRDefault="007914A5" w:rsidP="007914A5">
            <w:pPr>
              <w:widowControl/>
              <w:jc w:val="center"/>
              <w:rPr>
                <w:rFonts w:ascii="Times New Roman" w:eastAsia="PMingLiU" w:hAnsi="Times New Roman" w:cs="Times New Roman"/>
                <w:color w:val="000000"/>
                <w:kern w:val="0"/>
                <w:sz w:val="20"/>
                <w:szCs w:val="20"/>
              </w:rPr>
            </w:pPr>
            <w:r w:rsidRPr="00D16202">
              <w:rPr>
                <w:rFonts w:ascii="Times New Roman" w:hAnsi="Times New Roman" w:cs="Times New Roman" w:hint="eastAsia"/>
                <w:sz w:val="20"/>
                <w:szCs w:val="20"/>
              </w:rPr>
              <w:t>0.56</w:t>
            </w:r>
            <w:r w:rsidRPr="00D16202">
              <w:rPr>
                <w:rFonts w:ascii="Times New Roman" w:hAnsi="Times New Roman" w:cs="Times New Roman"/>
                <w:sz w:val="20"/>
                <w:szCs w:val="20"/>
              </w:rPr>
              <w:t xml:space="preserve"> </w:t>
            </w:r>
            <w:r w:rsidRPr="00D16202">
              <w:rPr>
                <w:rFonts w:ascii="Times New Roman" w:hAnsi="Times New Roman" w:cs="Times New Roman" w:hint="eastAsia"/>
                <w:sz w:val="20"/>
                <w:szCs w:val="20"/>
              </w:rPr>
              <w:t>(0.52-0.6</w:t>
            </w:r>
            <w:r w:rsidRPr="00D16202">
              <w:rPr>
                <w:rFonts w:ascii="Times New Roman" w:hAnsi="Times New Roman" w:cs="Times New Roman"/>
                <w:sz w:val="20"/>
                <w:szCs w:val="20"/>
              </w:rPr>
              <w:t>0</w:t>
            </w:r>
            <w:r w:rsidRPr="00D16202">
              <w:rPr>
                <w:rFonts w:ascii="Times New Roman" w:hAnsi="Times New Roman" w:cs="Times New Roman" w:hint="eastAsia"/>
                <w:sz w:val="20"/>
                <w:szCs w:val="20"/>
              </w:rPr>
              <w:t>)</w:t>
            </w:r>
          </w:p>
        </w:tc>
        <w:tc>
          <w:tcPr>
            <w:tcW w:w="1537" w:type="dxa"/>
            <w:vAlign w:val="center"/>
          </w:tcPr>
          <w:p w14:paraId="60CD0B9E" w14:textId="66E2135F" w:rsidR="007914A5" w:rsidRPr="007914A5" w:rsidRDefault="007914A5" w:rsidP="007914A5">
            <w:pPr>
              <w:widowControl/>
              <w:jc w:val="center"/>
              <w:rPr>
                <w:rFonts w:ascii="Times New Roman" w:eastAsia="PMingLiU" w:hAnsi="Times New Roman" w:cs="Times New Roman"/>
                <w:color w:val="000000"/>
                <w:kern w:val="0"/>
                <w:sz w:val="20"/>
                <w:szCs w:val="20"/>
              </w:rPr>
            </w:pPr>
            <w:r w:rsidRPr="00D16202">
              <w:rPr>
                <w:rFonts w:ascii="Times New Roman" w:hAnsi="Times New Roman" w:cs="Times New Roman" w:hint="eastAsia"/>
                <w:sz w:val="20"/>
                <w:szCs w:val="20"/>
              </w:rPr>
              <w:t>3.65 (3.59-3.72)</w:t>
            </w:r>
          </w:p>
        </w:tc>
      </w:tr>
    </w:tbl>
    <w:p w14:paraId="254A3971" w14:textId="060AA695" w:rsidR="007914A5" w:rsidRPr="007914A5" w:rsidRDefault="009C2405" w:rsidP="007914A5">
      <w:pPr>
        <w:widowControl/>
        <w:rPr>
          <w:rFonts w:ascii="Times" w:eastAsia="PMingLiU" w:hAnsi="Times" w:cs="Times New Roman"/>
          <w:color w:val="000000"/>
          <w:kern w:val="0"/>
          <w:szCs w:val="24"/>
        </w:rPr>
      </w:pPr>
      <w:r>
        <w:rPr>
          <w:rFonts w:ascii="Times" w:eastAsia="PMingLiU" w:hAnsi="Times" w:cs="Times New Roman"/>
          <w:color w:val="000000"/>
          <w:kern w:val="0"/>
          <w:szCs w:val="24"/>
          <w:vertAlign w:val="superscript"/>
        </w:rPr>
        <w:t>*</w:t>
      </w:r>
      <w:r w:rsidR="007914A5" w:rsidRPr="007914A5">
        <w:rPr>
          <w:rFonts w:ascii="Times" w:eastAsia="PMingLiU" w:hAnsi="Times" w:cs="Times New Roman"/>
          <w:color w:val="000000"/>
          <w:kern w:val="0"/>
          <w:szCs w:val="24"/>
        </w:rPr>
        <w:t>HRs were adjusted for age, sex, and selected comorbidities (diabetes mellitus</w:t>
      </w:r>
      <w:r w:rsidR="007914A5" w:rsidRPr="007914A5">
        <w:rPr>
          <w:rFonts w:ascii="Times" w:eastAsia="PMingLiU" w:hAnsi="Times" w:cs="Times New Roman" w:hint="eastAsia"/>
          <w:color w:val="000000"/>
          <w:kern w:val="0"/>
          <w:szCs w:val="24"/>
        </w:rPr>
        <w:t>,</w:t>
      </w:r>
      <w:r w:rsidR="007914A5" w:rsidRPr="007914A5">
        <w:rPr>
          <w:rFonts w:ascii="Times" w:eastAsia="PMingLiU" w:hAnsi="Times" w:cs="Times New Roman"/>
          <w:color w:val="000000"/>
          <w:kern w:val="0"/>
          <w:szCs w:val="24"/>
        </w:rPr>
        <w:t xml:space="preserve"> stroke, anemia, heart failure, hypertension, hyperlipidemia, coronary artery disease, peripheral vascular disease, malignancy, depression, obstructive sleep apnea, insomnia,</w:t>
      </w:r>
      <w:r w:rsidR="007914A5" w:rsidRPr="007914A5">
        <w:rPr>
          <w:rFonts w:ascii="Times New Roman" w:eastAsia="PMingLiU" w:hAnsi="Times New Roman" w:cs="Times New Roman"/>
          <w:kern w:val="0"/>
          <w:szCs w:val="24"/>
        </w:rPr>
        <w:t xml:space="preserve"> </w:t>
      </w:r>
      <w:r w:rsidR="007914A5" w:rsidRPr="007914A5">
        <w:rPr>
          <w:rFonts w:ascii="Times" w:eastAsia="PMingLiU" w:hAnsi="Times" w:cs="Times New Roman"/>
          <w:color w:val="000000"/>
          <w:kern w:val="0"/>
          <w:szCs w:val="24"/>
        </w:rPr>
        <w:t>alcoholism, traumatic brain injury, Parkinson’s disease, myocardial infarction, atrial fibrillation, hyperthyroidism and hypothyroidism).</w:t>
      </w:r>
    </w:p>
    <w:p w14:paraId="47BF0B03" w14:textId="50F9E861" w:rsidR="007914A5" w:rsidRPr="007914A5" w:rsidRDefault="00D14F45" w:rsidP="00233370">
      <w:pPr>
        <w:rPr>
          <w:rFonts w:ascii="Times New Roman" w:hAnsi="Times New Roman" w:cs="Times New Roman"/>
          <w:szCs w:val="24"/>
        </w:rPr>
      </w:pPr>
      <w:proofErr w:type="spellStart"/>
      <w:r w:rsidRPr="007914A5">
        <w:rPr>
          <w:rFonts w:ascii="Times" w:eastAsia="PMingLiU" w:hAnsi="Times" w:cs="Times New Roman"/>
          <w:color w:val="000000"/>
          <w:kern w:val="0"/>
          <w:szCs w:val="24"/>
        </w:rPr>
        <w:t>aHR</w:t>
      </w:r>
      <w:proofErr w:type="spellEnd"/>
      <w:r>
        <w:rPr>
          <w:rFonts w:ascii="Times" w:eastAsia="PMingLiU" w:hAnsi="Times" w:cs="Times New Roman"/>
          <w:color w:val="000000"/>
          <w:kern w:val="0"/>
          <w:szCs w:val="24"/>
        </w:rPr>
        <w:t>,</w:t>
      </w:r>
      <w:r w:rsidRPr="007914A5">
        <w:rPr>
          <w:rFonts w:ascii="Times" w:eastAsia="PMingLiU" w:hAnsi="Times" w:cs="Times New Roman"/>
          <w:color w:val="000000"/>
          <w:kern w:val="0"/>
          <w:szCs w:val="24"/>
        </w:rPr>
        <w:t xml:space="preserve"> adjusted hazard ratio; CI</w:t>
      </w:r>
      <w:r>
        <w:rPr>
          <w:rFonts w:ascii="Times" w:eastAsia="PMingLiU" w:hAnsi="Times" w:cs="Times New Roman"/>
          <w:color w:val="000000"/>
          <w:kern w:val="0"/>
          <w:szCs w:val="24"/>
        </w:rPr>
        <w:t>,</w:t>
      </w:r>
      <w:r w:rsidRPr="007914A5">
        <w:rPr>
          <w:rFonts w:ascii="Times" w:eastAsia="PMingLiU" w:hAnsi="Times" w:cs="Times New Roman"/>
          <w:color w:val="000000"/>
          <w:kern w:val="0"/>
          <w:szCs w:val="24"/>
        </w:rPr>
        <w:t xml:space="preserve"> confidence interval; ESRD</w:t>
      </w:r>
      <w:r>
        <w:rPr>
          <w:rFonts w:ascii="Times" w:eastAsia="PMingLiU" w:hAnsi="Times" w:cs="Times New Roman"/>
          <w:color w:val="000000"/>
          <w:kern w:val="0"/>
          <w:szCs w:val="24"/>
        </w:rPr>
        <w:t>,</w:t>
      </w:r>
      <w:r w:rsidRPr="007914A5">
        <w:rPr>
          <w:rFonts w:ascii="Times" w:eastAsia="PMingLiU" w:hAnsi="Times" w:cs="Times New Roman"/>
          <w:color w:val="000000"/>
          <w:kern w:val="0"/>
          <w:szCs w:val="24"/>
        </w:rPr>
        <w:t xml:space="preserve"> end-stage renal disease.</w:t>
      </w:r>
    </w:p>
    <w:p w14:paraId="6049975C" w14:textId="573D50E1" w:rsidR="007914A5" w:rsidRDefault="007914A5" w:rsidP="00233370">
      <w:pPr>
        <w:rPr>
          <w:rFonts w:ascii="Times New Roman" w:hAnsi="Times New Roman" w:cs="Times New Roman"/>
          <w:szCs w:val="24"/>
        </w:rPr>
      </w:pPr>
    </w:p>
    <w:p w14:paraId="1081DB46" w14:textId="1373F627" w:rsidR="007914A5" w:rsidRDefault="007914A5" w:rsidP="00233370">
      <w:pPr>
        <w:rPr>
          <w:rFonts w:ascii="Times New Roman" w:hAnsi="Times New Roman" w:cs="Times New Roman"/>
          <w:szCs w:val="24"/>
        </w:rPr>
      </w:pPr>
    </w:p>
    <w:p w14:paraId="52637BBD" w14:textId="0CCEC6B8" w:rsidR="003D671F" w:rsidRPr="00E26458" w:rsidRDefault="003D671F" w:rsidP="00233370">
      <w:pPr>
        <w:rPr>
          <w:rFonts w:ascii="Times New Roman" w:hAnsi="Times New Roman" w:cs="Times New Roman"/>
          <w:szCs w:val="24"/>
        </w:rPr>
      </w:pPr>
    </w:p>
    <w:p w14:paraId="0A2A0342" w14:textId="6CC4F52C" w:rsidR="00E26458" w:rsidRDefault="00E26458" w:rsidP="00233370">
      <w:pPr>
        <w:rPr>
          <w:rFonts w:ascii="Times New Roman" w:hAnsi="Times New Roman" w:cs="Times New Roman"/>
          <w:szCs w:val="24"/>
        </w:rPr>
      </w:pPr>
    </w:p>
    <w:p w14:paraId="67417DCB" w14:textId="0F95E129" w:rsidR="00454D1D" w:rsidRDefault="00454D1D" w:rsidP="00233370">
      <w:pPr>
        <w:sectPr w:rsidR="00454D1D" w:rsidSect="002D2A9C">
          <w:pgSz w:w="16838" w:h="11906" w:orient="landscape" w:code="9"/>
          <w:pgMar w:top="1440" w:right="1077" w:bottom="1440" w:left="1077" w:header="851" w:footer="992" w:gutter="0"/>
          <w:cols w:space="425"/>
          <w:docGrid w:type="lines" w:linePitch="360"/>
        </w:sectPr>
      </w:pPr>
    </w:p>
    <w:p w14:paraId="005C0F1C" w14:textId="4ECA9FBC" w:rsidR="00FD0513" w:rsidRPr="0014492A" w:rsidRDefault="009214BC">
      <w:pPr>
        <w:rPr>
          <w:rFonts w:ascii="Times" w:hAnsi="Times" w:cs="Times New Roman"/>
          <w:b/>
        </w:rPr>
      </w:pPr>
      <w:r w:rsidRPr="0014492A">
        <w:rPr>
          <w:rFonts w:ascii="Times New Roman" w:hAnsi="Times New Roman" w:cs="Times New Roman"/>
          <w:b/>
        </w:rPr>
        <w:lastRenderedPageBreak/>
        <w:t xml:space="preserve">Figure </w:t>
      </w:r>
      <w:r w:rsidR="00E6686B">
        <w:rPr>
          <w:rFonts w:ascii="Times New Roman" w:hAnsi="Times New Roman" w:cs="Times New Roman"/>
          <w:b/>
        </w:rPr>
        <w:t>S</w:t>
      </w:r>
      <w:r w:rsidR="00B25213" w:rsidRPr="0014492A">
        <w:rPr>
          <w:rFonts w:ascii="Times New Roman" w:hAnsi="Times New Roman" w:cs="Times New Roman"/>
          <w:b/>
        </w:rPr>
        <w:t>1</w:t>
      </w:r>
      <w:r w:rsidRPr="0014492A">
        <w:rPr>
          <w:rFonts w:ascii="Times New Roman" w:hAnsi="Times New Roman" w:cs="Times New Roman"/>
          <w:b/>
        </w:rPr>
        <w:t>. Cumulative incidence rates of dementia after accounting for competing risk of mortality between</w:t>
      </w:r>
      <w:r w:rsidRPr="0014492A">
        <w:rPr>
          <w:rFonts w:cs="Times New Roman"/>
          <w:b/>
        </w:rPr>
        <w:t xml:space="preserve"> </w:t>
      </w:r>
      <w:r w:rsidRPr="0014492A">
        <w:rPr>
          <w:rFonts w:ascii="Times" w:hAnsi="Times" w:cs="Times New Roman"/>
          <w:b/>
        </w:rPr>
        <w:t xml:space="preserve">patients with and without end-stage renal disease (ESRD), </w:t>
      </w:r>
      <w:r w:rsidRPr="0014492A">
        <w:rPr>
          <w:rFonts w:ascii="Times New Roman" w:hAnsi="Times New Roman" w:cs="Times New Roman"/>
          <w:b/>
          <w:szCs w:val="24"/>
        </w:rPr>
        <w:t>for which dementia is diagnosed by neurologists and psychiatrists</w:t>
      </w:r>
      <w:r w:rsidRPr="0014492A">
        <w:rPr>
          <w:rFonts w:ascii="Times" w:hAnsi="Times" w:cs="Times New Roman"/>
          <w:b/>
        </w:rPr>
        <w:t>.</w:t>
      </w:r>
    </w:p>
    <w:p w14:paraId="7D267ABB" w14:textId="3AAD4029" w:rsidR="00C922CB" w:rsidRDefault="00C922CB">
      <w:pPr>
        <w:rPr>
          <w:u w:val="single"/>
        </w:rPr>
      </w:pPr>
    </w:p>
    <w:p w14:paraId="238342A2" w14:textId="77777777" w:rsidR="000840A1" w:rsidRDefault="000840A1">
      <w:pPr>
        <w:rPr>
          <w:u w:val="single"/>
        </w:rPr>
      </w:pPr>
    </w:p>
    <w:p w14:paraId="4123FBD9" w14:textId="28E850C3" w:rsidR="000840A1" w:rsidRDefault="000840A1">
      <w:pPr>
        <w:rPr>
          <w:u w:val="single"/>
        </w:rPr>
      </w:pPr>
      <w:r w:rsidRPr="0048064D">
        <w:rPr>
          <w:noProof/>
          <w:u w:val="single"/>
          <w:lang w:eastAsia="en-US"/>
        </w:rPr>
        <w:drawing>
          <wp:inline distT="0" distB="0" distL="0" distR="0" wp14:anchorId="736F218D" wp14:editId="5E493CC5">
            <wp:extent cx="5731510" cy="3101975"/>
            <wp:effectExtent l="0" t="0" r="0" b="0"/>
            <wp:docPr id="2" name="圖片 2" descr="D:\Dropbox\個人著作\未完成論文區\Cognitive impairment in dialysis patients\For Neurology\New tables and figures\Supplementary Figure 2. CIR(neuro)(201803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ropbox\個人著作\未完成論文區\Cognitive impairment in dialysis patients\For Neurology\New tables and figures\Supplementary Figure 2. CIR(neuro)(2018030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101975"/>
                    </a:xfrm>
                    <a:prstGeom prst="rect">
                      <a:avLst/>
                    </a:prstGeom>
                    <a:noFill/>
                    <a:ln>
                      <a:noFill/>
                    </a:ln>
                  </pic:spPr>
                </pic:pic>
              </a:graphicData>
            </a:graphic>
          </wp:inline>
        </w:drawing>
      </w:r>
    </w:p>
    <w:p w14:paraId="2B85039C" w14:textId="77777777" w:rsidR="000840A1" w:rsidRPr="000840A1" w:rsidRDefault="000840A1">
      <w:pPr>
        <w:rPr>
          <w:u w:val="single"/>
        </w:rPr>
      </w:pPr>
    </w:p>
    <w:p w14:paraId="2669CFAC" w14:textId="2AC48768" w:rsidR="00F97375" w:rsidRPr="00F3131B" w:rsidRDefault="00F97375" w:rsidP="00FD0513">
      <w:pPr>
        <w:sectPr w:rsidR="00F97375" w:rsidRPr="00F3131B" w:rsidSect="00E42E80">
          <w:footerReference w:type="default" r:id="rId12"/>
          <w:pgSz w:w="11906" w:h="16838" w:code="9"/>
          <w:pgMar w:top="1077" w:right="1440" w:bottom="1077" w:left="1440" w:header="851" w:footer="992" w:gutter="0"/>
          <w:cols w:space="425"/>
          <w:docGrid w:type="lines" w:linePitch="360"/>
        </w:sectPr>
      </w:pPr>
    </w:p>
    <w:p w14:paraId="1EC0F59F" w14:textId="28483381" w:rsidR="007778B3" w:rsidRPr="00DC5CEE" w:rsidRDefault="007778B3" w:rsidP="007778B3">
      <w:pPr>
        <w:rPr>
          <w:rFonts w:ascii="Times" w:hAnsi="Times" w:cs="Times New Roman"/>
          <w:b/>
          <w:color w:val="000000" w:themeColor="text1"/>
        </w:rPr>
      </w:pPr>
      <w:r w:rsidRPr="00DC5CEE">
        <w:rPr>
          <w:rFonts w:ascii="Times New Roman" w:hAnsi="Times New Roman" w:cs="Times New Roman"/>
          <w:b/>
          <w:color w:val="000000" w:themeColor="text1"/>
        </w:rPr>
        <w:lastRenderedPageBreak/>
        <w:t xml:space="preserve">Figure </w:t>
      </w:r>
      <w:r w:rsidR="00E6686B">
        <w:rPr>
          <w:rFonts w:ascii="Times New Roman" w:hAnsi="Times New Roman" w:cs="Times New Roman"/>
          <w:b/>
          <w:color w:val="000000" w:themeColor="text1"/>
        </w:rPr>
        <w:t>S</w:t>
      </w:r>
      <w:r w:rsidRPr="00DC5CEE">
        <w:rPr>
          <w:rFonts w:ascii="Times New Roman" w:hAnsi="Times New Roman" w:cs="Times New Roman"/>
          <w:b/>
          <w:color w:val="000000" w:themeColor="text1"/>
        </w:rPr>
        <w:t xml:space="preserve">2. </w:t>
      </w:r>
      <w:r w:rsidRPr="00DC5CEE">
        <w:rPr>
          <w:rFonts w:ascii="Times" w:hAnsi="Times" w:cs="Times New Roman"/>
          <w:b/>
          <w:color w:val="000000" w:themeColor="text1"/>
        </w:rPr>
        <w:t>Stratified analysis of risk for dementia between the end-stage renal disease (ESRD) and non-ESRD population by using multivariable</w:t>
      </w:r>
      <w:r w:rsidRPr="00DC5CEE">
        <w:rPr>
          <w:rFonts w:ascii="Times New Roman" w:hAnsi="Times New Roman" w:cs="Times New Roman"/>
          <w:b/>
          <w:color w:val="000000" w:themeColor="text1"/>
        </w:rPr>
        <w:t xml:space="preserve"> </w:t>
      </w:r>
      <w:proofErr w:type="spellStart"/>
      <w:r w:rsidRPr="00DC5CEE">
        <w:rPr>
          <w:rFonts w:ascii="Times New Roman" w:hAnsi="Times New Roman" w:cs="Times New Roman"/>
          <w:b/>
          <w:color w:val="000000" w:themeColor="text1"/>
        </w:rPr>
        <w:t>subdistribution</w:t>
      </w:r>
      <w:proofErr w:type="spellEnd"/>
      <w:r w:rsidRPr="00DC5CEE">
        <w:rPr>
          <w:rFonts w:ascii="Times" w:hAnsi="Times" w:cs="Times New Roman"/>
          <w:b/>
          <w:color w:val="000000" w:themeColor="text1"/>
        </w:rPr>
        <w:t xml:space="preserve"> hazard models</w:t>
      </w:r>
      <w:r w:rsidRPr="00DC5CEE">
        <w:rPr>
          <w:rFonts w:ascii="Times" w:hAnsi="Times"/>
          <w:color w:val="000000" w:themeColor="text1"/>
          <w:vertAlign w:val="superscript"/>
        </w:rPr>
        <w:t>*</w:t>
      </w:r>
      <w:r w:rsidRPr="00DC5CEE">
        <w:rPr>
          <w:rFonts w:ascii="Times" w:hAnsi="Times" w:cs="Times New Roman"/>
          <w:b/>
          <w:color w:val="000000" w:themeColor="text1"/>
        </w:rPr>
        <w:t>.</w:t>
      </w:r>
    </w:p>
    <w:p w14:paraId="6B9B9BA5" w14:textId="77777777" w:rsidR="007778B3" w:rsidRPr="003E5DF4" w:rsidRDefault="007778B3" w:rsidP="007778B3">
      <w:pPr>
        <w:jc w:val="center"/>
        <w:rPr>
          <w:rFonts w:ascii="Times New Roman" w:hAnsi="Times New Roman" w:cs="Times New Roman"/>
          <w:b/>
        </w:rPr>
      </w:pPr>
      <w:r>
        <w:rPr>
          <w:noProof/>
          <w:lang w:eastAsia="en-US"/>
        </w:rPr>
        <w:drawing>
          <wp:inline distT="0" distB="0" distL="0" distR="0" wp14:anchorId="2D93ADBE" wp14:editId="4491EABD">
            <wp:extent cx="4675367" cy="6788457"/>
            <wp:effectExtent l="0" t="0" r="0" b="0"/>
            <wp:docPr id="14"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0525" cy="6795946"/>
                    </a:xfrm>
                    <a:prstGeom prst="rect">
                      <a:avLst/>
                    </a:prstGeom>
                    <a:noFill/>
                    <a:extLst/>
                  </pic:spPr>
                </pic:pic>
              </a:graphicData>
            </a:graphic>
          </wp:inline>
        </w:drawing>
      </w:r>
    </w:p>
    <w:p w14:paraId="4BAEF357" w14:textId="77777777" w:rsidR="007778B3" w:rsidRPr="00DC5CEE" w:rsidRDefault="007778B3" w:rsidP="007778B3">
      <w:pPr>
        <w:rPr>
          <w:rFonts w:ascii="Times" w:hAnsi="Times"/>
          <w:color w:val="000000" w:themeColor="text1"/>
        </w:rPr>
      </w:pPr>
      <w:r w:rsidRPr="00DC5CEE">
        <w:rPr>
          <w:rFonts w:ascii="Times" w:hAnsi="Times"/>
          <w:color w:val="000000" w:themeColor="text1"/>
          <w:vertAlign w:val="superscript"/>
        </w:rPr>
        <w:t>*</w:t>
      </w:r>
      <w:r w:rsidRPr="00DC5CEE">
        <w:rPr>
          <w:rFonts w:ascii="Times" w:hAnsi="Times"/>
          <w:color w:val="000000" w:themeColor="text1"/>
        </w:rPr>
        <w:t xml:space="preserve"> Hazard Ratios were adjusted for age, sex, and diabetes mellitus, stroke, anemia, heart failure, hypertension, hyperlipidemia, coronary artery disease, peripheral vascular disease, malignancy, depression, obstructive sleep apnea, insomnia, alcoholism, traumatic brain injury, Parkinson’s disease, myocardial infarction, atrial fibrillation, hyperthyroidism and hypothyroidism.</w:t>
      </w:r>
    </w:p>
    <w:p w14:paraId="7568B841" w14:textId="11BA27C0" w:rsidR="00116CC8" w:rsidRPr="00DC5CEE" w:rsidRDefault="007778B3" w:rsidP="007778B3">
      <w:pPr>
        <w:rPr>
          <w:rFonts w:ascii="Times New Roman" w:hAnsi="Times New Roman" w:cs="Times New Roman"/>
          <w:b/>
          <w:color w:val="000000" w:themeColor="text1"/>
          <w:szCs w:val="24"/>
        </w:rPr>
      </w:pPr>
      <w:r w:rsidRPr="00DC5CEE">
        <w:rPr>
          <w:color w:val="000000" w:themeColor="text1"/>
          <w:vertAlign w:val="superscript"/>
        </w:rPr>
        <w:t>†</w:t>
      </w:r>
      <w:r w:rsidRPr="00DC5CEE">
        <w:rPr>
          <w:rFonts w:ascii="Times" w:hAnsi="Times"/>
          <w:color w:val="000000" w:themeColor="text1"/>
        </w:rPr>
        <w:t xml:space="preserve"> No Hazard ratio (HR) was estimated because no dementia event occurred in the ESRD group.</w:t>
      </w:r>
    </w:p>
    <w:p w14:paraId="04C0ED0B" w14:textId="7852674E" w:rsidR="00116CC8" w:rsidRDefault="00116CC8" w:rsidP="00512E93">
      <w:pPr>
        <w:rPr>
          <w:rFonts w:ascii="Times New Roman" w:hAnsi="Times New Roman" w:cs="Times New Roman"/>
          <w:b/>
          <w:szCs w:val="24"/>
        </w:rPr>
        <w:sectPr w:rsidR="00116CC8" w:rsidSect="00E42E80">
          <w:pgSz w:w="11906" w:h="16838" w:code="9"/>
          <w:pgMar w:top="1077" w:right="1440" w:bottom="1077" w:left="1440" w:header="851" w:footer="992" w:gutter="0"/>
          <w:cols w:space="425"/>
          <w:docGrid w:type="lines" w:linePitch="360"/>
        </w:sectPr>
      </w:pPr>
    </w:p>
    <w:p w14:paraId="7617D3E4" w14:textId="371D9669" w:rsidR="007778B3" w:rsidRPr="00695781" w:rsidRDefault="007778B3" w:rsidP="007778B3">
      <w:pPr>
        <w:rPr>
          <w:rFonts w:ascii="Times New Roman" w:hAnsi="Times New Roman" w:cs="Times New Roman"/>
          <w:b/>
        </w:rPr>
      </w:pPr>
      <w:r w:rsidRPr="0014492A">
        <w:rPr>
          <w:rFonts w:ascii="Times New Roman" w:hAnsi="Times New Roman" w:cs="Times New Roman"/>
          <w:b/>
        </w:rPr>
        <w:lastRenderedPageBreak/>
        <w:t xml:space="preserve">Figure </w:t>
      </w:r>
      <w:r w:rsidR="00E6686B">
        <w:rPr>
          <w:rFonts w:ascii="Times New Roman" w:hAnsi="Times New Roman" w:cs="Times New Roman"/>
          <w:b/>
        </w:rPr>
        <w:t>S</w:t>
      </w:r>
      <w:bookmarkStart w:id="0" w:name="_GoBack"/>
      <w:bookmarkEnd w:id="0"/>
      <w:r>
        <w:rPr>
          <w:rFonts w:ascii="Times New Roman" w:hAnsi="Times New Roman" w:cs="Times New Roman"/>
          <w:b/>
        </w:rPr>
        <w:t>3</w:t>
      </w:r>
      <w:r w:rsidRPr="0014492A">
        <w:rPr>
          <w:rFonts w:ascii="Times New Roman" w:hAnsi="Times New Roman" w:cs="Times New Roman"/>
          <w:b/>
        </w:rPr>
        <w:t>. Stratified a</w:t>
      </w:r>
      <w:r w:rsidRPr="00F23514">
        <w:rPr>
          <w:rFonts w:ascii="Times New Roman" w:hAnsi="Times New Roman" w:cs="Times New Roman"/>
          <w:b/>
          <w:color w:val="000000" w:themeColor="text1"/>
        </w:rPr>
        <w:t>nalysis of risk for dementia between the end-stage renal disease (ESRD) and non-ESRD population by using multivariable cause-specific</w:t>
      </w:r>
      <w:r w:rsidRPr="00F23514">
        <w:rPr>
          <w:rFonts w:ascii="Times" w:hAnsi="Times"/>
          <w:color w:val="000000" w:themeColor="text1"/>
          <w:vertAlign w:val="superscript"/>
        </w:rPr>
        <w:t>*</w:t>
      </w:r>
      <w:r w:rsidRPr="00F23514">
        <w:rPr>
          <w:rFonts w:ascii="Times New Roman" w:hAnsi="Times New Roman" w:cs="Times New Roman"/>
          <w:b/>
          <w:color w:val="000000" w:themeColor="text1"/>
        </w:rPr>
        <w:t xml:space="preserve"> (Figure e-3A) and </w:t>
      </w:r>
      <w:proofErr w:type="spellStart"/>
      <w:r w:rsidRPr="00F23514">
        <w:rPr>
          <w:rFonts w:ascii="Times New Roman" w:hAnsi="Times New Roman" w:cs="Times New Roman"/>
          <w:b/>
          <w:color w:val="000000" w:themeColor="text1"/>
        </w:rPr>
        <w:t>subdistribution</w:t>
      </w:r>
      <w:proofErr w:type="spellEnd"/>
      <w:r w:rsidRPr="00F23514">
        <w:rPr>
          <w:rFonts w:ascii="Times" w:hAnsi="Times"/>
          <w:color w:val="000000" w:themeColor="text1"/>
          <w:vertAlign w:val="superscript"/>
        </w:rPr>
        <w:t>*</w:t>
      </w:r>
      <w:r w:rsidRPr="00F23514">
        <w:rPr>
          <w:rFonts w:ascii="Times New Roman" w:hAnsi="Times New Roman" w:cs="Times New Roman"/>
          <w:b/>
          <w:color w:val="000000" w:themeColor="text1"/>
        </w:rPr>
        <w:t xml:space="preserve"> (Figure e-3B) hazard models in the sensitivity analyses, for which dementia is diagnosed by neurologists and psychiat</w:t>
      </w:r>
      <w:r w:rsidRPr="0014492A">
        <w:rPr>
          <w:rFonts w:ascii="Times New Roman" w:hAnsi="Times New Roman" w:cs="Times New Roman"/>
          <w:b/>
        </w:rPr>
        <w:t>rists.</w:t>
      </w:r>
    </w:p>
    <w:p w14:paraId="0B28C49F" w14:textId="77777777" w:rsidR="007778B3" w:rsidRDefault="007778B3" w:rsidP="007778B3">
      <w:r>
        <w:rPr>
          <w:noProof/>
          <w:lang w:eastAsia="en-US"/>
        </w:rPr>
        <w:drawing>
          <wp:inline distT="0" distB="0" distL="0" distR="0" wp14:anchorId="204B8177" wp14:editId="74C99F27">
            <wp:extent cx="5653377" cy="419409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66072" cy="4203508"/>
                    </a:xfrm>
                    <a:prstGeom prst="rect">
                      <a:avLst/>
                    </a:prstGeom>
                  </pic:spPr>
                </pic:pic>
              </a:graphicData>
            </a:graphic>
          </wp:inline>
        </w:drawing>
      </w:r>
    </w:p>
    <w:p w14:paraId="360BC5BA" w14:textId="77777777" w:rsidR="007778B3" w:rsidRPr="00DC5CEE" w:rsidRDefault="007778B3" w:rsidP="007778B3">
      <w:pPr>
        <w:rPr>
          <w:rFonts w:ascii="Times" w:hAnsi="Times"/>
          <w:color w:val="000000" w:themeColor="text1"/>
        </w:rPr>
      </w:pPr>
      <w:r w:rsidRPr="00DC5CEE">
        <w:rPr>
          <w:rFonts w:ascii="Times" w:hAnsi="Times"/>
          <w:color w:val="000000" w:themeColor="text1"/>
          <w:vertAlign w:val="superscript"/>
        </w:rPr>
        <w:t>*</w:t>
      </w:r>
      <w:r w:rsidRPr="00DC5CEE">
        <w:rPr>
          <w:rFonts w:ascii="Times" w:hAnsi="Times"/>
          <w:color w:val="000000" w:themeColor="text1"/>
        </w:rPr>
        <w:t xml:space="preserve"> Hazard Ratios were adjusted for age, sex, and diabetes mellitus, stroke, anemia, heart failure, hypertension, hyperlipidemia, coronary artery disease, peripheral vascular disease, malignancy, depression, obstructive sleep apnea, insomnia, alcoholism, traumatic brain injury, Parkinson’s disease, myocardial infarction, atrial fibrillation, hyperthyroidism and hypothyroidism.</w:t>
      </w:r>
    </w:p>
    <w:p w14:paraId="7CAD52B9" w14:textId="77777777" w:rsidR="007778B3" w:rsidRPr="00DC5CEE" w:rsidRDefault="007778B3" w:rsidP="007778B3">
      <w:pPr>
        <w:rPr>
          <w:rFonts w:ascii="Times" w:hAnsi="Times"/>
          <w:color w:val="000000" w:themeColor="text1"/>
        </w:rPr>
      </w:pPr>
      <w:r w:rsidRPr="00DC5CEE">
        <w:rPr>
          <w:color w:val="000000" w:themeColor="text1"/>
          <w:vertAlign w:val="superscript"/>
        </w:rPr>
        <w:t>†</w:t>
      </w:r>
      <w:r w:rsidRPr="00DC5CEE">
        <w:rPr>
          <w:rFonts w:ascii="Times" w:hAnsi="Times"/>
          <w:color w:val="000000" w:themeColor="text1"/>
        </w:rPr>
        <w:t xml:space="preserve"> No Hazard ratio (HR) was estimated because no dementia event occurred in the ESRD group.</w:t>
      </w:r>
    </w:p>
    <w:p w14:paraId="527BF9D6" w14:textId="4E35840D" w:rsidR="00F83C91" w:rsidRPr="007778B3" w:rsidRDefault="00F83C91" w:rsidP="007778B3">
      <w:pPr>
        <w:rPr>
          <w:rFonts w:ascii="Times New Roman" w:hAnsi="Times New Roman" w:cs="Times New Roman"/>
          <w:szCs w:val="24"/>
        </w:rPr>
      </w:pPr>
    </w:p>
    <w:sectPr w:rsidR="00F83C91" w:rsidRPr="007778B3" w:rsidSect="00E42E80">
      <w:pgSz w:w="11906" w:h="16838" w:code="9"/>
      <w:pgMar w:top="1077" w:right="1440" w:bottom="1077" w:left="14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7749E2" w14:textId="77777777" w:rsidR="009A3687" w:rsidRDefault="009A3687" w:rsidP="00764777">
      <w:r>
        <w:separator/>
      </w:r>
    </w:p>
  </w:endnote>
  <w:endnote w:type="continuationSeparator" w:id="0">
    <w:p w14:paraId="2411F00C" w14:textId="77777777" w:rsidR="009A3687" w:rsidRDefault="009A3687" w:rsidP="00764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Courier New"/>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8921713"/>
      <w:docPartObj>
        <w:docPartGallery w:val="Page Numbers (Bottom of Page)"/>
        <w:docPartUnique/>
      </w:docPartObj>
    </w:sdtPr>
    <w:sdtEndPr/>
    <w:sdtContent>
      <w:p w14:paraId="20BCB672" w14:textId="4684010A" w:rsidR="00632076" w:rsidRDefault="00632076">
        <w:pPr>
          <w:pStyle w:val="Footer"/>
          <w:jc w:val="center"/>
        </w:pPr>
        <w:r>
          <w:fldChar w:fldCharType="begin"/>
        </w:r>
        <w:r>
          <w:instrText>PAGE   \* MERGEFORMAT</w:instrText>
        </w:r>
        <w:r>
          <w:fldChar w:fldCharType="separate"/>
        </w:r>
        <w:r w:rsidR="00E6686B" w:rsidRPr="00E6686B">
          <w:rPr>
            <w:noProof/>
            <w:lang w:val="zh-TW"/>
          </w:rPr>
          <w:t>5</w:t>
        </w:r>
        <w:r>
          <w:fldChar w:fldCharType="end"/>
        </w:r>
      </w:p>
    </w:sdtContent>
  </w:sdt>
  <w:p w14:paraId="02B0047E" w14:textId="77777777" w:rsidR="00632076" w:rsidRDefault="006320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5416C" w14:textId="709104FD" w:rsidR="00632076" w:rsidRDefault="00632076">
    <w:pPr>
      <w:pStyle w:val="Footer"/>
      <w:jc w:val="center"/>
    </w:pPr>
    <w:r>
      <w:fldChar w:fldCharType="begin"/>
    </w:r>
    <w:r>
      <w:instrText>PAGE   \* MERGEFORMAT</w:instrText>
    </w:r>
    <w:r>
      <w:fldChar w:fldCharType="separate"/>
    </w:r>
    <w:r w:rsidR="00E6686B" w:rsidRPr="00E6686B">
      <w:rPr>
        <w:noProof/>
        <w:lang w:val="zh-TW"/>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C51ACE" w14:textId="77777777" w:rsidR="009A3687" w:rsidRDefault="009A3687" w:rsidP="00764777">
      <w:r>
        <w:separator/>
      </w:r>
    </w:p>
  </w:footnote>
  <w:footnote w:type="continuationSeparator" w:id="0">
    <w:p w14:paraId="5107DD2C" w14:textId="77777777" w:rsidR="009A3687" w:rsidRDefault="009A3687" w:rsidP="00764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93D8F" w14:textId="49DC1B7D" w:rsidR="00632076" w:rsidRPr="007A732E" w:rsidRDefault="00632076" w:rsidP="001245E6">
    <w:pPr>
      <w:pStyle w:val="Header"/>
      <w:wordWrap w:val="0"/>
      <w:jc w:val="right"/>
      <w:rPr>
        <w:color w:val="8496B0" w:themeColor="text2" w:themeTint="99"/>
        <w:sz w:val="24"/>
        <w:szCs w:val="24"/>
        <w:lang w:val="zh-TW"/>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C2CF2"/>
    <w:multiLevelType w:val="hybridMultilevel"/>
    <w:tmpl w:val="D3DE9708"/>
    <w:lvl w:ilvl="0" w:tplc="D60E69A8">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306C6071"/>
    <w:multiLevelType w:val="hybridMultilevel"/>
    <w:tmpl w:val="A26A4CE2"/>
    <w:lvl w:ilvl="0" w:tplc="883842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7A24A73"/>
    <w:multiLevelType w:val="hybridMultilevel"/>
    <w:tmpl w:val="78861A90"/>
    <w:lvl w:ilvl="0" w:tplc="BD7CC126">
      <w:numFmt w:val="bullet"/>
      <w:lvlText w:val=""/>
      <w:lvlJc w:val="left"/>
      <w:pPr>
        <w:ind w:left="360" w:hanging="360"/>
      </w:pPr>
      <w:rPr>
        <w:rFonts w:ascii="Wingdings" w:eastAsiaTheme="minorEastAsia" w:hAnsi="Wingdings" w:cstheme="minorBidi" w:hint="default"/>
        <w:color w:val="00B05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54E22FD3"/>
    <w:multiLevelType w:val="hybridMultilevel"/>
    <w:tmpl w:val="4FD62024"/>
    <w:lvl w:ilvl="0" w:tplc="D3A60CAA">
      <w:numFmt w:val="bullet"/>
      <w:lvlText w:val=""/>
      <w:lvlJc w:val="left"/>
      <w:pPr>
        <w:ind w:left="360" w:hanging="360"/>
      </w:pPr>
      <w:rPr>
        <w:rFonts w:ascii="Wingdings" w:eastAsiaTheme="minorEastAsia" w:hAnsi="Wingdings" w:cstheme="minorBidi" w:hint="default"/>
        <w:color w:val="00B05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0" w:nlCheck="1" w:checkStyle="0"/>
  <w:activeWritingStyle w:appName="MSWord" w:lang="en-US" w:vendorID="64" w:dllVersion="4096" w:nlCheck="1" w:checkStyle="0"/>
  <w:activeWritingStyle w:appName="MSWord" w:lang="en-US" w:vendorID="64" w:dllVersion="131078"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195B6E"/>
    <w:rsid w:val="00001215"/>
    <w:rsid w:val="00004AB5"/>
    <w:rsid w:val="0000608E"/>
    <w:rsid w:val="00012BE1"/>
    <w:rsid w:val="00013702"/>
    <w:rsid w:val="00014E12"/>
    <w:rsid w:val="000213E5"/>
    <w:rsid w:val="000254ED"/>
    <w:rsid w:val="000454D3"/>
    <w:rsid w:val="00052534"/>
    <w:rsid w:val="00053AE3"/>
    <w:rsid w:val="00054268"/>
    <w:rsid w:val="00054CBB"/>
    <w:rsid w:val="0006096E"/>
    <w:rsid w:val="00061690"/>
    <w:rsid w:val="00065FA2"/>
    <w:rsid w:val="00067DC4"/>
    <w:rsid w:val="00070F36"/>
    <w:rsid w:val="00077497"/>
    <w:rsid w:val="000826D7"/>
    <w:rsid w:val="000840A1"/>
    <w:rsid w:val="00096EE7"/>
    <w:rsid w:val="000A7F17"/>
    <w:rsid w:val="000C2E7B"/>
    <w:rsid w:val="000D3438"/>
    <w:rsid w:val="000D56D2"/>
    <w:rsid w:val="000E33BD"/>
    <w:rsid w:val="000E6FCA"/>
    <w:rsid w:val="000F153F"/>
    <w:rsid w:val="00104878"/>
    <w:rsid w:val="00115EA0"/>
    <w:rsid w:val="00116CC8"/>
    <w:rsid w:val="001245E6"/>
    <w:rsid w:val="00132C3D"/>
    <w:rsid w:val="001373E0"/>
    <w:rsid w:val="0014492A"/>
    <w:rsid w:val="00164D58"/>
    <w:rsid w:val="00170DFA"/>
    <w:rsid w:val="00173855"/>
    <w:rsid w:val="00182E27"/>
    <w:rsid w:val="00187659"/>
    <w:rsid w:val="00195B6E"/>
    <w:rsid w:val="0019661D"/>
    <w:rsid w:val="001A6315"/>
    <w:rsid w:val="001A7C2C"/>
    <w:rsid w:val="001C04F2"/>
    <w:rsid w:val="001E3996"/>
    <w:rsid w:val="001F23D7"/>
    <w:rsid w:val="002005B9"/>
    <w:rsid w:val="0020785E"/>
    <w:rsid w:val="0021047A"/>
    <w:rsid w:val="00212224"/>
    <w:rsid w:val="00214D82"/>
    <w:rsid w:val="00224F9B"/>
    <w:rsid w:val="00233370"/>
    <w:rsid w:val="00234C3F"/>
    <w:rsid w:val="00250A80"/>
    <w:rsid w:val="00251900"/>
    <w:rsid w:val="00254310"/>
    <w:rsid w:val="0025632F"/>
    <w:rsid w:val="00270491"/>
    <w:rsid w:val="00280B3B"/>
    <w:rsid w:val="002820BF"/>
    <w:rsid w:val="00282AC3"/>
    <w:rsid w:val="00292E13"/>
    <w:rsid w:val="002A06B9"/>
    <w:rsid w:val="002B7DB3"/>
    <w:rsid w:val="002C4008"/>
    <w:rsid w:val="002C66E0"/>
    <w:rsid w:val="002D2A9C"/>
    <w:rsid w:val="002D47BF"/>
    <w:rsid w:val="002D6959"/>
    <w:rsid w:val="002E2E23"/>
    <w:rsid w:val="002F643C"/>
    <w:rsid w:val="0030025D"/>
    <w:rsid w:val="003062A7"/>
    <w:rsid w:val="0031555E"/>
    <w:rsid w:val="00324A09"/>
    <w:rsid w:val="00336FB3"/>
    <w:rsid w:val="003538C1"/>
    <w:rsid w:val="00365BCF"/>
    <w:rsid w:val="003818D5"/>
    <w:rsid w:val="0038526F"/>
    <w:rsid w:val="003866CA"/>
    <w:rsid w:val="003A128F"/>
    <w:rsid w:val="003A2301"/>
    <w:rsid w:val="003A6C65"/>
    <w:rsid w:val="003B31F0"/>
    <w:rsid w:val="003B57E8"/>
    <w:rsid w:val="003B5B9C"/>
    <w:rsid w:val="003C0398"/>
    <w:rsid w:val="003C3EC5"/>
    <w:rsid w:val="003C47F1"/>
    <w:rsid w:val="003D671F"/>
    <w:rsid w:val="003D6D01"/>
    <w:rsid w:val="003E0AFB"/>
    <w:rsid w:val="003E5BCB"/>
    <w:rsid w:val="00405330"/>
    <w:rsid w:val="0041247A"/>
    <w:rsid w:val="00416095"/>
    <w:rsid w:val="004164CD"/>
    <w:rsid w:val="0044229F"/>
    <w:rsid w:val="0044323A"/>
    <w:rsid w:val="004535BC"/>
    <w:rsid w:val="00454D1D"/>
    <w:rsid w:val="004705D8"/>
    <w:rsid w:val="00474164"/>
    <w:rsid w:val="004750E0"/>
    <w:rsid w:val="0048064D"/>
    <w:rsid w:val="00482865"/>
    <w:rsid w:val="00482F34"/>
    <w:rsid w:val="00484770"/>
    <w:rsid w:val="004A1BCB"/>
    <w:rsid w:val="004A20BF"/>
    <w:rsid w:val="004B7FB0"/>
    <w:rsid w:val="004E6A98"/>
    <w:rsid w:val="004F2DF9"/>
    <w:rsid w:val="00503BAF"/>
    <w:rsid w:val="00512E93"/>
    <w:rsid w:val="00533EFD"/>
    <w:rsid w:val="005507DF"/>
    <w:rsid w:val="0056390C"/>
    <w:rsid w:val="00564DC8"/>
    <w:rsid w:val="0057332E"/>
    <w:rsid w:val="00584009"/>
    <w:rsid w:val="0058738A"/>
    <w:rsid w:val="005A2BF4"/>
    <w:rsid w:val="005A4D7D"/>
    <w:rsid w:val="005C4700"/>
    <w:rsid w:val="005C6D12"/>
    <w:rsid w:val="005D1BB1"/>
    <w:rsid w:val="005E188D"/>
    <w:rsid w:val="005E1A2B"/>
    <w:rsid w:val="005F5434"/>
    <w:rsid w:val="00600A27"/>
    <w:rsid w:val="00616771"/>
    <w:rsid w:val="00620190"/>
    <w:rsid w:val="00631205"/>
    <w:rsid w:val="0063140D"/>
    <w:rsid w:val="00632076"/>
    <w:rsid w:val="00633ACE"/>
    <w:rsid w:val="00634A0C"/>
    <w:rsid w:val="00636966"/>
    <w:rsid w:val="00636BAF"/>
    <w:rsid w:val="006425CF"/>
    <w:rsid w:val="00643434"/>
    <w:rsid w:val="00644E9A"/>
    <w:rsid w:val="00647986"/>
    <w:rsid w:val="006501A1"/>
    <w:rsid w:val="00667FC0"/>
    <w:rsid w:val="00680418"/>
    <w:rsid w:val="00681788"/>
    <w:rsid w:val="00692FD6"/>
    <w:rsid w:val="006A1F11"/>
    <w:rsid w:val="006B52B0"/>
    <w:rsid w:val="006B61BC"/>
    <w:rsid w:val="006B6B91"/>
    <w:rsid w:val="006C0C6C"/>
    <w:rsid w:val="006E768B"/>
    <w:rsid w:val="006F01CF"/>
    <w:rsid w:val="00716694"/>
    <w:rsid w:val="0072304B"/>
    <w:rsid w:val="007253E0"/>
    <w:rsid w:val="00735922"/>
    <w:rsid w:val="00737695"/>
    <w:rsid w:val="00762AB1"/>
    <w:rsid w:val="00764777"/>
    <w:rsid w:val="0077076C"/>
    <w:rsid w:val="00771E32"/>
    <w:rsid w:val="00773268"/>
    <w:rsid w:val="00776C1F"/>
    <w:rsid w:val="007778B3"/>
    <w:rsid w:val="00780F7E"/>
    <w:rsid w:val="007914A5"/>
    <w:rsid w:val="00797553"/>
    <w:rsid w:val="007A04B1"/>
    <w:rsid w:val="007A51BD"/>
    <w:rsid w:val="007A732E"/>
    <w:rsid w:val="007B0022"/>
    <w:rsid w:val="007B5ECF"/>
    <w:rsid w:val="007D46E6"/>
    <w:rsid w:val="007D4826"/>
    <w:rsid w:val="007E7717"/>
    <w:rsid w:val="007F0732"/>
    <w:rsid w:val="0082070F"/>
    <w:rsid w:val="008209A9"/>
    <w:rsid w:val="00822398"/>
    <w:rsid w:val="00825BB4"/>
    <w:rsid w:val="00836264"/>
    <w:rsid w:val="00844143"/>
    <w:rsid w:val="00854D61"/>
    <w:rsid w:val="00860BCA"/>
    <w:rsid w:val="00865910"/>
    <w:rsid w:val="00871504"/>
    <w:rsid w:val="00893A69"/>
    <w:rsid w:val="00895E16"/>
    <w:rsid w:val="00896368"/>
    <w:rsid w:val="00897C0D"/>
    <w:rsid w:val="008A2791"/>
    <w:rsid w:val="008A3D5D"/>
    <w:rsid w:val="008A6AA4"/>
    <w:rsid w:val="008A6E5E"/>
    <w:rsid w:val="008B1521"/>
    <w:rsid w:val="008C053E"/>
    <w:rsid w:val="008C34EC"/>
    <w:rsid w:val="008D0F7D"/>
    <w:rsid w:val="008D1987"/>
    <w:rsid w:val="008D7A53"/>
    <w:rsid w:val="00906007"/>
    <w:rsid w:val="009133C5"/>
    <w:rsid w:val="009214BC"/>
    <w:rsid w:val="00925DFF"/>
    <w:rsid w:val="009261C4"/>
    <w:rsid w:val="00930361"/>
    <w:rsid w:val="00940A68"/>
    <w:rsid w:val="00947757"/>
    <w:rsid w:val="009554CA"/>
    <w:rsid w:val="009845EB"/>
    <w:rsid w:val="00996A2E"/>
    <w:rsid w:val="009A3687"/>
    <w:rsid w:val="009B3D71"/>
    <w:rsid w:val="009C2405"/>
    <w:rsid w:val="009D1A0B"/>
    <w:rsid w:val="009E2E27"/>
    <w:rsid w:val="009F4B5C"/>
    <w:rsid w:val="009F7774"/>
    <w:rsid w:val="00A03D49"/>
    <w:rsid w:val="00A0509F"/>
    <w:rsid w:val="00A11F0C"/>
    <w:rsid w:val="00A155C4"/>
    <w:rsid w:val="00A16110"/>
    <w:rsid w:val="00A21721"/>
    <w:rsid w:val="00A21F19"/>
    <w:rsid w:val="00A26386"/>
    <w:rsid w:val="00A27633"/>
    <w:rsid w:val="00A3481B"/>
    <w:rsid w:val="00A41DD8"/>
    <w:rsid w:val="00A424CB"/>
    <w:rsid w:val="00A53851"/>
    <w:rsid w:val="00A709FF"/>
    <w:rsid w:val="00A8200D"/>
    <w:rsid w:val="00A9073D"/>
    <w:rsid w:val="00AB5A62"/>
    <w:rsid w:val="00AC68F4"/>
    <w:rsid w:val="00AC7236"/>
    <w:rsid w:val="00AE5B6D"/>
    <w:rsid w:val="00AF0466"/>
    <w:rsid w:val="00B00236"/>
    <w:rsid w:val="00B200C1"/>
    <w:rsid w:val="00B25213"/>
    <w:rsid w:val="00B27BCD"/>
    <w:rsid w:val="00B53308"/>
    <w:rsid w:val="00B5549B"/>
    <w:rsid w:val="00B62D28"/>
    <w:rsid w:val="00B95C9D"/>
    <w:rsid w:val="00BB74BA"/>
    <w:rsid w:val="00BC26F5"/>
    <w:rsid w:val="00BC7A7D"/>
    <w:rsid w:val="00BD2CBA"/>
    <w:rsid w:val="00BD6FD0"/>
    <w:rsid w:val="00BE2524"/>
    <w:rsid w:val="00C016ED"/>
    <w:rsid w:val="00C066EA"/>
    <w:rsid w:val="00C20736"/>
    <w:rsid w:val="00C233D7"/>
    <w:rsid w:val="00C26FB2"/>
    <w:rsid w:val="00C40896"/>
    <w:rsid w:val="00C52012"/>
    <w:rsid w:val="00C557ED"/>
    <w:rsid w:val="00C60736"/>
    <w:rsid w:val="00C8398B"/>
    <w:rsid w:val="00C846DD"/>
    <w:rsid w:val="00C868EA"/>
    <w:rsid w:val="00C922CB"/>
    <w:rsid w:val="00C92BD5"/>
    <w:rsid w:val="00CC34EF"/>
    <w:rsid w:val="00CD1201"/>
    <w:rsid w:val="00CD3D51"/>
    <w:rsid w:val="00CD473F"/>
    <w:rsid w:val="00CE01C8"/>
    <w:rsid w:val="00CE0A3C"/>
    <w:rsid w:val="00CF7CFD"/>
    <w:rsid w:val="00D00AC2"/>
    <w:rsid w:val="00D105A8"/>
    <w:rsid w:val="00D10891"/>
    <w:rsid w:val="00D11CB6"/>
    <w:rsid w:val="00D14F45"/>
    <w:rsid w:val="00D16202"/>
    <w:rsid w:val="00D2068D"/>
    <w:rsid w:val="00D2120F"/>
    <w:rsid w:val="00D22BC3"/>
    <w:rsid w:val="00D42051"/>
    <w:rsid w:val="00D43AF5"/>
    <w:rsid w:val="00D45D6F"/>
    <w:rsid w:val="00D63D66"/>
    <w:rsid w:val="00D64BF4"/>
    <w:rsid w:val="00D70704"/>
    <w:rsid w:val="00D762F9"/>
    <w:rsid w:val="00D81DBB"/>
    <w:rsid w:val="00D828EF"/>
    <w:rsid w:val="00D90DF6"/>
    <w:rsid w:val="00D927B8"/>
    <w:rsid w:val="00DA46A2"/>
    <w:rsid w:val="00DA73BC"/>
    <w:rsid w:val="00DB314F"/>
    <w:rsid w:val="00DB7FF6"/>
    <w:rsid w:val="00DC3201"/>
    <w:rsid w:val="00DC52FD"/>
    <w:rsid w:val="00DC5CEE"/>
    <w:rsid w:val="00DD1CC6"/>
    <w:rsid w:val="00DE1196"/>
    <w:rsid w:val="00DE452E"/>
    <w:rsid w:val="00DE5CFE"/>
    <w:rsid w:val="00E06AE6"/>
    <w:rsid w:val="00E20816"/>
    <w:rsid w:val="00E23424"/>
    <w:rsid w:val="00E239E9"/>
    <w:rsid w:val="00E26458"/>
    <w:rsid w:val="00E30B91"/>
    <w:rsid w:val="00E42E80"/>
    <w:rsid w:val="00E47A6F"/>
    <w:rsid w:val="00E47BC0"/>
    <w:rsid w:val="00E47D94"/>
    <w:rsid w:val="00E50F5A"/>
    <w:rsid w:val="00E6686B"/>
    <w:rsid w:val="00E748E7"/>
    <w:rsid w:val="00E74916"/>
    <w:rsid w:val="00E80972"/>
    <w:rsid w:val="00E82E4C"/>
    <w:rsid w:val="00E83F3D"/>
    <w:rsid w:val="00E85BCE"/>
    <w:rsid w:val="00E86087"/>
    <w:rsid w:val="00EA20D7"/>
    <w:rsid w:val="00EA2A63"/>
    <w:rsid w:val="00EB0517"/>
    <w:rsid w:val="00EB45AE"/>
    <w:rsid w:val="00EC2838"/>
    <w:rsid w:val="00ED1A92"/>
    <w:rsid w:val="00ED35A3"/>
    <w:rsid w:val="00EE1628"/>
    <w:rsid w:val="00EE6904"/>
    <w:rsid w:val="00EE77ED"/>
    <w:rsid w:val="00EF4A57"/>
    <w:rsid w:val="00EF7177"/>
    <w:rsid w:val="00F0557B"/>
    <w:rsid w:val="00F12270"/>
    <w:rsid w:val="00F12B20"/>
    <w:rsid w:val="00F13864"/>
    <w:rsid w:val="00F156DA"/>
    <w:rsid w:val="00F23514"/>
    <w:rsid w:val="00F3131B"/>
    <w:rsid w:val="00F43A74"/>
    <w:rsid w:val="00F615EF"/>
    <w:rsid w:val="00F62F6A"/>
    <w:rsid w:val="00F642B6"/>
    <w:rsid w:val="00F644C5"/>
    <w:rsid w:val="00F71468"/>
    <w:rsid w:val="00F71F0F"/>
    <w:rsid w:val="00F76BC4"/>
    <w:rsid w:val="00F81D33"/>
    <w:rsid w:val="00F83C91"/>
    <w:rsid w:val="00F9051D"/>
    <w:rsid w:val="00F964E6"/>
    <w:rsid w:val="00F97375"/>
    <w:rsid w:val="00FB3399"/>
    <w:rsid w:val="00FC025F"/>
    <w:rsid w:val="00FC12CC"/>
    <w:rsid w:val="00FC169B"/>
    <w:rsid w:val="00FC3FD8"/>
    <w:rsid w:val="00FD0513"/>
    <w:rsid w:val="00FE4FFC"/>
    <w:rsid w:val="00FF50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A1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3B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F7774"/>
    <w:rPr>
      <w:b w:val="0"/>
      <w:bCs w:val="0"/>
      <w:i w:val="0"/>
      <w:iCs w:val="0"/>
      <w:color w:val="DD4B39"/>
    </w:rPr>
  </w:style>
  <w:style w:type="character" w:customStyle="1" w:styleId="st1">
    <w:name w:val="st1"/>
    <w:basedOn w:val="DefaultParagraphFont"/>
    <w:rsid w:val="009F7774"/>
  </w:style>
  <w:style w:type="paragraph" w:styleId="NormalWeb">
    <w:name w:val="Normal (Web)"/>
    <w:basedOn w:val="Normal"/>
    <w:uiPriority w:val="99"/>
    <w:semiHidden/>
    <w:unhideWhenUsed/>
    <w:rsid w:val="009F7774"/>
    <w:pPr>
      <w:widowControl/>
      <w:spacing w:before="100" w:beforeAutospacing="1" w:after="100" w:afterAutospacing="1"/>
    </w:pPr>
    <w:rPr>
      <w:rFonts w:ascii="PMingLiU" w:eastAsia="PMingLiU" w:hAnsi="PMingLiU" w:cs="PMingLiU"/>
      <w:kern w:val="0"/>
      <w:szCs w:val="24"/>
    </w:rPr>
  </w:style>
  <w:style w:type="paragraph" w:styleId="Header">
    <w:name w:val="header"/>
    <w:basedOn w:val="Normal"/>
    <w:link w:val="HeaderChar"/>
    <w:uiPriority w:val="99"/>
    <w:unhideWhenUsed/>
    <w:rsid w:val="00764777"/>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764777"/>
    <w:rPr>
      <w:sz w:val="20"/>
      <w:szCs w:val="20"/>
    </w:rPr>
  </w:style>
  <w:style w:type="paragraph" w:styleId="Footer">
    <w:name w:val="footer"/>
    <w:basedOn w:val="Normal"/>
    <w:link w:val="FooterChar"/>
    <w:uiPriority w:val="99"/>
    <w:unhideWhenUsed/>
    <w:rsid w:val="00764777"/>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764777"/>
    <w:rPr>
      <w:sz w:val="20"/>
      <w:szCs w:val="20"/>
    </w:rPr>
  </w:style>
  <w:style w:type="paragraph" w:styleId="ListParagraph">
    <w:name w:val="List Paragraph"/>
    <w:basedOn w:val="Normal"/>
    <w:uiPriority w:val="34"/>
    <w:qFormat/>
    <w:rsid w:val="003E5BCB"/>
    <w:pPr>
      <w:ind w:leftChars="200" w:left="480"/>
    </w:pPr>
    <w:rPr>
      <w:szCs w:val="24"/>
    </w:rPr>
  </w:style>
  <w:style w:type="paragraph" w:styleId="BalloonText">
    <w:name w:val="Balloon Text"/>
    <w:basedOn w:val="Normal"/>
    <w:link w:val="BalloonTextChar"/>
    <w:uiPriority w:val="99"/>
    <w:semiHidden/>
    <w:unhideWhenUsed/>
    <w:rsid w:val="00282AC3"/>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282AC3"/>
    <w:rPr>
      <w:rFonts w:asciiTheme="majorHAnsi" w:eastAsiaTheme="majorEastAsia" w:hAnsiTheme="majorHAnsi" w:cstheme="majorBidi"/>
      <w:sz w:val="18"/>
      <w:szCs w:val="18"/>
    </w:rPr>
  </w:style>
  <w:style w:type="table" w:customStyle="1" w:styleId="1">
    <w:name w:val="表格格線1"/>
    <w:basedOn w:val="TableNormal"/>
    <w:next w:val="TableGrid"/>
    <w:uiPriority w:val="59"/>
    <w:rsid w:val="003D6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TableNormal"/>
    <w:next w:val="TableGrid"/>
    <w:uiPriority w:val="59"/>
    <w:rsid w:val="003D6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格格線3"/>
    <w:basedOn w:val="TableNormal"/>
    <w:next w:val="TableGrid"/>
    <w:uiPriority w:val="59"/>
    <w:rsid w:val="00791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3B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F7774"/>
    <w:rPr>
      <w:b w:val="0"/>
      <w:bCs w:val="0"/>
      <w:i w:val="0"/>
      <w:iCs w:val="0"/>
      <w:color w:val="DD4B39"/>
    </w:rPr>
  </w:style>
  <w:style w:type="character" w:customStyle="1" w:styleId="st1">
    <w:name w:val="st1"/>
    <w:basedOn w:val="DefaultParagraphFont"/>
    <w:rsid w:val="009F7774"/>
  </w:style>
  <w:style w:type="paragraph" w:styleId="NormalWeb">
    <w:name w:val="Normal (Web)"/>
    <w:basedOn w:val="Normal"/>
    <w:uiPriority w:val="99"/>
    <w:semiHidden/>
    <w:unhideWhenUsed/>
    <w:rsid w:val="009F7774"/>
    <w:pPr>
      <w:widowControl/>
      <w:spacing w:before="100" w:beforeAutospacing="1" w:after="100" w:afterAutospacing="1"/>
    </w:pPr>
    <w:rPr>
      <w:rFonts w:ascii="PMingLiU" w:eastAsia="PMingLiU" w:hAnsi="PMingLiU" w:cs="PMingLiU"/>
      <w:kern w:val="0"/>
      <w:szCs w:val="24"/>
    </w:rPr>
  </w:style>
  <w:style w:type="paragraph" w:styleId="Header">
    <w:name w:val="header"/>
    <w:basedOn w:val="Normal"/>
    <w:link w:val="HeaderChar"/>
    <w:uiPriority w:val="99"/>
    <w:unhideWhenUsed/>
    <w:rsid w:val="00764777"/>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764777"/>
    <w:rPr>
      <w:sz w:val="20"/>
      <w:szCs w:val="20"/>
    </w:rPr>
  </w:style>
  <w:style w:type="paragraph" w:styleId="Footer">
    <w:name w:val="footer"/>
    <w:basedOn w:val="Normal"/>
    <w:link w:val="FooterChar"/>
    <w:uiPriority w:val="99"/>
    <w:unhideWhenUsed/>
    <w:rsid w:val="00764777"/>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764777"/>
    <w:rPr>
      <w:sz w:val="20"/>
      <w:szCs w:val="20"/>
    </w:rPr>
  </w:style>
  <w:style w:type="paragraph" w:styleId="ListParagraph">
    <w:name w:val="List Paragraph"/>
    <w:basedOn w:val="Normal"/>
    <w:uiPriority w:val="34"/>
    <w:qFormat/>
    <w:rsid w:val="003E5BCB"/>
    <w:pPr>
      <w:ind w:leftChars="200" w:left="480"/>
    </w:pPr>
    <w:rPr>
      <w:szCs w:val="24"/>
    </w:rPr>
  </w:style>
  <w:style w:type="paragraph" w:styleId="BalloonText">
    <w:name w:val="Balloon Text"/>
    <w:basedOn w:val="Normal"/>
    <w:link w:val="BalloonTextChar"/>
    <w:uiPriority w:val="99"/>
    <w:semiHidden/>
    <w:unhideWhenUsed/>
    <w:rsid w:val="00282AC3"/>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282AC3"/>
    <w:rPr>
      <w:rFonts w:asciiTheme="majorHAnsi" w:eastAsiaTheme="majorEastAsia" w:hAnsiTheme="majorHAnsi" w:cstheme="majorBidi"/>
      <w:sz w:val="18"/>
      <w:szCs w:val="18"/>
    </w:rPr>
  </w:style>
  <w:style w:type="table" w:customStyle="1" w:styleId="1">
    <w:name w:val="表格格線1"/>
    <w:basedOn w:val="TableNormal"/>
    <w:next w:val="TableGrid"/>
    <w:uiPriority w:val="59"/>
    <w:rsid w:val="003D6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TableNormal"/>
    <w:next w:val="TableGrid"/>
    <w:uiPriority w:val="59"/>
    <w:rsid w:val="003D6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格格線3"/>
    <w:basedOn w:val="TableNormal"/>
    <w:next w:val="TableGrid"/>
    <w:uiPriority w:val="59"/>
    <w:rsid w:val="00791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1202">
      <w:bodyDiv w:val="1"/>
      <w:marLeft w:val="0"/>
      <w:marRight w:val="0"/>
      <w:marTop w:val="0"/>
      <w:marBottom w:val="0"/>
      <w:divBdr>
        <w:top w:val="none" w:sz="0" w:space="0" w:color="auto"/>
        <w:left w:val="none" w:sz="0" w:space="0" w:color="auto"/>
        <w:bottom w:val="none" w:sz="0" w:space="0" w:color="auto"/>
        <w:right w:val="none" w:sz="0" w:space="0" w:color="auto"/>
      </w:divBdr>
    </w:div>
    <w:div w:id="89352379">
      <w:bodyDiv w:val="1"/>
      <w:marLeft w:val="0"/>
      <w:marRight w:val="0"/>
      <w:marTop w:val="0"/>
      <w:marBottom w:val="0"/>
      <w:divBdr>
        <w:top w:val="none" w:sz="0" w:space="0" w:color="auto"/>
        <w:left w:val="none" w:sz="0" w:space="0" w:color="auto"/>
        <w:bottom w:val="none" w:sz="0" w:space="0" w:color="auto"/>
        <w:right w:val="none" w:sz="0" w:space="0" w:color="auto"/>
      </w:divBdr>
    </w:div>
    <w:div w:id="99372237">
      <w:bodyDiv w:val="1"/>
      <w:marLeft w:val="0"/>
      <w:marRight w:val="0"/>
      <w:marTop w:val="0"/>
      <w:marBottom w:val="0"/>
      <w:divBdr>
        <w:top w:val="none" w:sz="0" w:space="0" w:color="auto"/>
        <w:left w:val="none" w:sz="0" w:space="0" w:color="auto"/>
        <w:bottom w:val="none" w:sz="0" w:space="0" w:color="auto"/>
        <w:right w:val="none" w:sz="0" w:space="0" w:color="auto"/>
      </w:divBdr>
    </w:div>
    <w:div w:id="122356140">
      <w:bodyDiv w:val="1"/>
      <w:marLeft w:val="0"/>
      <w:marRight w:val="0"/>
      <w:marTop w:val="0"/>
      <w:marBottom w:val="0"/>
      <w:divBdr>
        <w:top w:val="none" w:sz="0" w:space="0" w:color="auto"/>
        <w:left w:val="none" w:sz="0" w:space="0" w:color="auto"/>
        <w:bottom w:val="none" w:sz="0" w:space="0" w:color="auto"/>
        <w:right w:val="none" w:sz="0" w:space="0" w:color="auto"/>
      </w:divBdr>
    </w:div>
    <w:div w:id="178393981">
      <w:bodyDiv w:val="1"/>
      <w:marLeft w:val="0"/>
      <w:marRight w:val="0"/>
      <w:marTop w:val="0"/>
      <w:marBottom w:val="0"/>
      <w:divBdr>
        <w:top w:val="none" w:sz="0" w:space="0" w:color="auto"/>
        <w:left w:val="none" w:sz="0" w:space="0" w:color="auto"/>
        <w:bottom w:val="none" w:sz="0" w:space="0" w:color="auto"/>
        <w:right w:val="none" w:sz="0" w:space="0" w:color="auto"/>
      </w:divBdr>
    </w:div>
    <w:div w:id="192499545">
      <w:bodyDiv w:val="1"/>
      <w:marLeft w:val="0"/>
      <w:marRight w:val="0"/>
      <w:marTop w:val="0"/>
      <w:marBottom w:val="0"/>
      <w:divBdr>
        <w:top w:val="none" w:sz="0" w:space="0" w:color="auto"/>
        <w:left w:val="none" w:sz="0" w:space="0" w:color="auto"/>
        <w:bottom w:val="none" w:sz="0" w:space="0" w:color="auto"/>
        <w:right w:val="none" w:sz="0" w:space="0" w:color="auto"/>
      </w:divBdr>
    </w:div>
    <w:div w:id="244728406">
      <w:bodyDiv w:val="1"/>
      <w:marLeft w:val="0"/>
      <w:marRight w:val="0"/>
      <w:marTop w:val="0"/>
      <w:marBottom w:val="0"/>
      <w:divBdr>
        <w:top w:val="none" w:sz="0" w:space="0" w:color="auto"/>
        <w:left w:val="none" w:sz="0" w:space="0" w:color="auto"/>
        <w:bottom w:val="none" w:sz="0" w:space="0" w:color="auto"/>
        <w:right w:val="none" w:sz="0" w:space="0" w:color="auto"/>
      </w:divBdr>
    </w:div>
    <w:div w:id="276301566">
      <w:bodyDiv w:val="1"/>
      <w:marLeft w:val="0"/>
      <w:marRight w:val="0"/>
      <w:marTop w:val="0"/>
      <w:marBottom w:val="0"/>
      <w:divBdr>
        <w:top w:val="none" w:sz="0" w:space="0" w:color="auto"/>
        <w:left w:val="none" w:sz="0" w:space="0" w:color="auto"/>
        <w:bottom w:val="none" w:sz="0" w:space="0" w:color="auto"/>
        <w:right w:val="none" w:sz="0" w:space="0" w:color="auto"/>
      </w:divBdr>
    </w:div>
    <w:div w:id="424031818">
      <w:bodyDiv w:val="1"/>
      <w:marLeft w:val="0"/>
      <w:marRight w:val="0"/>
      <w:marTop w:val="0"/>
      <w:marBottom w:val="0"/>
      <w:divBdr>
        <w:top w:val="none" w:sz="0" w:space="0" w:color="auto"/>
        <w:left w:val="none" w:sz="0" w:space="0" w:color="auto"/>
        <w:bottom w:val="none" w:sz="0" w:space="0" w:color="auto"/>
        <w:right w:val="none" w:sz="0" w:space="0" w:color="auto"/>
      </w:divBdr>
    </w:div>
    <w:div w:id="463083074">
      <w:bodyDiv w:val="1"/>
      <w:marLeft w:val="0"/>
      <w:marRight w:val="0"/>
      <w:marTop w:val="0"/>
      <w:marBottom w:val="0"/>
      <w:divBdr>
        <w:top w:val="none" w:sz="0" w:space="0" w:color="auto"/>
        <w:left w:val="none" w:sz="0" w:space="0" w:color="auto"/>
        <w:bottom w:val="none" w:sz="0" w:space="0" w:color="auto"/>
        <w:right w:val="none" w:sz="0" w:space="0" w:color="auto"/>
      </w:divBdr>
    </w:div>
    <w:div w:id="476845816">
      <w:bodyDiv w:val="1"/>
      <w:marLeft w:val="0"/>
      <w:marRight w:val="0"/>
      <w:marTop w:val="0"/>
      <w:marBottom w:val="0"/>
      <w:divBdr>
        <w:top w:val="none" w:sz="0" w:space="0" w:color="auto"/>
        <w:left w:val="none" w:sz="0" w:space="0" w:color="auto"/>
        <w:bottom w:val="none" w:sz="0" w:space="0" w:color="auto"/>
        <w:right w:val="none" w:sz="0" w:space="0" w:color="auto"/>
      </w:divBdr>
    </w:div>
    <w:div w:id="479734280">
      <w:bodyDiv w:val="1"/>
      <w:marLeft w:val="0"/>
      <w:marRight w:val="0"/>
      <w:marTop w:val="0"/>
      <w:marBottom w:val="0"/>
      <w:divBdr>
        <w:top w:val="none" w:sz="0" w:space="0" w:color="auto"/>
        <w:left w:val="none" w:sz="0" w:space="0" w:color="auto"/>
        <w:bottom w:val="none" w:sz="0" w:space="0" w:color="auto"/>
        <w:right w:val="none" w:sz="0" w:space="0" w:color="auto"/>
      </w:divBdr>
    </w:div>
    <w:div w:id="517816910">
      <w:bodyDiv w:val="1"/>
      <w:marLeft w:val="0"/>
      <w:marRight w:val="0"/>
      <w:marTop w:val="0"/>
      <w:marBottom w:val="0"/>
      <w:divBdr>
        <w:top w:val="none" w:sz="0" w:space="0" w:color="auto"/>
        <w:left w:val="none" w:sz="0" w:space="0" w:color="auto"/>
        <w:bottom w:val="none" w:sz="0" w:space="0" w:color="auto"/>
        <w:right w:val="none" w:sz="0" w:space="0" w:color="auto"/>
      </w:divBdr>
    </w:div>
    <w:div w:id="525752128">
      <w:bodyDiv w:val="1"/>
      <w:marLeft w:val="0"/>
      <w:marRight w:val="0"/>
      <w:marTop w:val="0"/>
      <w:marBottom w:val="0"/>
      <w:divBdr>
        <w:top w:val="none" w:sz="0" w:space="0" w:color="auto"/>
        <w:left w:val="none" w:sz="0" w:space="0" w:color="auto"/>
        <w:bottom w:val="none" w:sz="0" w:space="0" w:color="auto"/>
        <w:right w:val="none" w:sz="0" w:space="0" w:color="auto"/>
      </w:divBdr>
    </w:div>
    <w:div w:id="528109103">
      <w:bodyDiv w:val="1"/>
      <w:marLeft w:val="0"/>
      <w:marRight w:val="0"/>
      <w:marTop w:val="0"/>
      <w:marBottom w:val="0"/>
      <w:divBdr>
        <w:top w:val="none" w:sz="0" w:space="0" w:color="auto"/>
        <w:left w:val="none" w:sz="0" w:space="0" w:color="auto"/>
        <w:bottom w:val="none" w:sz="0" w:space="0" w:color="auto"/>
        <w:right w:val="none" w:sz="0" w:space="0" w:color="auto"/>
      </w:divBdr>
    </w:div>
    <w:div w:id="543447522">
      <w:bodyDiv w:val="1"/>
      <w:marLeft w:val="0"/>
      <w:marRight w:val="0"/>
      <w:marTop w:val="0"/>
      <w:marBottom w:val="0"/>
      <w:divBdr>
        <w:top w:val="none" w:sz="0" w:space="0" w:color="auto"/>
        <w:left w:val="none" w:sz="0" w:space="0" w:color="auto"/>
        <w:bottom w:val="none" w:sz="0" w:space="0" w:color="auto"/>
        <w:right w:val="none" w:sz="0" w:space="0" w:color="auto"/>
      </w:divBdr>
    </w:div>
    <w:div w:id="545071996">
      <w:bodyDiv w:val="1"/>
      <w:marLeft w:val="0"/>
      <w:marRight w:val="0"/>
      <w:marTop w:val="0"/>
      <w:marBottom w:val="0"/>
      <w:divBdr>
        <w:top w:val="none" w:sz="0" w:space="0" w:color="auto"/>
        <w:left w:val="none" w:sz="0" w:space="0" w:color="auto"/>
        <w:bottom w:val="none" w:sz="0" w:space="0" w:color="auto"/>
        <w:right w:val="none" w:sz="0" w:space="0" w:color="auto"/>
      </w:divBdr>
    </w:div>
    <w:div w:id="555049901">
      <w:bodyDiv w:val="1"/>
      <w:marLeft w:val="0"/>
      <w:marRight w:val="0"/>
      <w:marTop w:val="0"/>
      <w:marBottom w:val="0"/>
      <w:divBdr>
        <w:top w:val="none" w:sz="0" w:space="0" w:color="auto"/>
        <w:left w:val="none" w:sz="0" w:space="0" w:color="auto"/>
        <w:bottom w:val="none" w:sz="0" w:space="0" w:color="auto"/>
        <w:right w:val="none" w:sz="0" w:space="0" w:color="auto"/>
      </w:divBdr>
    </w:div>
    <w:div w:id="573324522">
      <w:bodyDiv w:val="1"/>
      <w:marLeft w:val="0"/>
      <w:marRight w:val="0"/>
      <w:marTop w:val="0"/>
      <w:marBottom w:val="0"/>
      <w:divBdr>
        <w:top w:val="none" w:sz="0" w:space="0" w:color="auto"/>
        <w:left w:val="none" w:sz="0" w:space="0" w:color="auto"/>
        <w:bottom w:val="none" w:sz="0" w:space="0" w:color="auto"/>
        <w:right w:val="none" w:sz="0" w:space="0" w:color="auto"/>
      </w:divBdr>
    </w:div>
    <w:div w:id="586428653">
      <w:bodyDiv w:val="1"/>
      <w:marLeft w:val="0"/>
      <w:marRight w:val="0"/>
      <w:marTop w:val="0"/>
      <w:marBottom w:val="0"/>
      <w:divBdr>
        <w:top w:val="none" w:sz="0" w:space="0" w:color="auto"/>
        <w:left w:val="none" w:sz="0" w:space="0" w:color="auto"/>
        <w:bottom w:val="none" w:sz="0" w:space="0" w:color="auto"/>
        <w:right w:val="none" w:sz="0" w:space="0" w:color="auto"/>
      </w:divBdr>
    </w:div>
    <w:div w:id="601913632">
      <w:bodyDiv w:val="1"/>
      <w:marLeft w:val="0"/>
      <w:marRight w:val="0"/>
      <w:marTop w:val="0"/>
      <w:marBottom w:val="0"/>
      <w:divBdr>
        <w:top w:val="none" w:sz="0" w:space="0" w:color="auto"/>
        <w:left w:val="none" w:sz="0" w:space="0" w:color="auto"/>
        <w:bottom w:val="none" w:sz="0" w:space="0" w:color="auto"/>
        <w:right w:val="none" w:sz="0" w:space="0" w:color="auto"/>
      </w:divBdr>
    </w:div>
    <w:div w:id="644897936">
      <w:bodyDiv w:val="1"/>
      <w:marLeft w:val="0"/>
      <w:marRight w:val="0"/>
      <w:marTop w:val="0"/>
      <w:marBottom w:val="0"/>
      <w:divBdr>
        <w:top w:val="none" w:sz="0" w:space="0" w:color="auto"/>
        <w:left w:val="none" w:sz="0" w:space="0" w:color="auto"/>
        <w:bottom w:val="none" w:sz="0" w:space="0" w:color="auto"/>
        <w:right w:val="none" w:sz="0" w:space="0" w:color="auto"/>
      </w:divBdr>
    </w:div>
    <w:div w:id="656803672">
      <w:bodyDiv w:val="1"/>
      <w:marLeft w:val="0"/>
      <w:marRight w:val="0"/>
      <w:marTop w:val="0"/>
      <w:marBottom w:val="0"/>
      <w:divBdr>
        <w:top w:val="none" w:sz="0" w:space="0" w:color="auto"/>
        <w:left w:val="none" w:sz="0" w:space="0" w:color="auto"/>
        <w:bottom w:val="none" w:sz="0" w:space="0" w:color="auto"/>
        <w:right w:val="none" w:sz="0" w:space="0" w:color="auto"/>
      </w:divBdr>
    </w:div>
    <w:div w:id="769013743">
      <w:bodyDiv w:val="1"/>
      <w:marLeft w:val="0"/>
      <w:marRight w:val="0"/>
      <w:marTop w:val="0"/>
      <w:marBottom w:val="0"/>
      <w:divBdr>
        <w:top w:val="none" w:sz="0" w:space="0" w:color="auto"/>
        <w:left w:val="none" w:sz="0" w:space="0" w:color="auto"/>
        <w:bottom w:val="none" w:sz="0" w:space="0" w:color="auto"/>
        <w:right w:val="none" w:sz="0" w:space="0" w:color="auto"/>
      </w:divBdr>
    </w:div>
    <w:div w:id="779840528">
      <w:bodyDiv w:val="1"/>
      <w:marLeft w:val="120"/>
      <w:marRight w:val="120"/>
      <w:marTop w:val="0"/>
      <w:marBottom w:val="0"/>
      <w:divBdr>
        <w:top w:val="none" w:sz="0" w:space="0" w:color="auto"/>
        <w:left w:val="none" w:sz="0" w:space="0" w:color="auto"/>
        <w:bottom w:val="none" w:sz="0" w:space="0" w:color="auto"/>
        <w:right w:val="none" w:sz="0" w:space="0" w:color="auto"/>
      </w:divBdr>
      <w:divsChild>
        <w:div w:id="148445947">
          <w:marLeft w:val="0"/>
          <w:marRight w:val="0"/>
          <w:marTop w:val="0"/>
          <w:marBottom w:val="0"/>
          <w:divBdr>
            <w:top w:val="none" w:sz="0" w:space="0" w:color="auto"/>
            <w:left w:val="none" w:sz="0" w:space="0" w:color="auto"/>
            <w:bottom w:val="none" w:sz="0" w:space="0" w:color="auto"/>
            <w:right w:val="none" w:sz="0" w:space="0" w:color="auto"/>
          </w:divBdr>
          <w:divsChild>
            <w:div w:id="185480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530074">
      <w:bodyDiv w:val="1"/>
      <w:marLeft w:val="0"/>
      <w:marRight w:val="0"/>
      <w:marTop w:val="0"/>
      <w:marBottom w:val="0"/>
      <w:divBdr>
        <w:top w:val="none" w:sz="0" w:space="0" w:color="auto"/>
        <w:left w:val="none" w:sz="0" w:space="0" w:color="auto"/>
        <w:bottom w:val="none" w:sz="0" w:space="0" w:color="auto"/>
        <w:right w:val="none" w:sz="0" w:space="0" w:color="auto"/>
      </w:divBdr>
    </w:div>
    <w:div w:id="883830059">
      <w:bodyDiv w:val="1"/>
      <w:marLeft w:val="0"/>
      <w:marRight w:val="0"/>
      <w:marTop w:val="0"/>
      <w:marBottom w:val="0"/>
      <w:divBdr>
        <w:top w:val="none" w:sz="0" w:space="0" w:color="auto"/>
        <w:left w:val="none" w:sz="0" w:space="0" w:color="auto"/>
        <w:bottom w:val="none" w:sz="0" w:space="0" w:color="auto"/>
        <w:right w:val="none" w:sz="0" w:space="0" w:color="auto"/>
      </w:divBdr>
    </w:div>
    <w:div w:id="891692333">
      <w:bodyDiv w:val="1"/>
      <w:marLeft w:val="0"/>
      <w:marRight w:val="0"/>
      <w:marTop w:val="0"/>
      <w:marBottom w:val="0"/>
      <w:divBdr>
        <w:top w:val="none" w:sz="0" w:space="0" w:color="auto"/>
        <w:left w:val="none" w:sz="0" w:space="0" w:color="auto"/>
        <w:bottom w:val="none" w:sz="0" w:space="0" w:color="auto"/>
        <w:right w:val="none" w:sz="0" w:space="0" w:color="auto"/>
      </w:divBdr>
    </w:div>
    <w:div w:id="920674081">
      <w:bodyDiv w:val="1"/>
      <w:marLeft w:val="120"/>
      <w:marRight w:val="120"/>
      <w:marTop w:val="0"/>
      <w:marBottom w:val="0"/>
      <w:divBdr>
        <w:top w:val="none" w:sz="0" w:space="0" w:color="auto"/>
        <w:left w:val="none" w:sz="0" w:space="0" w:color="auto"/>
        <w:bottom w:val="none" w:sz="0" w:space="0" w:color="auto"/>
        <w:right w:val="none" w:sz="0" w:space="0" w:color="auto"/>
      </w:divBdr>
      <w:divsChild>
        <w:div w:id="1844858453">
          <w:marLeft w:val="0"/>
          <w:marRight w:val="0"/>
          <w:marTop w:val="0"/>
          <w:marBottom w:val="0"/>
          <w:divBdr>
            <w:top w:val="none" w:sz="0" w:space="0" w:color="auto"/>
            <w:left w:val="none" w:sz="0" w:space="0" w:color="auto"/>
            <w:bottom w:val="none" w:sz="0" w:space="0" w:color="auto"/>
            <w:right w:val="none" w:sz="0" w:space="0" w:color="auto"/>
          </w:divBdr>
          <w:divsChild>
            <w:div w:id="10713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86815">
      <w:bodyDiv w:val="1"/>
      <w:marLeft w:val="0"/>
      <w:marRight w:val="0"/>
      <w:marTop w:val="0"/>
      <w:marBottom w:val="0"/>
      <w:divBdr>
        <w:top w:val="none" w:sz="0" w:space="0" w:color="auto"/>
        <w:left w:val="none" w:sz="0" w:space="0" w:color="auto"/>
        <w:bottom w:val="none" w:sz="0" w:space="0" w:color="auto"/>
        <w:right w:val="none" w:sz="0" w:space="0" w:color="auto"/>
      </w:divBdr>
    </w:div>
    <w:div w:id="984431473">
      <w:bodyDiv w:val="1"/>
      <w:marLeft w:val="0"/>
      <w:marRight w:val="0"/>
      <w:marTop w:val="0"/>
      <w:marBottom w:val="0"/>
      <w:divBdr>
        <w:top w:val="none" w:sz="0" w:space="0" w:color="auto"/>
        <w:left w:val="none" w:sz="0" w:space="0" w:color="auto"/>
        <w:bottom w:val="none" w:sz="0" w:space="0" w:color="auto"/>
        <w:right w:val="none" w:sz="0" w:space="0" w:color="auto"/>
      </w:divBdr>
    </w:div>
    <w:div w:id="988173429">
      <w:bodyDiv w:val="1"/>
      <w:marLeft w:val="0"/>
      <w:marRight w:val="0"/>
      <w:marTop w:val="0"/>
      <w:marBottom w:val="0"/>
      <w:divBdr>
        <w:top w:val="none" w:sz="0" w:space="0" w:color="auto"/>
        <w:left w:val="none" w:sz="0" w:space="0" w:color="auto"/>
        <w:bottom w:val="none" w:sz="0" w:space="0" w:color="auto"/>
        <w:right w:val="none" w:sz="0" w:space="0" w:color="auto"/>
      </w:divBdr>
    </w:div>
    <w:div w:id="1038159592">
      <w:bodyDiv w:val="1"/>
      <w:marLeft w:val="0"/>
      <w:marRight w:val="0"/>
      <w:marTop w:val="0"/>
      <w:marBottom w:val="0"/>
      <w:divBdr>
        <w:top w:val="none" w:sz="0" w:space="0" w:color="auto"/>
        <w:left w:val="none" w:sz="0" w:space="0" w:color="auto"/>
        <w:bottom w:val="none" w:sz="0" w:space="0" w:color="auto"/>
        <w:right w:val="none" w:sz="0" w:space="0" w:color="auto"/>
      </w:divBdr>
    </w:div>
    <w:div w:id="1049183230">
      <w:bodyDiv w:val="1"/>
      <w:marLeft w:val="0"/>
      <w:marRight w:val="0"/>
      <w:marTop w:val="0"/>
      <w:marBottom w:val="0"/>
      <w:divBdr>
        <w:top w:val="none" w:sz="0" w:space="0" w:color="auto"/>
        <w:left w:val="none" w:sz="0" w:space="0" w:color="auto"/>
        <w:bottom w:val="none" w:sz="0" w:space="0" w:color="auto"/>
        <w:right w:val="none" w:sz="0" w:space="0" w:color="auto"/>
      </w:divBdr>
    </w:div>
    <w:div w:id="1073938872">
      <w:bodyDiv w:val="1"/>
      <w:marLeft w:val="0"/>
      <w:marRight w:val="0"/>
      <w:marTop w:val="0"/>
      <w:marBottom w:val="0"/>
      <w:divBdr>
        <w:top w:val="none" w:sz="0" w:space="0" w:color="auto"/>
        <w:left w:val="none" w:sz="0" w:space="0" w:color="auto"/>
        <w:bottom w:val="none" w:sz="0" w:space="0" w:color="auto"/>
        <w:right w:val="none" w:sz="0" w:space="0" w:color="auto"/>
      </w:divBdr>
    </w:div>
    <w:div w:id="1098253460">
      <w:bodyDiv w:val="1"/>
      <w:marLeft w:val="0"/>
      <w:marRight w:val="0"/>
      <w:marTop w:val="0"/>
      <w:marBottom w:val="0"/>
      <w:divBdr>
        <w:top w:val="none" w:sz="0" w:space="0" w:color="auto"/>
        <w:left w:val="none" w:sz="0" w:space="0" w:color="auto"/>
        <w:bottom w:val="none" w:sz="0" w:space="0" w:color="auto"/>
        <w:right w:val="none" w:sz="0" w:space="0" w:color="auto"/>
      </w:divBdr>
    </w:div>
    <w:div w:id="1159534961">
      <w:bodyDiv w:val="1"/>
      <w:marLeft w:val="0"/>
      <w:marRight w:val="0"/>
      <w:marTop w:val="0"/>
      <w:marBottom w:val="0"/>
      <w:divBdr>
        <w:top w:val="none" w:sz="0" w:space="0" w:color="auto"/>
        <w:left w:val="none" w:sz="0" w:space="0" w:color="auto"/>
        <w:bottom w:val="none" w:sz="0" w:space="0" w:color="auto"/>
        <w:right w:val="none" w:sz="0" w:space="0" w:color="auto"/>
      </w:divBdr>
    </w:div>
    <w:div w:id="1161853625">
      <w:bodyDiv w:val="1"/>
      <w:marLeft w:val="0"/>
      <w:marRight w:val="0"/>
      <w:marTop w:val="0"/>
      <w:marBottom w:val="0"/>
      <w:divBdr>
        <w:top w:val="none" w:sz="0" w:space="0" w:color="auto"/>
        <w:left w:val="none" w:sz="0" w:space="0" w:color="auto"/>
        <w:bottom w:val="none" w:sz="0" w:space="0" w:color="auto"/>
        <w:right w:val="none" w:sz="0" w:space="0" w:color="auto"/>
      </w:divBdr>
    </w:div>
    <w:div w:id="1172916816">
      <w:bodyDiv w:val="1"/>
      <w:marLeft w:val="0"/>
      <w:marRight w:val="0"/>
      <w:marTop w:val="0"/>
      <w:marBottom w:val="0"/>
      <w:divBdr>
        <w:top w:val="none" w:sz="0" w:space="0" w:color="auto"/>
        <w:left w:val="none" w:sz="0" w:space="0" w:color="auto"/>
        <w:bottom w:val="none" w:sz="0" w:space="0" w:color="auto"/>
        <w:right w:val="none" w:sz="0" w:space="0" w:color="auto"/>
      </w:divBdr>
    </w:div>
    <w:div w:id="1185628032">
      <w:bodyDiv w:val="1"/>
      <w:marLeft w:val="0"/>
      <w:marRight w:val="0"/>
      <w:marTop w:val="0"/>
      <w:marBottom w:val="0"/>
      <w:divBdr>
        <w:top w:val="none" w:sz="0" w:space="0" w:color="auto"/>
        <w:left w:val="none" w:sz="0" w:space="0" w:color="auto"/>
        <w:bottom w:val="none" w:sz="0" w:space="0" w:color="auto"/>
        <w:right w:val="none" w:sz="0" w:space="0" w:color="auto"/>
      </w:divBdr>
    </w:div>
    <w:div w:id="1189372552">
      <w:bodyDiv w:val="1"/>
      <w:marLeft w:val="0"/>
      <w:marRight w:val="0"/>
      <w:marTop w:val="0"/>
      <w:marBottom w:val="0"/>
      <w:divBdr>
        <w:top w:val="none" w:sz="0" w:space="0" w:color="auto"/>
        <w:left w:val="none" w:sz="0" w:space="0" w:color="auto"/>
        <w:bottom w:val="none" w:sz="0" w:space="0" w:color="auto"/>
        <w:right w:val="none" w:sz="0" w:space="0" w:color="auto"/>
      </w:divBdr>
    </w:div>
    <w:div w:id="1236471737">
      <w:bodyDiv w:val="1"/>
      <w:marLeft w:val="0"/>
      <w:marRight w:val="0"/>
      <w:marTop w:val="0"/>
      <w:marBottom w:val="0"/>
      <w:divBdr>
        <w:top w:val="none" w:sz="0" w:space="0" w:color="auto"/>
        <w:left w:val="none" w:sz="0" w:space="0" w:color="auto"/>
        <w:bottom w:val="none" w:sz="0" w:space="0" w:color="auto"/>
        <w:right w:val="none" w:sz="0" w:space="0" w:color="auto"/>
      </w:divBdr>
    </w:div>
    <w:div w:id="1238903561">
      <w:bodyDiv w:val="1"/>
      <w:marLeft w:val="0"/>
      <w:marRight w:val="0"/>
      <w:marTop w:val="0"/>
      <w:marBottom w:val="0"/>
      <w:divBdr>
        <w:top w:val="none" w:sz="0" w:space="0" w:color="auto"/>
        <w:left w:val="none" w:sz="0" w:space="0" w:color="auto"/>
        <w:bottom w:val="none" w:sz="0" w:space="0" w:color="auto"/>
        <w:right w:val="none" w:sz="0" w:space="0" w:color="auto"/>
      </w:divBdr>
    </w:div>
    <w:div w:id="1244490088">
      <w:bodyDiv w:val="1"/>
      <w:marLeft w:val="0"/>
      <w:marRight w:val="0"/>
      <w:marTop w:val="0"/>
      <w:marBottom w:val="0"/>
      <w:divBdr>
        <w:top w:val="none" w:sz="0" w:space="0" w:color="auto"/>
        <w:left w:val="none" w:sz="0" w:space="0" w:color="auto"/>
        <w:bottom w:val="none" w:sz="0" w:space="0" w:color="auto"/>
        <w:right w:val="none" w:sz="0" w:space="0" w:color="auto"/>
      </w:divBdr>
    </w:div>
    <w:div w:id="1273173543">
      <w:bodyDiv w:val="1"/>
      <w:marLeft w:val="0"/>
      <w:marRight w:val="0"/>
      <w:marTop w:val="0"/>
      <w:marBottom w:val="0"/>
      <w:divBdr>
        <w:top w:val="none" w:sz="0" w:space="0" w:color="auto"/>
        <w:left w:val="none" w:sz="0" w:space="0" w:color="auto"/>
        <w:bottom w:val="none" w:sz="0" w:space="0" w:color="auto"/>
        <w:right w:val="none" w:sz="0" w:space="0" w:color="auto"/>
      </w:divBdr>
    </w:div>
    <w:div w:id="1288589747">
      <w:bodyDiv w:val="1"/>
      <w:marLeft w:val="0"/>
      <w:marRight w:val="0"/>
      <w:marTop w:val="0"/>
      <w:marBottom w:val="0"/>
      <w:divBdr>
        <w:top w:val="none" w:sz="0" w:space="0" w:color="auto"/>
        <w:left w:val="none" w:sz="0" w:space="0" w:color="auto"/>
        <w:bottom w:val="none" w:sz="0" w:space="0" w:color="auto"/>
        <w:right w:val="none" w:sz="0" w:space="0" w:color="auto"/>
      </w:divBdr>
    </w:div>
    <w:div w:id="1314680089">
      <w:bodyDiv w:val="1"/>
      <w:marLeft w:val="0"/>
      <w:marRight w:val="0"/>
      <w:marTop w:val="0"/>
      <w:marBottom w:val="0"/>
      <w:divBdr>
        <w:top w:val="none" w:sz="0" w:space="0" w:color="auto"/>
        <w:left w:val="none" w:sz="0" w:space="0" w:color="auto"/>
        <w:bottom w:val="none" w:sz="0" w:space="0" w:color="auto"/>
        <w:right w:val="none" w:sz="0" w:space="0" w:color="auto"/>
      </w:divBdr>
    </w:div>
    <w:div w:id="1316490832">
      <w:bodyDiv w:val="1"/>
      <w:marLeft w:val="0"/>
      <w:marRight w:val="0"/>
      <w:marTop w:val="0"/>
      <w:marBottom w:val="0"/>
      <w:divBdr>
        <w:top w:val="none" w:sz="0" w:space="0" w:color="auto"/>
        <w:left w:val="none" w:sz="0" w:space="0" w:color="auto"/>
        <w:bottom w:val="none" w:sz="0" w:space="0" w:color="auto"/>
        <w:right w:val="none" w:sz="0" w:space="0" w:color="auto"/>
      </w:divBdr>
    </w:div>
    <w:div w:id="1322661939">
      <w:bodyDiv w:val="1"/>
      <w:marLeft w:val="0"/>
      <w:marRight w:val="0"/>
      <w:marTop w:val="0"/>
      <w:marBottom w:val="0"/>
      <w:divBdr>
        <w:top w:val="none" w:sz="0" w:space="0" w:color="auto"/>
        <w:left w:val="none" w:sz="0" w:space="0" w:color="auto"/>
        <w:bottom w:val="none" w:sz="0" w:space="0" w:color="auto"/>
        <w:right w:val="none" w:sz="0" w:space="0" w:color="auto"/>
      </w:divBdr>
    </w:div>
    <w:div w:id="1345985019">
      <w:bodyDiv w:val="1"/>
      <w:marLeft w:val="0"/>
      <w:marRight w:val="0"/>
      <w:marTop w:val="0"/>
      <w:marBottom w:val="0"/>
      <w:divBdr>
        <w:top w:val="none" w:sz="0" w:space="0" w:color="auto"/>
        <w:left w:val="none" w:sz="0" w:space="0" w:color="auto"/>
        <w:bottom w:val="none" w:sz="0" w:space="0" w:color="auto"/>
        <w:right w:val="none" w:sz="0" w:space="0" w:color="auto"/>
      </w:divBdr>
    </w:div>
    <w:div w:id="1371996932">
      <w:bodyDiv w:val="1"/>
      <w:marLeft w:val="0"/>
      <w:marRight w:val="0"/>
      <w:marTop w:val="0"/>
      <w:marBottom w:val="0"/>
      <w:divBdr>
        <w:top w:val="none" w:sz="0" w:space="0" w:color="auto"/>
        <w:left w:val="none" w:sz="0" w:space="0" w:color="auto"/>
        <w:bottom w:val="none" w:sz="0" w:space="0" w:color="auto"/>
        <w:right w:val="none" w:sz="0" w:space="0" w:color="auto"/>
      </w:divBdr>
    </w:div>
    <w:div w:id="1411078749">
      <w:bodyDiv w:val="1"/>
      <w:marLeft w:val="0"/>
      <w:marRight w:val="0"/>
      <w:marTop w:val="0"/>
      <w:marBottom w:val="0"/>
      <w:divBdr>
        <w:top w:val="none" w:sz="0" w:space="0" w:color="auto"/>
        <w:left w:val="none" w:sz="0" w:space="0" w:color="auto"/>
        <w:bottom w:val="none" w:sz="0" w:space="0" w:color="auto"/>
        <w:right w:val="none" w:sz="0" w:space="0" w:color="auto"/>
      </w:divBdr>
    </w:div>
    <w:div w:id="1481339374">
      <w:bodyDiv w:val="1"/>
      <w:marLeft w:val="0"/>
      <w:marRight w:val="0"/>
      <w:marTop w:val="0"/>
      <w:marBottom w:val="0"/>
      <w:divBdr>
        <w:top w:val="none" w:sz="0" w:space="0" w:color="auto"/>
        <w:left w:val="none" w:sz="0" w:space="0" w:color="auto"/>
        <w:bottom w:val="none" w:sz="0" w:space="0" w:color="auto"/>
        <w:right w:val="none" w:sz="0" w:space="0" w:color="auto"/>
      </w:divBdr>
    </w:div>
    <w:div w:id="1556313381">
      <w:bodyDiv w:val="1"/>
      <w:marLeft w:val="0"/>
      <w:marRight w:val="0"/>
      <w:marTop w:val="0"/>
      <w:marBottom w:val="0"/>
      <w:divBdr>
        <w:top w:val="none" w:sz="0" w:space="0" w:color="auto"/>
        <w:left w:val="none" w:sz="0" w:space="0" w:color="auto"/>
        <w:bottom w:val="none" w:sz="0" w:space="0" w:color="auto"/>
        <w:right w:val="none" w:sz="0" w:space="0" w:color="auto"/>
      </w:divBdr>
    </w:div>
    <w:div w:id="1579486174">
      <w:bodyDiv w:val="1"/>
      <w:marLeft w:val="0"/>
      <w:marRight w:val="0"/>
      <w:marTop w:val="0"/>
      <w:marBottom w:val="0"/>
      <w:divBdr>
        <w:top w:val="none" w:sz="0" w:space="0" w:color="auto"/>
        <w:left w:val="none" w:sz="0" w:space="0" w:color="auto"/>
        <w:bottom w:val="none" w:sz="0" w:space="0" w:color="auto"/>
        <w:right w:val="none" w:sz="0" w:space="0" w:color="auto"/>
      </w:divBdr>
    </w:div>
    <w:div w:id="1601790735">
      <w:bodyDiv w:val="1"/>
      <w:marLeft w:val="0"/>
      <w:marRight w:val="0"/>
      <w:marTop w:val="0"/>
      <w:marBottom w:val="0"/>
      <w:divBdr>
        <w:top w:val="none" w:sz="0" w:space="0" w:color="auto"/>
        <w:left w:val="none" w:sz="0" w:space="0" w:color="auto"/>
        <w:bottom w:val="none" w:sz="0" w:space="0" w:color="auto"/>
        <w:right w:val="none" w:sz="0" w:space="0" w:color="auto"/>
      </w:divBdr>
    </w:div>
    <w:div w:id="1610045906">
      <w:bodyDiv w:val="1"/>
      <w:marLeft w:val="0"/>
      <w:marRight w:val="0"/>
      <w:marTop w:val="0"/>
      <w:marBottom w:val="0"/>
      <w:divBdr>
        <w:top w:val="none" w:sz="0" w:space="0" w:color="auto"/>
        <w:left w:val="none" w:sz="0" w:space="0" w:color="auto"/>
        <w:bottom w:val="none" w:sz="0" w:space="0" w:color="auto"/>
        <w:right w:val="none" w:sz="0" w:space="0" w:color="auto"/>
      </w:divBdr>
    </w:div>
    <w:div w:id="1715890243">
      <w:bodyDiv w:val="1"/>
      <w:marLeft w:val="0"/>
      <w:marRight w:val="0"/>
      <w:marTop w:val="0"/>
      <w:marBottom w:val="0"/>
      <w:divBdr>
        <w:top w:val="none" w:sz="0" w:space="0" w:color="auto"/>
        <w:left w:val="none" w:sz="0" w:space="0" w:color="auto"/>
        <w:bottom w:val="none" w:sz="0" w:space="0" w:color="auto"/>
        <w:right w:val="none" w:sz="0" w:space="0" w:color="auto"/>
      </w:divBdr>
    </w:div>
    <w:div w:id="1742948152">
      <w:bodyDiv w:val="1"/>
      <w:marLeft w:val="0"/>
      <w:marRight w:val="0"/>
      <w:marTop w:val="0"/>
      <w:marBottom w:val="0"/>
      <w:divBdr>
        <w:top w:val="none" w:sz="0" w:space="0" w:color="auto"/>
        <w:left w:val="none" w:sz="0" w:space="0" w:color="auto"/>
        <w:bottom w:val="none" w:sz="0" w:space="0" w:color="auto"/>
        <w:right w:val="none" w:sz="0" w:space="0" w:color="auto"/>
      </w:divBdr>
    </w:div>
    <w:div w:id="1785809373">
      <w:bodyDiv w:val="1"/>
      <w:marLeft w:val="0"/>
      <w:marRight w:val="0"/>
      <w:marTop w:val="0"/>
      <w:marBottom w:val="0"/>
      <w:divBdr>
        <w:top w:val="none" w:sz="0" w:space="0" w:color="auto"/>
        <w:left w:val="none" w:sz="0" w:space="0" w:color="auto"/>
        <w:bottom w:val="none" w:sz="0" w:space="0" w:color="auto"/>
        <w:right w:val="none" w:sz="0" w:space="0" w:color="auto"/>
      </w:divBdr>
    </w:div>
    <w:div w:id="1803111583">
      <w:bodyDiv w:val="1"/>
      <w:marLeft w:val="0"/>
      <w:marRight w:val="0"/>
      <w:marTop w:val="0"/>
      <w:marBottom w:val="0"/>
      <w:divBdr>
        <w:top w:val="none" w:sz="0" w:space="0" w:color="auto"/>
        <w:left w:val="none" w:sz="0" w:space="0" w:color="auto"/>
        <w:bottom w:val="none" w:sz="0" w:space="0" w:color="auto"/>
        <w:right w:val="none" w:sz="0" w:space="0" w:color="auto"/>
      </w:divBdr>
    </w:div>
    <w:div w:id="1855799346">
      <w:bodyDiv w:val="1"/>
      <w:marLeft w:val="0"/>
      <w:marRight w:val="0"/>
      <w:marTop w:val="0"/>
      <w:marBottom w:val="0"/>
      <w:divBdr>
        <w:top w:val="none" w:sz="0" w:space="0" w:color="auto"/>
        <w:left w:val="none" w:sz="0" w:space="0" w:color="auto"/>
        <w:bottom w:val="none" w:sz="0" w:space="0" w:color="auto"/>
        <w:right w:val="none" w:sz="0" w:space="0" w:color="auto"/>
      </w:divBdr>
    </w:div>
    <w:div w:id="1901209908">
      <w:bodyDiv w:val="1"/>
      <w:marLeft w:val="0"/>
      <w:marRight w:val="0"/>
      <w:marTop w:val="0"/>
      <w:marBottom w:val="0"/>
      <w:divBdr>
        <w:top w:val="none" w:sz="0" w:space="0" w:color="auto"/>
        <w:left w:val="none" w:sz="0" w:space="0" w:color="auto"/>
        <w:bottom w:val="none" w:sz="0" w:space="0" w:color="auto"/>
        <w:right w:val="none" w:sz="0" w:space="0" w:color="auto"/>
      </w:divBdr>
    </w:div>
    <w:div w:id="1979264054">
      <w:bodyDiv w:val="1"/>
      <w:marLeft w:val="0"/>
      <w:marRight w:val="0"/>
      <w:marTop w:val="0"/>
      <w:marBottom w:val="0"/>
      <w:divBdr>
        <w:top w:val="none" w:sz="0" w:space="0" w:color="auto"/>
        <w:left w:val="none" w:sz="0" w:space="0" w:color="auto"/>
        <w:bottom w:val="none" w:sz="0" w:space="0" w:color="auto"/>
        <w:right w:val="none" w:sz="0" w:space="0" w:color="auto"/>
      </w:divBdr>
    </w:div>
    <w:div w:id="1992102332">
      <w:bodyDiv w:val="1"/>
      <w:marLeft w:val="0"/>
      <w:marRight w:val="0"/>
      <w:marTop w:val="0"/>
      <w:marBottom w:val="0"/>
      <w:divBdr>
        <w:top w:val="none" w:sz="0" w:space="0" w:color="auto"/>
        <w:left w:val="none" w:sz="0" w:space="0" w:color="auto"/>
        <w:bottom w:val="none" w:sz="0" w:space="0" w:color="auto"/>
        <w:right w:val="none" w:sz="0" w:space="0" w:color="auto"/>
      </w:divBdr>
    </w:div>
    <w:div w:id="2039313289">
      <w:bodyDiv w:val="1"/>
      <w:marLeft w:val="0"/>
      <w:marRight w:val="0"/>
      <w:marTop w:val="0"/>
      <w:marBottom w:val="0"/>
      <w:divBdr>
        <w:top w:val="none" w:sz="0" w:space="0" w:color="auto"/>
        <w:left w:val="none" w:sz="0" w:space="0" w:color="auto"/>
        <w:bottom w:val="none" w:sz="0" w:space="0" w:color="auto"/>
        <w:right w:val="none" w:sz="0" w:space="0" w:color="auto"/>
      </w:divBdr>
    </w:div>
    <w:div w:id="2082485425">
      <w:bodyDiv w:val="1"/>
      <w:marLeft w:val="0"/>
      <w:marRight w:val="0"/>
      <w:marTop w:val="0"/>
      <w:marBottom w:val="0"/>
      <w:divBdr>
        <w:top w:val="none" w:sz="0" w:space="0" w:color="auto"/>
        <w:left w:val="none" w:sz="0" w:space="0" w:color="auto"/>
        <w:bottom w:val="none" w:sz="0" w:space="0" w:color="auto"/>
        <w:right w:val="none" w:sz="0" w:space="0" w:color="auto"/>
      </w:divBdr>
    </w:div>
    <w:div w:id="2090538104">
      <w:bodyDiv w:val="1"/>
      <w:marLeft w:val="0"/>
      <w:marRight w:val="0"/>
      <w:marTop w:val="0"/>
      <w:marBottom w:val="0"/>
      <w:divBdr>
        <w:top w:val="none" w:sz="0" w:space="0" w:color="auto"/>
        <w:left w:val="none" w:sz="0" w:space="0" w:color="auto"/>
        <w:bottom w:val="none" w:sz="0" w:space="0" w:color="auto"/>
        <w:right w:val="none" w:sz="0" w:space="0" w:color="auto"/>
      </w:divBdr>
    </w:div>
    <w:div w:id="213772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12AA1-09DC-4C73-993D-E7F16DF22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1027</Words>
  <Characters>6616</Characters>
  <Application>Microsoft Office Word</Application>
  <DocSecurity>0</DocSecurity>
  <Lines>472</Lines>
  <Paragraphs>382</Paragraphs>
  <ScaleCrop>false</ScaleCrop>
  <Company/>
  <LinksUpToDate>false</LinksUpToDate>
  <CharactersWithSpaces>7261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Sophia</dc:creator>
  <cp:lastModifiedBy>GSABORDO</cp:lastModifiedBy>
  <cp:revision>5</cp:revision>
  <cp:lastPrinted>2015-09-25T07:11:00Z</cp:lastPrinted>
  <dcterms:created xsi:type="dcterms:W3CDTF">2019-03-03T10:26:00Z</dcterms:created>
  <dcterms:modified xsi:type="dcterms:W3CDTF">2019-03-27T17:38:00Z</dcterms:modified>
</cp:coreProperties>
</file>