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30C61" w14:textId="77777777" w:rsidR="002E237B" w:rsidRDefault="002E237B" w:rsidP="002E237B">
      <w:pPr>
        <w:spacing w:after="0" w:line="480" w:lineRule="auto"/>
        <w:jc w:val="center"/>
        <w:rPr>
          <w:rFonts w:ascii="Times New Roman" w:hAnsi="Times New Roman" w:cs="Times New Roman"/>
          <w:b/>
          <w:color w:val="222222"/>
          <w:sz w:val="22"/>
          <w:lang w:val="en"/>
        </w:rPr>
      </w:pPr>
    </w:p>
    <w:p w14:paraId="6DFB5D7F" w14:textId="7BECF940" w:rsidR="002E237B" w:rsidRDefault="002E237B" w:rsidP="002E237B">
      <w:pPr>
        <w:spacing w:after="0" w:line="480" w:lineRule="auto"/>
        <w:jc w:val="center"/>
        <w:rPr>
          <w:rFonts w:ascii="Times New Roman" w:hAnsi="Times New Roman" w:cs="Times New Roman"/>
          <w:b/>
          <w:color w:val="222222"/>
          <w:sz w:val="22"/>
          <w:lang w:val="en"/>
        </w:rPr>
      </w:pPr>
      <w:r>
        <w:rPr>
          <w:rFonts w:ascii="Times New Roman" w:hAnsi="Times New Roman" w:cs="Times New Roman"/>
          <w:b/>
          <w:color w:val="222222"/>
          <w:sz w:val="22"/>
          <w:lang w:val="en"/>
        </w:rPr>
        <w:t>Supplementary Figures for</w:t>
      </w:r>
    </w:p>
    <w:p w14:paraId="2B64A543" w14:textId="11499B7C" w:rsidR="002E237B" w:rsidRDefault="002E237B" w:rsidP="002E237B">
      <w:pPr>
        <w:spacing w:after="0" w:line="480" w:lineRule="auto"/>
        <w:rPr>
          <w:rFonts w:ascii="Times New Roman" w:hAnsi="Times New Roman" w:cs="Times New Roman"/>
          <w:b/>
          <w:color w:val="222222"/>
          <w:sz w:val="22"/>
          <w:lang w:val="en"/>
        </w:rPr>
      </w:pPr>
      <w:r>
        <w:rPr>
          <w:rFonts w:ascii="Times New Roman" w:hAnsi="Times New Roman" w:cs="Times New Roman"/>
          <w:b/>
          <w:color w:val="222222"/>
          <w:sz w:val="22"/>
          <w:lang w:val="en"/>
        </w:rPr>
        <w:t>Amyloid β-protein oligomers promote the uptake of tau fibril seeds potentiating intracellular tau aggregation</w:t>
      </w:r>
    </w:p>
    <w:p w14:paraId="4FDE901B" w14:textId="77777777" w:rsidR="002E237B" w:rsidRPr="002E237B" w:rsidRDefault="002E237B" w:rsidP="002E237B">
      <w:pPr>
        <w:spacing w:after="0" w:line="480" w:lineRule="auto"/>
        <w:rPr>
          <w:rFonts w:ascii="Times New Roman" w:hAnsi="Times New Roman" w:cs="Times New Roman"/>
          <w:b/>
          <w:color w:val="222222"/>
          <w:sz w:val="22"/>
          <w:lang w:val="en"/>
        </w:rPr>
      </w:pPr>
    </w:p>
    <w:p w14:paraId="4F24B4A9" w14:textId="284B2E28" w:rsidR="002E237B" w:rsidRDefault="002E237B" w:rsidP="002E237B">
      <w:pPr>
        <w:spacing w:line="480" w:lineRule="auto"/>
        <w:outlineLvl w:val="0"/>
        <w:rPr>
          <w:rFonts w:ascii="Times New Roman" w:hAnsi="Times New Roman" w:cs="Times New Roman"/>
          <w:sz w:val="22"/>
          <w:vertAlign w:val="superscript"/>
        </w:rPr>
      </w:pPr>
      <w:r>
        <w:rPr>
          <w:rFonts w:ascii="Times New Roman" w:hAnsi="Times New Roman" w:cs="Times New Roman"/>
          <w:sz w:val="22"/>
        </w:rPr>
        <w:t>Woo Shik Shin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>, Jing Di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>, Qin Cao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, Binsen Li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>, Paul M. Seidler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, Kevin A. Murray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, Gal Bitan</w:t>
      </w:r>
      <w:r>
        <w:rPr>
          <w:rFonts w:ascii="Times New Roman" w:hAnsi="Times New Roman" w:cs="Times New Roman"/>
          <w:sz w:val="22"/>
          <w:vertAlign w:val="superscript"/>
        </w:rPr>
        <w:t>1,3</w:t>
      </w:r>
      <w:r>
        <w:rPr>
          <w:rFonts w:ascii="Times New Roman" w:hAnsi="Times New Roman" w:cs="Times New Roman"/>
          <w:sz w:val="22"/>
        </w:rPr>
        <w:t>, Lin Jiang</w:t>
      </w:r>
      <w:r>
        <w:rPr>
          <w:rFonts w:ascii="Times New Roman" w:hAnsi="Times New Roman" w:cs="Times New Roman"/>
          <w:sz w:val="22"/>
          <w:vertAlign w:val="superscript"/>
        </w:rPr>
        <w:t>1,3 *</w:t>
      </w:r>
    </w:p>
    <w:p w14:paraId="3B44650A" w14:textId="77777777" w:rsidR="002E237B" w:rsidRDefault="002E237B" w:rsidP="002E237B">
      <w:pPr>
        <w:spacing w:after="0" w:line="480" w:lineRule="auto"/>
        <w:outlineLvl w:val="0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1 Department of Neurology, David Geffen School of Medicine, UCLA, Los Angeles CA 90095; </w:t>
      </w:r>
    </w:p>
    <w:p w14:paraId="49E51603" w14:textId="77777777" w:rsidR="002E237B" w:rsidRDefault="002E237B" w:rsidP="002E237B">
      <w:pPr>
        <w:spacing w:after="0" w:line="480" w:lineRule="auto"/>
        <w:outlineLvl w:val="0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sz w:val="22"/>
        </w:rPr>
        <w:t xml:space="preserve">2 </w:t>
      </w:r>
      <w:r>
        <w:rPr>
          <w:rFonts w:ascii="Times New Roman" w:hAnsi="Times New Roman" w:cs="Times New Roman"/>
          <w:bCs/>
          <w:sz w:val="22"/>
        </w:rPr>
        <w:t>Departments of Chemistry and Biochemistry and Biological Chemistry, UCLA-DOE Institute, UCLA, Los Angeles CA 90095-1570</w:t>
      </w:r>
    </w:p>
    <w:p w14:paraId="748A41B6" w14:textId="77777777" w:rsidR="002E237B" w:rsidRDefault="002E237B" w:rsidP="002E237B">
      <w:pPr>
        <w:spacing w:after="0" w:line="480" w:lineRule="auto"/>
        <w:outlineLvl w:val="0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sz w:val="22"/>
        </w:rPr>
        <w:t>3 Brain Research Institute</w:t>
      </w:r>
      <w:r>
        <w:rPr>
          <w:rFonts w:ascii="Times New Roman" w:hAnsi="Times New Roman" w:cs="Times New Roman"/>
          <w:bCs/>
          <w:sz w:val="22"/>
        </w:rPr>
        <w:t xml:space="preserve">, and </w:t>
      </w:r>
      <w:r>
        <w:rPr>
          <w:rFonts w:ascii="Times New Roman" w:hAnsi="Times New Roman" w:cs="Times New Roman"/>
          <w:sz w:val="22"/>
        </w:rPr>
        <w:t>Molecular Biology Institute,</w:t>
      </w:r>
      <w:r>
        <w:rPr>
          <w:rFonts w:ascii="Times New Roman" w:hAnsi="Times New Roman" w:cs="Times New Roman"/>
          <w:bCs/>
          <w:sz w:val="22"/>
        </w:rPr>
        <w:t xml:space="preserve"> UCLA, Los Angeles CA 90095; </w:t>
      </w:r>
    </w:p>
    <w:p w14:paraId="67367FE8" w14:textId="7707CE09" w:rsidR="002E237B" w:rsidRDefault="002E237B" w:rsidP="002E237B">
      <w:pPr>
        <w:spacing w:line="480" w:lineRule="auto"/>
        <w:outlineLvl w:val="0"/>
        <w:rPr>
          <w:rFonts w:ascii="Times New Roman" w:hAnsi="Times New Roman" w:cs="Times New Roman"/>
          <w:sz w:val="22"/>
        </w:rPr>
      </w:pPr>
    </w:p>
    <w:p w14:paraId="01783745" w14:textId="2326F851" w:rsidR="002E237B" w:rsidRDefault="002E237B" w:rsidP="002E237B">
      <w:pPr>
        <w:spacing w:line="276" w:lineRule="auto"/>
        <w:outlineLvl w:val="0"/>
        <w:rPr>
          <w:rFonts w:ascii="Times New Roman" w:hAnsi="Times New Roman" w:cs="Times New Roman"/>
          <w:b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 xml:space="preserve">Supplemental Figure </w:t>
      </w:r>
      <w:r>
        <w:rPr>
          <w:rFonts w:ascii="Times New Roman" w:hAnsi="Times New Roman" w:cs="Times New Roman"/>
          <w:b/>
          <w:sz w:val="22"/>
        </w:rPr>
        <w:t>S</w:t>
      </w:r>
      <w:r w:rsidRPr="002D3A5A">
        <w:rPr>
          <w:rFonts w:ascii="Times New Roman" w:hAnsi="Times New Roman" w:cs="Times New Roman"/>
          <w:b/>
          <w:sz w:val="22"/>
        </w:rPr>
        <w:t>1.</w:t>
      </w:r>
      <w:r w:rsidRPr="002D3A5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noProof/>
          <w:sz w:val="22"/>
        </w:rPr>
        <w:t>Characterization</w:t>
      </w:r>
      <w:r w:rsidRPr="002D3A5A">
        <w:rPr>
          <w:rFonts w:ascii="Times New Roman" w:hAnsi="Times New Roman" w:cs="Times New Roman"/>
          <w:b/>
          <w:sz w:val="22"/>
        </w:rPr>
        <w:t xml:space="preserve"> of A</w:t>
      </w:r>
      <w:proofErr w:type="gramStart"/>
      <w:r w:rsidRPr="002D3A5A">
        <w:rPr>
          <w:rFonts w:ascii="Times New Roman" w:hAnsi="Times New Roman" w:cs="Times New Roman"/>
          <w:b/>
          <w:sz w:val="22"/>
        </w:rPr>
        <w:t>β(</w:t>
      </w:r>
      <w:proofErr w:type="gramEnd"/>
      <w:r w:rsidRPr="002D3A5A">
        <w:rPr>
          <w:rFonts w:ascii="Times New Roman" w:hAnsi="Times New Roman" w:cs="Times New Roman"/>
          <w:b/>
          <w:sz w:val="22"/>
        </w:rPr>
        <w:t>1-42)</w:t>
      </w:r>
      <w:r>
        <w:rPr>
          <w:rFonts w:ascii="Times New Roman" w:hAnsi="Times New Roman" w:cs="Times New Roman"/>
          <w:b/>
          <w:sz w:val="22"/>
        </w:rPr>
        <w:t xml:space="preserve"> preparations</w:t>
      </w:r>
      <w:r w:rsidRPr="002D3A5A">
        <w:rPr>
          <w:rFonts w:ascii="Times New Roman" w:hAnsi="Times New Roman" w:cs="Times New Roman"/>
          <w:b/>
          <w:sz w:val="22"/>
        </w:rPr>
        <w:t>.</w:t>
      </w:r>
    </w:p>
    <w:p w14:paraId="2910FF03" w14:textId="00BB2AB3" w:rsidR="002E237B" w:rsidRDefault="002E237B" w:rsidP="002E237B">
      <w:pPr>
        <w:spacing w:line="276" w:lineRule="auto"/>
        <w:outlineLvl w:val="0"/>
        <w:rPr>
          <w:rFonts w:ascii="Times New Roman" w:hAnsi="Times New Roman" w:cs="Times New Roman"/>
          <w:b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>Supplemental Figu</w:t>
      </w:r>
      <w:r w:rsidRPr="00131661">
        <w:rPr>
          <w:rFonts w:ascii="Times New Roman" w:hAnsi="Times New Roman" w:cs="Times New Roman"/>
          <w:b/>
          <w:sz w:val="22"/>
        </w:rPr>
        <w:t>re S2.</w:t>
      </w:r>
      <w:r w:rsidRPr="00CA4C86">
        <w:rPr>
          <w:rFonts w:ascii="Times New Roman" w:hAnsi="Times New Roman" w:cs="Times New Roman"/>
          <w:b/>
        </w:rPr>
        <w:t xml:space="preserve"> </w:t>
      </w:r>
      <w:r w:rsidRPr="00CA4C86">
        <w:rPr>
          <w:rFonts w:ascii="Times New Roman" w:hAnsi="Times New Roman" w:cs="Times New Roman"/>
          <w:b/>
          <w:sz w:val="22"/>
        </w:rPr>
        <w:t xml:space="preserve">The effect of different Aβ species on tau aggregation </w:t>
      </w:r>
      <w:r w:rsidRPr="00CA4C86">
        <w:rPr>
          <w:rFonts w:ascii="Times New Roman" w:hAnsi="Times New Roman" w:cs="Times New Roman"/>
          <w:b/>
          <w:noProof/>
          <w:sz w:val="22"/>
        </w:rPr>
        <w:t>in the absence of tau seeds</w:t>
      </w:r>
      <w:r w:rsidRPr="00A05CDA">
        <w:rPr>
          <w:rFonts w:ascii="Times New Roman" w:hAnsi="Times New Roman" w:cs="Times New Roman"/>
          <w:b/>
          <w:sz w:val="22"/>
        </w:rPr>
        <w:t xml:space="preserve"> </w:t>
      </w:r>
      <w:r w:rsidRPr="006F1154">
        <w:rPr>
          <w:rFonts w:ascii="Times New Roman" w:hAnsi="Times New Roman" w:cs="Times New Roman"/>
          <w:b/>
          <w:sz w:val="22"/>
        </w:rPr>
        <w:t>in biosensor cells</w:t>
      </w:r>
      <w:r w:rsidRPr="002D3A5A">
        <w:rPr>
          <w:rFonts w:ascii="Times New Roman" w:hAnsi="Times New Roman" w:cs="Times New Roman"/>
          <w:b/>
          <w:sz w:val="22"/>
        </w:rPr>
        <w:t>.</w:t>
      </w:r>
    </w:p>
    <w:p w14:paraId="2761D59E" w14:textId="7203A586" w:rsidR="002E237B" w:rsidRDefault="002E237B" w:rsidP="002E237B">
      <w:pPr>
        <w:spacing w:line="276" w:lineRule="auto"/>
        <w:outlineLvl w:val="0"/>
        <w:rPr>
          <w:rFonts w:ascii="Times New Roman" w:hAnsi="Times New Roman" w:cs="Times New Roman"/>
          <w:b/>
          <w:bCs/>
          <w:noProof/>
          <w:sz w:val="22"/>
        </w:rPr>
      </w:pPr>
      <w:r w:rsidRPr="00131661">
        <w:rPr>
          <w:rFonts w:ascii="Times New Roman" w:hAnsi="Times New Roman" w:cs="Times New Roman"/>
          <w:b/>
          <w:sz w:val="22"/>
        </w:rPr>
        <w:t>Supplemental Figure S</w:t>
      </w:r>
      <w:r w:rsidRPr="00CA4C86">
        <w:rPr>
          <w:rFonts w:ascii="Times New Roman" w:hAnsi="Times New Roman" w:cs="Times New Roman"/>
          <w:b/>
          <w:sz w:val="22"/>
        </w:rPr>
        <w:t xml:space="preserve">3. When treated </w:t>
      </w:r>
      <w:r w:rsidRPr="00131661">
        <w:rPr>
          <w:rFonts w:ascii="Times New Roman" w:hAnsi="Times New Roman" w:cs="Times New Roman"/>
          <w:b/>
          <w:noProof/>
          <w:sz w:val="22"/>
        </w:rPr>
        <w:t xml:space="preserve">Aβ oligomers </w:t>
      </w:r>
      <w:r w:rsidRPr="00CA4C86">
        <w:rPr>
          <w:rFonts w:ascii="Times New Roman" w:hAnsi="Times New Roman" w:cs="Times New Roman"/>
          <w:b/>
          <w:sz w:val="22"/>
        </w:rPr>
        <w:t xml:space="preserve">up to two weeks in the absent of tau seeds, </w:t>
      </w:r>
      <w:r w:rsidRPr="00131661">
        <w:rPr>
          <w:rFonts w:ascii="Times New Roman" w:hAnsi="Times New Roman" w:cs="Times New Roman"/>
          <w:b/>
          <w:sz w:val="22"/>
        </w:rPr>
        <w:t>b</w:t>
      </w:r>
      <w:r w:rsidRPr="00CA4C86">
        <w:rPr>
          <w:rFonts w:ascii="Times New Roman" w:hAnsi="Times New Roman" w:cs="Times New Roman"/>
          <w:b/>
          <w:sz w:val="22"/>
        </w:rPr>
        <w:t xml:space="preserve">iosensor cells </w:t>
      </w:r>
      <w:r w:rsidRPr="00CA4C86">
        <w:rPr>
          <w:rFonts w:ascii="Times New Roman" w:hAnsi="Times New Roman" w:cs="Times New Roman"/>
          <w:b/>
          <w:noProof/>
          <w:sz w:val="22"/>
        </w:rPr>
        <w:t>display negligible tau aggregation</w:t>
      </w:r>
      <w:r w:rsidRPr="00CA4C86">
        <w:rPr>
          <w:rFonts w:ascii="Times New Roman" w:hAnsi="Times New Roman" w:cs="Times New Roman"/>
          <w:b/>
          <w:bCs/>
          <w:noProof/>
          <w:sz w:val="22"/>
        </w:rPr>
        <w:t>.</w:t>
      </w:r>
    </w:p>
    <w:p w14:paraId="10F1FDCB" w14:textId="6AFA7E8E" w:rsidR="002E237B" w:rsidRDefault="002E237B" w:rsidP="002E237B">
      <w:pPr>
        <w:spacing w:line="276" w:lineRule="auto"/>
        <w:outlineLvl w:val="0"/>
        <w:rPr>
          <w:rFonts w:ascii="Times New Roman" w:hAnsi="Times New Roman" w:cs="Times New Roman"/>
          <w:b/>
          <w:noProof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 xml:space="preserve">Supplemental Figure </w:t>
      </w:r>
      <w:r>
        <w:rPr>
          <w:rFonts w:ascii="Times New Roman" w:hAnsi="Times New Roman" w:cs="Times New Roman"/>
          <w:b/>
          <w:sz w:val="22"/>
        </w:rPr>
        <w:t>S4</w:t>
      </w:r>
      <w:r w:rsidRPr="002D3A5A">
        <w:rPr>
          <w:rFonts w:ascii="Times New Roman" w:hAnsi="Times New Roman" w:cs="Times New Roman"/>
          <w:b/>
          <w:sz w:val="22"/>
        </w:rPr>
        <w:t>. Aβ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2D3A5A">
        <w:rPr>
          <w:rFonts w:ascii="Times New Roman" w:hAnsi="Times New Roman" w:cs="Times New Roman"/>
          <w:b/>
          <w:sz w:val="22"/>
        </w:rPr>
        <w:t>oligomer pretreatment promote</w:t>
      </w:r>
      <w:r>
        <w:rPr>
          <w:rFonts w:ascii="Times New Roman" w:hAnsi="Times New Roman" w:cs="Times New Roman"/>
          <w:b/>
          <w:sz w:val="22"/>
        </w:rPr>
        <w:t>s</w:t>
      </w:r>
      <w:r w:rsidRPr="002D3A5A">
        <w:rPr>
          <w:rFonts w:ascii="Times New Roman" w:hAnsi="Times New Roman" w:cs="Times New Roman"/>
          <w:b/>
          <w:sz w:val="22"/>
        </w:rPr>
        <w:t xml:space="preserve"> intracellular </w:t>
      </w:r>
      <w:r>
        <w:rPr>
          <w:rFonts w:ascii="Times New Roman" w:hAnsi="Times New Roman" w:cs="Times New Roman"/>
          <w:b/>
          <w:sz w:val="22"/>
        </w:rPr>
        <w:t>t</w:t>
      </w:r>
      <w:r w:rsidRPr="002D3A5A">
        <w:rPr>
          <w:rFonts w:ascii="Times New Roman" w:hAnsi="Times New Roman" w:cs="Times New Roman"/>
          <w:b/>
          <w:sz w:val="22"/>
        </w:rPr>
        <w:t xml:space="preserve">au aggregation when </w:t>
      </w:r>
      <w:r>
        <w:rPr>
          <w:rFonts w:ascii="Times New Roman" w:hAnsi="Times New Roman" w:cs="Times New Roman"/>
          <w:b/>
          <w:sz w:val="22"/>
        </w:rPr>
        <w:t xml:space="preserve">biosensor cells are </w:t>
      </w:r>
      <w:r w:rsidRPr="002D3A5A">
        <w:rPr>
          <w:rFonts w:ascii="Times New Roman" w:hAnsi="Times New Roman" w:cs="Times New Roman"/>
          <w:b/>
          <w:sz w:val="22"/>
        </w:rPr>
        <w:t>seeded with brain extracts from transgenic mice expressing human P301S</w:t>
      </w:r>
      <w:r>
        <w:rPr>
          <w:rFonts w:ascii="Times New Roman" w:hAnsi="Times New Roman" w:cs="Times New Roman"/>
          <w:b/>
          <w:sz w:val="22"/>
        </w:rPr>
        <w:t>-t</w:t>
      </w:r>
      <w:r w:rsidRPr="002D3A5A">
        <w:rPr>
          <w:rFonts w:ascii="Times New Roman" w:hAnsi="Times New Roman" w:cs="Times New Roman"/>
          <w:b/>
          <w:sz w:val="22"/>
        </w:rPr>
        <w:t>au</w:t>
      </w:r>
      <w:r w:rsidRPr="002D3A5A">
        <w:rPr>
          <w:rFonts w:ascii="Times New Roman" w:hAnsi="Times New Roman" w:cs="Times New Roman"/>
          <w:b/>
          <w:noProof/>
          <w:sz w:val="22"/>
        </w:rPr>
        <w:t>.</w:t>
      </w:r>
    </w:p>
    <w:p w14:paraId="26D5FCB5" w14:textId="1EF4166D" w:rsidR="002E237B" w:rsidRDefault="002E237B" w:rsidP="002E237B">
      <w:pPr>
        <w:spacing w:line="276" w:lineRule="auto"/>
        <w:outlineLvl w:val="0"/>
        <w:rPr>
          <w:rFonts w:ascii="Times New Roman" w:hAnsi="Times New Roman" w:cs="Times New Roman"/>
          <w:b/>
          <w:sz w:val="22"/>
        </w:rPr>
      </w:pPr>
      <w:r w:rsidRPr="00540F1B">
        <w:rPr>
          <w:rFonts w:ascii="Times New Roman" w:hAnsi="Times New Roman" w:cs="Times New Roman"/>
          <w:b/>
          <w:sz w:val="22"/>
        </w:rPr>
        <w:t xml:space="preserve">Supplemental Figure </w:t>
      </w:r>
      <w:r>
        <w:rPr>
          <w:rFonts w:ascii="Times New Roman" w:hAnsi="Times New Roman" w:cs="Times New Roman"/>
          <w:b/>
          <w:sz w:val="22"/>
        </w:rPr>
        <w:t>S5</w:t>
      </w:r>
      <w:r w:rsidRPr="00540F1B">
        <w:rPr>
          <w:rFonts w:ascii="Times New Roman" w:hAnsi="Times New Roman" w:cs="Times New Roman"/>
          <w:b/>
          <w:sz w:val="22"/>
        </w:rPr>
        <w:t>.</w:t>
      </w:r>
      <w:r w:rsidRPr="00540F1B">
        <w:rPr>
          <w:rFonts w:ascii="Times New Roman" w:hAnsi="Times New Roman" w:cs="Times New Roman"/>
          <w:sz w:val="22"/>
        </w:rPr>
        <w:t xml:space="preserve"> </w:t>
      </w:r>
      <w:r w:rsidRPr="00540F1B">
        <w:rPr>
          <w:rFonts w:ascii="Times New Roman" w:hAnsi="Times New Roman" w:cs="Times New Roman"/>
          <w:b/>
          <w:sz w:val="22"/>
        </w:rPr>
        <w:t>The effect</w:t>
      </w:r>
      <w:r>
        <w:rPr>
          <w:rFonts w:ascii="Times New Roman" w:hAnsi="Times New Roman" w:cs="Times New Roman"/>
          <w:b/>
          <w:sz w:val="22"/>
        </w:rPr>
        <w:t>s</w:t>
      </w:r>
      <w:r w:rsidRPr="00540F1B">
        <w:rPr>
          <w:rFonts w:ascii="Times New Roman" w:hAnsi="Times New Roman" w:cs="Times New Roman"/>
          <w:b/>
          <w:sz w:val="22"/>
        </w:rPr>
        <w:t xml:space="preserve"> of </w:t>
      </w:r>
      <w:r>
        <w:rPr>
          <w:rFonts w:ascii="Times New Roman" w:hAnsi="Times New Roman" w:cs="Times New Roman"/>
          <w:b/>
          <w:sz w:val="22"/>
        </w:rPr>
        <w:t xml:space="preserve">incubation time on </w:t>
      </w:r>
      <w:r w:rsidRPr="00540F1B">
        <w:rPr>
          <w:rFonts w:ascii="Times New Roman" w:hAnsi="Times New Roman" w:cs="Times New Roman"/>
          <w:b/>
          <w:sz w:val="22"/>
        </w:rPr>
        <w:t>Aβ</w:t>
      </w:r>
      <w:r>
        <w:rPr>
          <w:rFonts w:ascii="Times New Roman" w:hAnsi="Times New Roman" w:cs="Times New Roman"/>
          <w:b/>
          <w:sz w:val="22"/>
        </w:rPr>
        <w:t xml:space="preserve"> promoted tau aggregation</w:t>
      </w:r>
      <w:r w:rsidRPr="00540F1B">
        <w:rPr>
          <w:rFonts w:ascii="Times New Roman" w:hAnsi="Times New Roman" w:cs="Times New Roman"/>
          <w:b/>
          <w:sz w:val="22"/>
        </w:rPr>
        <w:t>.</w:t>
      </w:r>
    </w:p>
    <w:p w14:paraId="150D257F" w14:textId="44C54A06" w:rsidR="002E237B" w:rsidRDefault="002E237B" w:rsidP="002E237B">
      <w:pPr>
        <w:spacing w:line="276" w:lineRule="auto"/>
        <w:outlineLvl w:val="0"/>
        <w:rPr>
          <w:rFonts w:ascii="Times New Roman" w:hAnsi="Times New Roman" w:cs="Times New Roman"/>
          <w:b/>
          <w:bCs/>
          <w:color w:val="00000A"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 xml:space="preserve">Supplemental Figure </w:t>
      </w:r>
      <w:r>
        <w:rPr>
          <w:rFonts w:ascii="Times New Roman" w:hAnsi="Times New Roman" w:cs="Times New Roman"/>
          <w:b/>
          <w:sz w:val="22"/>
        </w:rPr>
        <w:t>S6</w:t>
      </w:r>
      <w:r w:rsidRPr="002D3A5A">
        <w:rPr>
          <w:rFonts w:ascii="Times New Roman" w:hAnsi="Times New Roman" w:cs="Times New Roman"/>
          <w:b/>
          <w:sz w:val="22"/>
        </w:rPr>
        <w:t xml:space="preserve">. </w:t>
      </w:r>
      <w:r w:rsidRPr="002D3A5A">
        <w:rPr>
          <w:rFonts w:ascii="Times New Roman" w:hAnsi="Times New Roman" w:cs="Times New Roman"/>
          <w:b/>
          <w:bCs/>
          <w:sz w:val="22"/>
        </w:rPr>
        <w:t>Aβ oligomer</w:t>
      </w:r>
      <w:r>
        <w:rPr>
          <w:rFonts w:ascii="Times New Roman" w:hAnsi="Times New Roman" w:cs="Times New Roman"/>
          <w:b/>
          <w:bCs/>
          <w:sz w:val="22"/>
        </w:rPr>
        <w:t>s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 </w:t>
      </w:r>
      <w:r w:rsidRPr="002D3A5A">
        <w:rPr>
          <w:rFonts w:ascii="Times New Roman" w:hAnsi="Times New Roman" w:cs="Times New Roman"/>
          <w:b/>
          <w:bCs/>
          <w:noProof/>
          <w:color w:val="00000A"/>
          <w:sz w:val="22"/>
        </w:rPr>
        <w:t>do</w:t>
      </w:r>
      <w:r w:rsidRPr="002D3A5A">
        <w:rPr>
          <w:rFonts w:ascii="Times New Roman" w:hAnsi="Times New Roman" w:cs="Times New Roman"/>
          <w:b/>
          <w:bCs/>
          <w:color w:val="00000A"/>
          <w:sz w:val="22"/>
        </w:rPr>
        <w:t xml:space="preserve"> not affect </w:t>
      </w:r>
      <w:r w:rsidRPr="002D3A5A">
        <w:rPr>
          <w:rFonts w:ascii="Times New Roman" w:hAnsi="Times New Roman" w:cs="Times New Roman"/>
          <w:b/>
          <w:bCs/>
          <w:color w:val="00000A"/>
          <w:sz w:val="22"/>
          <w:lang w:val="el-GR"/>
        </w:rPr>
        <w:t>α</w:t>
      </w:r>
      <w:r w:rsidRPr="002D3A5A">
        <w:rPr>
          <w:rFonts w:ascii="Times New Roman" w:hAnsi="Times New Roman" w:cs="Times New Roman"/>
          <w:b/>
          <w:bCs/>
          <w:color w:val="00000A"/>
          <w:sz w:val="22"/>
        </w:rPr>
        <w:t>-synuclein</w:t>
      </w:r>
      <w:r>
        <w:rPr>
          <w:rFonts w:ascii="Times New Roman" w:hAnsi="Times New Roman" w:cs="Times New Roman"/>
          <w:b/>
          <w:bCs/>
          <w:color w:val="00000A"/>
          <w:sz w:val="22"/>
        </w:rPr>
        <w:t xml:space="preserve"> seeding</w:t>
      </w:r>
      <w:r w:rsidRPr="002D3A5A">
        <w:rPr>
          <w:rFonts w:ascii="Times New Roman" w:hAnsi="Times New Roman" w:cs="Times New Roman"/>
          <w:b/>
          <w:bCs/>
          <w:color w:val="00000A"/>
          <w:sz w:val="22"/>
        </w:rPr>
        <w:t>.</w:t>
      </w:r>
    </w:p>
    <w:p w14:paraId="5FB5919C" w14:textId="675559F8" w:rsidR="002E237B" w:rsidRDefault="002E237B" w:rsidP="002E237B">
      <w:pPr>
        <w:spacing w:line="276" w:lineRule="auto"/>
        <w:outlineLvl w:val="0"/>
        <w:rPr>
          <w:rFonts w:ascii="Times New Roman" w:hAnsi="Times New Roman" w:cs="Times New Roman"/>
          <w:b/>
          <w:bCs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>Supplemental Figure</w:t>
      </w:r>
      <w:r>
        <w:rPr>
          <w:rFonts w:ascii="Times New Roman" w:hAnsi="Times New Roman" w:cs="Times New Roman"/>
          <w:b/>
          <w:sz w:val="22"/>
        </w:rPr>
        <w:t xml:space="preserve"> S7</w:t>
      </w:r>
      <w:r w:rsidRPr="002D3A5A">
        <w:rPr>
          <w:rFonts w:ascii="Times New Roman" w:hAnsi="Times New Roman" w:cs="Times New Roman"/>
          <w:b/>
          <w:bCs/>
          <w:sz w:val="22"/>
        </w:rPr>
        <w:t>. Western blot analysis of SH-SY5Y cell lysates treated with Aβ oligomer</w:t>
      </w:r>
      <w:r>
        <w:rPr>
          <w:rFonts w:ascii="Times New Roman" w:hAnsi="Times New Roman" w:cs="Times New Roman"/>
          <w:b/>
          <w:bCs/>
          <w:sz w:val="22"/>
        </w:rPr>
        <w:t>s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 and </w:t>
      </w:r>
      <w:r>
        <w:rPr>
          <w:rFonts w:ascii="Times New Roman" w:hAnsi="Times New Roman" w:cs="Times New Roman"/>
          <w:b/>
          <w:bCs/>
          <w:sz w:val="22"/>
        </w:rPr>
        <w:t>t</w:t>
      </w:r>
      <w:r w:rsidRPr="002D3A5A">
        <w:rPr>
          <w:rFonts w:ascii="Times New Roman" w:hAnsi="Times New Roman" w:cs="Times New Roman"/>
          <w:b/>
          <w:bCs/>
          <w:sz w:val="22"/>
        </w:rPr>
        <w:t>au seeds.</w:t>
      </w:r>
    </w:p>
    <w:p w14:paraId="5069631F" w14:textId="2CDC4CCC" w:rsidR="002E237B" w:rsidRDefault="002E237B" w:rsidP="002E237B">
      <w:pPr>
        <w:spacing w:line="276" w:lineRule="auto"/>
        <w:outlineLvl w:val="0"/>
        <w:rPr>
          <w:rFonts w:ascii="Times New Roman" w:hAnsi="Times New Roman" w:cs="Times New Roman"/>
          <w:b/>
          <w:bCs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 xml:space="preserve">Supplemental Figure </w:t>
      </w:r>
      <w:r>
        <w:rPr>
          <w:rFonts w:ascii="Times New Roman" w:hAnsi="Times New Roman" w:cs="Times New Roman"/>
          <w:b/>
          <w:sz w:val="22"/>
        </w:rPr>
        <w:t>S8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. </w:t>
      </w:r>
      <w:r w:rsidRPr="002D3A5A">
        <w:rPr>
          <w:rFonts w:ascii="Times New Roman" w:hAnsi="Times New Roman" w:cs="Times New Roman"/>
          <w:b/>
          <w:sz w:val="22"/>
          <w:lang w:val="en"/>
        </w:rPr>
        <w:t>ELISA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 quantification of </w:t>
      </w:r>
      <w:r>
        <w:rPr>
          <w:rFonts w:ascii="Times New Roman" w:hAnsi="Times New Roman" w:cs="Times New Roman"/>
          <w:b/>
          <w:bCs/>
          <w:sz w:val="22"/>
        </w:rPr>
        <w:t>t</w:t>
      </w:r>
      <w:r w:rsidRPr="002D3A5A">
        <w:rPr>
          <w:rFonts w:ascii="Times New Roman" w:hAnsi="Times New Roman" w:cs="Times New Roman"/>
          <w:b/>
          <w:bCs/>
          <w:sz w:val="22"/>
        </w:rPr>
        <w:t>au concentration</w:t>
      </w:r>
      <w:r>
        <w:rPr>
          <w:rFonts w:ascii="Times New Roman" w:hAnsi="Times New Roman" w:cs="Times New Roman"/>
          <w:b/>
          <w:bCs/>
          <w:sz w:val="22"/>
        </w:rPr>
        <w:t>s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>in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 SH-SY5Y cell lysate</w:t>
      </w:r>
      <w:r>
        <w:rPr>
          <w:rFonts w:ascii="Times New Roman" w:hAnsi="Times New Roman" w:cs="Times New Roman"/>
          <w:b/>
          <w:bCs/>
          <w:sz w:val="22"/>
        </w:rPr>
        <w:t>s</w:t>
      </w:r>
      <w:r w:rsidRPr="002D3A5A">
        <w:rPr>
          <w:rFonts w:ascii="Times New Roman" w:hAnsi="Times New Roman" w:cs="Times New Roman"/>
          <w:b/>
          <w:bCs/>
          <w:sz w:val="22"/>
        </w:rPr>
        <w:t>.</w:t>
      </w:r>
    </w:p>
    <w:p w14:paraId="1A7AEEED" w14:textId="590273B6" w:rsidR="002E237B" w:rsidRDefault="002E237B" w:rsidP="002E237B">
      <w:pPr>
        <w:spacing w:line="276" w:lineRule="auto"/>
        <w:outlineLvl w:val="0"/>
        <w:rPr>
          <w:rFonts w:ascii="Times New Roman" w:hAnsi="Times New Roman" w:cs="Times New Roman"/>
          <w:b/>
          <w:sz w:val="22"/>
        </w:rPr>
      </w:pPr>
      <w:r w:rsidRPr="00DD3FBB">
        <w:rPr>
          <w:rFonts w:ascii="Times New Roman" w:hAnsi="Times New Roman" w:cs="Times New Roman"/>
          <w:b/>
          <w:sz w:val="22"/>
        </w:rPr>
        <w:t xml:space="preserve">Supplemental Figure </w:t>
      </w:r>
      <w:r>
        <w:rPr>
          <w:rFonts w:ascii="Times New Roman" w:hAnsi="Times New Roman" w:cs="Times New Roman"/>
          <w:b/>
          <w:sz w:val="22"/>
        </w:rPr>
        <w:t>S9</w:t>
      </w:r>
      <w:r w:rsidRPr="00DD3FBB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Aβ oligomers </w:t>
      </w:r>
      <w:r w:rsidRPr="00950A0D">
        <w:rPr>
          <w:rFonts w:ascii="Times New Roman" w:hAnsi="Times New Roman" w:cs="Times New Roman"/>
          <w:b/>
          <w:sz w:val="22"/>
        </w:rPr>
        <w:t>promote the internalization of tau seeds</w:t>
      </w:r>
      <w:r>
        <w:rPr>
          <w:rFonts w:ascii="Times New Roman" w:hAnsi="Times New Roman" w:cs="Times New Roman"/>
          <w:bCs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in wild-type mice primary hippocampal neurons.</w:t>
      </w:r>
    </w:p>
    <w:p w14:paraId="4E1DE41C" w14:textId="7A290C64" w:rsidR="002E237B" w:rsidRDefault="002E237B" w:rsidP="002E237B">
      <w:pPr>
        <w:spacing w:line="276" w:lineRule="auto"/>
        <w:outlineLvl w:val="0"/>
        <w:rPr>
          <w:rFonts w:ascii="Times New Roman" w:hAnsi="Times New Roman" w:cs="Times New Roman"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 xml:space="preserve">Supplemental Figure </w:t>
      </w:r>
      <w:r>
        <w:rPr>
          <w:rFonts w:ascii="Times New Roman" w:hAnsi="Times New Roman" w:cs="Times New Roman"/>
          <w:b/>
          <w:sz w:val="22"/>
        </w:rPr>
        <w:t>S10</w:t>
      </w:r>
      <w:r w:rsidRPr="002D3A5A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636EE7">
        <w:rPr>
          <w:rFonts w:ascii="Times New Roman" w:hAnsi="Times New Roman" w:cs="Times New Roman"/>
          <w:b/>
          <w:sz w:val="22"/>
        </w:rPr>
        <w:t xml:space="preserve">Fluorescence-microscopy images of tau biosensor cells </w:t>
      </w:r>
      <w:r w:rsidRPr="00636EE7">
        <w:rPr>
          <w:rFonts w:ascii="Times New Roman" w:hAnsi="Times New Roman" w:cs="Times New Roman"/>
          <w:b/>
          <w:noProof/>
          <w:sz w:val="22"/>
        </w:rPr>
        <w:t>seeded</w:t>
      </w:r>
      <w:r w:rsidRPr="00636EE7">
        <w:rPr>
          <w:rFonts w:ascii="Times New Roman" w:hAnsi="Times New Roman" w:cs="Times New Roman"/>
          <w:b/>
          <w:sz w:val="22"/>
        </w:rPr>
        <w:t xml:space="preserve"> with tau fibrils 24 h after pretreatment with Aβ oligomers at 100, 200 and 500nM</w:t>
      </w:r>
      <w:r>
        <w:rPr>
          <w:rFonts w:ascii="Times New Roman" w:hAnsi="Times New Roman" w:cs="Times New Roman"/>
          <w:sz w:val="22"/>
        </w:rPr>
        <w:t>.</w:t>
      </w:r>
    </w:p>
    <w:p w14:paraId="13CD3EC2" w14:textId="7E2CDA64" w:rsidR="002E237B" w:rsidRDefault="002E237B" w:rsidP="002E237B">
      <w:pPr>
        <w:spacing w:line="276" w:lineRule="auto"/>
        <w:outlineLvl w:val="0"/>
        <w:rPr>
          <w:rFonts w:ascii="Times New Roman" w:hAnsi="Times New Roman" w:cs="Times New Roman"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 xml:space="preserve">Supplemental Figure </w:t>
      </w:r>
      <w:r>
        <w:rPr>
          <w:rFonts w:ascii="Times New Roman" w:hAnsi="Times New Roman" w:cs="Times New Roman"/>
          <w:b/>
          <w:sz w:val="22"/>
        </w:rPr>
        <w:t>S11</w:t>
      </w:r>
      <w:r w:rsidRPr="002D3A5A">
        <w:rPr>
          <w:rFonts w:ascii="Times New Roman" w:hAnsi="Times New Roman" w:cs="Times New Roman"/>
          <w:b/>
          <w:sz w:val="22"/>
        </w:rPr>
        <w:t>.</w:t>
      </w:r>
      <w:r w:rsidRPr="002D3A5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Dose-response analysis of the effects of different </w:t>
      </w:r>
      <w:r w:rsidRPr="00BB4AA3">
        <w:rPr>
          <w:rFonts w:ascii="Times New Roman" w:hAnsi="Times New Roman" w:cs="Times New Roman"/>
          <w:b/>
          <w:sz w:val="22"/>
        </w:rPr>
        <w:t>Aβ</w:t>
      </w:r>
      <w:r>
        <w:rPr>
          <w:rFonts w:ascii="Times New Roman" w:hAnsi="Times New Roman" w:cs="Times New Roman"/>
          <w:b/>
          <w:sz w:val="22"/>
        </w:rPr>
        <w:t xml:space="preserve"> species on tau seeding </w:t>
      </w:r>
      <w:r w:rsidRPr="002D3A5A">
        <w:rPr>
          <w:rFonts w:ascii="Times New Roman" w:hAnsi="Times New Roman" w:cs="Times New Roman"/>
          <w:b/>
          <w:sz w:val="22"/>
        </w:rPr>
        <w:t xml:space="preserve">in </w:t>
      </w:r>
      <w:r>
        <w:rPr>
          <w:rFonts w:ascii="Times New Roman" w:hAnsi="Times New Roman" w:cs="Times New Roman"/>
          <w:b/>
          <w:sz w:val="22"/>
        </w:rPr>
        <w:t>t</w:t>
      </w:r>
      <w:r w:rsidRPr="002D3A5A">
        <w:rPr>
          <w:rFonts w:ascii="Times New Roman" w:hAnsi="Times New Roman" w:cs="Times New Roman"/>
          <w:b/>
          <w:sz w:val="22"/>
        </w:rPr>
        <w:t>au biosensor cell</w:t>
      </w:r>
      <w:r>
        <w:rPr>
          <w:rFonts w:ascii="Times New Roman" w:hAnsi="Times New Roman" w:cs="Times New Roman"/>
          <w:b/>
          <w:sz w:val="22"/>
        </w:rPr>
        <w:t>s</w:t>
      </w:r>
      <w:r w:rsidRPr="002D3A5A">
        <w:rPr>
          <w:rFonts w:ascii="Times New Roman" w:hAnsi="Times New Roman" w:cs="Times New Roman"/>
          <w:b/>
          <w:sz w:val="22"/>
        </w:rPr>
        <w:t>.</w:t>
      </w:r>
    </w:p>
    <w:p w14:paraId="17D41881" w14:textId="77777777" w:rsidR="00D565B4" w:rsidRDefault="00D565B4">
      <w:pPr>
        <w:spacing w:after="0" w:line="240" w:lineRule="auto"/>
        <w:rPr>
          <w:rFonts w:ascii="Times New Roman" w:hAnsi="Times New Roman" w:cs="Times New Roman"/>
          <w:b/>
          <w:noProof/>
          <w:sz w:val="22"/>
        </w:rPr>
      </w:pPr>
      <w:r w:rsidRPr="00552238">
        <w:rPr>
          <w:rFonts w:ascii="Times New Roman" w:hAnsi="Times New Roman" w:cs="Times New Roman"/>
          <w:b/>
          <w:sz w:val="22"/>
        </w:rPr>
        <w:t xml:space="preserve">Supplemental Figure S12. </w:t>
      </w:r>
      <w:r w:rsidRPr="00552238">
        <w:rPr>
          <w:rFonts w:ascii="Times New Roman" w:hAnsi="Times New Roman" w:cs="Times New Roman"/>
          <w:b/>
          <w:noProof/>
          <w:sz w:val="22"/>
        </w:rPr>
        <w:t>Characterization</w:t>
      </w:r>
      <w:r w:rsidRPr="00552238">
        <w:rPr>
          <w:rFonts w:ascii="Times New Roman" w:hAnsi="Times New Roman" w:cs="Times New Roman"/>
          <w:b/>
          <w:sz w:val="22"/>
        </w:rPr>
        <w:t xml:space="preserve"> of full-length </w:t>
      </w:r>
      <w:r w:rsidRPr="00552238">
        <w:rPr>
          <w:rFonts w:ascii="Times New Roman" w:hAnsi="Times New Roman" w:cs="Times New Roman"/>
          <w:b/>
          <w:noProof/>
          <w:sz w:val="22"/>
        </w:rPr>
        <w:t>tau</w:t>
      </w:r>
      <w:r w:rsidRPr="00552238">
        <w:rPr>
          <w:rFonts w:ascii="Times New Roman" w:hAnsi="Times New Roman" w:cs="Times New Roman"/>
          <w:b/>
          <w:sz w:val="22"/>
        </w:rPr>
        <w:t xml:space="preserve"> 40 self-assembly</w:t>
      </w:r>
      <w:r w:rsidRPr="00552238">
        <w:rPr>
          <w:rFonts w:ascii="Times New Roman" w:hAnsi="Times New Roman" w:cs="Times New Roman"/>
          <w:b/>
          <w:noProof/>
          <w:sz w:val="22"/>
        </w:rPr>
        <w:t xml:space="preserve">. </w:t>
      </w:r>
    </w:p>
    <w:p w14:paraId="25C74217" w14:textId="6F1871D6" w:rsidR="00D565B4" w:rsidRDefault="00D565B4">
      <w:pPr>
        <w:spacing w:after="0" w:line="240" w:lineRule="auto"/>
        <w:rPr>
          <w:rFonts w:ascii="Times New Roman" w:hAnsi="Times New Roman" w:cs="Times New Roman"/>
          <w:b/>
          <w:noProof/>
          <w:sz w:val="22"/>
        </w:rPr>
      </w:pPr>
      <w:bookmarkStart w:id="0" w:name="_GoBack"/>
      <w:bookmarkEnd w:id="0"/>
      <w:r w:rsidRPr="00552238">
        <w:rPr>
          <w:rFonts w:ascii="Times New Roman" w:hAnsi="Times New Roman" w:cs="Times New Roman"/>
          <w:b/>
          <w:sz w:val="22"/>
        </w:rPr>
        <w:t xml:space="preserve">Supplemental Figure S13. </w:t>
      </w:r>
      <w:r w:rsidRPr="00552238">
        <w:rPr>
          <w:rFonts w:ascii="Times New Roman" w:hAnsi="Times New Roman" w:cs="Times New Roman"/>
          <w:b/>
          <w:noProof/>
          <w:sz w:val="22"/>
        </w:rPr>
        <w:t>EM image</w:t>
      </w:r>
      <w:r w:rsidRPr="00552238">
        <w:rPr>
          <w:rFonts w:ascii="Times New Roman" w:hAnsi="Times New Roman" w:cs="Times New Roman"/>
          <w:b/>
          <w:sz w:val="22"/>
        </w:rPr>
        <w:t xml:space="preserve"> of sonicated </w:t>
      </w:r>
      <w:r w:rsidRPr="00552238">
        <w:rPr>
          <w:rFonts w:ascii="Times New Roman" w:hAnsi="Times New Roman" w:cs="Times New Roman"/>
          <w:b/>
          <w:noProof/>
          <w:sz w:val="22"/>
        </w:rPr>
        <w:t>tau</w:t>
      </w:r>
      <w:r w:rsidRPr="00552238">
        <w:rPr>
          <w:rFonts w:ascii="Times New Roman" w:hAnsi="Times New Roman" w:cs="Times New Roman"/>
          <w:b/>
          <w:sz w:val="22"/>
        </w:rPr>
        <w:t xml:space="preserve"> RD</w:t>
      </w:r>
      <w:r w:rsidRPr="00552238">
        <w:rPr>
          <w:rFonts w:ascii="Times New Roman" w:hAnsi="Times New Roman" w:cs="Times New Roman"/>
          <w:b/>
          <w:noProof/>
          <w:sz w:val="22"/>
        </w:rPr>
        <w:t xml:space="preserve">. </w:t>
      </w:r>
    </w:p>
    <w:p w14:paraId="2E92F2A8" w14:textId="4783C91D" w:rsidR="00056F10" w:rsidRDefault="00D565B4">
      <w:pPr>
        <w:spacing w:after="0" w:line="240" w:lineRule="auto"/>
        <w:rPr>
          <w:rFonts w:ascii="Times New Roman" w:hAnsi="Times New Roman" w:cs="Times New Roman"/>
          <w:sz w:val="22"/>
        </w:rPr>
      </w:pPr>
      <w:r w:rsidRPr="00552238">
        <w:rPr>
          <w:rFonts w:ascii="Times New Roman" w:hAnsi="Times New Roman" w:cs="Times New Roman"/>
          <w:b/>
          <w:sz w:val="22"/>
        </w:rPr>
        <w:t xml:space="preserve">Supplemental Figure S14. </w:t>
      </w:r>
      <w:r w:rsidRPr="00552238">
        <w:rPr>
          <w:rFonts w:ascii="Times New Roman" w:eastAsia="TimesNewRomanPSMT" w:hAnsi="Times New Roman" w:cs="Times New Roman"/>
          <w:b/>
          <w:sz w:val="22"/>
        </w:rPr>
        <w:t>Pretreatment of Aβ oligomers promotes tau seeding</w:t>
      </w:r>
      <w:r w:rsidRPr="00552238">
        <w:rPr>
          <w:rFonts w:ascii="Times New Roman" w:hAnsi="Times New Roman" w:cs="Times New Roman"/>
          <w:b/>
          <w:bCs/>
          <w:sz w:val="22"/>
        </w:rPr>
        <w:t xml:space="preserve"> </w:t>
      </w:r>
      <w:r w:rsidRPr="00552238">
        <w:rPr>
          <w:rFonts w:ascii="Times New Roman" w:hAnsi="Times New Roman" w:cs="Times New Roman"/>
          <w:b/>
          <w:sz w:val="22"/>
        </w:rPr>
        <w:t xml:space="preserve">in the presence of lipofectamine. </w:t>
      </w:r>
      <w:r w:rsidRPr="00D565B4">
        <w:rPr>
          <w:rFonts w:ascii="Times New Roman" w:hAnsi="Times New Roman" w:cs="Times New Roman"/>
          <w:b/>
          <w:color w:val="FF0000"/>
          <w:sz w:val="22"/>
        </w:rPr>
        <w:t>Supplemental Figure S15. Statistical tests of normal distribution and equal variability of the data.</w:t>
      </w:r>
    </w:p>
    <w:p w14:paraId="72549327" w14:textId="120C2B1A" w:rsidR="00056F10" w:rsidRDefault="00AD1FE6">
      <w:pPr>
        <w:jc w:val="center"/>
      </w:pPr>
      <w:r w:rsidRPr="00AD1FE6">
        <w:rPr>
          <w:noProof/>
        </w:rPr>
        <w:lastRenderedPageBreak/>
        <w:drawing>
          <wp:inline distT="0" distB="0" distL="0" distR="0" wp14:anchorId="27541575" wp14:editId="26961985">
            <wp:extent cx="4629150" cy="8073089"/>
            <wp:effectExtent l="0" t="0" r="0" b="0"/>
            <wp:docPr id="11" name="Picture 11" descr="C:\Users\Austin Shin\Desktop\ManuscriptsAβ_Tau\Fig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ustin Shin\Desktop\ManuscriptsAβ_Tau\FigS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822" cy="807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E2466" w14:textId="4C8C2DEC" w:rsidR="00056F10" w:rsidRPr="002D3A5A" w:rsidRDefault="008D722E">
      <w:pPr>
        <w:rPr>
          <w:rFonts w:ascii="Times New Roman" w:hAnsi="Times New Roman" w:cs="Times New Roman"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 xml:space="preserve">Supplemental Figure </w:t>
      </w:r>
      <w:r w:rsidR="00E464DA">
        <w:rPr>
          <w:rFonts w:ascii="Times New Roman" w:hAnsi="Times New Roman" w:cs="Times New Roman"/>
          <w:b/>
          <w:sz w:val="22"/>
        </w:rPr>
        <w:t>S</w:t>
      </w:r>
      <w:r w:rsidRPr="002D3A5A">
        <w:rPr>
          <w:rFonts w:ascii="Times New Roman" w:hAnsi="Times New Roman" w:cs="Times New Roman"/>
          <w:b/>
          <w:sz w:val="22"/>
        </w:rPr>
        <w:t>1.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="009603DB">
        <w:rPr>
          <w:rFonts w:ascii="Times New Roman" w:hAnsi="Times New Roman" w:cs="Times New Roman"/>
          <w:b/>
          <w:noProof/>
          <w:sz w:val="22"/>
        </w:rPr>
        <w:t>Characterization</w:t>
      </w:r>
      <w:r w:rsidR="009603DB" w:rsidRPr="002D3A5A">
        <w:rPr>
          <w:rFonts w:ascii="Times New Roman" w:hAnsi="Times New Roman" w:cs="Times New Roman"/>
          <w:b/>
          <w:sz w:val="22"/>
        </w:rPr>
        <w:t xml:space="preserve"> </w:t>
      </w:r>
      <w:r w:rsidRPr="002D3A5A">
        <w:rPr>
          <w:rFonts w:ascii="Times New Roman" w:hAnsi="Times New Roman" w:cs="Times New Roman"/>
          <w:b/>
          <w:sz w:val="22"/>
        </w:rPr>
        <w:t>of A</w:t>
      </w:r>
      <w:proofErr w:type="gramStart"/>
      <w:r w:rsidRPr="002D3A5A">
        <w:rPr>
          <w:rFonts w:ascii="Times New Roman" w:hAnsi="Times New Roman" w:cs="Times New Roman"/>
          <w:b/>
          <w:sz w:val="22"/>
        </w:rPr>
        <w:t>β(</w:t>
      </w:r>
      <w:proofErr w:type="gramEnd"/>
      <w:r w:rsidRPr="002D3A5A">
        <w:rPr>
          <w:rFonts w:ascii="Times New Roman" w:hAnsi="Times New Roman" w:cs="Times New Roman"/>
          <w:b/>
          <w:sz w:val="22"/>
        </w:rPr>
        <w:t>1-42)</w:t>
      </w:r>
      <w:r w:rsidR="009603DB">
        <w:rPr>
          <w:rFonts w:ascii="Times New Roman" w:hAnsi="Times New Roman" w:cs="Times New Roman"/>
          <w:b/>
          <w:sz w:val="22"/>
        </w:rPr>
        <w:t xml:space="preserve"> preparations</w:t>
      </w:r>
      <w:r w:rsidRPr="002D3A5A">
        <w:rPr>
          <w:rFonts w:ascii="Times New Roman" w:hAnsi="Times New Roman" w:cs="Times New Roman"/>
          <w:b/>
          <w:sz w:val="22"/>
        </w:rPr>
        <w:t>.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Pr="002D3A5A">
        <w:rPr>
          <w:rFonts w:ascii="Times New Roman" w:hAnsi="Times New Roman" w:cs="Times New Roman"/>
          <w:b/>
          <w:sz w:val="22"/>
        </w:rPr>
        <w:t>a.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="00CE716F">
        <w:rPr>
          <w:rFonts w:ascii="Times New Roman" w:hAnsi="Times New Roman" w:cs="Times New Roman"/>
          <w:sz w:val="22"/>
        </w:rPr>
        <w:t xml:space="preserve">Purified </w:t>
      </w:r>
      <w:r w:rsidRPr="002D3A5A">
        <w:rPr>
          <w:rFonts w:ascii="Times New Roman" w:hAnsi="Times New Roman" w:cs="Times New Roman"/>
          <w:sz w:val="22"/>
        </w:rPr>
        <w:t xml:space="preserve">Aβ shows a single peak </w:t>
      </w:r>
      <w:r w:rsidR="00CE716F">
        <w:rPr>
          <w:rFonts w:ascii="Times New Roman" w:hAnsi="Times New Roman" w:cs="Times New Roman"/>
          <w:sz w:val="22"/>
        </w:rPr>
        <w:t>i</w:t>
      </w:r>
      <w:r w:rsidRPr="002D3A5A">
        <w:rPr>
          <w:rFonts w:ascii="Times New Roman" w:hAnsi="Times New Roman" w:cs="Times New Roman"/>
          <w:sz w:val="22"/>
        </w:rPr>
        <w:t xml:space="preserve">n </w:t>
      </w:r>
      <w:r w:rsidR="009603DB">
        <w:rPr>
          <w:rFonts w:ascii="Times New Roman" w:hAnsi="Times New Roman" w:cs="Times New Roman"/>
          <w:sz w:val="22"/>
        </w:rPr>
        <w:t>SEC fractionation.</w:t>
      </w:r>
      <w:r w:rsidRPr="002D3A5A">
        <w:rPr>
          <w:rFonts w:ascii="Times New Roman" w:hAnsi="Times New Roman" w:cs="Times New Roman"/>
          <w:bCs/>
          <w:sz w:val="22"/>
        </w:rPr>
        <w:t xml:space="preserve"> </w:t>
      </w:r>
      <w:r w:rsidRPr="002D3A5A">
        <w:rPr>
          <w:rFonts w:ascii="Times New Roman" w:hAnsi="Times New Roman" w:cs="Times New Roman"/>
          <w:b/>
          <w:bCs/>
          <w:sz w:val="22"/>
        </w:rPr>
        <w:t>b</w:t>
      </w:r>
      <w:r w:rsidRPr="002D3A5A">
        <w:rPr>
          <w:rFonts w:ascii="Times New Roman" w:hAnsi="Times New Roman" w:cs="Times New Roman"/>
          <w:bCs/>
          <w:sz w:val="22"/>
        </w:rPr>
        <w:t>.</w:t>
      </w:r>
      <w:r w:rsidRPr="002D3A5A">
        <w:rPr>
          <w:rFonts w:ascii="Times New Roman" w:hAnsi="Times New Roman" w:cs="Times New Roman"/>
          <w:sz w:val="22"/>
        </w:rPr>
        <w:t xml:space="preserve"> Native</w:t>
      </w:r>
      <w:r w:rsidR="00DD3F74">
        <w:rPr>
          <w:rFonts w:ascii="Times New Roman" w:hAnsi="Times New Roman" w:cs="Times New Roman"/>
          <w:sz w:val="22"/>
        </w:rPr>
        <w:t xml:space="preserve"> </w:t>
      </w:r>
      <w:r w:rsidRPr="002D3A5A">
        <w:rPr>
          <w:rFonts w:ascii="Times New Roman" w:hAnsi="Times New Roman" w:cs="Times New Roman"/>
          <w:sz w:val="22"/>
        </w:rPr>
        <w:t>PAGE</w:t>
      </w:r>
      <w:r w:rsidR="00123815">
        <w:rPr>
          <w:rFonts w:ascii="Times New Roman" w:hAnsi="Times New Roman" w:cs="Times New Roman"/>
          <w:sz w:val="22"/>
        </w:rPr>
        <w:t>/western blot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="000C5D11">
        <w:rPr>
          <w:rFonts w:ascii="Times New Roman" w:hAnsi="Times New Roman" w:cs="Times New Roman"/>
          <w:sz w:val="22"/>
        </w:rPr>
        <w:t>analysis of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="007947B7">
        <w:rPr>
          <w:rFonts w:ascii="Times New Roman" w:hAnsi="Times New Roman" w:cs="Times New Roman"/>
          <w:sz w:val="22"/>
        </w:rPr>
        <w:t>fresh</w:t>
      </w:r>
      <w:r w:rsidR="00532790">
        <w:rPr>
          <w:rFonts w:ascii="Times New Roman" w:hAnsi="Times New Roman" w:cs="Times New Roman"/>
          <w:sz w:val="22"/>
        </w:rPr>
        <w:t xml:space="preserve">ly </w:t>
      </w:r>
      <w:r w:rsidR="000C5D11">
        <w:rPr>
          <w:rFonts w:ascii="Times New Roman" w:hAnsi="Times New Roman" w:cs="Times New Roman"/>
          <w:sz w:val="22"/>
        </w:rPr>
        <w:t>prepared</w:t>
      </w:r>
      <w:r w:rsidR="007947B7">
        <w:rPr>
          <w:rFonts w:ascii="Times New Roman" w:hAnsi="Times New Roman" w:cs="Times New Roman"/>
          <w:sz w:val="22"/>
        </w:rPr>
        <w:t>, oligomer</w:t>
      </w:r>
      <w:r w:rsidR="000C5D11">
        <w:rPr>
          <w:rFonts w:ascii="Times New Roman" w:hAnsi="Times New Roman" w:cs="Times New Roman"/>
          <w:sz w:val="22"/>
        </w:rPr>
        <w:t>ic</w:t>
      </w:r>
      <w:r w:rsidR="007947B7">
        <w:rPr>
          <w:rFonts w:ascii="Times New Roman" w:hAnsi="Times New Roman" w:cs="Times New Roman"/>
          <w:sz w:val="22"/>
        </w:rPr>
        <w:t xml:space="preserve">, </w:t>
      </w:r>
      <w:r w:rsidR="000C5D11">
        <w:rPr>
          <w:rFonts w:ascii="Times New Roman" w:hAnsi="Times New Roman" w:cs="Times New Roman"/>
          <w:sz w:val="22"/>
        </w:rPr>
        <w:t xml:space="preserve">and </w:t>
      </w:r>
      <w:r w:rsidR="007947B7">
        <w:rPr>
          <w:rFonts w:ascii="Times New Roman" w:hAnsi="Times New Roman" w:cs="Times New Roman"/>
          <w:sz w:val="22"/>
        </w:rPr>
        <w:t>fibril</w:t>
      </w:r>
      <w:r w:rsidR="000C5D11">
        <w:rPr>
          <w:rFonts w:ascii="Times New Roman" w:hAnsi="Times New Roman" w:cs="Times New Roman"/>
          <w:sz w:val="22"/>
        </w:rPr>
        <w:t>lar Aβ</w:t>
      </w:r>
      <w:r w:rsidR="004F64A5">
        <w:rPr>
          <w:rFonts w:ascii="Times New Roman" w:hAnsi="Times New Roman" w:cs="Times New Roman"/>
          <w:sz w:val="22"/>
        </w:rPr>
        <w:t>,</w:t>
      </w:r>
      <w:r w:rsidRPr="002D3A5A">
        <w:rPr>
          <w:rFonts w:ascii="Times New Roman" w:hAnsi="Times New Roman" w:cs="Times New Roman"/>
          <w:sz w:val="22"/>
          <w:lang w:val="en"/>
        </w:rPr>
        <w:t xml:space="preserve"> </w:t>
      </w:r>
      <w:r w:rsidR="004F64A5">
        <w:rPr>
          <w:rFonts w:ascii="Times New Roman" w:hAnsi="Times New Roman" w:cs="Times New Roman"/>
          <w:sz w:val="22"/>
          <w:lang w:val="en"/>
        </w:rPr>
        <w:t>fractionated</w:t>
      </w:r>
      <w:r w:rsidR="004F64A5" w:rsidRPr="002D3A5A">
        <w:rPr>
          <w:rFonts w:ascii="Times New Roman" w:hAnsi="Times New Roman" w:cs="Times New Roman"/>
          <w:sz w:val="22"/>
          <w:lang w:val="en"/>
        </w:rPr>
        <w:t xml:space="preserve"> </w:t>
      </w:r>
      <w:r w:rsidRPr="002D3A5A">
        <w:rPr>
          <w:rFonts w:ascii="Times New Roman" w:hAnsi="Times New Roman" w:cs="Times New Roman"/>
          <w:sz w:val="22"/>
          <w:lang w:val="en"/>
        </w:rPr>
        <w:t xml:space="preserve">on a 12% Bis-Tris </w:t>
      </w:r>
      <w:r w:rsidR="0036575B">
        <w:rPr>
          <w:rFonts w:ascii="Times New Roman" w:hAnsi="Times New Roman" w:cs="Times New Roman"/>
          <w:sz w:val="22"/>
          <w:lang w:val="en"/>
        </w:rPr>
        <w:t>Native</w:t>
      </w:r>
      <w:r w:rsidRPr="002D3A5A">
        <w:rPr>
          <w:rFonts w:ascii="Times New Roman" w:hAnsi="Times New Roman" w:cs="Times New Roman"/>
          <w:sz w:val="22"/>
          <w:lang w:val="en"/>
        </w:rPr>
        <w:t xml:space="preserve"> gel and probed with monoclonal antibody 6E10. </w:t>
      </w:r>
      <w:r w:rsidRPr="002D3A5A">
        <w:rPr>
          <w:rFonts w:ascii="Times New Roman" w:hAnsi="Times New Roman" w:cs="Times New Roman"/>
          <w:b/>
          <w:sz w:val="22"/>
        </w:rPr>
        <w:t>c.</w:t>
      </w:r>
      <w:r w:rsidRPr="002D3A5A">
        <w:rPr>
          <w:rFonts w:ascii="Times New Roman" w:hAnsi="Times New Roman" w:cs="Times New Roman"/>
          <w:sz w:val="22"/>
        </w:rPr>
        <w:t xml:space="preserve"> EM images of </w:t>
      </w:r>
      <w:r w:rsidR="00532790">
        <w:rPr>
          <w:rFonts w:ascii="Times New Roman" w:hAnsi="Times New Roman" w:cs="Times New Roman"/>
          <w:sz w:val="22"/>
        </w:rPr>
        <w:t xml:space="preserve">freshly </w:t>
      </w:r>
      <w:r w:rsidR="00BA643A">
        <w:rPr>
          <w:rFonts w:ascii="Times New Roman" w:hAnsi="Times New Roman" w:cs="Times New Roman"/>
          <w:sz w:val="22"/>
        </w:rPr>
        <w:t xml:space="preserve">prepared </w:t>
      </w:r>
      <w:r w:rsidRPr="002D3A5A">
        <w:rPr>
          <w:rFonts w:ascii="Times New Roman" w:hAnsi="Times New Roman" w:cs="Times New Roman"/>
          <w:noProof/>
          <w:sz w:val="22"/>
        </w:rPr>
        <w:t>Aβ</w:t>
      </w:r>
      <w:r w:rsidRPr="002D3A5A">
        <w:rPr>
          <w:rFonts w:ascii="Times New Roman" w:hAnsi="Times New Roman" w:cs="Times New Roman"/>
          <w:sz w:val="22"/>
        </w:rPr>
        <w:t xml:space="preserve"> sample</w:t>
      </w:r>
      <w:r w:rsidR="00D121E8">
        <w:rPr>
          <w:rFonts w:ascii="Times New Roman" w:hAnsi="Times New Roman" w:cs="Times New Roman"/>
          <w:sz w:val="22"/>
        </w:rPr>
        <w:t xml:space="preserve">. </w:t>
      </w:r>
      <w:r w:rsidR="00DC4ED2">
        <w:rPr>
          <w:rFonts w:ascii="Times New Roman" w:hAnsi="Times New Roman" w:cs="Times New Roman"/>
          <w:sz w:val="22"/>
        </w:rPr>
        <w:t xml:space="preserve">The majority of the images </w:t>
      </w:r>
      <w:r w:rsidR="00BA643A">
        <w:rPr>
          <w:rFonts w:ascii="Times New Roman" w:hAnsi="Times New Roman" w:cs="Times New Roman"/>
          <w:sz w:val="22"/>
        </w:rPr>
        <w:t xml:space="preserve">did not </w:t>
      </w:r>
      <w:r w:rsidR="00DC4ED2">
        <w:rPr>
          <w:rFonts w:ascii="Times New Roman" w:hAnsi="Times New Roman" w:cs="Times New Roman"/>
          <w:sz w:val="22"/>
        </w:rPr>
        <w:t>show</w:t>
      </w:r>
      <w:r w:rsidR="00BA643A">
        <w:rPr>
          <w:rFonts w:ascii="Times New Roman" w:hAnsi="Times New Roman" w:cs="Times New Roman"/>
          <w:sz w:val="22"/>
        </w:rPr>
        <w:t xml:space="preserve"> </w:t>
      </w:r>
      <w:r w:rsidR="00DC4ED2">
        <w:rPr>
          <w:rFonts w:ascii="Times New Roman" w:hAnsi="Times New Roman" w:cs="Times New Roman"/>
          <w:sz w:val="22"/>
        </w:rPr>
        <w:t>aggregated species (left panel)</w:t>
      </w:r>
      <w:r w:rsidR="00BA643A">
        <w:rPr>
          <w:rFonts w:ascii="Times New Roman" w:hAnsi="Times New Roman" w:cs="Times New Roman"/>
          <w:sz w:val="22"/>
        </w:rPr>
        <w:t>. O</w:t>
      </w:r>
      <w:r w:rsidR="00DC4ED2">
        <w:rPr>
          <w:rFonts w:ascii="Times New Roman" w:hAnsi="Times New Roman" w:cs="Times New Roman"/>
          <w:sz w:val="22"/>
        </w:rPr>
        <w:t>ligomer</w:t>
      </w:r>
      <w:r w:rsidR="00325A75">
        <w:rPr>
          <w:rFonts w:ascii="Times New Roman" w:hAnsi="Times New Roman" w:cs="Times New Roman"/>
          <w:sz w:val="22"/>
        </w:rPr>
        <w:t>s</w:t>
      </w:r>
      <w:r w:rsidR="00BA643A">
        <w:rPr>
          <w:rFonts w:ascii="Times New Roman" w:hAnsi="Times New Roman" w:cs="Times New Roman"/>
          <w:sz w:val="22"/>
        </w:rPr>
        <w:t xml:space="preserve"> were</w:t>
      </w:r>
      <w:r w:rsidR="00DC4ED2">
        <w:rPr>
          <w:rFonts w:ascii="Times New Roman" w:hAnsi="Times New Roman" w:cs="Times New Roman"/>
          <w:sz w:val="22"/>
        </w:rPr>
        <w:t xml:space="preserve"> seen o</w:t>
      </w:r>
      <w:r w:rsidR="00D121E8">
        <w:rPr>
          <w:rFonts w:ascii="Times New Roman" w:hAnsi="Times New Roman" w:cs="Times New Roman"/>
          <w:sz w:val="22"/>
        </w:rPr>
        <w:t>ccasionally</w:t>
      </w:r>
      <w:r w:rsidR="00DC4ED2">
        <w:rPr>
          <w:rFonts w:ascii="Times New Roman" w:hAnsi="Times New Roman" w:cs="Times New Roman"/>
          <w:sz w:val="22"/>
        </w:rPr>
        <w:t xml:space="preserve"> (right panel)</w:t>
      </w:r>
      <w:r w:rsidR="00D121E8">
        <w:rPr>
          <w:rFonts w:ascii="Times New Roman" w:hAnsi="Times New Roman" w:cs="Times New Roman"/>
          <w:sz w:val="22"/>
        </w:rPr>
        <w:t>.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Pr="002D3A5A">
        <w:rPr>
          <w:rFonts w:ascii="Times New Roman" w:hAnsi="Times New Roman" w:cs="Times New Roman"/>
          <w:b/>
          <w:sz w:val="22"/>
        </w:rPr>
        <w:t>d.</w:t>
      </w:r>
      <w:r w:rsidRPr="002D3A5A">
        <w:rPr>
          <w:rFonts w:ascii="Times New Roman" w:hAnsi="Times New Roman" w:cs="Times New Roman"/>
          <w:sz w:val="22"/>
        </w:rPr>
        <w:t xml:space="preserve"> EM images of spherical</w:t>
      </w:r>
      <w:r w:rsidR="00677878">
        <w:rPr>
          <w:rFonts w:ascii="Times New Roman" w:hAnsi="Times New Roman" w:cs="Times New Roman"/>
          <w:sz w:val="22"/>
        </w:rPr>
        <w:t xml:space="preserve"> Aβ</w:t>
      </w:r>
      <w:r w:rsidRPr="002D3A5A">
        <w:rPr>
          <w:rFonts w:ascii="Times New Roman" w:hAnsi="Times New Roman" w:cs="Times New Roman"/>
          <w:sz w:val="22"/>
        </w:rPr>
        <w:t xml:space="preserve"> oligomers</w:t>
      </w:r>
      <w:r w:rsidR="004F7334">
        <w:rPr>
          <w:rFonts w:ascii="Times New Roman" w:hAnsi="Times New Roman" w:cs="Times New Roman"/>
          <w:bCs/>
          <w:sz w:val="22"/>
        </w:rPr>
        <w:t xml:space="preserve">. </w:t>
      </w:r>
      <w:r w:rsidRPr="002D3A5A">
        <w:rPr>
          <w:rFonts w:ascii="Times New Roman" w:hAnsi="Times New Roman" w:cs="Times New Roman"/>
          <w:b/>
          <w:sz w:val="22"/>
        </w:rPr>
        <w:t>e.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="00747D20">
        <w:rPr>
          <w:rFonts w:ascii="Times New Roman" w:hAnsi="Times New Roman" w:cs="Times New Roman"/>
        </w:rPr>
        <w:t>Diameter</w:t>
      </w:r>
      <w:r w:rsidR="00747D20" w:rsidRPr="002D3A5A">
        <w:rPr>
          <w:rFonts w:ascii="Times New Roman" w:hAnsi="Times New Roman" w:cs="Times New Roman"/>
        </w:rPr>
        <w:t xml:space="preserve"> </w:t>
      </w:r>
      <w:r w:rsidR="009C34F0" w:rsidRPr="002D3A5A">
        <w:rPr>
          <w:rFonts w:ascii="Times New Roman" w:hAnsi="Times New Roman" w:cs="Times New Roman"/>
        </w:rPr>
        <w:t>d</w:t>
      </w:r>
      <w:r w:rsidRPr="002D3A5A">
        <w:rPr>
          <w:rFonts w:ascii="Times New Roman" w:hAnsi="Times New Roman" w:cs="Times New Roman"/>
        </w:rPr>
        <w:t xml:space="preserve">istribution of </w:t>
      </w:r>
      <w:r w:rsidR="009C34F0" w:rsidRPr="002D3A5A">
        <w:rPr>
          <w:rFonts w:ascii="Times New Roman" w:hAnsi="Times New Roman" w:cs="Times New Roman"/>
        </w:rPr>
        <w:t>A</w:t>
      </w:r>
      <w:r w:rsidR="009C34F0" w:rsidRPr="002D3A5A">
        <w:rPr>
          <w:rFonts w:ascii="Times New Roman" w:hAnsi="Times New Roman" w:cs="Times New Roman"/>
          <w:sz w:val="22"/>
        </w:rPr>
        <w:t>β oligomer</w:t>
      </w:r>
      <w:r w:rsidR="00747D20">
        <w:rPr>
          <w:rFonts w:ascii="Times New Roman" w:hAnsi="Times New Roman" w:cs="Times New Roman"/>
          <w:sz w:val="22"/>
        </w:rPr>
        <w:t>s</w:t>
      </w:r>
      <w:r w:rsidR="004F7334">
        <w:rPr>
          <w:rFonts w:ascii="Times New Roman" w:hAnsi="Times New Roman" w:cs="Times New Roman"/>
          <w:sz w:val="22"/>
        </w:rPr>
        <w:t xml:space="preserve"> </w:t>
      </w:r>
      <w:r w:rsidR="009C34F0" w:rsidRPr="002D3A5A">
        <w:rPr>
          <w:rFonts w:ascii="Times New Roman" w:hAnsi="Times New Roman" w:cs="Times New Roman"/>
          <w:sz w:val="22"/>
        </w:rPr>
        <w:t>(nm).</w:t>
      </w:r>
    </w:p>
    <w:p w14:paraId="5C82C16C" w14:textId="3612BA16" w:rsidR="00474227" w:rsidRDefault="00E32433" w:rsidP="00950A0D">
      <w:pPr>
        <w:jc w:val="center"/>
        <w:rPr>
          <w:noProof/>
        </w:rPr>
      </w:pPr>
      <w:r w:rsidRPr="00E32433">
        <w:rPr>
          <w:noProof/>
        </w:rPr>
        <w:lastRenderedPageBreak/>
        <w:drawing>
          <wp:inline distT="0" distB="0" distL="0" distR="0" wp14:anchorId="7E053D59" wp14:editId="05EF6A9F">
            <wp:extent cx="3339620" cy="3448050"/>
            <wp:effectExtent l="0" t="0" r="0" b="0"/>
            <wp:docPr id="14" name="Picture 14" descr="C:\Users\Austin Shin\Desktop\ManuscriptsAβ_Tau\f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ustin Shin\Desktop\ManuscriptsAβ_Tau\fs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686" cy="345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C68B2" w14:textId="66B6A871" w:rsidR="00F30EE2" w:rsidRDefault="008D722E">
      <w:pPr>
        <w:rPr>
          <w:rFonts w:ascii="Times New Roman" w:hAnsi="Times New Roman" w:cs="Times New Roman"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>Supplemental Figu</w:t>
      </w:r>
      <w:r w:rsidRPr="00131661">
        <w:rPr>
          <w:rFonts w:ascii="Times New Roman" w:hAnsi="Times New Roman" w:cs="Times New Roman"/>
          <w:b/>
          <w:sz w:val="22"/>
        </w:rPr>
        <w:t xml:space="preserve">re </w:t>
      </w:r>
      <w:r w:rsidR="00E464DA" w:rsidRPr="00131661">
        <w:rPr>
          <w:rFonts w:ascii="Times New Roman" w:hAnsi="Times New Roman" w:cs="Times New Roman"/>
          <w:b/>
          <w:sz w:val="22"/>
        </w:rPr>
        <w:t>S</w:t>
      </w:r>
      <w:r w:rsidRPr="00131661">
        <w:rPr>
          <w:rFonts w:ascii="Times New Roman" w:hAnsi="Times New Roman" w:cs="Times New Roman"/>
          <w:b/>
          <w:sz w:val="22"/>
        </w:rPr>
        <w:t>2.</w:t>
      </w:r>
      <w:r w:rsidRPr="00CA4C86">
        <w:rPr>
          <w:rFonts w:ascii="Times New Roman" w:hAnsi="Times New Roman" w:cs="Times New Roman"/>
          <w:b/>
        </w:rPr>
        <w:t xml:space="preserve"> </w:t>
      </w:r>
      <w:r w:rsidRPr="00CA4C86">
        <w:rPr>
          <w:rFonts w:ascii="Times New Roman" w:hAnsi="Times New Roman" w:cs="Times New Roman"/>
          <w:b/>
          <w:sz w:val="22"/>
        </w:rPr>
        <w:t xml:space="preserve">The effect of different </w:t>
      </w:r>
      <w:r w:rsidR="00B103BF" w:rsidRPr="00CA4C86">
        <w:rPr>
          <w:rFonts w:ascii="Times New Roman" w:hAnsi="Times New Roman" w:cs="Times New Roman"/>
          <w:b/>
          <w:sz w:val="22"/>
        </w:rPr>
        <w:t>Aβ species</w:t>
      </w:r>
      <w:r w:rsidR="004E1BED" w:rsidRPr="00CA4C86">
        <w:rPr>
          <w:rFonts w:ascii="Times New Roman" w:hAnsi="Times New Roman" w:cs="Times New Roman"/>
          <w:b/>
          <w:sz w:val="22"/>
        </w:rPr>
        <w:t xml:space="preserve"> </w:t>
      </w:r>
      <w:r w:rsidR="00A05CDA" w:rsidRPr="00CA4C86">
        <w:rPr>
          <w:rFonts w:ascii="Times New Roman" w:hAnsi="Times New Roman" w:cs="Times New Roman"/>
          <w:b/>
          <w:sz w:val="22"/>
        </w:rPr>
        <w:t xml:space="preserve">on tau aggregation </w:t>
      </w:r>
      <w:r w:rsidR="00A05CDA" w:rsidRPr="00CA4C86">
        <w:rPr>
          <w:rFonts w:ascii="Times New Roman" w:hAnsi="Times New Roman" w:cs="Times New Roman"/>
          <w:b/>
          <w:noProof/>
          <w:sz w:val="22"/>
        </w:rPr>
        <w:t>in the absence of tau seeds</w:t>
      </w:r>
      <w:r w:rsidR="00A05CDA" w:rsidRPr="00A05CDA">
        <w:rPr>
          <w:rFonts w:ascii="Times New Roman" w:hAnsi="Times New Roman" w:cs="Times New Roman"/>
          <w:b/>
          <w:sz w:val="22"/>
        </w:rPr>
        <w:t xml:space="preserve"> </w:t>
      </w:r>
      <w:r w:rsidR="00A05CDA" w:rsidRPr="006F1154">
        <w:rPr>
          <w:rFonts w:ascii="Times New Roman" w:hAnsi="Times New Roman" w:cs="Times New Roman"/>
          <w:b/>
          <w:sz w:val="22"/>
        </w:rPr>
        <w:t>in biosensor cells</w:t>
      </w:r>
      <w:r w:rsidRPr="002D3A5A">
        <w:rPr>
          <w:rFonts w:ascii="Times New Roman" w:hAnsi="Times New Roman" w:cs="Times New Roman"/>
          <w:b/>
          <w:sz w:val="22"/>
        </w:rPr>
        <w:t>.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="00795513" w:rsidRPr="002D3A5A">
        <w:rPr>
          <w:rFonts w:ascii="Times New Roman" w:hAnsi="Times New Roman" w:cs="Times New Roman"/>
          <w:sz w:val="22"/>
        </w:rPr>
        <w:t>V</w:t>
      </w:r>
      <w:r w:rsidRPr="002D3A5A">
        <w:rPr>
          <w:rFonts w:ascii="Times New Roman" w:hAnsi="Times New Roman" w:cs="Times New Roman"/>
          <w:sz w:val="22"/>
        </w:rPr>
        <w:t>arious concentration</w:t>
      </w:r>
      <w:r w:rsidR="00795513" w:rsidRPr="002D3A5A">
        <w:rPr>
          <w:rFonts w:ascii="Times New Roman" w:hAnsi="Times New Roman" w:cs="Times New Roman"/>
          <w:sz w:val="22"/>
        </w:rPr>
        <w:t>s</w:t>
      </w:r>
      <w:r w:rsidRPr="002D3A5A">
        <w:rPr>
          <w:rFonts w:ascii="Times New Roman" w:hAnsi="Times New Roman" w:cs="Times New Roman"/>
          <w:sz w:val="22"/>
        </w:rPr>
        <w:t xml:space="preserve"> of </w:t>
      </w:r>
      <w:r w:rsidR="00532790">
        <w:rPr>
          <w:rFonts w:ascii="Times New Roman" w:hAnsi="Times New Roman" w:cs="Times New Roman"/>
          <w:sz w:val="22"/>
        </w:rPr>
        <w:t xml:space="preserve">freshly </w:t>
      </w:r>
      <w:r w:rsidR="002869D2">
        <w:rPr>
          <w:rFonts w:ascii="Times New Roman" w:hAnsi="Times New Roman" w:cs="Times New Roman"/>
          <w:sz w:val="22"/>
        </w:rPr>
        <w:t>prepared</w:t>
      </w:r>
      <w:r w:rsidRPr="002D3A5A">
        <w:rPr>
          <w:rFonts w:ascii="Times New Roman" w:hAnsi="Times New Roman" w:cs="Times New Roman"/>
          <w:sz w:val="22"/>
        </w:rPr>
        <w:t>, oligomer</w:t>
      </w:r>
      <w:r w:rsidR="002869D2">
        <w:rPr>
          <w:rFonts w:ascii="Times New Roman" w:hAnsi="Times New Roman" w:cs="Times New Roman"/>
          <w:sz w:val="22"/>
        </w:rPr>
        <w:t>ic</w:t>
      </w:r>
      <w:r w:rsidR="00532790">
        <w:rPr>
          <w:rFonts w:ascii="Times New Roman" w:hAnsi="Times New Roman" w:cs="Times New Roman"/>
          <w:sz w:val="22"/>
        </w:rPr>
        <w:t>, non-sonicated</w:t>
      </w:r>
      <w:r w:rsidRPr="002D3A5A">
        <w:rPr>
          <w:rFonts w:ascii="Times New Roman" w:hAnsi="Times New Roman" w:cs="Times New Roman"/>
          <w:sz w:val="22"/>
        </w:rPr>
        <w:t xml:space="preserve"> fibril</w:t>
      </w:r>
      <w:r w:rsidR="002869D2">
        <w:rPr>
          <w:rFonts w:ascii="Times New Roman" w:hAnsi="Times New Roman" w:cs="Times New Roman"/>
          <w:sz w:val="22"/>
        </w:rPr>
        <w:t>s,</w:t>
      </w:r>
      <w:r w:rsidR="00532790">
        <w:rPr>
          <w:rFonts w:ascii="Times New Roman" w:hAnsi="Times New Roman" w:cs="Times New Roman"/>
          <w:sz w:val="22"/>
        </w:rPr>
        <w:t xml:space="preserve"> </w:t>
      </w:r>
      <w:r w:rsidR="002869D2">
        <w:rPr>
          <w:rFonts w:ascii="Times New Roman" w:hAnsi="Times New Roman" w:cs="Times New Roman"/>
          <w:sz w:val="22"/>
        </w:rPr>
        <w:t>or</w:t>
      </w:r>
      <w:r w:rsidR="00532790">
        <w:rPr>
          <w:rFonts w:ascii="Times New Roman" w:hAnsi="Times New Roman" w:cs="Times New Roman"/>
          <w:sz w:val="22"/>
        </w:rPr>
        <w:t xml:space="preserve"> </w:t>
      </w:r>
      <w:r w:rsidR="00532790" w:rsidRPr="002D3A5A">
        <w:rPr>
          <w:rFonts w:ascii="Times New Roman" w:hAnsi="Times New Roman" w:cs="Times New Roman"/>
          <w:sz w:val="22"/>
        </w:rPr>
        <w:t>sonicated Aβ fibril</w:t>
      </w:r>
      <w:r w:rsidR="00532790">
        <w:rPr>
          <w:rFonts w:ascii="Times New Roman" w:hAnsi="Times New Roman" w:cs="Times New Roman"/>
          <w:sz w:val="22"/>
        </w:rPr>
        <w:t>s</w:t>
      </w:r>
      <w:r w:rsidR="00532790" w:rsidRPr="002D3A5A">
        <w:rPr>
          <w:rFonts w:ascii="Times New Roman" w:hAnsi="Times New Roman" w:cs="Times New Roman"/>
          <w:sz w:val="22"/>
        </w:rPr>
        <w:t xml:space="preserve"> </w:t>
      </w:r>
      <w:r w:rsidRPr="002D3A5A">
        <w:rPr>
          <w:rFonts w:ascii="Times New Roman" w:hAnsi="Times New Roman" w:cs="Times New Roman"/>
          <w:noProof/>
          <w:sz w:val="22"/>
        </w:rPr>
        <w:t xml:space="preserve">were </w:t>
      </w:r>
      <w:r w:rsidR="002869D2">
        <w:rPr>
          <w:rFonts w:ascii="Times New Roman" w:hAnsi="Times New Roman" w:cs="Times New Roman"/>
          <w:noProof/>
          <w:sz w:val="22"/>
        </w:rPr>
        <w:t>added to the biosensor cells</w:t>
      </w:r>
      <w:r w:rsidR="00A05CDA">
        <w:rPr>
          <w:rFonts w:ascii="Times New Roman" w:hAnsi="Times New Roman" w:cs="Times New Roman"/>
          <w:noProof/>
          <w:sz w:val="22"/>
        </w:rPr>
        <w:t xml:space="preserve"> in the absence of tau seeds</w:t>
      </w:r>
      <w:r w:rsidRPr="002D3A5A">
        <w:rPr>
          <w:rFonts w:ascii="Times New Roman" w:hAnsi="Times New Roman" w:cs="Times New Roman"/>
          <w:sz w:val="22"/>
        </w:rPr>
        <w:t xml:space="preserve">. </w:t>
      </w:r>
      <w:r w:rsidR="00A05CDA">
        <w:rPr>
          <w:rFonts w:ascii="Times New Roman" w:hAnsi="Times New Roman" w:cs="Times New Roman"/>
          <w:sz w:val="22"/>
        </w:rPr>
        <w:t>After 48 hours, i</w:t>
      </w:r>
      <w:r w:rsidR="00532790">
        <w:rPr>
          <w:rFonts w:ascii="Times New Roman" w:hAnsi="Times New Roman" w:cs="Times New Roman"/>
          <w:sz w:val="22"/>
        </w:rPr>
        <w:t>ntracellular tau</w:t>
      </w:r>
      <w:r w:rsidRPr="002D3A5A">
        <w:rPr>
          <w:rFonts w:ascii="Times New Roman" w:hAnsi="Times New Roman" w:cs="Times New Roman"/>
          <w:sz w:val="22"/>
        </w:rPr>
        <w:t xml:space="preserve"> aggregation </w:t>
      </w:r>
      <w:r w:rsidR="002869D2">
        <w:rPr>
          <w:rFonts w:ascii="Times New Roman" w:hAnsi="Times New Roman" w:cs="Times New Roman"/>
          <w:sz w:val="22"/>
        </w:rPr>
        <w:t>was</w:t>
      </w:r>
      <w:r w:rsidRPr="002D3A5A">
        <w:rPr>
          <w:rFonts w:ascii="Times New Roman" w:hAnsi="Times New Roman" w:cs="Times New Roman"/>
          <w:sz w:val="22"/>
        </w:rPr>
        <w:t xml:space="preserve"> measured by flow cytometry</w:t>
      </w:r>
      <w:r w:rsidR="00532790">
        <w:rPr>
          <w:rFonts w:ascii="Times New Roman" w:hAnsi="Times New Roman" w:cs="Times New Roman"/>
          <w:sz w:val="22"/>
        </w:rPr>
        <w:t xml:space="preserve"> and quantified as Integrated FRET Density (IFD)</w:t>
      </w:r>
      <w:r w:rsidRPr="002D3A5A">
        <w:rPr>
          <w:rFonts w:ascii="Times New Roman" w:hAnsi="Times New Roman" w:cs="Times New Roman"/>
          <w:sz w:val="22"/>
        </w:rPr>
        <w:t xml:space="preserve">. </w:t>
      </w:r>
      <w:r w:rsidR="002869D2">
        <w:rPr>
          <w:rFonts w:ascii="Times New Roman" w:eastAsia="TimesNewRomanPSMT" w:hAnsi="Times New Roman" w:cs="Times New Roman"/>
          <w:sz w:val="22"/>
        </w:rPr>
        <w:t>The data are presented as mean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Pr="002D3A5A">
        <w:rPr>
          <w:rFonts w:ascii="Times New Roman" w:eastAsia="AdvP4C4E74" w:hAnsi="Times New Roman" w:cs="Times New Roman"/>
          <w:sz w:val="22"/>
        </w:rPr>
        <w:t xml:space="preserve">± </w:t>
      </w:r>
      <w:r w:rsidRPr="002D3A5A">
        <w:rPr>
          <w:rFonts w:ascii="Times New Roman" w:hAnsi="Times New Roman" w:cs="Times New Roman"/>
          <w:sz w:val="22"/>
        </w:rPr>
        <w:t>SD.</w:t>
      </w:r>
    </w:p>
    <w:p w14:paraId="65E12864" w14:textId="77777777" w:rsidR="00F30EE2" w:rsidRDefault="00F30EE2">
      <w:pPr>
        <w:widowControl/>
        <w:spacing w:after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EABAC39" w14:textId="77777777" w:rsidR="00056F10" w:rsidRDefault="00056F10">
      <w:pPr>
        <w:rPr>
          <w:rFonts w:ascii="Times New Roman" w:hAnsi="Times New Roman" w:cs="Times New Roman"/>
          <w:sz w:val="22"/>
        </w:rPr>
      </w:pPr>
    </w:p>
    <w:p w14:paraId="1B96C3AB" w14:textId="31DD361A" w:rsidR="00E54ED0" w:rsidRDefault="00B43F7F" w:rsidP="00950A0D">
      <w:pPr>
        <w:jc w:val="center"/>
        <w:rPr>
          <w:rFonts w:ascii="Times New Roman" w:hAnsi="Times New Roman" w:cs="Times New Roman"/>
          <w:sz w:val="22"/>
        </w:rPr>
      </w:pPr>
      <w:r w:rsidRPr="00B43F7F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20E28734" wp14:editId="4219C8AE">
            <wp:extent cx="6645910" cy="2476626"/>
            <wp:effectExtent l="0" t="0" r="2540" b="0"/>
            <wp:docPr id="15" name="Picture 15" descr="C:\Users\Austin Shin\Desktop\ManuscriptsAβ_Tau\f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ustin Shin\Desktop\ManuscriptsAβ_Tau\fs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7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FBFC9" w14:textId="367B58D2" w:rsidR="00C5437B" w:rsidRPr="00950A0D" w:rsidRDefault="00C5437B" w:rsidP="00C5437B">
      <w:pPr>
        <w:rPr>
          <w:rFonts w:ascii="Times New Roman" w:hAnsi="Times New Roman" w:cs="Times New Roman"/>
          <w:sz w:val="22"/>
        </w:rPr>
      </w:pPr>
      <w:r w:rsidRPr="00131661">
        <w:rPr>
          <w:rFonts w:ascii="Times New Roman" w:hAnsi="Times New Roman" w:cs="Times New Roman"/>
          <w:b/>
          <w:sz w:val="22"/>
        </w:rPr>
        <w:t xml:space="preserve">Supplemental Figure </w:t>
      </w:r>
      <w:r w:rsidR="00E464DA" w:rsidRPr="00131661">
        <w:rPr>
          <w:rFonts w:ascii="Times New Roman" w:hAnsi="Times New Roman" w:cs="Times New Roman"/>
          <w:b/>
          <w:sz w:val="22"/>
        </w:rPr>
        <w:t>S</w:t>
      </w:r>
      <w:r w:rsidRPr="00CA4C86">
        <w:rPr>
          <w:rFonts w:ascii="Times New Roman" w:hAnsi="Times New Roman" w:cs="Times New Roman"/>
          <w:b/>
          <w:sz w:val="22"/>
        </w:rPr>
        <w:t xml:space="preserve">3. </w:t>
      </w:r>
      <w:r w:rsidR="0018767A" w:rsidRPr="00CA4C86">
        <w:rPr>
          <w:rFonts w:ascii="Times New Roman" w:hAnsi="Times New Roman" w:cs="Times New Roman"/>
          <w:b/>
          <w:sz w:val="22"/>
        </w:rPr>
        <w:t xml:space="preserve">When treated </w:t>
      </w:r>
      <w:r w:rsidR="0018767A" w:rsidRPr="00131661">
        <w:rPr>
          <w:rFonts w:ascii="Times New Roman" w:hAnsi="Times New Roman" w:cs="Times New Roman"/>
          <w:b/>
          <w:noProof/>
          <w:sz w:val="22"/>
        </w:rPr>
        <w:t xml:space="preserve">Aβ oligomers </w:t>
      </w:r>
      <w:r w:rsidR="0018767A" w:rsidRPr="00CA4C86">
        <w:rPr>
          <w:rFonts w:ascii="Times New Roman" w:hAnsi="Times New Roman" w:cs="Times New Roman"/>
          <w:b/>
          <w:sz w:val="22"/>
        </w:rPr>
        <w:t xml:space="preserve">up to two weeks in the absent of tau seeds, </w:t>
      </w:r>
      <w:r w:rsidR="0018767A" w:rsidRPr="00131661">
        <w:rPr>
          <w:rFonts w:ascii="Times New Roman" w:hAnsi="Times New Roman" w:cs="Times New Roman"/>
          <w:b/>
          <w:sz w:val="22"/>
        </w:rPr>
        <w:t>b</w:t>
      </w:r>
      <w:r w:rsidRPr="00CA4C86">
        <w:rPr>
          <w:rFonts w:ascii="Times New Roman" w:hAnsi="Times New Roman" w:cs="Times New Roman"/>
          <w:b/>
          <w:sz w:val="22"/>
        </w:rPr>
        <w:t xml:space="preserve">iosensor cells </w:t>
      </w:r>
      <w:r w:rsidRPr="00CA4C86">
        <w:rPr>
          <w:rFonts w:ascii="Times New Roman" w:hAnsi="Times New Roman" w:cs="Times New Roman"/>
          <w:b/>
          <w:noProof/>
          <w:sz w:val="22"/>
        </w:rPr>
        <w:t>display negligible tau aggregation</w:t>
      </w:r>
      <w:r w:rsidR="00ED0546" w:rsidRPr="00CA4C86">
        <w:rPr>
          <w:rFonts w:ascii="Times New Roman" w:hAnsi="Times New Roman" w:cs="Times New Roman"/>
          <w:b/>
          <w:bCs/>
          <w:noProof/>
          <w:sz w:val="22"/>
        </w:rPr>
        <w:t>.</w:t>
      </w:r>
      <w:r w:rsidRPr="00950A0D">
        <w:rPr>
          <w:rFonts w:ascii="Times New Roman" w:hAnsi="Times New Roman" w:cs="Times New Roman"/>
          <w:noProof/>
          <w:sz w:val="22"/>
        </w:rPr>
        <w:t xml:space="preserve"> </w:t>
      </w:r>
      <w:r w:rsidR="00ED0546">
        <w:rPr>
          <w:rFonts w:ascii="Times New Roman" w:hAnsi="Times New Roman" w:cs="Times New Roman"/>
          <w:noProof/>
          <w:sz w:val="22"/>
        </w:rPr>
        <w:t>R</w:t>
      </w:r>
      <w:r w:rsidR="00ED0546" w:rsidRPr="00950A0D">
        <w:rPr>
          <w:rFonts w:ascii="Times New Roman" w:hAnsi="Times New Roman" w:cs="Times New Roman"/>
          <w:noProof/>
          <w:sz w:val="22"/>
        </w:rPr>
        <w:t xml:space="preserve">epresenative </w:t>
      </w:r>
      <w:r w:rsidRPr="00950A0D">
        <w:rPr>
          <w:rFonts w:ascii="Times New Roman" w:hAnsi="Times New Roman" w:cs="Times New Roman"/>
          <w:noProof/>
          <w:sz w:val="22"/>
        </w:rPr>
        <w:t>fluoresen</w:t>
      </w:r>
      <w:r w:rsidR="00ED0546">
        <w:rPr>
          <w:rFonts w:ascii="Times New Roman" w:hAnsi="Times New Roman" w:cs="Times New Roman"/>
          <w:noProof/>
          <w:sz w:val="22"/>
        </w:rPr>
        <w:t>ce-microscopy</w:t>
      </w:r>
      <w:r w:rsidRPr="00950A0D">
        <w:rPr>
          <w:rFonts w:ascii="Times New Roman" w:hAnsi="Times New Roman" w:cs="Times New Roman"/>
          <w:noProof/>
          <w:sz w:val="22"/>
        </w:rPr>
        <w:t xml:space="preserve"> images </w:t>
      </w:r>
      <w:r w:rsidR="0093386D">
        <w:rPr>
          <w:rFonts w:ascii="Times New Roman" w:hAnsi="Times New Roman" w:cs="Times New Roman"/>
          <w:noProof/>
          <w:sz w:val="22"/>
        </w:rPr>
        <w:t xml:space="preserve">are shown </w:t>
      </w:r>
      <w:r w:rsidRPr="00950A0D">
        <w:rPr>
          <w:rFonts w:ascii="Times New Roman" w:hAnsi="Times New Roman" w:cs="Times New Roman"/>
          <w:noProof/>
          <w:sz w:val="22"/>
        </w:rPr>
        <w:t>of biosenser cells at different time</w:t>
      </w:r>
      <w:r>
        <w:rPr>
          <w:rFonts w:ascii="Times New Roman" w:hAnsi="Times New Roman" w:cs="Times New Roman"/>
          <w:noProof/>
          <w:sz w:val="22"/>
        </w:rPr>
        <w:t xml:space="preserve"> points</w:t>
      </w:r>
      <w:r w:rsidRPr="00950A0D">
        <w:rPr>
          <w:rFonts w:ascii="Times New Roman" w:hAnsi="Times New Roman" w:cs="Times New Roman"/>
          <w:noProof/>
          <w:sz w:val="22"/>
        </w:rPr>
        <w:t xml:space="preserve"> w</w:t>
      </w:r>
      <w:r>
        <w:rPr>
          <w:rFonts w:ascii="Times New Roman" w:hAnsi="Times New Roman" w:cs="Times New Roman"/>
          <w:noProof/>
          <w:sz w:val="22"/>
        </w:rPr>
        <w:t>ith</w:t>
      </w:r>
      <w:r w:rsidRPr="00950A0D">
        <w:rPr>
          <w:rFonts w:ascii="Times New Roman" w:hAnsi="Times New Roman" w:cs="Times New Roman"/>
          <w:noProof/>
          <w:sz w:val="22"/>
        </w:rPr>
        <w:t xml:space="preserve"> repl</w:t>
      </w:r>
      <w:r w:rsidR="0093386D">
        <w:rPr>
          <w:rFonts w:ascii="Times New Roman" w:hAnsi="Times New Roman" w:cs="Times New Roman"/>
          <w:noProof/>
          <w:sz w:val="22"/>
        </w:rPr>
        <w:t>enishment of</w:t>
      </w:r>
      <w:r>
        <w:rPr>
          <w:rFonts w:ascii="Times New Roman" w:hAnsi="Times New Roman" w:cs="Times New Roman"/>
          <w:noProof/>
          <w:sz w:val="22"/>
        </w:rPr>
        <w:t xml:space="preserve"> </w:t>
      </w:r>
      <w:r w:rsidRPr="00763FA8">
        <w:rPr>
          <w:rFonts w:ascii="Times New Roman" w:hAnsi="Times New Roman" w:cs="Times New Roman"/>
          <w:noProof/>
          <w:sz w:val="22"/>
        </w:rPr>
        <w:t>200 nM Aβ oligomer</w:t>
      </w:r>
      <w:r w:rsidR="0093386D">
        <w:rPr>
          <w:rFonts w:ascii="Times New Roman" w:hAnsi="Times New Roman" w:cs="Times New Roman"/>
          <w:noProof/>
          <w:sz w:val="22"/>
        </w:rPr>
        <w:t>s</w:t>
      </w:r>
      <w:r w:rsidRPr="00763FA8">
        <w:rPr>
          <w:rFonts w:ascii="Times New Roman" w:hAnsi="Times New Roman" w:cs="Times New Roman"/>
          <w:noProof/>
          <w:sz w:val="22"/>
        </w:rPr>
        <w:t xml:space="preserve"> </w:t>
      </w:r>
      <w:r>
        <w:rPr>
          <w:rFonts w:ascii="Times New Roman" w:hAnsi="Times New Roman" w:cs="Times New Roman"/>
          <w:noProof/>
          <w:sz w:val="22"/>
        </w:rPr>
        <w:t>every three days</w:t>
      </w:r>
      <w:r w:rsidRPr="00763FA8">
        <w:rPr>
          <w:rFonts w:ascii="Times New Roman" w:hAnsi="Times New Roman" w:cs="Times New Roman"/>
          <w:noProof/>
          <w:sz w:val="22"/>
        </w:rPr>
        <w:t xml:space="preserve"> for two</w:t>
      </w:r>
      <w:r>
        <w:rPr>
          <w:rFonts w:ascii="Times New Roman" w:hAnsi="Times New Roman" w:cs="Times New Roman"/>
          <w:noProof/>
          <w:sz w:val="22"/>
        </w:rPr>
        <w:t xml:space="preserve"> weeks. Bright fluorsecent areas (exemplified in </w:t>
      </w:r>
      <w:r w:rsidR="00343212">
        <w:rPr>
          <w:rFonts w:ascii="Times New Roman" w:hAnsi="Times New Roman" w:cs="Times New Roman"/>
          <w:noProof/>
          <w:sz w:val="22"/>
        </w:rPr>
        <w:t xml:space="preserve">a </w:t>
      </w:r>
      <w:r>
        <w:rPr>
          <w:rFonts w:ascii="Times New Roman" w:hAnsi="Times New Roman" w:cs="Times New Roman"/>
          <w:noProof/>
          <w:sz w:val="22"/>
        </w:rPr>
        <w:t xml:space="preserve">Day </w:t>
      </w:r>
      <w:r w:rsidR="00343212">
        <w:rPr>
          <w:rFonts w:ascii="Times New Roman" w:hAnsi="Times New Roman" w:cs="Times New Roman"/>
          <w:noProof/>
          <w:sz w:val="22"/>
        </w:rPr>
        <w:t xml:space="preserve">9 </w:t>
      </w:r>
      <w:r>
        <w:rPr>
          <w:rFonts w:ascii="Times New Roman" w:hAnsi="Times New Roman" w:cs="Times New Roman"/>
          <w:noProof/>
          <w:sz w:val="22"/>
        </w:rPr>
        <w:t xml:space="preserve">image inset) are cells with high levels of diffuse background fluorescence, not aggregated tau. </w:t>
      </w:r>
      <w:r w:rsidR="00343212">
        <w:rPr>
          <w:rFonts w:ascii="Times New Roman" w:hAnsi="Times New Roman" w:cs="Times New Roman"/>
          <w:sz w:val="22"/>
          <w:lang w:val="en"/>
        </w:rPr>
        <w:t xml:space="preserve">The </w:t>
      </w:r>
      <w:r>
        <w:rPr>
          <w:rFonts w:ascii="Times New Roman" w:hAnsi="Times New Roman" w:cs="Times New Roman"/>
          <w:sz w:val="22"/>
          <w:lang w:val="en"/>
        </w:rPr>
        <w:t xml:space="preserve">scale bar </w:t>
      </w:r>
      <w:r w:rsidR="00343212">
        <w:rPr>
          <w:rFonts w:ascii="Times New Roman" w:hAnsi="Times New Roman" w:cs="Times New Roman"/>
          <w:sz w:val="22"/>
          <w:lang w:val="en"/>
        </w:rPr>
        <w:t xml:space="preserve">denotes </w:t>
      </w:r>
      <w:r>
        <w:rPr>
          <w:rFonts w:ascii="Times New Roman" w:hAnsi="Times New Roman" w:cs="Times New Roman"/>
          <w:sz w:val="22"/>
          <w:lang w:val="en"/>
        </w:rPr>
        <w:t>50 μm.</w:t>
      </w:r>
    </w:p>
    <w:p w14:paraId="7B1306C2" w14:textId="77777777" w:rsidR="00A276F2" w:rsidRDefault="00A276F2">
      <w:pPr>
        <w:rPr>
          <w:rFonts w:ascii="Times New Roman" w:hAnsi="Times New Roman" w:cs="Times New Roman"/>
          <w:sz w:val="22"/>
        </w:rPr>
      </w:pPr>
    </w:p>
    <w:p w14:paraId="6A095159" w14:textId="09758291" w:rsidR="008D722E" w:rsidRDefault="008D722E" w:rsidP="002D3A5A">
      <w:pPr>
        <w:widowControl/>
        <w:spacing w:after="0"/>
      </w:pPr>
      <w:r>
        <w:br w:type="page"/>
      </w:r>
    </w:p>
    <w:p w14:paraId="3F31AB2C" w14:textId="77777777" w:rsidR="00F73B3B" w:rsidRDefault="00F73B3B">
      <w:pPr>
        <w:rPr>
          <w:rFonts w:ascii="Times New Roman" w:hAnsi="Times New Roman" w:cs="Times New Roman"/>
          <w:sz w:val="22"/>
        </w:rPr>
      </w:pPr>
    </w:p>
    <w:p w14:paraId="736F007D" w14:textId="77777777" w:rsidR="00E82E56" w:rsidRDefault="00E82E56">
      <w:pPr>
        <w:rPr>
          <w:sz w:val="22"/>
        </w:rPr>
      </w:pPr>
    </w:p>
    <w:p w14:paraId="3CF1A51E" w14:textId="661C1AEB" w:rsidR="00056F10" w:rsidRDefault="00237973">
      <w:pPr>
        <w:jc w:val="center"/>
        <w:rPr>
          <w:sz w:val="22"/>
        </w:rPr>
      </w:pPr>
      <w:r w:rsidRPr="00237973">
        <w:rPr>
          <w:noProof/>
        </w:rPr>
        <w:drawing>
          <wp:inline distT="0" distB="0" distL="0" distR="0" wp14:anchorId="4AA988A0" wp14:editId="733ACE7C">
            <wp:extent cx="3091749" cy="4285888"/>
            <wp:effectExtent l="0" t="0" r="0" b="635"/>
            <wp:docPr id="10" name="Picture 10" descr="C:\Users\Austin Shin\Desktop\ManuscriptsAβ_Tau\f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ustin Shin\Desktop\ManuscriptsAβ_Tau\fs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982" cy="429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84EE9" w14:textId="08566B67" w:rsidR="00056F10" w:rsidRDefault="008D722E">
      <w:pPr>
        <w:rPr>
          <w:rFonts w:ascii="Times New Roman" w:hAnsi="Times New Roman" w:cs="Times New Roman"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 xml:space="preserve">Supplemental Figure </w:t>
      </w:r>
      <w:r w:rsidR="00E464DA">
        <w:rPr>
          <w:rFonts w:ascii="Times New Roman" w:hAnsi="Times New Roman" w:cs="Times New Roman"/>
          <w:b/>
          <w:sz w:val="22"/>
        </w:rPr>
        <w:t>S</w:t>
      </w:r>
      <w:r w:rsidR="001F1B2E">
        <w:rPr>
          <w:rFonts w:ascii="Times New Roman" w:hAnsi="Times New Roman" w:cs="Times New Roman"/>
          <w:b/>
          <w:sz w:val="22"/>
        </w:rPr>
        <w:t>4</w:t>
      </w:r>
      <w:r w:rsidRPr="002D3A5A">
        <w:rPr>
          <w:rFonts w:ascii="Times New Roman" w:hAnsi="Times New Roman" w:cs="Times New Roman"/>
          <w:b/>
          <w:sz w:val="22"/>
        </w:rPr>
        <w:t xml:space="preserve">. </w:t>
      </w:r>
      <w:r w:rsidR="00602E08" w:rsidRPr="002D3A5A">
        <w:rPr>
          <w:rFonts w:ascii="Times New Roman" w:hAnsi="Times New Roman" w:cs="Times New Roman"/>
          <w:b/>
          <w:sz w:val="22"/>
        </w:rPr>
        <w:t>Aβ</w:t>
      </w:r>
      <w:r w:rsidR="0018767A">
        <w:rPr>
          <w:rFonts w:ascii="Times New Roman" w:hAnsi="Times New Roman" w:cs="Times New Roman"/>
          <w:b/>
          <w:sz w:val="22"/>
        </w:rPr>
        <w:t xml:space="preserve"> </w:t>
      </w:r>
      <w:r w:rsidR="00602E08" w:rsidRPr="002D3A5A">
        <w:rPr>
          <w:rFonts w:ascii="Times New Roman" w:hAnsi="Times New Roman" w:cs="Times New Roman"/>
          <w:b/>
          <w:sz w:val="22"/>
        </w:rPr>
        <w:t>oligomer pretreatment promote</w:t>
      </w:r>
      <w:r w:rsidR="001F1B2E">
        <w:rPr>
          <w:rFonts w:ascii="Times New Roman" w:hAnsi="Times New Roman" w:cs="Times New Roman"/>
          <w:b/>
          <w:sz w:val="22"/>
        </w:rPr>
        <w:t>s</w:t>
      </w:r>
      <w:r w:rsidR="00602E08" w:rsidRPr="002D3A5A">
        <w:rPr>
          <w:rFonts w:ascii="Times New Roman" w:hAnsi="Times New Roman" w:cs="Times New Roman"/>
          <w:b/>
          <w:sz w:val="22"/>
        </w:rPr>
        <w:t xml:space="preserve"> intracellular </w:t>
      </w:r>
      <w:r w:rsidR="001F1B2E">
        <w:rPr>
          <w:rFonts w:ascii="Times New Roman" w:hAnsi="Times New Roman" w:cs="Times New Roman"/>
          <w:b/>
          <w:sz w:val="22"/>
        </w:rPr>
        <w:t>t</w:t>
      </w:r>
      <w:r w:rsidR="00602E08" w:rsidRPr="002D3A5A">
        <w:rPr>
          <w:rFonts w:ascii="Times New Roman" w:hAnsi="Times New Roman" w:cs="Times New Roman"/>
          <w:b/>
          <w:sz w:val="22"/>
        </w:rPr>
        <w:t xml:space="preserve">au aggregation when </w:t>
      </w:r>
      <w:r w:rsidR="000466F3">
        <w:rPr>
          <w:rFonts w:ascii="Times New Roman" w:hAnsi="Times New Roman" w:cs="Times New Roman"/>
          <w:b/>
          <w:sz w:val="22"/>
        </w:rPr>
        <w:t xml:space="preserve">biosensor cells are </w:t>
      </w:r>
      <w:r w:rsidR="00602E08" w:rsidRPr="002D3A5A">
        <w:rPr>
          <w:rFonts w:ascii="Times New Roman" w:hAnsi="Times New Roman" w:cs="Times New Roman"/>
          <w:b/>
          <w:sz w:val="22"/>
        </w:rPr>
        <w:t xml:space="preserve">seeded with brain extracts from transgenic mice expressing human </w:t>
      </w:r>
      <w:r w:rsidR="000466F3" w:rsidRPr="002D3A5A">
        <w:rPr>
          <w:rFonts w:ascii="Times New Roman" w:hAnsi="Times New Roman" w:cs="Times New Roman"/>
          <w:b/>
          <w:sz w:val="22"/>
        </w:rPr>
        <w:t>P301S</w:t>
      </w:r>
      <w:r w:rsidR="000466F3">
        <w:rPr>
          <w:rFonts w:ascii="Times New Roman" w:hAnsi="Times New Roman" w:cs="Times New Roman"/>
          <w:b/>
          <w:sz w:val="22"/>
        </w:rPr>
        <w:t>-</w:t>
      </w:r>
      <w:r w:rsidR="001F1B2E">
        <w:rPr>
          <w:rFonts w:ascii="Times New Roman" w:hAnsi="Times New Roman" w:cs="Times New Roman"/>
          <w:b/>
          <w:sz w:val="22"/>
        </w:rPr>
        <w:t>t</w:t>
      </w:r>
      <w:r w:rsidR="00602E08" w:rsidRPr="002D3A5A">
        <w:rPr>
          <w:rFonts w:ascii="Times New Roman" w:hAnsi="Times New Roman" w:cs="Times New Roman"/>
          <w:b/>
          <w:sz w:val="22"/>
        </w:rPr>
        <w:t>au</w:t>
      </w:r>
      <w:r w:rsidR="00602E08" w:rsidRPr="002D3A5A">
        <w:rPr>
          <w:rFonts w:ascii="Times New Roman" w:hAnsi="Times New Roman" w:cs="Times New Roman"/>
          <w:b/>
          <w:noProof/>
          <w:sz w:val="22"/>
        </w:rPr>
        <w:t>.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="001F1B2E">
        <w:rPr>
          <w:rFonts w:ascii="Times New Roman" w:hAnsi="Times New Roman" w:cs="Times New Roman"/>
          <w:sz w:val="22"/>
        </w:rPr>
        <w:t>Fluorescence</w:t>
      </w:r>
      <w:r w:rsidR="001B7A5F">
        <w:rPr>
          <w:rFonts w:ascii="Times New Roman" w:hAnsi="Times New Roman" w:cs="Times New Roman"/>
          <w:sz w:val="22"/>
        </w:rPr>
        <w:t>-microscopy</w:t>
      </w:r>
      <w:r w:rsidR="001F1B2E">
        <w:rPr>
          <w:rFonts w:ascii="Times New Roman" w:hAnsi="Times New Roman" w:cs="Times New Roman"/>
          <w:sz w:val="22"/>
        </w:rPr>
        <w:t xml:space="preserve"> images of tau</w:t>
      </w:r>
      <w:r w:rsidR="0018767A">
        <w:rPr>
          <w:rFonts w:ascii="Times New Roman" w:hAnsi="Times New Roman" w:cs="Times New Roman"/>
          <w:sz w:val="22"/>
        </w:rPr>
        <w:t xml:space="preserve"> </w:t>
      </w:r>
      <w:r w:rsidR="001F1B2E">
        <w:rPr>
          <w:rFonts w:ascii="Times New Roman" w:hAnsi="Times New Roman" w:cs="Times New Roman"/>
          <w:sz w:val="22"/>
        </w:rPr>
        <w:t xml:space="preserve">biosensor cells </w:t>
      </w:r>
      <w:r w:rsidR="001F1B2E">
        <w:rPr>
          <w:rFonts w:ascii="Times New Roman" w:hAnsi="Times New Roman" w:cs="Times New Roman"/>
          <w:noProof/>
          <w:sz w:val="22"/>
        </w:rPr>
        <w:t>s</w:t>
      </w:r>
      <w:r w:rsidRPr="002D3A5A">
        <w:rPr>
          <w:rFonts w:ascii="Times New Roman" w:hAnsi="Times New Roman" w:cs="Times New Roman"/>
          <w:noProof/>
          <w:sz w:val="22"/>
        </w:rPr>
        <w:t>eed</w:t>
      </w:r>
      <w:r w:rsidR="001F1B2E">
        <w:rPr>
          <w:rFonts w:ascii="Times New Roman" w:hAnsi="Times New Roman" w:cs="Times New Roman"/>
          <w:noProof/>
          <w:sz w:val="22"/>
        </w:rPr>
        <w:t>ed</w:t>
      </w:r>
      <w:r w:rsidRPr="002D3A5A">
        <w:rPr>
          <w:rFonts w:ascii="Times New Roman" w:hAnsi="Times New Roman" w:cs="Times New Roman"/>
          <w:sz w:val="22"/>
        </w:rPr>
        <w:t xml:space="preserve"> with brain extract</w:t>
      </w:r>
      <w:r w:rsidR="00541F02">
        <w:rPr>
          <w:rFonts w:ascii="Times New Roman" w:hAnsi="Times New Roman" w:cs="Times New Roman"/>
          <w:sz w:val="22"/>
        </w:rPr>
        <w:t>s</w:t>
      </w:r>
      <w:r w:rsidRPr="002D3A5A">
        <w:rPr>
          <w:rFonts w:ascii="Times New Roman" w:hAnsi="Times New Roman" w:cs="Times New Roman"/>
          <w:sz w:val="22"/>
        </w:rPr>
        <w:t xml:space="preserve"> from mice expressing human P301S </w:t>
      </w:r>
      <w:r w:rsidR="001F1B2E">
        <w:rPr>
          <w:rFonts w:ascii="Times New Roman" w:hAnsi="Times New Roman" w:cs="Times New Roman"/>
          <w:sz w:val="22"/>
        </w:rPr>
        <w:t>t</w:t>
      </w:r>
      <w:r w:rsidRPr="002D3A5A">
        <w:rPr>
          <w:rFonts w:ascii="Times New Roman" w:hAnsi="Times New Roman" w:cs="Times New Roman"/>
          <w:sz w:val="22"/>
        </w:rPr>
        <w:t>au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 </w:t>
      </w:r>
      <w:r w:rsidR="00541F02">
        <w:rPr>
          <w:rFonts w:ascii="Times New Roman" w:hAnsi="Times New Roman" w:cs="Times New Roman"/>
          <w:bCs/>
          <w:sz w:val="22"/>
        </w:rPr>
        <w:t>in the absence</w:t>
      </w:r>
      <w:r w:rsidR="00541F02" w:rsidRPr="002D3A5A">
        <w:rPr>
          <w:rFonts w:ascii="Times New Roman" w:hAnsi="Times New Roman" w:cs="Times New Roman"/>
          <w:bCs/>
          <w:sz w:val="22"/>
        </w:rPr>
        <w:t xml:space="preserve"> </w:t>
      </w:r>
      <w:r w:rsidR="00602E08" w:rsidRPr="002D3A5A">
        <w:rPr>
          <w:rFonts w:ascii="Times New Roman" w:hAnsi="Times New Roman" w:cs="Times New Roman"/>
          <w:bCs/>
          <w:sz w:val="22"/>
        </w:rPr>
        <w:t>(left panels)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 </w:t>
      </w:r>
      <w:r w:rsidR="00541F02">
        <w:rPr>
          <w:rFonts w:ascii="Times New Roman" w:hAnsi="Times New Roman" w:cs="Times New Roman"/>
          <w:bCs/>
          <w:sz w:val="22"/>
        </w:rPr>
        <w:t>or presence of</w:t>
      </w:r>
      <w:r w:rsidRPr="002D3A5A">
        <w:rPr>
          <w:rFonts w:ascii="Times New Roman" w:hAnsi="Times New Roman" w:cs="Times New Roman"/>
          <w:bCs/>
          <w:sz w:val="22"/>
        </w:rPr>
        <w:t xml:space="preserve"> pretreatment with </w:t>
      </w:r>
      <w:r w:rsidR="00A343D3" w:rsidRPr="002D3A5A">
        <w:rPr>
          <w:rFonts w:ascii="Times New Roman" w:hAnsi="Times New Roman" w:cs="Times New Roman"/>
          <w:sz w:val="22"/>
        </w:rPr>
        <w:t>500</w:t>
      </w:r>
      <w:r w:rsidR="00A343D3">
        <w:rPr>
          <w:rFonts w:ascii="Times New Roman" w:hAnsi="Times New Roman" w:cs="Times New Roman"/>
          <w:sz w:val="22"/>
        </w:rPr>
        <w:t xml:space="preserve"> </w:t>
      </w:r>
      <w:r w:rsidR="00A343D3" w:rsidRPr="002D3A5A">
        <w:rPr>
          <w:rFonts w:ascii="Times New Roman" w:hAnsi="Times New Roman" w:cs="Times New Roman"/>
          <w:sz w:val="22"/>
        </w:rPr>
        <w:t xml:space="preserve">nM </w:t>
      </w:r>
      <w:r w:rsidRPr="002D3A5A">
        <w:rPr>
          <w:rFonts w:ascii="Times New Roman" w:hAnsi="Times New Roman" w:cs="Times New Roman"/>
          <w:sz w:val="22"/>
        </w:rPr>
        <w:t>Aβ oligomers</w:t>
      </w:r>
      <w:r w:rsidR="00602E08" w:rsidRPr="002D3A5A">
        <w:rPr>
          <w:rFonts w:ascii="Times New Roman" w:hAnsi="Times New Roman" w:cs="Times New Roman"/>
          <w:sz w:val="22"/>
        </w:rPr>
        <w:t xml:space="preserve"> (right panels)</w:t>
      </w:r>
      <w:r w:rsidRPr="002D3A5A">
        <w:rPr>
          <w:rFonts w:ascii="Times New Roman" w:hAnsi="Times New Roman" w:cs="Times New Roman"/>
          <w:sz w:val="22"/>
        </w:rPr>
        <w:t>.</w:t>
      </w:r>
      <w:r w:rsidR="00237973">
        <w:rPr>
          <w:rFonts w:ascii="Times New Roman" w:hAnsi="Times New Roman" w:cs="Times New Roman"/>
          <w:sz w:val="22"/>
        </w:rPr>
        <w:t xml:space="preserve"> </w:t>
      </w:r>
      <w:r w:rsidR="00877855">
        <w:rPr>
          <w:rFonts w:ascii="Times New Roman" w:hAnsi="Times New Roman" w:cs="Times New Roman"/>
          <w:sz w:val="22"/>
        </w:rPr>
        <w:t xml:space="preserve">ELISA was used to quantify human tau expressed in mouse brain extracts. </w:t>
      </w:r>
      <w:r w:rsidR="00A343D3">
        <w:rPr>
          <w:rFonts w:ascii="Times New Roman" w:hAnsi="Times New Roman" w:cs="Times New Roman"/>
          <w:sz w:val="22"/>
          <w:lang w:val="en"/>
        </w:rPr>
        <w:t xml:space="preserve">The </w:t>
      </w:r>
      <w:r w:rsidR="00237973">
        <w:rPr>
          <w:rFonts w:ascii="Times New Roman" w:hAnsi="Times New Roman" w:cs="Times New Roman"/>
          <w:sz w:val="22"/>
          <w:lang w:val="en"/>
        </w:rPr>
        <w:t xml:space="preserve">scale bar </w:t>
      </w:r>
      <w:r w:rsidR="00A343D3">
        <w:rPr>
          <w:rFonts w:ascii="Times New Roman" w:hAnsi="Times New Roman" w:cs="Times New Roman"/>
          <w:sz w:val="22"/>
          <w:lang w:val="en"/>
        </w:rPr>
        <w:t xml:space="preserve">denotes </w:t>
      </w:r>
      <w:r w:rsidR="00237973">
        <w:rPr>
          <w:rFonts w:ascii="Times New Roman" w:hAnsi="Times New Roman" w:cs="Times New Roman"/>
          <w:sz w:val="22"/>
          <w:lang w:val="en"/>
        </w:rPr>
        <w:t>50 μm.</w:t>
      </w:r>
    </w:p>
    <w:p w14:paraId="296F04D3" w14:textId="2318E0CE" w:rsidR="00F30EE2" w:rsidRDefault="00F30EE2">
      <w:pPr>
        <w:widowControl/>
        <w:spacing w:after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C7503A0" w14:textId="77777777" w:rsidR="00F30EE2" w:rsidRPr="002D3A5A" w:rsidRDefault="00F30EE2">
      <w:pPr>
        <w:rPr>
          <w:rFonts w:ascii="Times New Roman" w:hAnsi="Times New Roman" w:cs="Times New Roman"/>
          <w:sz w:val="22"/>
        </w:rPr>
      </w:pPr>
    </w:p>
    <w:p w14:paraId="32E6AF16" w14:textId="77777777" w:rsidR="001F1B2E" w:rsidRDefault="001F1B2E">
      <w:pPr>
        <w:widowControl/>
        <w:spacing w:after="0"/>
        <w:jc w:val="both"/>
        <w:rPr>
          <w:b/>
        </w:rPr>
      </w:pPr>
    </w:p>
    <w:p w14:paraId="56D7B622" w14:textId="2E5AC78C" w:rsidR="001F1B2E" w:rsidRPr="002D3A5A" w:rsidRDefault="00B46A50" w:rsidP="001F1B2E">
      <w:pPr>
        <w:jc w:val="center"/>
        <w:rPr>
          <w:rFonts w:ascii="Times New Roman" w:hAnsi="Times New Roman" w:cs="Times New Roman"/>
        </w:rPr>
      </w:pPr>
      <w:r w:rsidRPr="00B46A50">
        <w:rPr>
          <w:rFonts w:ascii="Times New Roman" w:hAnsi="Times New Roman" w:cs="Times New Roman"/>
          <w:noProof/>
        </w:rPr>
        <w:drawing>
          <wp:inline distT="0" distB="0" distL="0" distR="0" wp14:anchorId="2D52A16C" wp14:editId="4316A26D">
            <wp:extent cx="6645910" cy="7491649"/>
            <wp:effectExtent l="0" t="0" r="2540" b="0"/>
            <wp:docPr id="4" name="Picture 4" descr="C:\Users\Austin Shin\Desktop\ManuscriptsAβ_Tau\Reviwers_report_correction\supp_figure 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ustin Shin\Desktop\ManuscriptsAβ_Tau\Reviwers_report_correction\supp_figure S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9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501" w:rsidRPr="00F22501" w:rsidDel="00F22501">
        <w:rPr>
          <w:rFonts w:ascii="Times New Roman" w:hAnsi="Times New Roman" w:cs="Times New Roman"/>
        </w:rPr>
        <w:t xml:space="preserve"> </w:t>
      </w:r>
    </w:p>
    <w:p w14:paraId="7D4184C5" w14:textId="4D366B9F" w:rsidR="00983F17" w:rsidRPr="00B86088" w:rsidRDefault="001F1B2E" w:rsidP="00983F17">
      <w:pPr>
        <w:rPr>
          <w:rFonts w:ascii="Times New Roman" w:hAnsi="Times New Roman" w:cs="Times New Roman"/>
          <w:color w:val="FF0000"/>
          <w:sz w:val="22"/>
        </w:rPr>
      </w:pPr>
      <w:r w:rsidRPr="00540F1B">
        <w:rPr>
          <w:rFonts w:ascii="Times New Roman" w:hAnsi="Times New Roman" w:cs="Times New Roman"/>
          <w:b/>
          <w:sz w:val="22"/>
        </w:rPr>
        <w:t xml:space="preserve">Supplemental Figure </w:t>
      </w:r>
      <w:r w:rsidR="00E464DA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>5</w:t>
      </w:r>
      <w:r w:rsidRPr="00540F1B">
        <w:rPr>
          <w:rFonts w:ascii="Times New Roman" w:hAnsi="Times New Roman" w:cs="Times New Roman"/>
          <w:b/>
          <w:sz w:val="22"/>
        </w:rPr>
        <w:t>.</w:t>
      </w:r>
      <w:r w:rsidRPr="00540F1B">
        <w:rPr>
          <w:rFonts w:ascii="Times New Roman" w:hAnsi="Times New Roman" w:cs="Times New Roman"/>
          <w:sz w:val="22"/>
        </w:rPr>
        <w:t xml:space="preserve"> </w:t>
      </w:r>
      <w:r w:rsidRPr="00540F1B">
        <w:rPr>
          <w:rFonts w:ascii="Times New Roman" w:hAnsi="Times New Roman" w:cs="Times New Roman"/>
          <w:b/>
          <w:sz w:val="22"/>
        </w:rPr>
        <w:t>The effect</w:t>
      </w:r>
      <w:r>
        <w:rPr>
          <w:rFonts w:ascii="Times New Roman" w:hAnsi="Times New Roman" w:cs="Times New Roman"/>
          <w:b/>
          <w:sz w:val="22"/>
        </w:rPr>
        <w:t>s</w:t>
      </w:r>
      <w:r w:rsidRPr="00540F1B">
        <w:rPr>
          <w:rFonts w:ascii="Times New Roman" w:hAnsi="Times New Roman" w:cs="Times New Roman"/>
          <w:b/>
          <w:sz w:val="22"/>
        </w:rPr>
        <w:t xml:space="preserve"> of </w:t>
      </w:r>
      <w:r>
        <w:rPr>
          <w:rFonts w:ascii="Times New Roman" w:hAnsi="Times New Roman" w:cs="Times New Roman"/>
          <w:b/>
          <w:sz w:val="22"/>
        </w:rPr>
        <w:t xml:space="preserve">incubation time on </w:t>
      </w:r>
      <w:r w:rsidRPr="00540F1B">
        <w:rPr>
          <w:rFonts w:ascii="Times New Roman" w:hAnsi="Times New Roman" w:cs="Times New Roman"/>
          <w:b/>
          <w:sz w:val="22"/>
        </w:rPr>
        <w:t>Aβ</w:t>
      </w:r>
      <w:r>
        <w:rPr>
          <w:rFonts w:ascii="Times New Roman" w:hAnsi="Times New Roman" w:cs="Times New Roman"/>
          <w:b/>
          <w:sz w:val="22"/>
        </w:rPr>
        <w:t xml:space="preserve"> promoted tau aggregation</w:t>
      </w:r>
      <w:r w:rsidRPr="00540F1B">
        <w:rPr>
          <w:rFonts w:ascii="Times New Roman" w:hAnsi="Times New Roman" w:cs="Times New Roman"/>
          <w:b/>
          <w:sz w:val="22"/>
        </w:rPr>
        <w:t>.</w:t>
      </w:r>
      <w:r w:rsidRPr="00540F1B">
        <w:rPr>
          <w:rFonts w:ascii="Times New Roman" w:hAnsi="Times New Roman" w:cs="Times New Roman"/>
          <w:sz w:val="22"/>
        </w:rPr>
        <w:t xml:space="preserve"> </w:t>
      </w:r>
      <w:r w:rsidRPr="00540F1B">
        <w:rPr>
          <w:rFonts w:ascii="Times New Roman" w:hAnsi="Times New Roman" w:cs="Times New Roman"/>
          <w:b/>
          <w:sz w:val="22"/>
        </w:rPr>
        <w:t>a.</w:t>
      </w:r>
      <w:r>
        <w:rPr>
          <w:rFonts w:ascii="Times New Roman" w:hAnsi="Times New Roman" w:cs="Times New Roman"/>
          <w:sz w:val="22"/>
        </w:rPr>
        <w:t xml:space="preserve"> Tau biosensor cells treated with v</w:t>
      </w:r>
      <w:r w:rsidRPr="00540F1B">
        <w:rPr>
          <w:rFonts w:ascii="Times New Roman" w:hAnsi="Times New Roman" w:cs="Times New Roman"/>
          <w:sz w:val="22"/>
        </w:rPr>
        <w:t>arious concentration</w:t>
      </w:r>
      <w:r>
        <w:rPr>
          <w:rFonts w:ascii="Times New Roman" w:hAnsi="Times New Roman" w:cs="Times New Roman"/>
          <w:sz w:val="22"/>
        </w:rPr>
        <w:t xml:space="preserve">s of </w:t>
      </w:r>
      <w:r w:rsidR="00983F17">
        <w:rPr>
          <w:rFonts w:ascii="Times New Roman" w:hAnsi="Times New Roman" w:cs="Times New Roman"/>
          <w:sz w:val="22"/>
        </w:rPr>
        <w:t xml:space="preserve">freshly prepared </w:t>
      </w:r>
      <w:r>
        <w:rPr>
          <w:rFonts w:ascii="Times New Roman" w:hAnsi="Times New Roman" w:cs="Times New Roman"/>
          <w:sz w:val="22"/>
        </w:rPr>
        <w:t>t</w:t>
      </w:r>
      <w:r w:rsidRPr="00540F1B">
        <w:rPr>
          <w:rFonts w:ascii="Times New Roman" w:hAnsi="Times New Roman" w:cs="Times New Roman"/>
          <w:sz w:val="22"/>
        </w:rPr>
        <w:t>au (bl</w:t>
      </w:r>
      <w:r>
        <w:rPr>
          <w:rFonts w:ascii="Times New Roman" w:hAnsi="Times New Roman" w:cs="Times New Roman"/>
          <w:sz w:val="22"/>
        </w:rPr>
        <w:t xml:space="preserve">ue) and </w:t>
      </w:r>
      <w:r w:rsidR="00983F17">
        <w:rPr>
          <w:rFonts w:ascii="Times New Roman" w:hAnsi="Times New Roman" w:cs="Times New Roman"/>
          <w:sz w:val="22"/>
        </w:rPr>
        <w:t xml:space="preserve">tau </w:t>
      </w:r>
      <w:r>
        <w:rPr>
          <w:rFonts w:ascii="Times New Roman" w:hAnsi="Times New Roman" w:cs="Times New Roman"/>
          <w:sz w:val="22"/>
        </w:rPr>
        <w:t>fibril (black) alone</w:t>
      </w:r>
      <w:r w:rsidRPr="00540F1B">
        <w:rPr>
          <w:rFonts w:ascii="Times New Roman" w:hAnsi="Times New Roman" w:cs="Times New Roman"/>
          <w:sz w:val="22"/>
        </w:rPr>
        <w:t xml:space="preserve">. The simultaneous addition of </w:t>
      </w:r>
      <w:bookmarkStart w:id="1" w:name="_Hlk16586412"/>
      <w:r w:rsidRPr="00540F1B">
        <w:rPr>
          <w:rFonts w:ascii="Times New Roman" w:hAnsi="Times New Roman" w:cs="Times New Roman"/>
          <w:sz w:val="22"/>
        </w:rPr>
        <w:t>Aβ</w:t>
      </w:r>
      <w:bookmarkEnd w:id="1"/>
      <w:r w:rsidRPr="00540F1B">
        <w:rPr>
          <w:rFonts w:ascii="Times New Roman" w:hAnsi="Times New Roman" w:cs="Times New Roman"/>
          <w:sz w:val="22"/>
        </w:rPr>
        <w:t xml:space="preserve"> oligomer at the </w:t>
      </w:r>
      <w:r>
        <w:rPr>
          <w:rFonts w:ascii="Times New Roman" w:hAnsi="Times New Roman" w:cs="Times New Roman"/>
          <w:sz w:val="22"/>
        </w:rPr>
        <w:t>same time as the</w:t>
      </w:r>
      <w:r w:rsidRPr="00540F1B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</w:t>
      </w:r>
      <w:r w:rsidRPr="00540F1B">
        <w:rPr>
          <w:rFonts w:ascii="Times New Roman" w:hAnsi="Times New Roman" w:cs="Times New Roman"/>
          <w:sz w:val="22"/>
        </w:rPr>
        <w:t>au fibril seed (</w:t>
      </w:r>
      <w:r w:rsidR="00983F17">
        <w:rPr>
          <w:rFonts w:ascii="Times New Roman" w:hAnsi="Times New Roman" w:cs="Times New Roman"/>
          <w:sz w:val="22"/>
        </w:rPr>
        <w:t xml:space="preserve">0 h, </w:t>
      </w:r>
      <w:r w:rsidRPr="00540F1B">
        <w:rPr>
          <w:rFonts w:ascii="Times New Roman" w:hAnsi="Times New Roman" w:cs="Times New Roman"/>
          <w:sz w:val="22"/>
        </w:rPr>
        <w:t xml:space="preserve">green) yielded intracellular </w:t>
      </w:r>
      <w:r>
        <w:rPr>
          <w:rFonts w:ascii="Times New Roman" w:hAnsi="Times New Roman" w:cs="Times New Roman"/>
          <w:sz w:val="22"/>
        </w:rPr>
        <w:t>t</w:t>
      </w:r>
      <w:r w:rsidRPr="00540F1B">
        <w:rPr>
          <w:rFonts w:ascii="Times New Roman" w:hAnsi="Times New Roman" w:cs="Times New Roman"/>
          <w:sz w:val="22"/>
        </w:rPr>
        <w:t xml:space="preserve">au aggregation similar to that of </w:t>
      </w:r>
      <w:r>
        <w:rPr>
          <w:rFonts w:ascii="Times New Roman" w:hAnsi="Times New Roman" w:cs="Times New Roman"/>
          <w:sz w:val="22"/>
        </w:rPr>
        <w:t>tau fibril seed alone</w:t>
      </w:r>
      <w:r w:rsidR="00983F17">
        <w:rPr>
          <w:rFonts w:ascii="Times New Roman" w:hAnsi="Times New Roman" w:cs="Times New Roman"/>
          <w:sz w:val="22"/>
        </w:rPr>
        <w:t xml:space="preserve">, which are both much lower compared to cells treated with tau seed 24 hours after </w:t>
      </w:r>
      <w:r w:rsidR="00983F17" w:rsidRPr="00A86E99">
        <w:rPr>
          <w:rFonts w:ascii="Times New Roman" w:hAnsi="Times New Roman" w:cs="Times New Roman"/>
          <w:sz w:val="22"/>
        </w:rPr>
        <w:t>Aβ oligomer</w:t>
      </w:r>
      <w:r w:rsidR="00983F17">
        <w:rPr>
          <w:rFonts w:ascii="Times New Roman" w:hAnsi="Times New Roman" w:cs="Times New Roman"/>
          <w:sz w:val="22"/>
        </w:rPr>
        <w:t xml:space="preserve"> pretreatment</w:t>
      </w:r>
      <w:r w:rsidR="00983F17" w:rsidRPr="00A86E99">
        <w:rPr>
          <w:rFonts w:ascii="Times New Roman" w:hAnsi="Times New Roman" w:cs="Times New Roman"/>
          <w:sz w:val="22"/>
        </w:rPr>
        <w:t xml:space="preserve"> (</w:t>
      </w:r>
      <w:r w:rsidR="00983F17">
        <w:rPr>
          <w:rFonts w:ascii="Times New Roman" w:hAnsi="Times New Roman" w:cs="Times New Roman"/>
          <w:sz w:val="22"/>
        </w:rPr>
        <w:t xml:space="preserve">24 h, </w:t>
      </w:r>
      <w:r w:rsidR="00983F17" w:rsidRPr="00A86E99">
        <w:rPr>
          <w:rFonts w:ascii="Times New Roman" w:hAnsi="Times New Roman" w:cs="Times New Roman"/>
          <w:sz w:val="22"/>
        </w:rPr>
        <w:t>red)</w:t>
      </w:r>
      <w:r w:rsidR="00983F17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Pr="00A86E99">
        <w:rPr>
          <w:rFonts w:ascii="Times New Roman" w:hAnsi="Times New Roman" w:cs="Times New Roman"/>
          <w:b/>
          <w:sz w:val="22"/>
        </w:rPr>
        <w:t>b.</w:t>
      </w:r>
      <w:r w:rsidRPr="00A86E99">
        <w:rPr>
          <w:rFonts w:ascii="Times New Roman" w:hAnsi="Times New Roman" w:cs="Times New Roman"/>
          <w:sz w:val="22"/>
        </w:rPr>
        <w:t xml:space="preserve"> The simultaneous treatment </w:t>
      </w:r>
      <w:r>
        <w:rPr>
          <w:rFonts w:ascii="Times New Roman" w:hAnsi="Times New Roman" w:cs="Times New Roman"/>
          <w:sz w:val="22"/>
        </w:rPr>
        <w:t>of t</w:t>
      </w:r>
      <w:r w:rsidRPr="00A86E99">
        <w:rPr>
          <w:rFonts w:ascii="Times New Roman" w:hAnsi="Times New Roman" w:cs="Times New Roman"/>
          <w:sz w:val="22"/>
        </w:rPr>
        <w:t>au seeds</w:t>
      </w:r>
      <w:r>
        <w:rPr>
          <w:rFonts w:ascii="Times New Roman" w:hAnsi="Times New Roman" w:cs="Times New Roman"/>
          <w:sz w:val="22"/>
        </w:rPr>
        <w:t xml:space="preserve"> and various concentrations of </w:t>
      </w:r>
      <w:r w:rsidRPr="00A86E99">
        <w:rPr>
          <w:rFonts w:ascii="Times New Roman" w:hAnsi="Times New Roman" w:cs="Times New Roman"/>
          <w:sz w:val="22"/>
        </w:rPr>
        <w:t>Aβ oligomer</w:t>
      </w:r>
      <w:r>
        <w:rPr>
          <w:rFonts w:ascii="Times New Roman" w:hAnsi="Times New Roman" w:cs="Times New Roman"/>
          <w:sz w:val="22"/>
        </w:rPr>
        <w:t xml:space="preserve"> (0.5 to 200 nM)</w:t>
      </w:r>
      <w:r w:rsidRPr="00A86E99">
        <w:rPr>
          <w:rFonts w:ascii="Times New Roman" w:hAnsi="Times New Roman" w:cs="Times New Roman"/>
          <w:sz w:val="22"/>
        </w:rPr>
        <w:t xml:space="preserve"> </w:t>
      </w:r>
      <w:r w:rsidRPr="001E0572">
        <w:rPr>
          <w:rFonts w:ascii="Times New Roman" w:hAnsi="Times New Roman" w:cs="Times New Roman"/>
          <w:sz w:val="22"/>
        </w:rPr>
        <w:t>did not result</w:t>
      </w:r>
      <w:r>
        <w:rPr>
          <w:rFonts w:ascii="Times New Roman" w:hAnsi="Times New Roman" w:cs="Times New Roman"/>
          <w:sz w:val="22"/>
        </w:rPr>
        <w:t xml:space="preserve"> in a significant promotion of t</w:t>
      </w:r>
      <w:r w:rsidRPr="001E0572">
        <w:rPr>
          <w:rFonts w:ascii="Times New Roman" w:hAnsi="Times New Roman" w:cs="Times New Roman"/>
          <w:sz w:val="22"/>
        </w:rPr>
        <w:t>au seeding</w:t>
      </w:r>
      <w:r>
        <w:rPr>
          <w:rFonts w:ascii="Times New Roman" w:hAnsi="Times New Roman" w:cs="Times New Roman"/>
          <w:sz w:val="22"/>
        </w:rPr>
        <w:t xml:space="preserve"> </w:t>
      </w:r>
      <w:r w:rsidRPr="00A86E99">
        <w:rPr>
          <w:rFonts w:ascii="Times New Roman" w:hAnsi="Times New Roman" w:cs="Times New Roman"/>
          <w:sz w:val="22"/>
        </w:rPr>
        <w:t>(green) w</w:t>
      </w:r>
      <w:r>
        <w:rPr>
          <w:rFonts w:ascii="Times New Roman" w:hAnsi="Times New Roman" w:cs="Times New Roman"/>
          <w:sz w:val="22"/>
        </w:rPr>
        <w:t xml:space="preserve">hen compared to cells treated </w:t>
      </w:r>
      <w:r w:rsidR="00983F17">
        <w:rPr>
          <w:rFonts w:ascii="Times New Roman" w:hAnsi="Times New Roman" w:cs="Times New Roman"/>
          <w:sz w:val="22"/>
        </w:rPr>
        <w:t xml:space="preserve">with </w:t>
      </w:r>
      <w:r>
        <w:rPr>
          <w:rFonts w:ascii="Times New Roman" w:hAnsi="Times New Roman" w:cs="Times New Roman"/>
          <w:sz w:val="22"/>
        </w:rPr>
        <w:t xml:space="preserve">tau seed 24 hours after </w:t>
      </w:r>
      <w:r w:rsidRPr="00A86E99">
        <w:rPr>
          <w:rFonts w:ascii="Times New Roman" w:hAnsi="Times New Roman" w:cs="Times New Roman"/>
          <w:sz w:val="22"/>
        </w:rPr>
        <w:t>Aβ oligomer</w:t>
      </w:r>
      <w:r>
        <w:rPr>
          <w:rFonts w:ascii="Times New Roman" w:hAnsi="Times New Roman" w:cs="Times New Roman"/>
          <w:sz w:val="22"/>
        </w:rPr>
        <w:t xml:space="preserve"> pretreatment</w:t>
      </w:r>
      <w:r w:rsidRPr="00A86E99">
        <w:rPr>
          <w:rFonts w:ascii="Times New Roman" w:hAnsi="Times New Roman" w:cs="Times New Roman"/>
          <w:sz w:val="22"/>
        </w:rPr>
        <w:t xml:space="preserve"> (red). </w:t>
      </w:r>
      <w:r>
        <w:rPr>
          <w:rFonts w:ascii="Times New Roman" w:hAnsi="Times New Roman" w:cs="Times New Roman"/>
          <w:sz w:val="22"/>
        </w:rPr>
        <w:t>T</w:t>
      </w:r>
      <w:r w:rsidRPr="00540F1B">
        <w:rPr>
          <w:rFonts w:ascii="Times New Roman" w:hAnsi="Times New Roman" w:cs="Times New Roman"/>
          <w:sz w:val="22"/>
        </w:rPr>
        <w:t>au</w:t>
      </w:r>
      <w:r>
        <w:rPr>
          <w:rFonts w:ascii="Times New Roman" w:hAnsi="Times New Roman" w:cs="Times New Roman"/>
          <w:sz w:val="22"/>
        </w:rPr>
        <w:t xml:space="preserve"> seeding </w:t>
      </w:r>
      <w:r w:rsidRPr="00540F1B">
        <w:rPr>
          <w:rFonts w:ascii="Times New Roman" w:hAnsi="Times New Roman" w:cs="Times New Roman"/>
          <w:sz w:val="22"/>
        </w:rPr>
        <w:t>was quantified using integrated FRET density</w:t>
      </w:r>
      <w:r>
        <w:rPr>
          <w:rFonts w:ascii="Times New Roman" w:hAnsi="Times New Roman" w:cs="Times New Roman"/>
          <w:sz w:val="22"/>
        </w:rPr>
        <w:t xml:space="preserve"> (IFD)</w:t>
      </w:r>
      <w:r w:rsidRPr="00540F1B">
        <w:rPr>
          <w:rFonts w:ascii="Times New Roman" w:hAnsi="Times New Roman" w:cs="Times New Roman"/>
          <w:sz w:val="22"/>
        </w:rPr>
        <w:t xml:space="preserve"> by flow cytometry.</w:t>
      </w:r>
      <w:r w:rsidR="00983F17">
        <w:rPr>
          <w:rFonts w:ascii="Times New Roman" w:hAnsi="Times New Roman" w:cs="Times New Roman"/>
          <w:sz w:val="22"/>
        </w:rPr>
        <w:t xml:space="preserve"> </w:t>
      </w:r>
      <w:r w:rsidR="00983F17" w:rsidRPr="00CA4C86">
        <w:rPr>
          <w:rFonts w:ascii="Times New Roman" w:hAnsi="Times New Roman" w:cs="Times New Roman"/>
          <w:b/>
          <w:sz w:val="22"/>
        </w:rPr>
        <w:t>c.</w:t>
      </w:r>
      <w:r w:rsidR="00983F17">
        <w:rPr>
          <w:b/>
        </w:rPr>
        <w:t xml:space="preserve"> </w:t>
      </w:r>
      <w:r w:rsidR="00983F17">
        <w:rPr>
          <w:rFonts w:ascii="Times New Roman" w:hAnsi="Times New Roman" w:cs="Times New Roman"/>
          <w:sz w:val="22"/>
        </w:rPr>
        <w:t xml:space="preserve">Fluorescence-microscopy images of tau biosensor cells </w:t>
      </w:r>
      <w:r w:rsidR="00983F17">
        <w:rPr>
          <w:rFonts w:ascii="Times New Roman" w:hAnsi="Times New Roman" w:cs="Times New Roman"/>
          <w:noProof/>
          <w:sz w:val="22"/>
        </w:rPr>
        <w:t>s</w:t>
      </w:r>
      <w:r w:rsidR="00983F17" w:rsidRPr="002D3A5A">
        <w:rPr>
          <w:rFonts w:ascii="Times New Roman" w:hAnsi="Times New Roman" w:cs="Times New Roman"/>
          <w:noProof/>
          <w:sz w:val="22"/>
        </w:rPr>
        <w:t>eed</w:t>
      </w:r>
      <w:r w:rsidR="00983F17">
        <w:rPr>
          <w:rFonts w:ascii="Times New Roman" w:hAnsi="Times New Roman" w:cs="Times New Roman"/>
          <w:noProof/>
          <w:sz w:val="22"/>
        </w:rPr>
        <w:t>ed</w:t>
      </w:r>
      <w:r w:rsidR="00983F17" w:rsidRPr="002D3A5A">
        <w:rPr>
          <w:rFonts w:ascii="Times New Roman" w:hAnsi="Times New Roman" w:cs="Times New Roman"/>
          <w:sz w:val="22"/>
        </w:rPr>
        <w:t xml:space="preserve"> </w:t>
      </w:r>
      <w:r w:rsidR="00983F17">
        <w:rPr>
          <w:rFonts w:ascii="Times New Roman" w:hAnsi="Times New Roman" w:cs="Times New Roman"/>
          <w:sz w:val="22"/>
        </w:rPr>
        <w:t xml:space="preserve">with tau fibrils 0 h, 1 h, </w:t>
      </w:r>
      <w:r w:rsidR="00E66835">
        <w:rPr>
          <w:rFonts w:ascii="Times New Roman" w:hAnsi="Times New Roman" w:cs="Times New Roman"/>
          <w:sz w:val="22"/>
        </w:rPr>
        <w:t xml:space="preserve">3 </w:t>
      </w:r>
      <w:r w:rsidR="00983F17">
        <w:rPr>
          <w:rFonts w:ascii="Times New Roman" w:hAnsi="Times New Roman" w:cs="Times New Roman"/>
          <w:sz w:val="22"/>
        </w:rPr>
        <w:t xml:space="preserve">h, and 24 h after pretreatment with 200 nM </w:t>
      </w:r>
      <w:r w:rsidR="00983F17" w:rsidRPr="00A86E99">
        <w:rPr>
          <w:rFonts w:ascii="Times New Roman" w:hAnsi="Times New Roman" w:cs="Times New Roman"/>
          <w:sz w:val="22"/>
        </w:rPr>
        <w:t>Aβ oligomer</w:t>
      </w:r>
      <w:r w:rsidR="00983F17">
        <w:rPr>
          <w:rFonts w:ascii="Times New Roman" w:hAnsi="Times New Roman" w:cs="Times New Roman"/>
          <w:sz w:val="22"/>
        </w:rPr>
        <w:t>.</w:t>
      </w:r>
      <w:r w:rsidR="00983F17" w:rsidRPr="00983F17">
        <w:rPr>
          <w:rFonts w:ascii="Times New Roman" w:hAnsi="Times New Roman" w:cs="Times New Roman"/>
          <w:sz w:val="22"/>
          <w:lang w:val="en"/>
        </w:rPr>
        <w:t xml:space="preserve"> </w:t>
      </w:r>
      <w:r w:rsidR="00983F17">
        <w:rPr>
          <w:rFonts w:ascii="Times New Roman" w:hAnsi="Times New Roman" w:cs="Times New Roman"/>
          <w:sz w:val="22"/>
          <w:lang w:val="en"/>
        </w:rPr>
        <w:t>The scale bar denotes 50 μm.</w:t>
      </w:r>
      <w:r w:rsidR="002C3CA1">
        <w:rPr>
          <w:rFonts w:ascii="Times New Roman" w:hAnsi="Times New Roman" w:cs="Times New Roman"/>
          <w:sz w:val="22"/>
          <w:lang w:val="en"/>
        </w:rPr>
        <w:t xml:space="preserve"> </w:t>
      </w:r>
      <w:r w:rsidR="002C3CA1" w:rsidRPr="00B86088">
        <w:rPr>
          <w:rFonts w:ascii="Times New Roman" w:hAnsi="Times New Roman" w:cs="Times New Roman"/>
          <w:b/>
          <w:color w:val="FF0000"/>
          <w:sz w:val="22"/>
          <w:lang w:val="en"/>
        </w:rPr>
        <w:t>d.</w:t>
      </w:r>
      <w:r w:rsidR="002C3CA1" w:rsidRPr="00B86088">
        <w:rPr>
          <w:rFonts w:ascii="Times New Roman" w:hAnsi="Times New Roman" w:cs="Times New Roman"/>
          <w:color w:val="FF0000"/>
          <w:sz w:val="22"/>
          <w:lang w:val="en"/>
        </w:rPr>
        <w:t xml:space="preserve"> </w:t>
      </w:r>
      <w:r w:rsidR="00B61A7C" w:rsidRPr="00B86088">
        <w:rPr>
          <w:rFonts w:ascii="Times New Roman" w:hAnsi="Times New Roman" w:cs="Times New Roman"/>
          <w:color w:val="FF0000"/>
          <w:sz w:val="22"/>
          <w:lang w:val="en"/>
        </w:rPr>
        <w:t xml:space="preserve">The different time point of </w:t>
      </w:r>
      <w:r w:rsidR="00B444C7" w:rsidRPr="00B444C7">
        <w:rPr>
          <w:rFonts w:ascii="Times New Roman" w:hAnsi="Times New Roman" w:cs="Times New Roman"/>
          <w:color w:val="FF0000"/>
          <w:sz w:val="22"/>
          <w:lang w:val="en"/>
        </w:rPr>
        <w:t>Aβ</w:t>
      </w:r>
      <w:r w:rsidR="00B444C7">
        <w:rPr>
          <w:rFonts w:ascii="Times New Roman" w:hAnsi="Times New Roman" w:cs="Times New Roman"/>
          <w:color w:val="FF0000"/>
          <w:sz w:val="22"/>
          <w:lang w:val="en"/>
        </w:rPr>
        <w:t xml:space="preserve"> oligomer incubation before </w:t>
      </w:r>
      <w:r w:rsidR="00B61A7C" w:rsidRPr="00B86088">
        <w:rPr>
          <w:rFonts w:ascii="Times New Roman" w:hAnsi="Times New Roman" w:cs="Times New Roman"/>
          <w:color w:val="FF0000"/>
          <w:sz w:val="22"/>
          <w:lang w:val="en"/>
        </w:rPr>
        <w:t>tau seed addition (0, 1</w:t>
      </w:r>
      <w:r w:rsidR="00B444C7">
        <w:rPr>
          <w:rFonts w:ascii="Times New Roman" w:hAnsi="Times New Roman" w:cs="Times New Roman"/>
          <w:color w:val="FF0000"/>
          <w:sz w:val="22"/>
          <w:lang w:val="en"/>
        </w:rPr>
        <w:t xml:space="preserve">, </w:t>
      </w:r>
      <w:r w:rsidR="00B61A7C" w:rsidRPr="00B86088">
        <w:rPr>
          <w:rFonts w:ascii="Times New Roman" w:hAnsi="Times New Roman" w:cs="Times New Roman"/>
          <w:color w:val="FF0000"/>
          <w:sz w:val="22"/>
          <w:lang w:val="en"/>
        </w:rPr>
        <w:t>3</w:t>
      </w:r>
      <w:r w:rsidR="00B444C7">
        <w:rPr>
          <w:rFonts w:ascii="Times New Roman" w:hAnsi="Times New Roman" w:cs="Times New Roman"/>
          <w:color w:val="FF0000"/>
          <w:sz w:val="22"/>
          <w:lang w:val="en"/>
        </w:rPr>
        <w:t xml:space="preserve">, 24 </w:t>
      </w:r>
      <w:r w:rsidR="00B61A7C" w:rsidRPr="00B86088">
        <w:rPr>
          <w:rFonts w:ascii="Times New Roman" w:hAnsi="Times New Roman" w:cs="Times New Roman"/>
          <w:color w:val="FF0000"/>
          <w:sz w:val="22"/>
          <w:lang w:val="en"/>
        </w:rPr>
        <w:t>h)</w:t>
      </w:r>
      <w:r w:rsidR="00B61A7C" w:rsidRPr="00B86088">
        <w:rPr>
          <w:rFonts w:ascii="Times New Roman" w:hAnsi="Times New Roman" w:cs="Times New Roman"/>
          <w:color w:val="FF0000"/>
          <w:sz w:val="22"/>
        </w:rPr>
        <w:t xml:space="preserve">. </w:t>
      </w:r>
    </w:p>
    <w:p w14:paraId="5FD80068" w14:textId="337D6A36" w:rsidR="008D722E" w:rsidRDefault="008D722E" w:rsidP="001F1B2E">
      <w:pPr>
        <w:widowControl/>
        <w:spacing w:after="0"/>
        <w:jc w:val="both"/>
        <w:rPr>
          <w:b/>
        </w:rPr>
      </w:pPr>
      <w:r>
        <w:rPr>
          <w:b/>
        </w:rPr>
        <w:lastRenderedPageBreak/>
        <w:br w:type="page"/>
      </w:r>
    </w:p>
    <w:p w14:paraId="7C9485B9" w14:textId="77777777" w:rsidR="00056F10" w:rsidRDefault="00056F10">
      <w:pPr>
        <w:rPr>
          <w:b/>
        </w:rPr>
      </w:pPr>
    </w:p>
    <w:p w14:paraId="68DAF248" w14:textId="77777777" w:rsidR="00056F10" w:rsidRDefault="00056F10">
      <w:pPr>
        <w:rPr>
          <w:b/>
        </w:rPr>
      </w:pPr>
    </w:p>
    <w:p w14:paraId="328D9989" w14:textId="509FC765" w:rsidR="00056F10" w:rsidRDefault="00F37055">
      <w:pPr>
        <w:jc w:val="center"/>
        <w:rPr>
          <w:b/>
        </w:rPr>
      </w:pPr>
      <w:r w:rsidRPr="00F37055">
        <w:rPr>
          <w:b/>
          <w:noProof/>
        </w:rPr>
        <w:drawing>
          <wp:inline distT="0" distB="0" distL="0" distR="0" wp14:anchorId="3B95DD4C" wp14:editId="522911EB">
            <wp:extent cx="6645910" cy="2432930"/>
            <wp:effectExtent l="0" t="0" r="2540" b="5715"/>
            <wp:docPr id="18" name="Picture 18" descr="C:\Users\Austin Shin\Desktop\ManuscriptsAβ_Tau\Reviwers_report_correction\supp_figure 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ustin Shin\Desktop\ManuscriptsAβ_Tau\Reviwers_report_correction\supp_figure S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3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ED64" w14:textId="7045BB4F" w:rsidR="00056F10" w:rsidRPr="00B22A45" w:rsidRDefault="008D722E">
      <w:pPr>
        <w:rPr>
          <w:rFonts w:ascii="Times New Roman" w:hAnsi="Times New Roman" w:cs="Times New Roman"/>
          <w:bCs/>
          <w:color w:val="FF0000"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 xml:space="preserve">Supplemental Figure </w:t>
      </w:r>
      <w:r w:rsidR="00F45E26">
        <w:rPr>
          <w:rFonts w:ascii="Times New Roman" w:hAnsi="Times New Roman" w:cs="Times New Roman"/>
          <w:b/>
          <w:sz w:val="22"/>
        </w:rPr>
        <w:t>S</w:t>
      </w:r>
      <w:r w:rsidR="00E93642">
        <w:rPr>
          <w:rFonts w:ascii="Times New Roman" w:hAnsi="Times New Roman" w:cs="Times New Roman"/>
          <w:b/>
          <w:sz w:val="22"/>
        </w:rPr>
        <w:t>6</w:t>
      </w:r>
      <w:r w:rsidRPr="002D3A5A">
        <w:rPr>
          <w:rFonts w:ascii="Times New Roman" w:hAnsi="Times New Roman" w:cs="Times New Roman"/>
          <w:b/>
          <w:sz w:val="22"/>
        </w:rPr>
        <w:t xml:space="preserve">. </w:t>
      </w:r>
      <w:r w:rsidRPr="002D3A5A">
        <w:rPr>
          <w:rFonts w:ascii="Times New Roman" w:hAnsi="Times New Roman" w:cs="Times New Roman"/>
          <w:b/>
          <w:bCs/>
          <w:sz w:val="22"/>
        </w:rPr>
        <w:t>Aβ oligomer</w:t>
      </w:r>
      <w:r w:rsidR="007764CC">
        <w:rPr>
          <w:rFonts w:ascii="Times New Roman" w:hAnsi="Times New Roman" w:cs="Times New Roman"/>
          <w:b/>
          <w:bCs/>
          <w:sz w:val="22"/>
        </w:rPr>
        <w:t>s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 </w:t>
      </w:r>
      <w:r w:rsidRPr="002D3A5A">
        <w:rPr>
          <w:rFonts w:ascii="Times New Roman" w:hAnsi="Times New Roman" w:cs="Times New Roman"/>
          <w:b/>
          <w:bCs/>
          <w:noProof/>
          <w:color w:val="00000A"/>
          <w:sz w:val="22"/>
        </w:rPr>
        <w:t>do</w:t>
      </w:r>
      <w:r w:rsidRPr="002D3A5A">
        <w:rPr>
          <w:rFonts w:ascii="Times New Roman" w:hAnsi="Times New Roman" w:cs="Times New Roman"/>
          <w:b/>
          <w:bCs/>
          <w:color w:val="00000A"/>
          <w:sz w:val="22"/>
        </w:rPr>
        <w:t xml:space="preserve"> not affect </w:t>
      </w:r>
      <w:r w:rsidRPr="002D3A5A">
        <w:rPr>
          <w:rFonts w:ascii="Times New Roman" w:hAnsi="Times New Roman" w:cs="Times New Roman"/>
          <w:b/>
          <w:bCs/>
          <w:color w:val="00000A"/>
          <w:sz w:val="22"/>
          <w:lang w:val="el-GR"/>
        </w:rPr>
        <w:t>α</w:t>
      </w:r>
      <w:r w:rsidRPr="002D3A5A">
        <w:rPr>
          <w:rFonts w:ascii="Times New Roman" w:hAnsi="Times New Roman" w:cs="Times New Roman"/>
          <w:b/>
          <w:bCs/>
          <w:color w:val="00000A"/>
          <w:sz w:val="22"/>
        </w:rPr>
        <w:t>-synuclein</w:t>
      </w:r>
      <w:r w:rsidR="001E72C5">
        <w:rPr>
          <w:rFonts w:ascii="Times New Roman" w:hAnsi="Times New Roman" w:cs="Times New Roman"/>
          <w:b/>
          <w:bCs/>
          <w:color w:val="00000A"/>
          <w:sz w:val="22"/>
        </w:rPr>
        <w:t xml:space="preserve"> seeding</w:t>
      </w:r>
      <w:r w:rsidRPr="002D3A5A">
        <w:rPr>
          <w:rFonts w:ascii="Times New Roman" w:hAnsi="Times New Roman" w:cs="Times New Roman"/>
          <w:b/>
          <w:bCs/>
          <w:color w:val="00000A"/>
          <w:sz w:val="22"/>
        </w:rPr>
        <w:t>.</w:t>
      </w:r>
      <w:r w:rsidRPr="002D3A5A">
        <w:rPr>
          <w:rFonts w:ascii="Times New Roman" w:hAnsi="Times New Roman" w:cs="Times New Roman"/>
          <w:bCs/>
          <w:color w:val="00000A"/>
          <w:sz w:val="22"/>
        </w:rPr>
        <w:t xml:space="preserve"> </w:t>
      </w:r>
      <w:r w:rsidR="00602E08" w:rsidRPr="00B22A45">
        <w:rPr>
          <w:rFonts w:ascii="Times New Roman" w:hAnsi="Times New Roman" w:cs="Times New Roman"/>
          <w:bCs/>
          <w:color w:val="FF0000"/>
          <w:sz w:val="22"/>
        </w:rPr>
        <w:t xml:space="preserve">Sonicated </w:t>
      </w:r>
      <w:r w:rsidR="00602E08" w:rsidRPr="00B22A45">
        <w:rPr>
          <w:rFonts w:ascii="Times New Roman" w:hAnsi="Times New Roman" w:cs="Times New Roman"/>
          <w:bCs/>
          <w:color w:val="FF0000"/>
          <w:sz w:val="22"/>
          <w:lang w:val="el-GR"/>
        </w:rPr>
        <w:t>α</w:t>
      </w:r>
      <w:r w:rsidR="00602E08" w:rsidRPr="00B22A45">
        <w:rPr>
          <w:rFonts w:ascii="Times New Roman" w:hAnsi="Times New Roman" w:cs="Times New Roman"/>
          <w:bCs/>
          <w:color w:val="FF0000"/>
          <w:sz w:val="22"/>
        </w:rPr>
        <w:t>-syn</w:t>
      </w:r>
      <w:r w:rsidR="00602E08" w:rsidRPr="00B22A45">
        <w:rPr>
          <w:rFonts w:ascii="Times New Roman" w:hAnsi="Times New Roman" w:cs="Times New Roman"/>
          <w:color w:val="FF0000"/>
          <w:sz w:val="22"/>
        </w:rPr>
        <w:t>uclein fibril</w:t>
      </w:r>
      <w:r w:rsidR="001E72C5" w:rsidRPr="00B22A45">
        <w:rPr>
          <w:rFonts w:ascii="Times New Roman" w:hAnsi="Times New Roman" w:cs="Times New Roman"/>
          <w:color w:val="FF0000"/>
          <w:sz w:val="22"/>
        </w:rPr>
        <w:t>s</w:t>
      </w:r>
      <w:r w:rsidR="00602E08" w:rsidRPr="00B22A45">
        <w:rPr>
          <w:rFonts w:ascii="Times New Roman" w:hAnsi="Times New Roman" w:cs="Times New Roman"/>
          <w:color w:val="FF0000"/>
          <w:sz w:val="22"/>
        </w:rPr>
        <w:t xml:space="preserve"> </w:t>
      </w:r>
      <w:r w:rsidR="001E72C5" w:rsidRPr="00B22A45">
        <w:rPr>
          <w:rFonts w:ascii="Times New Roman" w:hAnsi="Times New Roman" w:cs="Times New Roman"/>
          <w:color w:val="FF0000"/>
          <w:sz w:val="22"/>
        </w:rPr>
        <w:t>at concentrations ranging from</w:t>
      </w:r>
      <w:r w:rsidR="007C6ADB" w:rsidRPr="00B22A45">
        <w:rPr>
          <w:rFonts w:ascii="Times New Roman" w:hAnsi="Times New Roman" w:cs="Times New Roman"/>
          <w:color w:val="FF0000"/>
          <w:sz w:val="22"/>
        </w:rPr>
        <w:t xml:space="preserve"> </w:t>
      </w:r>
      <w:r w:rsidR="00602E08" w:rsidRPr="00B22A45">
        <w:rPr>
          <w:rFonts w:ascii="Times New Roman" w:hAnsi="Times New Roman" w:cs="Times New Roman"/>
          <w:color w:val="FF0000"/>
          <w:sz w:val="22"/>
        </w:rPr>
        <w:t>1 n</w:t>
      </w:r>
      <w:r w:rsidR="0082361D" w:rsidRPr="00B22A45">
        <w:rPr>
          <w:rFonts w:ascii="Times New Roman" w:hAnsi="Times New Roman" w:cs="Times New Roman"/>
          <w:color w:val="FF0000"/>
          <w:sz w:val="22"/>
        </w:rPr>
        <w:t>M</w:t>
      </w:r>
      <w:r w:rsidR="00602E08" w:rsidRPr="00B22A45">
        <w:rPr>
          <w:rFonts w:ascii="Times New Roman" w:hAnsi="Times New Roman" w:cs="Times New Roman"/>
          <w:color w:val="FF0000"/>
          <w:sz w:val="22"/>
        </w:rPr>
        <w:t xml:space="preserve"> to 1000</w:t>
      </w:r>
      <w:r w:rsidR="00E93642" w:rsidRPr="00B22A45">
        <w:rPr>
          <w:rFonts w:ascii="Times New Roman" w:hAnsi="Times New Roman" w:cs="Times New Roman"/>
          <w:color w:val="FF0000"/>
          <w:sz w:val="22"/>
        </w:rPr>
        <w:t xml:space="preserve"> </w:t>
      </w:r>
      <w:r w:rsidR="00602E08" w:rsidRPr="00B22A45">
        <w:rPr>
          <w:rFonts w:ascii="Times New Roman" w:hAnsi="Times New Roman" w:cs="Times New Roman"/>
          <w:color w:val="FF0000"/>
          <w:sz w:val="22"/>
        </w:rPr>
        <w:t>nM</w:t>
      </w:r>
      <w:r w:rsidR="001E72C5" w:rsidRPr="00B22A45">
        <w:rPr>
          <w:rFonts w:ascii="Times New Roman" w:hAnsi="Times New Roman" w:cs="Times New Roman"/>
          <w:color w:val="FF0000"/>
          <w:sz w:val="22"/>
        </w:rPr>
        <w:t xml:space="preserve"> were</w:t>
      </w:r>
      <w:r w:rsidR="00602E08" w:rsidRPr="00B22A45">
        <w:rPr>
          <w:rFonts w:ascii="Times New Roman" w:hAnsi="Times New Roman" w:cs="Times New Roman"/>
          <w:noProof/>
          <w:color w:val="FF0000"/>
          <w:sz w:val="22"/>
        </w:rPr>
        <w:t xml:space="preserve"> </w:t>
      </w:r>
      <w:r w:rsidR="00544EE9" w:rsidRPr="00B22A45">
        <w:rPr>
          <w:rFonts w:ascii="Times New Roman" w:hAnsi="Times New Roman" w:cs="Times New Roman"/>
          <w:noProof/>
          <w:color w:val="FF0000"/>
          <w:sz w:val="22"/>
        </w:rPr>
        <w:t>add</w:t>
      </w:r>
      <w:r w:rsidR="00602E08" w:rsidRPr="00B22A45">
        <w:rPr>
          <w:rFonts w:ascii="Times New Roman" w:hAnsi="Times New Roman" w:cs="Times New Roman"/>
          <w:noProof/>
          <w:color w:val="FF0000"/>
          <w:sz w:val="22"/>
        </w:rPr>
        <w:t>ed</w:t>
      </w:r>
      <w:r w:rsidR="00602E08" w:rsidRPr="00B22A45">
        <w:rPr>
          <w:rFonts w:ascii="Times New Roman" w:hAnsi="Times New Roman" w:cs="Times New Roman"/>
          <w:color w:val="FF0000"/>
          <w:sz w:val="22"/>
        </w:rPr>
        <w:t xml:space="preserve"> to </w:t>
      </w:r>
      <w:r w:rsidRPr="00B22A45">
        <w:rPr>
          <w:rFonts w:ascii="Times New Roman" w:hAnsi="Times New Roman" w:cs="Times New Roman"/>
          <w:bCs/>
          <w:color w:val="FF0000"/>
          <w:sz w:val="22"/>
          <w:lang w:val="el-GR"/>
        </w:rPr>
        <w:t>α</w:t>
      </w:r>
      <w:r w:rsidRPr="00B22A45">
        <w:rPr>
          <w:rFonts w:ascii="Times New Roman" w:hAnsi="Times New Roman" w:cs="Times New Roman"/>
          <w:bCs/>
          <w:color w:val="FF0000"/>
          <w:sz w:val="22"/>
        </w:rPr>
        <w:t>-syn</w:t>
      </w:r>
      <w:r w:rsidR="00E93642" w:rsidRPr="00B22A45">
        <w:rPr>
          <w:rFonts w:ascii="Times New Roman" w:hAnsi="Times New Roman" w:cs="Times New Roman"/>
          <w:bCs/>
          <w:color w:val="FF0000"/>
          <w:sz w:val="22"/>
        </w:rPr>
        <w:t>uclein</w:t>
      </w:r>
      <w:r w:rsidRPr="00B22A45">
        <w:rPr>
          <w:rFonts w:ascii="Times New Roman" w:eastAsia="TimesNewRomanPSMT" w:hAnsi="Times New Roman" w:cs="Times New Roman"/>
          <w:color w:val="FF0000"/>
          <w:sz w:val="22"/>
        </w:rPr>
        <w:t xml:space="preserve"> biosensor cells </w:t>
      </w:r>
      <w:r w:rsidR="00305A9B" w:rsidRPr="00B22A45">
        <w:rPr>
          <w:rFonts w:ascii="Times New Roman" w:hAnsi="Times New Roman" w:cs="Times New Roman"/>
          <w:color w:val="FF0000"/>
          <w:sz w:val="22"/>
        </w:rPr>
        <w:t>in the absence or presence of</w:t>
      </w:r>
      <w:r w:rsidR="00540D57" w:rsidRPr="00B22A45">
        <w:rPr>
          <w:rFonts w:ascii="Times New Roman" w:hAnsi="Times New Roman" w:cs="Times New Roman"/>
          <w:color w:val="FF0000"/>
          <w:sz w:val="22"/>
        </w:rPr>
        <w:t xml:space="preserve"> </w:t>
      </w:r>
      <w:r w:rsidR="00540D57" w:rsidRPr="00B22A45">
        <w:rPr>
          <w:rFonts w:ascii="Times New Roman" w:hAnsi="Times New Roman" w:cs="Times New Roman"/>
          <w:bCs/>
          <w:color w:val="FF0000"/>
          <w:sz w:val="22"/>
        </w:rPr>
        <w:t>Aβ</w:t>
      </w:r>
      <w:r w:rsidR="00540D57" w:rsidRPr="00B22A45">
        <w:rPr>
          <w:rFonts w:ascii="Times New Roman" w:hAnsi="Times New Roman" w:cs="Times New Roman"/>
          <w:color w:val="FF0000"/>
          <w:sz w:val="22"/>
        </w:rPr>
        <w:t xml:space="preserve"> oligomer </w:t>
      </w:r>
      <w:r w:rsidR="00305A9B" w:rsidRPr="00B22A45">
        <w:rPr>
          <w:rFonts w:ascii="Times New Roman" w:hAnsi="Times New Roman" w:cs="Times New Roman"/>
          <w:color w:val="FF0000"/>
          <w:sz w:val="22"/>
        </w:rPr>
        <w:t>pretreatment</w:t>
      </w:r>
      <w:r w:rsidR="00B22A45" w:rsidRPr="00B22A45">
        <w:rPr>
          <w:rFonts w:ascii="Times New Roman" w:hAnsi="Times New Roman" w:cs="Times New Roman"/>
          <w:color w:val="FF0000"/>
          <w:sz w:val="22"/>
        </w:rPr>
        <w:t>.</w:t>
      </w:r>
      <w:r w:rsidR="00305A9B" w:rsidRPr="00B22A45">
        <w:rPr>
          <w:rFonts w:ascii="Times New Roman" w:hAnsi="Times New Roman" w:cs="Times New Roman"/>
          <w:color w:val="FF0000"/>
          <w:sz w:val="22"/>
        </w:rPr>
        <w:t xml:space="preserve"> </w:t>
      </w:r>
      <w:r w:rsidR="005C543F" w:rsidRPr="00B22A45">
        <w:rPr>
          <w:rFonts w:ascii="Times New Roman" w:hAnsi="Times New Roman" w:cs="Times New Roman"/>
          <w:b/>
          <w:color w:val="FF0000"/>
          <w:sz w:val="22"/>
        </w:rPr>
        <w:t>a.</w:t>
      </w:r>
      <w:r w:rsidR="005C543F" w:rsidRPr="00B22A45">
        <w:rPr>
          <w:rFonts w:ascii="Times New Roman" w:hAnsi="Times New Roman" w:cs="Times New Roman"/>
          <w:color w:val="FF0000"/>
          <w:sz w:val="22"/>
        </w:rPr>
        <w:t xml:space="preserve"> </w:t>
      </w:r>
      <w:r w:rsidR="00540D57" w:rsidRPr="00B22A45">
        <w:rPr>
          <w:rFonts w:ascii="Times New Roman" w:hAnsi="Times New Roman" w:cs="Times New Roman"/>
          <w:color w:val="FF0000"/>
          <w:sz w:val="22"/>
        </w:rPr>
        <w:t xml:space="preserve">After 24 h pretreatment with </w:t>
      </w:r>
      <w:r w:rsidR="00305A9B" w:rsidRPr="00B22A45">
        <w:rPr>
          <w:rFonts w:ascii="Times New Roman" w:hAnsi="Times New Roman" w:cs="Times New Roman"/>
          <w:bCs/>
          <w:color w:val="FF0000"/>
          <w:sz w:val="22"/>
        </w:rPr>
        <w:t>200 nM</w:t>
      </w:r>
      <w:r w:rsidR="00305A9B" w:rsidRPr="00B22A45">
        <w:rPr>
          <w:rFonts w:ascii="Times New Roman" w:hAnsi="Times New Roman" w:cs="Times New Roman"/>
          <w:color w:val="FF0000"/>
          <w:sz w:val="22"/>
        </w:rPr>
        <w:t xml:space="preserve"> A</w:t>
      </w:r>
      <w:r w:rsidR="00305A9B" w:rsidRPr="00B22A45">
        <w:rPr>
          <w:rFonts w:ascii="Times New Roman" w:hAnsi="Times New Roman" w:cs="Times New Roman"/>
          <w:bCs/>
          <w:color w:val="FF0000"/>
          <w:sz w:val="22"/>
          <w:lang w:val="el-GR"/>
        </w:rPr>
        <w:t>β</w:t>
      </w:r>
      <w:r w:rsidR="00305A9B" w:rsidRPr="00B22A45">
        <w:rPr>
          <w:rFonts w:ascii="Times New Roman" w:hAnsi="Times New Roman" w:cs="Times New Roman"/>
          <w:bCs/>
          <w:color w:val="FF0000"/>
          <w:sz w:val="22"/>
        </w:rPr>
        <w:t xml:space="preserve"> oligomers</w:t>
      </w:r>
      <w:r w:rsidR="00B22A45" w:rsidRPr="00B22A45">
        <w:rPr>
          <w:rFonts w:ascii="Times New Roman" w:hAnsi="Times New Roman" w:cs="Times New Roman"/>
          <w:bCs/>
          <w:color w:val="FF0000"/>
          <w:sz w:val="22"/>
        </w:rPr>
        <w:t xml:space="preserve">, </w:t>
      </w:r>
      <w:r w:rsidR="0043142D" w:rsidRPr="00B22A45">
        <w:rPr>
          <w:rFonts w:ascii="Times New Roman" w:hAnsi="Times New Roman" w:cs="Times New Roman"/>
          <w:bCs/>
          <w:color w:val="FF0000"/>
          <w:sz w:val="22"/>
          <w:lang w:val="el-GR"/>
        </w:rPr>
        <w:t>α</w:t>
      </w:r>
      <w:r w:rsidR="0043142D" w:rsidRPr="00B22A45">
        <w:rPr>
          <w:rFonts w:ascii="Times New Roman" w:hAnsi="Times New Roman" w:cs="Times New Roman"/>
          <w:bCs/>
          <w:color w:val="FF0000"/>
          <w:sz w:val="22"/>
        </w:rPr>
        <w:t>-syn</w:t>
      </w:r>
      <w:r w:rsidR="0043142D" w:rsidRPr="00B22A45">
        <w:rPr>
          <w:rFonts w:ascii="Times New Roman" w:hAnsi="Times New Roman" w:cs="Times New Roman"/>
          <w:color w:val="FF0000"/>
          <w:sz w:val="22"/>
        </w:rPr>
        <w:t xml:space="preserve">uclein </w:t>
      </w:r>
      <w:r w:rsidR="00B22A45" w:rsidRPr="00B22A45">
        <w:rPr>
          <w:rFonts w:ascii="Times New Roman" w:hAnsi="Times New Roman" w:cs="Times New Roman"/>
          <w:bCs/>
          <w:color w:val="FF0000"/>
          <w:sz w:val="22"/>
        </w:rPr>
        <w:t xml:space="preserve">fibril seeds were added to cells </w:t>
      </w:r>
      <w:r w:rsidR="005C543F" w:rsidRPr="00B22A45">
        <w:rPr>
          <w:rFonts w:ascii="Times New Roman" w:hAnsi="Times New Roman" w:cs="Times New Roman"/>
          <w:bCs/>
          <w:color w:val="FF0000"/>
          <w:sz w:val="22"/>
        </w:rPr>
        <w:t xml:space="preserve">without </w:t>
      </w:r>
      <w:r w:rsidR="00540D57" w:rsidRPr="00B22A45">
        <w:rPr>
          <w:rFonts w:ascii="Times New Roman" w:hAnsi="Times New Roman" w:cs="Times New Roman"/>
          <w:bCs/>
          <w:color w:val="FF0000"/>
          <w:sz w:val="22"/>
        </w:rPr>
        <w:t xml:space="preserve">lipofectamine, a </w:t>
      </w:r>
      <w:r w:rsidR="005C543F" w:rsidRPr="00B22A45">
        <w:rPr>
          <w:rFonts w:ascii="Times New Roman" w:hAnsi="Times New Roman" w:cs="Times New Roman"/>
          <w:bCs/>
          <w:color w:val="FF0000"/>
          <w:sz w:val="22"/>
        </w:rPr>
        <w:t>cell transfection reagent</w:t>
      </w:r>
      <w:r w:rsidR="00B22A45" w:rsidRPr="00B22A45">
        <w:rPr>
          <w:rFonts w:ascii="Times New Roman" w:hAnsi="Times New Roman" w:cs="Times New Roman"/>
          <w:bCs/>
          <w:color w:val="FF0000"/>
          <w:sz w:val="22"/>
        </w:rPr>
        <w:t xml:space="preserve">. Aggregation of endogenous </w:t>
      </w:r>
      <w:r w:rsidR="00B22A45" w:rsidRPr="00B22A45">
        <w:rPr>
          <w:rFonts w:ascii="Times New Roman" w:hAnsi="Times New Roman" w:cs="Times New Roman"/>
          <w:bCs/>
          <w:color w:val="FF0000"/>
          <w:sz w:val="22"/>
          <w:lang w:val="el-GR"/>
        </w:rPr>
        <w:t>α</w:t>
      </w:r>
      <w:r w:rsidR="00B22A45" w:rsidRPr="00B22A45">
        <w:rPr>
          <w:rFonts w:ascii="Times New Roman" w:hAnsi="Times New Roman" w:cs="Times New Roman"/>
          <w:bCs/>
          <w:color w:val="FF0000"/>
          <w:sz w:val="22"/>
        </w:rPr>
        <w:t>-synuclein</w:t>
      </w:r>
      <w:r w:rsidR="00B22A45" w:rsidRPr="00B22A45">
        <w:rPr>
          <w:rFonts w:ascii="Times New Roman" w:hAnsi="Times New Roman" w:cs="Times New Roman"/>
          <w:color w:val="FF0000"/>
          <w:sz w:val="22"/>
        </w:rPr>
        <w:t xml:space="preserve"> was measured by integrated FRET density</w:t>
      </w:r>
      <w:r w:rsidR="00B22A45" w:rsidRPr="00B22A45">
        <w:rPr>
          <w:rFonts w:ascii="Times New Roman" w:hAnsi="Times New Roman" w:cs="Times New Roman"/>
          <w:bCs/>
          <w:color w:val="FF0000"/>
          <w:sz w:val="22"/>
        </w:rPr>
        <w:t xml:space="preserve">. </w:t>
      </w:r>
      <w:r w:rsidR="00B22A45" w:rsidRPr="00B22A45">
        <w:rPr>
          <w:rFonts w:ascii="Times New Roman" w:hAnsi="Times New Roman" w:cs="Times New Roman"/>
          <w:color w:val="FF0000"/>
          <w:sz w:val="22"/>
        </w:rPr>
        <w:t xml:space="preserve">The data are presented as mean </w:t>
      </w:r>
      <w:r w:rsidR="00B22A45" w:rsidRPr="00B22A45">
        <w:rPr>
          <w:rFonts w:ascii="Times New Roman" w:eastAsia="AdvP4C4E74" w:hAnsi="Times New Roman" w:cs="Times New Roman"/>
          <w:color w:val="FF0000"/>
          <w:sz w:val="22"/>
        </w:rPr>
        <w:t xml:space="preserve">± </w:t>
      </w:r>
      <w:r w:rsidR="00B22A45" w:rsidRPr="00B22A45">
        <w:rPr>
          <w:rFonts w:ascii="Times New Roman" w:hAnsi="Times New Roman" w:cs="Times New Roman"/>
          <w:color w:val="FF0000"/>
          <w:sz w:val="22"/>
        </w:rPr>
        <w:t>SD (n = 6).</w:t>
      </w:r>
      <w:r w:rsidR="005C543F" w:rsidRPr="00B22A45">
        <w:rPr>
          <w:rFonts w:ascii="Times New Roman" w:hAnsi="Times New Roman" w:cs="Times New Roman"/>
          <w:bCs/>
          <w:color w:val="FF0000"/>
          <w:sz w:val="22"/>
        </w:rPr>
        <w:t xml:space="preserve"> </w:t>
      </w:r>
      <w:r w:rsidR="005C543F" w:rsidRPr="00B22A45">
        <w:rPr>
          <w:rFonts w:ascii="Times New Roman" w:hAnsi="Times New Roman" w:cs="Times New Roman"/>
          <w:b/>
          <w:bCs/>
          <w:color w:val="FF0000"/>
          <w:sz w:val="22"/>
        </w:rPr>
        <w:t>b</w:t>
      </w:r>
      <w:r w:rsidR="007C6ADB" w:rsidRPr="00B22A45">
        <w:rPr>
          <w:rFonts w:ascii="Times New Roman" w:hAnsi="Times New Roman" w:cs="Times New Roman"/>
          <w:b/>
          <w:color w:val="FF0000"/>
          <w:sz w:val="22"/>
        </w:rPr>
        <w:t>.</w:t>
      </w:r>
      <w:r w:rsidR="005C543F" w:rsidRPr="00B22A45">
        <w:rPr>
          <w:rFonts w:ascii="Times New Roman" w:hAnsi="Times New Roman" w:cs="Times New Roman"/>
          <w:color w:val="FF0000"/>
          <w:sz w:val="22"/>
        </w:rPr>
        <w:t xml:space="preserve"> </w:t>
      </w:r>
      <w:r w:rsidR="00B22A45" w:rsidRPr="00B22A45">
        <w:rPr>
          <w:rFonts w:ascii="Times New Roman" w:hAnsi="Times New Roman" w:cs="Times New Roman"/>
          <w:color w:val="FF0000"/>
          <w:sz w:val="22"/>
        </w:rPr>
        <w:t xml:space="preserve">After 24 h pretreatment with </w:t>
      </w:r>
      <w:r w:rsidR="005C543F" w:rsidRPr="00B22A45">
        <w:rPr>
          <w:rFonts w:ascii="Times New Roman" w:hAnsi="Times New Roman" w:cs="Times New Roman"/>
          <w:bCs/>
          <w:color w:val="FF0000"/>
          <w:sz w:val="22"/>
        </w:rPr>
        <w:t>500 nM</w:t>
      </w:r>
      <w:r w:rsidR="005C543F" w:rsidRPr="00B22A45">
        <w:rPr>
          <w:rFonts w:ascii="Times New Roman" w:hAnsi="Times New Roman" w:cs="Times New Roman"/>
          <w:color w:val="FF0000"/>
          <w:sz w:val="22"/>
        </w:rPr>
        <w:t xml:space="preserve"> A</w:t>
      </w:r>
      <w:r w:rsidR="005C543F" w:rsidRPr="00B22A45">
        <w:rPr>
          <w:rFonts w:ascii="Times New Roman" w:hAnsi="Times New Roman" w:cs="Times New Roman"/>
          <w:bCs/>
          <w:color w:val="FF0000"/>
          <w:sz w:val="22"/>
          <w:lang w:val="el-GR"/>
        </w:rPr>
        <w:t>β</w:t>
      </w:r>
      <w:r w:rsidR="005C543F" w:rsidRPr="00B22A45">
        <w:rPr>
          <w:rFonts w:ascii="Times New Roman" w:hAnsi="Times New Roman" w:cs="Times New Roman"/>
          <w:bCs/>
          <w:color w:val="FF0000"/>
          <w:sz w:val="22"/>
        </w:rPr>
        <w:t xml:space="preserve"> oligomers</w:t>
      </w:r>
      <w:r w:rsidR="00B22A45" w:rsidRPr="00B22A45">
        <w:rPr>
          <w:rFonts w:ascii="Times New Roman" w:hAnsi="Times New Roman" w:cs="Times New Roman"/>
          <w:bCs/>
          <w:color w:val="FF0000"/>
          <w:sz w:val="22"/>
        </w:rPr>
        <w:t xml:space="preserve">, </w:t>
      </w:r>
      <w:r w:rsidR="0043142D" w:rsidRPr="00B22A45">
        <w:rPr>
          <w:rFonts w:ascii="Times New Roman" w:hAnsi="Times New Roman" w:cs="Times New Roman"/>
          <w:bCs/>
          <w:color w:val="FF0000"/>
          <w:sz w:val="22"/>
          <w:lang w:val="el-GR"/>
        </w:rPr>
        <w:t>α</w:t>
      </w:r>
      <w:r w:rsidR="0043142D" w:rsidRPr="00B22A45">
        <w:rPr>
          <w:rFonts w:ascii="Times New Roman" w:hAnsi="Times New Roman" w:cs="Times New Roman"/>
          <w:bCs/>
          <w:color w:val="FF0000"/>
          <w:sz w:val="22"/>
        </w:rPr>
        <w:t>-syn</w:t>
      </w:r>
      <w:r w:rsidR="0043142D" w:rsidRPr="00B22A45">
        <w:rPr>
          <w:rFonts w:ascii="Times New Roman" w:hAnsi="Times New Roman" w:cs="Times New Roman"/>
          <w:color w:val="FF0000"/>
          <w:sz w:val="22"/>
        </w:rPr>
        <w:t xml:space="preserve">uclein </w:t>
      </w:r>
      <w:r w:rsidR="00B22A45" w:rsidRPr="00B22A45">
        <w:rPr>
          <w:rFonts w:ascii="Times New Roman" w:hAnsi="Times New Roman" w:cs="Times New Roman"/>
          <w:bCs/>
          <w:color w:val="FF0000"/>
          <w:sz w:val="22"/>
        </w:rPr>
        <w:t xml:space="preserve">seeds were added to cells </w:t>
      </w:r>
      <w:r w:rsidR="005C543F" w:rsidRPr="00B22A45">
        <w:rPr>
          <w:rFonts w:ascii="Times New Roman" w:hAnsi="Times New Roman" w:cs="Times New Roman"/>
          <w:bCs/>
          <w:color w:val="FF0000"/>
          <w:sz w:val="22"/>
        </w:rPr>
        <w:t xml:space="preserve">in the presence of lipofectamine. </w:t>
      </w:r>
    </w:p>
    <w:p w14:paraId="5CCC578F" w14:textId="0018BADD" w:rsidR="00F30EE2" w:rsidRDefault="00F30EE2">
      <w:pPr>
        <w:widowControl/>
        <w:spacing w:after="0"/>
        <w:jc w:val="both"/>
      </w:pPr>
      <w:r>
        <w:br w:type="page"/>
      </w:r>
    </w:p>
    <w:p w14:paraId="4FC56A6E" w14:textId="77777777" w:rsidR="00056F10" w:rsidRDefault="00056F10"/>
    <w:p w14:paraId="2647FE37" w14:textId="4EC4C15F" w:rsidR="00056F10" w:rsidRDefault="00401FA0">
      <w:pPr>
        <w:spacing w:after="0" w:line="240" w:lineRule="auto"/>
        <w:jc w:val="center"/>
        <w:rPr>
          <w:sz w:val="22"/>
        </w:rPr>
      </w:pPr>
      <w:r w:rsidDel="00401FA0">
        <w:rPr>
          <w:noProof/>
        </w:rPr>
        <w:t xml:space="preserve"> </w:t>
      </w:r>
    </w:p>
    <w:p w14:paraId="1D05CCC6" w14:textId="52CCCB0F" w:rsidR="00401FA0" w:rsidRDefault="000B44D9" w:rsidP="002D3A5A">
      <w:pPr>
        <w:jc w:val="center"/>
        <w:rPr>
          <w:b/>
          <w:sz w:val="22"/>
        </w:rPr>
      </w:pPr>
      <w:r w:rsidRPr="000B44D9">
        <w:rPr>
          <w:b/>
          <w:noProof/>
          <w:sz w:val="22"/>
        </w:rPr>
        <w:drawing>
          <wp:inline distT="0" distB="0" distL="0" distR="0" wp14:anchorId="11E87C35" wp14:editId="5E42B1FE">
            <wp:extent cx="3981450" cy="3594292"/>
            <wp:effectExtent l="0" t="0" r="0" b="0"/>
            <wp:docPr id="24" name="Picture 24" descr="C:\Users\Austin Shin\Desktop\ManuscriptsAβ_Tau\f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ustin Shin\Desktop\ManuscriptsAβ_Tau\fs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523" cy="361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EE519" w14:textId="79E4BB41" w:rsidR="00D269A4" w:rsidRPr="00B87498" w:rsidRDefault="008D722E" w:rsidP="00B87498">
      <w:pPr>
        <w:widowControl/>
        <w:spacing w:after="0"/>
        <w:rPr>
          <w:rFonts w:eastAsia="Times New Roman"/>
          <w:color w:val="0000FF"/>
          <w:sz w:val="27"/>
          <w:szCs w:val="27"/>
        </w:rPr>
      </w:pPr>
      <w:r w:rsidRPr="002D3A5A">
        <w:rPr>
          <w:rFonts w:ascii="Times New Roman" w:hAnsi="Times New Roman" w:cs="Times New Roman"/>
          <w:b/>
          <w:sz w:val="22"/>
        </w:rPr>
        <w:t>Supplemental Figure</w:t>
      </w:r>
      <w:r w:rsidR="00675CF2">
        <w:rPr>
          <w:rFonts w:ascii="Times New Roman" w:hAnsi="Times New Roman" w:cs="Times New Roman"/>
          <w:b/>
          <w:sz w:val="22"/>
        </w:rPr>
        <w:t xml:space="preserve"> </w:t>
      </w:r>
      <w:r w:rsidR="006B0E48">
        <w:rPr>
          <w:rFonts w:ascii="Times New Roman" w:hAnsi="Times New Roman" w:cs="Times New Roman"/>
          <w:b/>
          <w:sz w:val="22"/>
        </w:rPr>
        <w:t>S</w:t>
      </w:r>
      <w:r w:rsidR="00675CF2">
        <w:rPr>
          <w:rFonts w:ascii="Times New Roman" w:hAnsi="Times New Roman" w:cs="Times New Roman"/>
          <w:b/>
          <w:sz w:val="22"/>
        </w:rPr>
        <w:t>7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. </w:t>
      </w:r>
      <w:r w:rsidR="008605C8" w:rsidRPr="002D3A5A">
        <w:rPr>
          <w:rFonts w:ascii="Times New Roman" w:hAnsi="Times New Roman" w:cs="Times New Roman"/>
          <w:b/>
          <w:bCs/>
          <w:sz w:val="22"/>
        </w:rPr>
        <w:t xml:space="preserve">Western blot analysis of 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SH-SY5Y cell </w:t>
      </w:r>
      <w:r w:rsidR="00B57430" w:rsidRPr="002D3A5A">
        <w:rPr>
          <w:rFonts w:ascii="Times New Roman" w:hAnsi="Times New Roman" w:cs="Times New Roman"/>
          <w:b/>
          <w:bCs/>
          <w:sz w:val="22"/>
        </w:rPr>
        <w:t>lysates treated with Aβ oligomer</w:t>
      </w:r>
      <w:r w:rsidR="006B0E48">
        <w:rPr>
          <w:rFonts w:ascii="Times New Roman" w:hAnsi="Times New Roman" w:cs="Times New Roman"/>
          <w:b/>
          <w:bCs/>
          <w:sz w:val="22"/>
        </w:rPr>
        <w:t>s</w:t>
      </w:r>
      <w:r w:rsidR="00B57430" w:rsidRPr="002D3A5A">
        <w:rPr>
          <w:rFonts w:ascii="Times New Roman" w:hAnsi="Times New Roman" w:cs="Times New Roman"/>
          <w:b/>
          <w:bCs/>
          <w:sz w:val="22"/>
        </w:rPr>
        <w:t xml:space="preserve"> and </w:t>
      </w:r>
      <w:r w:rsidR="00675CF2">
        <w:rPr>
          <w:rFonts w:ascii="Times New Roman" w:hAnsi="Times New Roman" w:cs="Times New Roman"/>
          <w:b/>
          <w:bCs/>
          <w:sz w:val="22"/>
        </w:rPr>
        <w:t>t</w:t>
      </w:r>
      <w:r w:rsidR="00B57430" w:rsidRPr="002D3A5A">
        <w:rPr>
          <w:rFonts w:ascii="Times New Roman" w:hAnsi="Times New Roman" w:cs="Times New Roman"/>
          <w:b/>
          <w:bCs/>
          <w:sz w:val="22"/>
        </w:rPr>
        <w:t>au seeds</w:t>
      </w:r>
      <w:r w:rsidRPr="002D3A5A">
        <w:rPr>
          <w:rFonts w:ascii="Times New Roman" w:hAnsi="Times New Roman" w:cs="Times New Roman"/>
          <w:b/>
          <w:bCs/>
          <w:sz w:val="22"/>
        </w:rPr>
        <w:t>.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="004A365F">
        <w:rPr>
          <w:rFonts w:ascii="Times New Roman" w:hAnsi="Times New Roman" w:cs="Times New Roman"/>
          <w:sz w:val="22"/>
        </w:rPr>
        <w:t>The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="00675CF2">
        <w:rPr>
          <w:rFonts w:ascii="Times New Roman" w:hAnsi="Times New Roman" w:cs="Times New Roman"/>
          <w:sz w:val="22"/>
        </w:rPr>
        <w:t>t</w:t>
      </w:r>
      <w:r w:rsidR="00B26C9E" w:rsidRPr="002D3A5A">
        <w:rPr>
          <w:rFonts w:ascii="Times New Roman" w:hAnsi="Times New Roman" w:cs="Times New Roman"/>
          <w:sz w:val="22"/>
        </w:rPr>
        <w:t>au</w:t>
      </w:r>
      <w:r w:rsidR="004A365F">
        <w:rPr>
          <w:rFonts w:ascii="Times New Roman" w:hAnsi="Times New Roman" w:cs="Times New Roman"/>
          <w:sz w:val="22"/>
        </w:rPr>
        <w:t xml:space="preserve"> </w:t>
      </w:r>
      <w:r w:rsidRPr="002D3A5A">
        <w:rPr>
          <w:rFonts w:ascii="Times New Roman" w:hAnsi="Times New Roman" w:cs="Times New Roman"/>
          <w:sz w:val="22"/>
        </w:rPr>
        <w:t xml:space="preserve">in </w:t>
      </w:r>
      <w:r w:rsidRPr="002D3A5A">
        <w:rPr>
          <w:rFonts w:ascii="Times New Roman" w:hAnsi="Times New Roman" w:cs="Times New Roman"/>
          <w:sz w:val="22"/>
          <w:lang w:val="en"/>
        </w:rPr>
        <w:t>SH-SY5Y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Pr="002D3A5A">
        <w:rPr>
          <w:rFonts w:ascii="Times New Roman" w:hAnsi="Times New Roman" w:cs="Times New Roman"/>
          <w:sz w:val="22"/>
          <w:lang w:val="en"/>
        </w:rPr>
        <w:t>cell lysate</w:t>
      </w:r>
      <w:r w:rsidR="007C6ADB">
        <w:rPr>
          <w:rFonts w:ascii="Times New Roman" w:hAnsi="Times New Roman" w:cs="Times New Roman"/>
          <w:sz w:val="22"/>
          <w:lang w:val="en"/>
        </w:rPr>
        <w:t>s</w:t>
      </w:r>
      <w:r w:rsidRPr="002D3A5A">
        <w:rPr>
          <w:rFonts w:ascii="Times New Roman" w:hAnsi="Times New Roman" w:cs="Times New Roman"/>
          <w:sz w:val="22"/>
          <w:lang w:val="en"/>
        </w:rPr>
        <w:t xml:space="preserve"> </w:t>
      </w:r>
      <w:r w:rsidR="003869CA" w:rsidRPr="002D3A5A">
        <w:rPr>
          <w:rFonts w:ascii="Times New Roman" w:hAnsi="Times New Roman" w:cs="Times New Roman"/>
          <w:noProof/>
          <w:sz w:val="22"/>
          <w:lang w:val="en"/>
        </w:rPr>
        <w:t>w</w:t>
      </w:r>
      <w:r w:rsidR="007C6ADB">
        <w:rPr>
          <w:rFonts w:ascii="Times New Roman" w:hAnsi="Times New Roman" w:cs="Times New Roman"/>
          <w:noProof/>
          <w:sz w:val="22"/>
          <w:lang w:val="en"/>
        </w:rPr>
        <w:t>ere</w:t>
      </w:r>
      <w:r w:rsidR="003869CA" w:rsidRPr="002D3A5A">
        <w:rPr>
          <w:rFonts w:ascii="Times New Roman" w:hAnsi="Times New Roman" w:cs="Times New Roman"/>
          <w:noProof/>
          <w:sz w:val="22"/>
          <w:lang w:val="en"/>
        </w:rPr>
        <w:t xml:space="preserve"> </w:t>
      </w:r>
      <w:r w:rsidR="004A365F" w:rsidRPr="00687F4E">
        <w:rPr>
          <w:rFonts w:ascii="Times New Roman" w:hAnsi="Times New Roman" w:cs="Times New Roman"/>
          <w:noProof/>
          <w:sz w:val="22"/>
          <w:lang w:val="en"/>
        </w:rPr>
        <w:t>analyzed</w:t>
      </w:r>
      <w:r w:rsidR="004A365F" w:rsidRPr="002D3A5A">
        <w:rPr>
          <w:rFonts w:ascii="Times New Roman" w:hAnsi="Times New Roman" w:cs="Times New Roman"/>
          <w:sz w:val="22"/>
          <w:lang w:val="en"/>
        </w:rPr>
        <w:t xml:space="preserve"> </w:t>
      </w:r>
      <w:r w:rsidRPr="002D3A5A">
        <w:rPr>
          <w:rFonts w:ascii="Times New Roman" w:hAnsi="Times New Roman" w:cs="Times New Roman"/>
          <w:sz w:val="22"/>
          <w:lang w:val="en"/>
        </w:rPr>
        <w:t xml:space="preserve">by </w:t>
      </w:r>
      <w:r w:rsidR="00173108">
        <w:rPr>
          <w:rFonts w:ascii="Times New Roman" w:hAnsi="Times New Roman" w:cs="Times New Roman"/>
          <w:sz w:val="22"/>
          <w:lang w:val="en"/>
        </w:rPr>
        <w:t>w</w:t>
      </w:r>
      <w:r w:rsidRPr="002D3A5A">
        <w:rPr>
          <w:rFonts w:ascii="Times New Roman" w:hAnsi="Times New Roman" w:cs="Times New Roman"/>
          <w:sz w:val="22"/>
          <w:lang w:val="en"/>
        </w:rPr>
        <w:t>estern blot</w:t>
      </w:r>
      <w:r w:rsidR="007C6ADB" w:rsidRPr="007C6ADB">
        <w:rPr>
          <w:rFonts w:ascii="Times New Roman" w:hAnsi="Times New Roman" w:cs="Times New Roman"/>
          <w:sz w:val="22"/>
        </w:rPr>
        <w:t xml:space="preserve"> </w:t>
      </w:r>
      <w:r w:rsidR="007C6ADB">
        <w:rPr>
          <w:rFonts w:ascii="Times New Roman" w:hAnsi="Times New Roman" w:cs="Times New Roman"/>
          <w:sz w:val="22"/>
        </w:rPr>
        <w:t>u</w:t>
      </w:r>
      <w:r w:rsidR="007C6ADB" w:rsidRPr="002D3A5A">
        <w:rPr>
          <w:rFonts w:ascii="Times New Roman" w:hAnsi="Times New Roman" w:cs="Times New Roman"/>
          <w:sz w:val="22"/>
        </w:rPr>
        <w:t xml:space="preserve">sing </w:t>
      </w:r>
      <w:r w:rsidR="007C6ADB">
        <w:rPr>
          <w:rFonts w:ascii="Times New Roman" w:hAnsi="Times New Roman" w:cs="Times New Roman"/>
          <w:sz w:val="22"/>
        </w:rPr>
        <w:t>monoclonal a</w:t>
      </w:r>
      <w:r w:rsidR="007C6ADB" w:rsidRPr="00CC1DD1">
        <w:rPr>
          <w:rFonts w:ascii="Times New Roman" w:hAnsi="Times New Roman" w:cs="Times New Roman"/>
          <w:sz w:val="22"/>
        </w:rPr>
        <w:t>ntibody</w:t>
      </w:r>
      <w:r w:rsidR="007C6ADB">
        <w:rPr>
          <w:rFonts w:ascii="Times New Roman" w:hAnsi="Times New Roman" w:cs="Times New Roman"/>
          <w:sz w:val="22"/>
        </w:rPr>
        <w:t xml:space="preserve"> HT7</w:t>
      </w:r>
      <w:r w:rsidRPr="002D3A5A">
        <w:rPr>
          <w:rFonts w:ascii="Times New Roman" w:hAnsi="Times New Roman" w:cs="Times New Roman"/>
          <w:sz w:val="22"/>
          <w:lang w:val="en"/>
        </w:rPr>
        <w:t>.</w:t>
      </w:r>
      <w:r w:rsidR="00675CF2" w:rsidRPr="00F22501">
        <w:rPr>
          <w:rFonts w:ascii="Times New Roman" w:hAnsi="Times New Roman" w:cs="Times New Roman"/>
          <w:sz w:val="22"/>
          <w:lang w:val="en"/>
        </w:rPr>
        <w:t xml:space="preserve"> </w:t>
      </w:r>
      <w:r w:rsidR="00582C10" w:rsidRPr="00F22501">
        <w:rPr>
          <w:rFonts w:ascii="Times New Roman" w:eastAsia="Times New Roman" w:hAnsi="Times New Roman" w:cs="Times New Roman"/>
          <w:sz w:val="22"/>
        </w:rPr>
        <w:t>SeeBlue Plus2 Pre-stained p</w:t>
      </w:r>
      <w:r w:rsidR="00582C10" w:rsidRPr="00B87498">
        <w:rPr>
          <w:rFonts w:ascii="Times New Roman" w:eastAsia="Times New Roman" w:hAnsi="Times New Roman" w:cs="Times New Roman"/>
          <w:sz w:val="22"/>
        </w:rPr>
        <w:t xml:space="preserve">rotein </w:t>
      </w:r>
      <w:r w:rsidR="00582C10">
        <w:rPr>
          <w:rFonts w:ascii="Times New Roman" w:eastAsia="Times New Roman" w:hAnsi="Times New Roman" w:cs="Times New Roman"/>
          <w:sz w:val="22"/>
        </w:rPr>
        <w:t>ladder (</w:t>
      </w:r>
      <w:r w:rsidR="00582C10" w:rsidRPr="00456ADA">
        <w:rPr>
          <w:rFonts w:ascii="Times New Roman" w:eastAsia="Times New Roman" w:hAnsi="Times New Roman" w:cs="Times New Roman"/>
          <w:sz w:val="22"/>
        </w:rPr>
        <w:t>Thermo Fisher Scientific</w:t>
      </w:r>
      <w:r w:rsidR="00582C10">
        <w:rPr>
          <w:rFonts w:ascii="Times New Roman" w:eastAsia="Times New Roman" w:hAnsi="Times New Roman" w:cs="Times New Roman"/>
          <w:sz w:val="22"/>
        </w:rPr>
        <w:t>) were used as s</w:t>
      </w:r>
      <w:r w:rsidR="00582C10" w:rsidRPr="00B87498">
        <w:rPr>
          <w:rFonts w:ascii="Times New Roman" w:eastAsia="Times New Roman" w:hAnsi="Times New Roman" w:cs="Times New Roman"/>
          <w:sz w:val="22"/>
        </w:rPr>
        <w:t>tandard</w:t>
      </w:r>
      <w:r w:rsidR="00582C10">
        <w:rPr>
          <w:rFonts w:ascii="Times New Roman" w:eastAsia="Times New Roman" w:hAnsi="Times New Roman" w:cs="Times New Roman"/>
          <w:sz w:val="22"/>
        </w:rPr>
        <w:t>.</w:t>
      </w:r>
      <w:r w:rsidR="00582C10">
        <w:rPr>
          <w:rFonts w:eastAsia="Times New Roman"/>
          <w:color w:val="0000FF"/>
          <w:sz w:val="27"/>
          <w:szCs w:val="27"/>
        </w:rPr>
        <w:t xml:space="preserve"> </w:t>
      </w:r>
      <w:r w:rsidR="004A365F">
        <w:rPr>
          <w:rFonts w:ascii="Times New Roman" w:hAnsi="Times New Roman" w:cs="Times New Roman"/>
          <w:sz w:val="22"/>
        </w:rPr>
        <w:t xml:space="preserve">Recombinant </w:t>
      </w:r>
      <w:r w:rsidR="00675CF2">
        <w:rPr>
          <w:rFonts w:ascii="Times New Roman" w:hAnsi="Times New Roman" w:cs="Times New Roman"/>
          <w:sz w:val="22"/>
          <w:lang w:val="en"/>
        </w:rPr>
        <w:t>t</w:t>
      </w:r>
      <w:r w:rsidR="004A365F">
        <w:rPr>
          <w:rFonts w:ascii="Times New Roman" w:hAnsi="Times New Roman" w:cs="Times New Roman"/>
          <w:sz w:val="22"/>
          <w:lang w:val="en"/>
        </w:rPr>
        <w:t xml:space="preserve">au </w:t>
      </w:r>
      <w:r w:rsidR="00D269A4" w:rsidRPr="002D3A5A">
        <w:rPr>
          <w:rFonts w:ascii="Times New Roman" w:hAnsi="Times New Roman" w:cs="Times New Roman"/>
          <w:sz w:val="22"/>
          <w:lang w:val="en"/>
        </w:rPr>
        <w:t xml:space="preserve">40 </w:t>
      </w:r>
      <w:r w:rsidR="00D269A4" w:rsidRPr="002D3A5A">
        <w:rPr>
          <w:rFonts w:ascii="Times New Roman" w:hAnsi="Times New Roman" w:cs="Times New Roman"/>
          <w:noProof/>
          <w:sz w:val="22"/>
          <w:lang w:val="en"/>
        </w:rPr>
        <w:t>was used</w:t>
      </w:r>
      <w:r w:rsidR="00D269A4" w:rsidRPr="002D3A5A">
        <w:rPr>
          <w:rFonts w:ascii="Times New Roman" w:hAnsi="Times New Roman" w:cs="Times New Roman"/>
          <w:sz w:val="22"/>
          <w:lang w:val="en"/>
        </w:rPr>
        <w:t xml:space="preserve"> as a </w:t>
      </w:r>
      <w:r w:rsidR="004A365F">
        <w:rPr>
          <w:rFonts w:ascii="Times New Roman" w:hAnsi="Times New Roman" w:cs="Times New Roman"/>
          <w:sz w:val="22"/>
          <w:lang w:val="en"/>
        </w:rPr>
        <w:t>pos</w:t>
      </w:r>
      <w:r w:rsidR="003245EA">
        <w:rPr>
          <w:rFonts w:ascii="Times New Roman" w:hAnsi="Times New Roman" w:cs="Times New Roman"/>
          <w:sz w:val="22"/>
          <w:lang w:val="en"/>
        </w:rPr>
        <w:t>i</w:t>
      </w:r>
      <w:r w:rsidR="004A365F">
        <w:rPr>
          <w:rFonts w:ascii="Times New Roman" w:hAnsi="Times New Roman" w:cs="Times New Roman"/>
          <w:sz w:val="22"/>
          <w:lang w:val="en"/>
        </w:rPr>
        <w:t>tive</w:t>
      </w:r>
      <w:r w:rsidR="00D269A4" w:rsidRPr="002D3A5A">
        <w:rPr>
          <w:rFonts w:ascii="Times New Roman" w:hAnsi="Times New Roman" w:cs="Times New Roman"/>
          <w:sz w:val="22"/>
          <w:lang w:val="en"/>
        </w:rPr>
        <w:t xml:space="preserve"> control </w:t>
      </w:r>
      <w:r w:rsidR="00A376E8" w:rsidRPr="002D3A5A">
        <w:rPr>
          <w:rFonts w:ascii="Times New Roman" w:hAnsi="Times New Roman" w:cs="Times New Roman"/>
          <w:sz w:val="22"/>
          <w:lang w:val="en"/>
        </w:rPr>
        <w:t>(l</w:t>
      </w:r>
      <w:r w:rsidR="00C14DF6">
        <w:rPr>
          <w:rFonts w:ascii="Times New Roman" w:hAnsi="Times New Roman" w:cs="Times New Roman"/>
          <w:sz w:val="22"/>
          <w:lang w:val="en"/>
        </w:rPr>
        <w:t>a</w:t>
      </w:r>
      <w:r w:rsidR="00A376E8" w:rsidRPr="002D3A5A">
        <w:rPr>
          <w:rFonts w:ascii="Times New Roman" w:hAnsi="Times New Roman" w:cs="Times New Roman"/>
          <w:sz w:val="22"/>
          <w:lang w:val="en"/>
        </w:rPr>
        <w:t>ne 3)</w:t>
      </w:r>
      <w:r w:rsidR="004F6151">
        <w:rPr>
          <w:rFonts w:ascii="Times New Roman" w:hAnsi="Times New Roman" w:cs="Times New Roman"/>
          <w:sz w:val="22"/>
          <w:lang w:val="en"/>
        </w:rPr>
        <w:t>.</w:t>
      </w:r>
      <w:r w:rsidR="00A376E8" w:rsidRPr="002D3A5A">
        <w:rPr>
          <w:rFonts w:ascii="Times New Roman" w:hAnsi="Times New Roman" w:cs="Times New Roman"/>
          <w:sz w:val="22"/>
          <w:lang w:val="en"/>
        </w:rPr>
        <w:t xml:space="preserve"> </w:t>
      </w:r>
      <w:r w:rsidR="001343B0">
        <w:rPr>
          <w:rFonts w:ascii="Times New Roman" w:hAnsi="Times New Roman" w:cs="Times New Roman"/>
          <w:sz w:val="22"/>
          <w:lang w:val="en"/>
        </w:rPr>
        <w:t>L</w:t>
      </w:r>
      <w:r w:rsidR="004A365F" w:rsidRPr="005B1AF9">
        <w:rPr>
          <w:rFonts w:ascii="Times New Roman" w:hAnsi="Times New Roman" w:cs="Times New Roman"/>
          <w:sz w:val="22"/>
          <w:lang w:val="en"/>
        </w:rPr>
        <w:t>ysate</w:t>
      </w:r>
      <w:r w:rsidR="001343B0">
        <w:rPr>
          <w:rFonts w:ascii="Times New Roman" w:hAnsi="Times New Roman" w:cs="Times New Roman"/>
          <w:sz w:val="22"/>
          <w:lang w:val="en"/>
        </w:rPr>
        <w:t>s</w:t>
      </w:r>
      <w:r w:rsidR="004A365F" w:rsidRPr="005B1AF9">
        <w:rPr>
          <w:rFonts w:ascii="Times New Roman" w:hAnsi="Times New Roman" w:cs="Times New Roman"/>
          <w:sz w:val="22"/>
          <w:lang w:val="en"/>
        </w:rPr>
        <w:t xml:space="preserve"> </w:t>
      </w:r>
      <w:r w:rsidR="001343B0">
        <w:rPr>
          <w:rFonts w:ascii="Times New Roman" w:hAnsi="Times New Roman" w:cs="Times New Roman"/>
          <w:sz w:val="22"/>
          <w:lang w:val="en"/>
        </w:rPr>
        <w:t>from</w:t>
      </w:r>
      <w:r w:rsidR="001343B0" w:rsidRPr="002D3A5A">
        <w:rPr>
          <w:rFonts w:ascii="Times New Roman" w:hAnsi="Times New Roman" w:cs="Times New Roman"/>
          <w:sz w:val="22"/>
          <w:lang w:val="en"/>
        </w:rPr>
        <w:t xml:space="preserve"> </w:t>
      </w:r>
      <w:r w:rsidR="00A376E8" w:rsidRPr="002D3A5A">
        <w:rPr>
          <w:rFonts w:ascii="Times New Roman" w:hAnsi="Times New Roman" w:cs="Times New Roman"/>
          <w:sz w:val="22"/>
          <w:lang w:val="en"/>
        </w:rPr>
        <w:t xml:space="preserve">non-treated </w:t>
      </w:r>
      <w:r w:rsidR="00675CF2">
        <w:rPr>
          <w:rFonts w:ascii="Times New Roman" w:hAnsi="Times New Roman" w:cs="Times New Roman"/>
          <w:sz w:val="22"/>
          <w:lang w:val="en"/>
        </w:rPr>
        <w:t>cells w</w:t>
      </w:r>
      <w:r w:rsidR="001343B0">
        <w:rPr>
          <w:rFonts w:ascii="Times New Roman" w:hAnsi="Times New Roman" w:cs="Times New Roman"/>
          <w:sz w:val="22"/>
          <w:lang w:val="en"/>
        </w:rPr>
        <w:t>ere</w:t>
      </w:r>
      <w:r w:rsidR="00675CF2">
        <w:rPr>
          <w:rFonts w:ascii="Times New Roman" w:hAnsi="Times New Roman" w:cs="Times New Roman"/>
          <w:sz w:val="22"/>
          <w:lang w:val="en"/>
        </w:rPr>
        <w:t xml:space="preserve"> </w:t>
      </w:r>
      <w:r w:rsidR="00687F4E">
        <w:rPr>
          <w:rFonts w:ascii="Times New Roman" w:hAnsi="Times New Roman" w:cs="Times New Roman"/>
          <w:sz w:val="22"/>
          <w:lang w:val="en"/>
        </w:rPr>
        <w:t xml:space="preserve">used </w:t>
      </w:r>
      <w:r w:rsidR="004A365F" w:rsidRPr="005B1AF9">
        <w:rPr>
          <w:rFonts w:ascii="Times New Roman" w:hAnsi="Times New Roman" w:cs="Times New Roman"/>
          <w:sz w:val="22"/>
          <w:lang w:val="en"/>
        </w:rPr>
        <w:t xml:space="preserve">as </w:t>
      </w:r>
      <w:r w:rsidR="00675CF2">
        <w:rPr>
          <w:rFonts w:ascii="Times New Roman" w:hAnsi="Times New Roman" w:cs="Times New Roman"/>
          <w:noProof/>
          <w:sz w:val="22"/>
          <w:lang w:val="en"/>
        </w:rPr>
        <w:t>a</w:t>
      </w:r>
      <w:r w:rsidR="00675CF2" w:rsidRPr="005B1AF9">
        <w:rPr>
          <w:rFonts w:ascii="Times New Roman" w:hAnsi="Times New Roman" w:cs="Times New Roman"/>
          <w:sz w:val="22"/>
          <w:lang w:val="en"/>
        </w:rPr>
        <w:t xml:space="preserve"> </w:t>
      </w:r>
      <w:r w:rsidR="001343B0">
        <w:rPr>
          <w:rFonts w:ascii="Times New Roman" w:hAnsi="Times New Roman" w:cs="Times New Roman"/>
          <w:sz w:val="22"/>
          <w:lang w:val="en"/>
        </w:rPr>
        <w:t xml:space="preserve">negative </w:t>
      </w:r>
      <w:r w:rsidR="004A365F" w:rsidRPr="005B1AF9">
        <w:rPr>
          <w:rFonts w:ascii="Times New Roman" w:hAnsi="Times New Roman" w:cs="Times New Roman"/>
          <w:sz w:val="22"/>
          <w:lang w:val="en"/>
        </w:rPr>
        <w:t xml:space="preserve">control </w:t>
      </w:r>
      <w:r w:rsidR="00A376E8" w:rsidRPr="002D3A5A">
        <w:rPr>
          <w:rFonts w:ascii="Times New Roman" w:hAnsi="Times New Roman" w:cs="Times New Roman"/>
          <w:sz w:val="22"/>
          <w:lang w:val="en"/>
        </w:rPr>
        <w:t>(</w:t>
      </w:r>
      <w:r w:rsidR="00A376E8" w:rsidRPr="002D3A5A">
        <w:rPr>
          <w:rFonts w:ascii="Times New Roman" w:hAnsi="Times New Roman" w:cs="Times New Roman"/>
          <w:noProof/>
          <w:sz w:val="22"/>
          <w:lang w:val="en"/>
        </w:rPr>
        <w:t>l</w:t>
      </w:r>
      <w:r w:rsidR="00C14DF6" w:rsidRPr="00687F4E">
        <w:rPr>
          <w:rFonts w:ascii="Times New Roman" w:hAnsi="Times New Roman" w:cs="Times New Roman"/>
          <w:noProof/>
          <w:sz w:val="22"/>
          <w:lang w:val="en"/>
        </w:rPr>
        <w:t>a</w:t>
      </w:r>
      <w:r w:rsidR="00A376E8" w:rsidRPr="002D3A5A">
        <w:rPr>
          <w:rFonts w:ascii="Times New Roman" w:hAnsi="Times New Roman" w:cs="Times New Roman"/>
          <w:noProof/>
          <w:sz w:val="22"/>
          <w:lang w:val="en"/>
        </w:rPr>
        <w:t>ne</w:t>
      </w:r>
      <w:r w:rsidR="00A376E8" w:rsidRPr="002D3A5A">
        <w:rPr>
          <w:rFonts w:ascii="Times New Roman" w:hAnsi="Times New Roman" w:cs="Times New Roman"/>
          <w:sz w:val="22"/>
          <w:lang w:val="en"/>
        </w:rPr>
        <w:t xml:space="preserve"> 5</w:t>
      </w:r>
      <w:r w:rsidR="00E37808" w:rsidRPr="002D3A5A">
        <w:rPr>
          <w:rFonts w:ascii="Times New Roman" w:hAnsi="Times New Roman" w:cs="Times New Roman"/>
          <w:noProof/>
          <w:sz w:val="22"/>
          <w:lang w:val="en"/>
        </w:rPr>
        <w:t>)</w:t>
      </w:r>
      <w:r w:rsidR="00E37808">
        <w:rPr>
          <w:rFonts w:ascii="Times New Roman" w:hAnsi="Times New Roman" w:cs="Times New Roman"/>
          <w:noProof/>
          <w:sz w:val="22"/>
          <w:lang w:val="en"/>
        </w:rPr>
        <w:t>.</w:t>
      </w:r>
      <w:r w:rsidR="00E37808" w:rsidRPr="002D3A5A">
        <w:rPr>
          <w:rFonts w:ascii="Times New Roman" w:hAnsi="Times New Roman" w:cs="Times New Roman"/>
          <w:sz w:val="22"/>
          <w:lang w:val="en"/>
        </w:rPr>
        <w:t xml:space="preserve"> </w:t>
      </w:r>
      <w:r w:rsidR="00E37808">
        <w:rPr>
          <w:rFonts w:ascii="Times New Roman" w:hAnsi="Times New Roman" w:cs="Times New Roman"/>
          <w:sz w:val="22"/>
          <w:lang w:val="en"/>
        </w:rPr>
        <w:t>C</w:t>
      </w:r>
      <w:r w:rsidR="004F6151">
        <w:rPr>
          <w:rFonts w:ascii="Times New Roman" w:hAnsi="Times New Roman" w:cs="Times New Roman"/>
          <w:sz w:val="22"/>
          <w:lang w:val="en"/>
        </w:rPr>
        <w:t xml:space="preserve">ells treated with </w:t>
      </w:r>
      <w:r w:rsidR="00675CF2">
        <w:rPr>
          <w:rFonts w:ascii="Times New Roman" w:hAnsi="Times New Roman" w:cs="Times New Roman"/>
          <w:sz w:val="22"/>
          <w:lang w:val="en"/>
        </w:rPr>
        <w:t>t</w:t>
      </w:r>
      <w:r w:rsidR="00A376E8" w:rsidRPr="002D3A5A">
        <w:rPr>
          <w:rFonts w:ascii="Times New Roman" w:hAnsi="Times New Roman" w:cs="Times New Roman"/>
          <w:sz w:val="22"/>
          <w:lang w:val="en"/>
        </w:rPr>
        <w:t xml:space="preserve">au </w:t>
      </w:r>
      <w:r w:rsidR="004A365F">
        <w:rPr>
          <w:rFonts w:ascii="Times New Roman" w:hAnsi="Times New Roman" w:cs="Times New Roman"/>
          <w:sz w:val="22"/>
          <w:lang w:val="en"/>
        </w:rPr>
        <w:t>seed</w:t>
      </w:r>
      <w:r w:rsidR="00A376E8" w:rsidRPr="002D3A5A">
        <w:rPr>
          <w:rFonts w:ascii="Times New Roman" w:hAnsi="Times New Roman" w:cs="Times New Roman"/>
          <w:sz w:val="22"/>
          <w:lang w:val="en"/>
        </w:rPr>
        <w:t xml:space="preserve"> (l</w:t>
      </w:r>
      <w:r w:rsidR="00C14DF6">
        <w:rPr>
          <w:rFonts w:ascii="Times New Roman" w:hAnsi="Times New Roman" w:cs="Times New Roman"/>
          <w:sz w:val="22"/>
          <w:lang w:val="en"/>
        </w:rPr>
        <w:t>a</w:t>
      </w:r>
      <w:r w:rsidR="00A376E8" w:rsidRPr="002D3A5A">
        <w:rPr>
          <w:rFonts w:ascii="Times New Roman" w:hAnsi="Times New Roman" w:cs="Times New Roman"/>
          <w:sz w:val="22"/>
          <w:lang w:val="en"/>
        </w:rPr>
        <w:t xml:space="preserve">ne 6) and </w:t>
      </w:r>
      <w:r w:rsidR="004F6151">
        <w:rPr>
          <w:rFonts w:ascii="Times New Roman" w:hAnsi="Times New Roman" w:cs="Times New Roman"/>
          <w:sz w:val="22"/>
          <w:lang w:val="en"/>
        </w:rPr>
        <w:t xml:space="preserve">cells with </w:t>
      </w:r>
      <w:r w:rsidR="00A376E8" w:rsidRPr="002D3A5A">
        <w:rPr>
          <w:rFonts w:ascii="Times New Roman" w:hAnsi="Times New Roman" w:cs="Times New Roman"/>
          <w:sz w:val="22"/>
          <w:lang w:val="en"/>
        </w:rPr>
        <w:t xml:space="preserve">pretreatment of </w:t>
      </w:r>
      <w:r w:rsidR="00A376E8" w:rsidRPr="002D3A5A">
        <w:rPr>
          <w:rFonts w:ascii="Times New Roman" w:hAnsi="Times New Roman" w:cs="Times New Roman"/>
          <w:bCs/>
          <w:sz w:val="22"/>
        </w:rPr>
        <w:t xml:space="preserve">Aβ oligomer </w:t>
      </w:r>
      <w:r w:rsidR="004F6151">
        <w:rPr>
          <w:rFonts w:ascii="Times New Roman" w:hAnsi="Times New Roman" w:cs="Times New Roman"/>
          <w:bCs/>
          <w:sz w:val="22"/>
        </w:rPr>
        <w:t>and</w:t>
      </w:r>
      <w:r w:rsidR="00A376E8" w:rsidRPr="002D3A5A">
        <w:rPr>
          <w:rFonts w:ascii="Times New Roman" w:hAnsi="Times New Roman" w:cs="Times New Roman"/>
          <w:bCs/>
          <w:sz w:val="22"/>
        </w:rPr>
        <w:t xml:space="preserve"> </w:t>
      </w:r>
      <w:r w:rsidR="00675CF2">
        <w:rPr>
          <w:rFonts w:ascii="Times New Roman" w:hAnsi="Times New Roman" w:cs="Times New Roman"/>
          <w:bCs/>
          <w:sz w:val="22"/>
        </w:rPr>
        <w:t>t</w:t>
      </w:r>
      <w:r w:rsidR="00A376E8" w:rsidRPr="002D3A5A">
        <w:rPr>
          <w:rFonts w:ascii="Times New Roman" w:hAnsi="Times New Roman" w:cs="Times New Roman"/>
          <w:bCs/>
          <w:sz w:val="22"/>
        </w:rPr>
        <w:t xml:space="preserve">au </w:t>
      </w:r>
      <w:r w:rsidR="004A365F">
        <w:rPr>
          <w:rFonts w:ascii="Times New Roman" w:hAnsi="Times New Roman" w:cs="Times New Roman"/>
          <w:bCs/>
          <w:sz w:val="22"/>
        </w:rPr>
        <w:t>seed</w:t>
      </w:r>
      <w:r w:rsidR="00A376E8" w:rsidRPr="002D3A5A">
        <w:rPr>
          <w:rFonts w:ascii="Times New Roman" w:hAnsi="Times New Roman" w:cs="Times New Roman"/>
          <w:bCs/>
          <w:sz w:val="22"/>
        </w:rPr>
        <w:t xml:space="preserve"> </w:t>
      </w:r>
      <w:r w:rsidR="00A376E8" w:rsidRPr="002D3A5A">
        <w:rPr>
          <w:rFonts w:ascii="Times New Roman" w:hAnsi="Times New Roman" w:cs="Times New Roman"/>
          <w:sz w:val="22"/>
          <w:lang w:val="en"/>
        </w:rPr>
        <w:t>(l</w:t>
      </w:r>
      <w:r w:rsidR="00C14DF6">
        <w:rPr>
          <w:rFonts w:ascii="Times New Roman" w:hAnsi="Times New Roman" w:cs="Times New Roman"/>
          <w:sz w:val="22"/>
          <w:lang w:val="en"/>
        </w:rPr>
        <w:t>a</w:t>
      </w:r>
      <w:r w:rsidR="00A376E8" w:rsidRPr="002D3A5A">
        <w:rPr>
          <w:rFonts w:ascii="Times New Roman" w:hAnsi="Times New Roman" w:cs="Times New Roman"/>
          <w:sz w:val="22"/>
          <w:lang w:val="en"/>
        </w:rPr>
        <w:t xml:space="preserve">ne 7) </w:t>
      </w:r>
      <w:r w:rsidR="00A376E8" w:rsidRPr="002D3A5A">
        <w:rPr>
          <w:rFonts w:ascii="Times New Roman" w:hAnsi="Times New Roman" w:cs="Times New Roman"/>
          <w:bCs/>
          <w:sz w:val="22"/>
        </w:rPr>
        <w:t xml:space="preserve">were </w:t>
      </w:r>
      <w:r w:rsidR="00675CF2">
        <w:rPr>
          <w:rFonts w:ascii="Times New Roman" w:hAnsi="Times New Roman" w:cs="Times New Roman"/>
          <w:bCs/>
          <w:sz w:val="22"/>
        </w:rPr>
        <w:t>analyzed</w:t>
      </w:r>
      <w:r w:rsidR="00E37808">
        <w:rPr>
          <w:rFonts w:ascii="Times New Roman" w:hAnsi="Times New Roman" w:cs="Times New Roman"/>
          <w:sz w:val="22"/>
        </w:rPr>
        <w:t>.</w:t>
      </w:r>
    </w:p>
    <w:p w14:paraId="466EB5E3" w14:textId="204490EB" w:rsidR="00F30EE2" w:rsidRDefault="00F30EE2">
      <w:pPr>
        <w:widowControl/>
        <w:spacing w:after="0"/>
        <w:jc w:val="both"/>
        <w:rPr>
          <w:rFonts w:ascii="Times New Roman" w:hAnsi="Times New Roman" w:cs="Times New Roman"/>
          <w:sz w:val="22"/>
          <w:lang w:val="en"/>
        </w:rPr>
      </w:pPr>
      <w:r>
        <w:rPr>
          <w:rFonts w:ascii="Times New Roman" w:hAnsi="Times New Roman" w:cs="Times New Roman"/>
          <w:sz w:val="22"/>
          <w:lang w:val="en"/>
        </w:rPr>
        <w:br w:type="page"/>
      </w:r>
    </w:p>
    <w:p w14:paraId="01785DD8" w14:textId="77777777" w:rsidR="00F30EE2" w:rsidRPr="002D3A5A" w:rsidRDefault="00F30EE2" w:rsidP="00D269A4">
      <w:pPr>
        <w:rPr>
          <w:rFonts w:ascii="Times New Roman" w:hAnsi="Times New Roman" w:cs="Times New Roman"/>
          <w:sz w:val="22"/>
        </w:rPr>
      </w:pPr>
    </w:p>
    <w:p w14:paraId="443B0960" w14:textId="7C4C6850" w:rsidR="00BE78C6" w:rsidRDefault="000B44D9" w:rsidP="00BE78C6">
      <w:pPr>
        <w:jc w:val="center"/>
        <w:rPr>
          <w:b/>
        </w:rPr>
      </w:pPr>
      <w:r w:rsidRPr="000B44D9">
        <w:rPr>
          <w:b/>
          <w:noProof/>
        </w:rPr>
        <w:drawing>
          <wp:inline distT="0" distB="0" distL="0" distR="0" wp14:anchorId="69DA4E3F" wp14:editId="4ABD8897">
            <wp:extent cx="5394050" cy="4619625"/>
            <wp:effectExtent l="0" t="0" r="0" b="0"/>
            <wp:docPr id="23" name="Picture 23" descr="C:\Users\Austin Shin\Desktop\ManuscriptsAβ_Tau\f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ustin Shin\Desktop\ManuscriptsAβ_Tau\fs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96" cy="463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6B49D" w14:textId="462F3FE3" w:rsidR="00ED10F5" w:rsidRDefault="00BE78C6" w:rsidP="002D3A5A">
      <w:pPr>
        <w:spacing w:after="0" w:line="240" w:lineRule="auto"/>
        <w:rPr>
          <w:rFonts w:ascii="Times New Roman" w:hAnsi="Times New Roman" w:cs="Times New Roman"/>
          <w:sz w:val="22"/>
          <w:lang w:val="en"/>
        </w:rPr>
      </w:pPr>
      <w:r w:rsidRPr="002D3A5A">
        <w:rPr>
          <w:rFonts w:ascii="Times New Roman" w:hAnsi="Times New Roman" w:cs="Times New Roman"/>
          <w:b/>
          <w:sz w:val="22"/>
        </w:rPr>
        <w:t xml:space="preserve">Supplemental Figure </w:t>
      </w:r>
      <w:r w:rsidR="00412664">
        <w:rPr>
          <w:rFonts w:ascii="Times New Roman" w:hAnsi="Times New Roman" w:cs="Times New Roman"/>
          <w:b/>
          <w:sz w:val="22"/>
        </w:rPr>
        <w:t>S</w:t>
      </w:r>
      <w:r w:rsidR="00675CF2">
        <w:rPr>
          <w:rFonts w:ascii="Times New Roman" w:hAnsi="Times New Roman" w:cs="Times New Roman"/>
          <w:b/>
          <w:sz w:val="22"/>
        </w:rPr>
        <w:t>8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. </w:t>
      </w:r>
      <w:r w:rsidRPr="002D3A5A">
        <w:rPr>
          <w:rFonts w:ascii="Times New Roman" w:hAnsi="Times New Roman" w:cs="Times New Roman"/>
          <w:b/>
          <w:sz w:val="22"/>
          <w:lang w:val="en"/>
        </w:rPr>
        <w:t>ELISA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 quantification of </w:t>
      </w:r>
      <w:r w:rsidR="00675CF2">
        <w:rPr>
          <w:rFonts w:ascii="Times New Roman" w:hAnsi="Times New Roman" w:cs="Times New Roman"/>
          <w:b/>
          <w:bCs/>
          <w:sz w:val="22"/>
        </w:rPr>
        <w:t>t</w:t>
      </w:r>
      <w:r w:rsidRPr="002D3A5A">
        <w:rPr>
          <w:rFonts w:ascii="Times New Roman" w:hAnsi="Times New Roman" w:cs="Times New Roman"/>
          <w:b/>
          <w:bCs/>
          <w:sz w:val="22"/>
        </w:rPr>
        <w:t>au concentration</w:t>
      </w:r>
      <w:r w:rsidR="00675CF2">
        <w:rPr>
          <w:rFonts w:ascii="Times New Roman" w:hAnsi="Times New Roman" w:cs="Times New Roman"/>
          <w:b/>
          <w:bCs/>
          <w:sz w:val="22"/>
        </w:rPr>
        <w:t>s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 </w:t>
      </w:r>
      <w:r w:rsidR="007C6ADB">
        <w:rPr>
          <w:rFonts w:ascii="Times New Roman" w:hAnsi="Times New Roman" w:cs="Times New Roman"/>
          <w:b/>
          <w:bCs/>
          <w:sz w:val="22"/>
        </w:rPr>
        <w:t>in</w:t>
      </w:r>
      <w:r w:rsidRPr="002D3A5A">
        <w:rPr>
          <w:rFonts w:ascii="Times New Roman" w:hAnsi="Times New Roman" w:cs="Times New Roman"/>
          <w:b/>
          <w:bCs/>
          <w:sz w:val="22"/>
        </w:rPr>
        <w:t xml:space="preserve"> SH-SY5Y cell lysate</w:t>
      </w:r>
      <w:r w:rsidR="00675CF2">
        <w:rPr>
          <w:rFonts w:ascii="Times New Roman" w:hAnsi="Times New Roman" w:cs="Times New Roman"/>
          <w:b/>
          <w:bCs/>
          <w:sz w:val="22"/>
        </w:rPr>
        <w:t>s</w:t>
      </w:r>
      <w:r w:rsidRPr="002D3A5A">
        <w:rPr>
          <w:rFonts w:ascii="Times New Roman" w:hAnsi="Times New Roman" w:cs="Times New Roman"/>
          <w:b/>
          <w:bCs/>
          <w:sz w:val="22"/>
        </w:rPr>
        <w:t>.</w:t>
      </w:r>
      <w:r w:rsidRPr="002D3A5A">
        <w:rPr>
          <w:rFonts w:ascii="Times New Roman" w:hAnsi="Times New Roman" w:cs="Times New Roman"/>
          <w:bCs/>
          <w:sz w:val="22"/>
        </w:rPr>
        <w:t xml:space="preserve"> </w:t>
      </w:r>
      <w:r w:rsidR="00913BD0" w:rsidRPr="002D3A5A">
        <w:rPr>
          <w:rFonts w:ascii="Times New Roman" w:hAnsi="Times New Roman" w:cs="Times New Roman"/>
          <w:b/>
          <w:sz w:val="22"/>
        </w:rPr>
        <w:t>a.</w:t>
      </w:r>
      <w:r w:rsidR="00913BD0" w:rsidRPr="002D3A5A">
        <w:rPr>
          <w:rFonts w:ascii="Times New Roman" w:hAnsi="Times New Roman" w:cs="Times New Roman"/>
          <w:sz w:val="22"/>
        </w:rPr>
        <w:t xml:space="preserve"> </w:t>
      </w:r>
      <w:r w:rsidR="00675CF2">
        <w:rPr>
          <w:rFonts w:ascii="Times New Roman" w:hAnsi="Times New Roman" w:cs="Times New Roman"/>
          <w:sz w:val="22"/>
        </w:rPr>
        <w:t>S</w:t>
      </w:r>
      <w:r w:rsidR="00120ACE" w:rsidRPr="00DE5E81">
        <w:rPr>
          <w:rFonts w:ascii="Times New Roman" w:hAnsi="Times New Roman" w:cs="Times New Roman"/>
          <w:sz w:val="22"/>
        </w:rPr>
        <w:t xml:space="preserve">erial dilutions </w:t>
      </w:r>
      <w:r w:rsidR="00C14DF6" w:rsidRPr="00DE5E81">
        <w:rPr>
          <w:rFonts w:ascii="Times New Roman" w:hAnsi="Times New Roman" w:cs="Times New Roman"/>
          <w:sz w:val="22"/>
        </w:rPr>
        <w:t>of cell lysate</w:t>
      </w:r>
      <w:r w:rsidR="00412664">
        <w:rPr>
          <w:rFonts w:ascii="Times New Roman" w:hAnsi="Times New Roman" w:cs="Times New Roman"/>
          <w:sz w:val="22"/>
        </w:rPr>
        <w:t>s</w:t>
      </w:r>
      <w:r w:rsidR="00C14DF6" w:rsidRPr="00DE5E81">
        <w:rPr>
          <w:rFonts w:ascii="Times New Roman" w:hAnsi="Times New Roman" w:cs="Times New Roman"/>
          <w:sz w:val="22"/>
        </w:rPr>
        <w:t xml:space="preserve"> </w:t>
      </w:r>
      <w:r w:rsidR="00120ACE" w:rsidRPr="00DE5E81">
        <w:rPr>
          <w:rFonts w:ascii="Times New Roman" w:hAnsi="Times New Roman" w:cs="Times New Roman"/>
          <w:sz w:val="22"/>
        </w:rPr>
        <w:t xml:space="preserve">ranging from </w:t>
      </w:r>
      <w:r w:rsidR="00C14DF6" w:rsidRPr="00DE5E81">
        <w:rPr>
          <w:rFonts w:ascii="Times New Roman" w:hAnsi="Times New Roman" w:cs="Times New Roman"/>
          <w:sz w:val="22"/>
        </w:rPr>
        <w:t>1:1 to 1:10,000</w:t>
      </w:r>
      <w:r w:rsidR="0035522E" w:rsidRPr="00675CF2">
        <w:rPr>
          <w:rFonts w:ascii="Times New Roman" w:hAnsi="Times New Roman" w:cs="Times New Roman"/>
          <w:sz w:val="22"/>
        </w:rPr>
        <w:t xml:space="preserve">, and dilutions of protein standard </w:t>
      </w:r>
      <w:r w:rsidR="0035522E" w:rsidRPr="00675CF2">
        <w:rPr>
          <w:rFonts w:ascii="Times New Roman" w:hAnsi="Times New Roman" w:cs="Times New Roman"/>
          <w:noProof/>
          <w:sz w:val="22"/>
        </w:rPr>
        <w:t>are shown</w:t>
      </w:r>
      <w:r w:rsidR="00675CF2" w:rsidRPr="00675CF2">
        <w:rPr>
          <w:rFonts w:ascii="Times New Roman" w:hAnsi="Times New Roman" w:cs="Times New Roman"/>
          <w:noProof/>
          <w:sz w:val="22"/>
        </w:rPr>
        <w:t xml:space="preserve"> (left side)</w:t>
      </w:r>
      <w:r w:rsidR="00120ACE" w:rsidRPr="00675CF2">
        <w:rPr>
          <w:rFonts w:ascii="Times New Roman" w:hAnsi="Times New Roman" w:cs="Times New Roman"/>
          <w:sz w:val="22"/>
        </w:rPr>
        <w:t xml:space="preserve">. </w:t>
      </w:r>
      <w:r w:rsidR="00913BD0" w:rsidRPr="00675CF2">
        <w:rPr>
          <w:rFonts w:ascii="Times New Roman" w:hAnsi="Times New Roman" w:cs="Times New Roman"/>
          <w:b/>
          <w:sz w:val="22"/>
        </w:rPr>
        <w:t>b.</w:t>
      </w:r>
      <w:r w:rsidR="00913BD0" w:rsidRPr="00675CF2">
        <w:rPr>
          <w:rFonts w:ascii="Times New Roman" w:hAnsi="Times New Roman" w:cs="Times New Roman"/>
          <w:sz w:val="22"/>
        </w:rPr>
        <w:t xml:space="preserve"> The </w:t>
      </w:r>
      <w:r w:rsidR="007C6ADB" w:rsidRPr="00675CF2">
        <w:rPr>
          <w:rFonts w:ascii="Times New Roman" w:hAnsi="Times New Roman" w:cs="Times New Roman"/>
          <w:sz w:val="22"/>
        </w:rPr>
        <w:t xml:space="preserve">absorbance </w:t>
      </w:r>
      <w:r w:rsidR="0035522E" w:rsidRPr="00675CF2">
        <w:rPr>
          <w:rFonts w:ascii="Times New Roman" w:hAnsi="Times New Roman" w:cs="Times New Roman"/>
          <w:sz w:val="22"/>
        </w:rPr>
        <w:t>reading of protein standard</w:t>
      </w:r>
      <w:r w:rsidR="00675CF2" w:rsidRPr="00675CF2">
        <w:rPr>
          <w:rFonts w:ascii="Times New Roman" w:hAnsi="Times New Roman" w:cs="Times New Roman"/>
          <w:sz w:val="22"/>
        </w:rPr>
        <w:t>s</w:t>
      </w:r>
      <w:r w:rsidR="004B463E" w:rsidRPr="00950A0D">
        <w:rPr>
          <w:rFonts w:ascii="Times New Roman" w:hAnsi="Times New Roman" w:cs="Times New Roman"/>
          <w:sz w:val="22"/>
        </w:rPr>
        <w:t xml:space="preserve"> with </w:t>
      </w:r>
      <w:r w:rsidR="004B463E" w:rsidRPr="00675CF2">
        <w:rPr>
          <w:rFonts w:ascii="Times New Roman" w:hAnsi="Times New Roman" w:cs="Times New Roman"/>
          <w:sz w:val="22"/>
        </w:rPr>
        <w:t>a seri</w:t>
      </w:r>
      <w:r w:rsidR="00675CF2" w:rsidRPr="00675CF2">
        <w:rPr>
          <w:rFonts w:ascii="Times New Roman" w:hAnsi="Times New Roman" w:cs="Times New Roman"/>
          <w:sz w:val="22"/>
        </w:rPr>
        <w:t>es</w:t>
      </w:r>
      <w:r w:rsidR="004B463E" w:rsidRPr="00675CF2">
        <w:rPr>
          <w:rFonts w:ascii="Times New Roman" w:hAnsi="Times New Roman" w:cs="Times New Roman"/>
          <w:sz w:val="22"/>
        </w:rPr>
        <w:t xml:space="preserve"> of </w:t>
      </w:r>
      <w:r w:rsidR="004B463E" w:rsidRPr="00950A0D">
        <w:rPr>
          <w:rFonts w:ascii="Times New Roman" w:hAnsi="Times New Roman" w:cs="Times New Roman"/>
          <w:sz w:val="22"/>
        </w:rPr>
        <w:t>dilution</w:t>
      </w:r>
      <w:r w:rsidR="004B463E" w:rsidRPr="00675CF2">
        <w:rPr>
          <w:rFonts w:ascii="Times New Roman" w:hAnsi="Times New Roman" w:cs="Times New Roman"/>
          <w:sz w:val="22"/>
        </w:rPr>
        <w:t>s</w:t>
      </w:r>
      <w:r w:rsidR="0035522E" w:rsidRPr="00675CF2">
        <w:rPr>
          <w:rFonts w:ascii="Times New Roman" w:hAnsi="Times New Roman" w:cs="Times New Roman"/>
          <w:sz w:val="22"/>
        </w:rPr>
        <w:t xml:space="preserve">. </w:t>
      </w:r>
      <w:r w:rsidR="00913BD0" w:rsidRPr="00675CF2">
        <w:rPr>
          <w:rStyle w:val="ircsu"/>
          <w:rFonts w:ascii="Times New Roman" w:hAnsi="Times New Roman" w:cs="Times New Roman"/>
          <w:b/>
          <w:sz w:val="22"/>
        </w:rPr>
        <w:t>c.</w:t>
      </w:r>
      <w:r w:rsidR="00913BD0" w:rsidRPr="00675CF2">
        <w:rPr>
          <w:rStyle w:val="ircsu"/>
          <w:rFonts w:ascii="Times New Roman" w:hAnsi="Times New Roman" w:cs="Times New Roman"/>
          <w:sz w:val="22"/>
        </w:rPr>
        <w:t xml:space="preserve"> </w:t>
      </w:r>
      <w:r w:rsidR="004B463E" w:rsidRPr="00675CF2">
        <w:rPr>
          <w:rStyle w:val="ircsu"/>
          <w:rFonts w:ascii="Times New Roman" w:hAnsi="Times New Roman" w:cs="Times New Roman"/>
          <w:sz w:val="22"/>
        </w:rPr>
        <w:t xml:space="preserve">The total </w:t>
      </w:r>
      <w:r w:rsidR="00675CF2">
        <w:rPr>
          <w:rStyle w:val="ircsu"/>
          <w:rFonts w:ascii="Times New Roman" w:hAnsi="Times New Roman" w:cs="Times New Roman"/>
          <w:sz w:val="22"/>
        </w:rPr>
        <w:t>t</w:t>
      </w:r>
      <w:r w:rsidR="004B463E" w:rsidRPr="00675CF2">
        <w:rPr>
          <w:rStyle w:val="ircsu"/>
          <w:rFonts w:ascii="Times New Roman" w:hAnsi="Times New Roman" w:cs="Times New Roman"/>
          <w:sz w:val="22"/>
        </w:rPr>
        <w:t>au concentration of each diluted cell lysate supernatant was calculated b</w:t>
      </w:r>
      <w:r w:rsidR="00B26C9E" w:rsidRPr="00675CF2">
        <w:rPr>
          <w:rStyle w:val="ircsu"/>
          <w:rFonts w:ascii="Times New Roman" w:hAnsi="Times New Roman" w:cs="Times New Roman"/>
          <w:sz w:val="22"/>
        </w:rPr>
        <w:t xml:space="preserve">ased on the standard dilution curve. </w:t>
      </w:r>
      <w:r w:rsidR="004B463E" w:rsidRPr="00675CF2">
        <w:rPr>
          <w:rFonts w:ascii="Times New Roman" w:hAnsi="Times New Roman" w:cs="Times New Roman"/>
          <w:sz w:val="22"/>
          <w:lang w:val="en"/>
        </w:rPr>
        <w:t xml:space="preserve">The cell lysate </w:t>
      </w:r>
      <w:r w:rsidR="004B463E" w:rsidRPr="00675CF2">
        <w:rPr>
          <w:rStyle w:val="ircsu"/>
          <w:rFonts w:ascii="Times New Roman" w:hAnsi="Times New Roman" w:cs="Times New Roman"/>
          <w:sz w:val="22"/>
        </w:rPr>
        <w:t xml:space="preserve">supernatants treated with </w:t>
      </w:r>
      <w:r w:rsidR="00675CF2">
        <w:rPr>
          <w:rStyle w:val="ircsu"/>
          <w:rFonts w:ascii="Times New Roman" w:hAnsi="Times New Roman" w:cs="Times New Roman"/>
          <w:sz w:val="22"/>
        </w:rPr>
        <w:t>t</w:t>
      </w:r>
      <w:r w:rsidR="004B463E" w:rsidRPr="00675CF2">
        <w:rPr>
          <w:rStyle w:val="ircsu"/>
          <w:rFonts w:ascii="Times New Roman" w:hAnsi="Times New Roman" w:cs="Times New Roman"/>
          <w:sz w:val="22"/>
        </w:rPr>
        <w:t>au seeds alone or with A</w:t>
      </w:r>
      <w:r w:rsidR="004B463E" w:rsidRPr="00675CF2">
        <w:rPr>
          <w:rFonts w:ascii="Times New Roman" w:hAnsi="Times New Roman" w:cs="Times New Roman"/>
          <w:bCs/>
          <w:sz w:val="22"/>
        </w:rPr>
        <w:t xml:space="preserve">β </w:t>
      </w:r>
      <w:r w:rsidR="004B463E" w:rsidRPr="00675CF2">
        <w:rPr>
          <w:rStyle w:val="ircsu"/>
          <w:rFonts w:ascii="Times New Roman" w:hAnsi="Times New Roman" w:cs="Times New Roman"/>
          <w:sz w:val="22"/>
        </w:rPr>
        <w:t xml:space="preserve">pretreatment had very similar </w:t>
      </w:r>
      <w:r w:rsidR="00675CF2">
        <w:rPr>
          <w:rFonts w:ascii="Times New Roman" w:hAnsi="Times New Roman" w:cs="Times New Roman"/>
          <w:sz w:val="22"/>
          <w:lang w:val="en"/>
        </w:rPr>
        <w:t>t</w:t>
      </w:r>
      <w:r w:rsidR="004B463E" w:rsidRPr="00675CF2">
        <w:rPr>
          <w:rFonts w:ascii="Times New Roman" w:hAnsi="Times New Roman" w:cs="Times New Roman"/>
          <w:sz w:val="22"/>
          <w:lang w:val="en"/>
        </w:rPr>
        <w:t>au concentration, and t</w:t>
      </w:r>
      <w:r w:rsidRPr="00675CF2">
        <w:rPr>
          <w:rFonts w:ascii="Times New Roman" w:hAnsi="Times New Roman" w:cs="Times New Roman"/>
          <w:sz w:val="22"/>
          <w:lang w:val="en"/>
        </w:rPr>
        <w:t xml:space="preserve">he </w:t>
      </w:r>
      <w:r w:rsidR="004B463E" w:rsidRPr="00675CF2">
        <w:rPr>
          <w:rFonts w:ascii="Times New Roman" w:hAnsi="Times New Roman" w:cs="Times New Roman"/>
          <w:sz w:val="22"/>
          <w:lang w:val="en"/>
        </w:rPr>
        <w:t>final</w:t>
      </w:r>
      <w:r w:rsidRPr="00675CF2">
        <w:rPr>
          <w:rFonts w:ascii="Times New Roman" w:hAnsi="Times New Roman" w:cs="Times New Roman"/>
          <w:sz w:val="22"/>
          <w:lang w:val="en"/>
        </w:rPr>
        <w:t xml:space="preserve"> </w:t>
      </w:r>
      <w:r w:rsidR="00675CF2">
        <w:rPr>
          <w:rFonts w:ascii="Times New Roman" w:hAnsi="Times New Roman" w:cs="Times New Roman"/>
          <w:sz w:val="22"/>
          <w:lang w:val="en"/>
        </w:rPr>
        <w:t>t</w:t>
      </w:r>
      <w:r w:rsidRPr="00675CF2">
        <w:rPr>
          <w:rFonts w:ascii="Times New Roman" w:hAnsi="Times New Roman" w:cs="Times New Roman"/>
          <w:sz w:val="22"/>
          <w:lang w:val="en"/>
        </w:rPr>
        <w:t>au concentration</w:t>
      </w:r>
      <w:r w:rsidR="004B463E" w:rsidRPr="00675CF2">
        <w:rPr>
          <w:rFonts w:ascii="Times New Roman" w:hAnsi="Times New Roman" w:cs="Times New Roman"/>
          <w:sz w:val="22"/>
          <w:lang w:val="en"/>
        </w:rPr>
        <w:t xml:space="preserve"> </w:t>
      </w:r>
      <w:r w:rsidRPr="00675CF2">
        <w:rPr>
          <w:rFonts w:ascii="Times New Roman" w:hAnsi="Times New Roman" w:cs="Times New Roman"/>
          <w:noProof/>
          <w:sz w:val="22"/>
          <w:lang w:val="en"/>
        </w:rPr>
        <w:t>w</w:t>
      </w:r>
      <w:r w:rsidR="004B463E" w:rsidRPr="00675CF2">
        <w:rPr>
          <w:rFonts w:ascii="Times New Roman" w:hAnsi="Times New Roman" w:cs="Times New Roman"/>
          <w:noProof/>
          <w:sz w:val="22"/>
          <w:lang w:val="en"/>
        </w:rPr>
        <w:t>as</w:t>
      </w:r>
      <w:r w:rsidRPr="00675CF2">
        <w:rPr>
          <w:rFonts w:ascii="Times New Roman" w:hAnsi="Times New Roman" w:cs="Times New Roman"/>
          <w:noProof/>
          <w:sz w:val="22"/>
          <w:lang w:val="en"/>
        </w:rPr>
        <w:t xml:space="preserve"> </w:t>
      </w:r>
      <w:r w:rsidR="004B463E" w:rsidRPr="00675CF2">
        <w:rPr>
          <w:rFonts w:ascii="Times New Roman" w:hAnsi="Times New Roman" w:cs="Times New Roman"/>
          <w:noProof/>
          <w:sz w:val="22"/>
          <w:lang w:val="en"/>
        </w:rPr>
        <w:t>estimated</w:t>
      </w:r>
      <w:r w:rsidR="004B463E" w:rsidRPr="00675CF2">
        <w:rPr>
          <w:rFonts w:ascii="Times New Roman" w:hAnsi="Times New Roman" w:cs="Times New Roman"/>
          <w:sz w:val="22"/>
          <w:lang w:val="en"/>
        </w:rPr>
        <w:t xml:space="preserve"> as </w:t>
      </w:r>
      <w:r w:rsidRPr="00675CF2">
        <w:rPr>
          <w:rFonts w:ascii="Times New Roman" w:hAnsi="Times New Roman" w:cs="Times New Roman"/>
          <w:sz w:val="22"/>
          <w:lang w:val="en"/>
        </w:rPr>
        <w:t>26</w:t>
      </w:r>
      <w:r w:rsidR="00675CF2">
        <w:rPr>
          <w:rFonts w:ascii="Times New Roman" w:hAnsi="Times New Roman" w:cs="Times New Roman"/>
          <w:sz w:val="22"/>
          <w:lang w:val="en"/>
        </w:rPr>
        <w:t xml:space="preserve"> </w:t>
      </w:r>
      <w:r w:rsidRPr="00675CF2">
        <w:rPr>
          <w:rFonts w:ascii="Times New Roman" w:hAnsi="Times New Roman" w:cs="Times New Roman"/>
          <w:sz w:val="22"/>
          <w:lang w:val="en"/>
        </w:rPr>
        <w:t>nM</w:t>
      </w:r>
      <w:r w:rsidR="00675CF2">
        <w:rPr>
          <w:rFonts w:ascii="Times New Roman" w:hAnsi="Times New Roman" w:cs="Times New Roman"/>
          <w:sz w:val="22"/>
          <w:lang w:val="en"/>
        </w:rPr>
        <w:t>.</w:t>
      </w:r>
    </w:p>
    <w:p w14:paraId="061F66CE" w14:textId="7DB7AFF8" w:rsidR="002120D8" w:rsidRDefault="002120D8">
      <w:pPr>
        <w:widowControl/>
        <w:spacing w:after="0"/>
        <w:jc w:val="both"/>
        <w:rPr>
          <w:rFonts w:ascii="Times New Roman" w:hAnsi="Times New Roman" w:cs="Times New Roman"/>
          <w:sz w:val="22"/>
          <w:lang w:val="en"/>
        </w:rPr>
      </w:pPr>
      <w:r>
        <w:rPr>
          <w:rFonts w:ascii="Times New Roman" w:hAnsi="Times New Roman" w:cs="Times New Roman"/>
          <w:sz w:val="22"/>
          <w:lang w:val="en"/>
        </w:rPr>
        <w:br w:type="page"/>
      </w:r>
    </w:p>
    <w:p w14:paraId="0AE6B3B5" w14:textId="77777777" w:rsidR="002120D8" w:rsidRDefault="002120D8" w:rsidP="002D3A5A">
      <w:pPr>
        <w:spacing w:after="0" w:line="240" w:lineRule="auto"/>
        <w:rPr>
          <w:rFonts w:ascii="Times New Roman" w:hAnsi="Times New Roman" w:cs="Times New Roman"/>
          <w:sz w:val="22"/>
          <w:lang w:val="en"/>
        </w:rPr>
      </w:pPr>
    </w:p>
    <w:p w14:paraId="1A289D50" w14:textId="77777777" w:rsidR="00ED10F5" w:rsidRDefault="00ED10F5" w:rsidP="002D3A5A">
      <w:pPr>
        <w:spacing w:after="0" w:line="240" w:lineRule="auto"/>
        <w:rPr>
          <w:rFonts w:ascii="Times New Roman" w:hAnsi="Times New Roman" w:cs="Times New Roman"/>
          <w:sz w:val="22"/>
          <w:lang w:val="en"/>
        </w:rPr>
      </w:pPr>
    </w:p>
    <w:p w14:paraId="2327D0FE" w14:textId="77777777" w:rsidR="00ED10F5" w:rsidRDefault="00ED10F5" w:rsidP="00ED10F5">
      <w:pPr>
        <w:jc w:val="center"/>
        <w:rPr>
          <w:rFonts w:ascii="Times New Roman" w:hAnsi="Times New Roman" w:cs="Times New Roman"/>
          <w:sz w:val="22"/>
        </w:rPr>
      </w:pPr>
      <w:r>
        <w:rPr>
          <w:noProof/>
        </w:rPr>
        <w:drawing>
          <wp:inline distT="0" distB="0" distL="0" distR="0" wp14:anchorId="380D9401" wp14:editId="6EAACC33">
            <wp:extent cx="5232400" cy="2469217"/>
            <wp:effectExtent l="0" t="0" r="635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1525" cy="247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BC597" w14:textId="3DED5EB8" w:rsidR="00B4517E" w:rsidRPr="00675CF2" w:rsidRDefault="00ED10F5" w:rsidP="002D3A5A">
      <w:pPr>
        <w:spacing w:after="0" w:line="240" w:lineRule="auto"/>
        <w:rPr>
          <w:rFonts w:ascii="Times New Roman" w:hAnsi="Times New Roman" w:cs="Times New Roman"/>
          <w:sz w:val="22"/>
          <w:lang w:val="en"/>
        </w:rPr>
      </w:pPr>
      <w:r w:rsidRPr="00DD3FBB">
        <w:rPr>
          <w:rFonts w:ascii="Times New Roman" w:hAnsi="Times New Roman" w:cs="Times New Roman"/>
          <w:b/>
          <w:sz w:val="22"/>
        </w:rPr>
        <w:t xml:space="preserve">Supplemental Figure </w:t>
      </w:r>
      <w:r w:rsidR="00812284">
        <w:rPr>
          <w:rFonts w:ascii="Times New Roman" w:hAnsi="Times New Roman" w:cs="Times New Roman"/>
          <w:b/>
          <w:sz w:val="22"/>
        </w:rPr>
        <w:t>S</w:t>
      </w:r>
      <w:r w:rsidR="002120D8">
        <w:rPr>
          <w:rFonts w:ascii="Times New Roman" w:hAnsi="Times New Roman" w:cs="Times New Roman"/>
          <w:b/>
          <w:sz w:val="22"/>
        </w:rPr>
        <w:t>9</w:t>
      </w:r>
      <w:r w:rsidRPr="00DD3FBB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Aβ oligomer</w:t>
      </w:r>
      <w:r w:rsidR="00812284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2120D8" w:rsidRPr="00950A0D">
        <w:rPr>
          <w:rFonts w:ascii="Times New Roman" w:hAnsi="Times New Roman" w:cs="Times New Roman"/>
          <w:b/>
          <w:sz w:val="22"/>
        </w:rPr>
        <w:t>promote the internalization of tau seeds</w:t>
      </w:r>
      <w:r w:rsidR="002120D8">
        <w:rPr>
          <w:rFonts w:ascii="Times New Roman" w:hAnsi="Times New Roman" w:cs="Times New Roman"/>
          <w:bCs/>
          <w:sz w:val="22"/>
        </w:rPr>
        <w:t xml:space="preserve"> </w:t>
      </w:r>
      <w:r w:rsidR="002120D8">
        <w:rPr>
          <w:rFonts w:ascii="Times New Roman" w:hAnsi="Times New Roman" w:cs="Times New Roman"/>
          <w:b/>
          <w:sz w:val="22"/>
        </w:rPr>
        <w:t>in</w:t>
      </w:r>
      <w:r>
        <w:rPr>
          <w:rFonts w:ascii="Times New Roman" w:hAnsi="Times New Roman" w:cs="Times New Roman"/>
          <w:b/>
          <w:sz w:val="22"/>
        </w:rPr>
        <w:t xml:space="preserve"> wild-type mice primary hippocampal neurons. </w:t>
      </w:r>
      <w:r w:rsidR="00F82999">
        <w:rPr>
          <w:rFonts w:ascii="Times New Roman" w:hAnsi="Times New Roman" w:cs="Times New Roman"/>
          <w:bCs/>
          <w:sz w:val="22"/>
        </w:rPr>
        <w:t xml:space="preserve">Primary hippocampal neurons from wild-type mice </w:t>
      </w:r>
      <w:r w:rsidR="00F82999">
        <w:rPr>
          <w:rFonts w:ascii="Times New Roman" w:hAnsi="Times New Roman" w:cs="Times New Roman"/>
          <w:sz w:val="22"/>
        </w:rPr>
        <w:t>were</w:t>
      </w:r>
      <w:r w:rsidR="00F82999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pretreat</w:t>
      </w:r>
      <w:r w:rsidR="00F82999">
        <w:rPr>
          <w:rFonts w:ascii="Times New Roman" w:hAnsi="Times New Roman" w:cs="Times New Roman"/>
          <w:sz w:val="22"/>
        </w:rPr>
        <w:t>ed with</w:t>
      </w:r>
      <w:r>
        <w:rPr>
          <w:rFonts w:ascii="Times New Roman" w:hAnsi="Times New Roman" w:cs="Times New Roman"/>
          <w:sz w:val="22"/>
        </w:rPr>
        <w:t xml:space="preserve"> </w:t>
      </w:r>
      <w:r w:rsidR="00F82999">
        <w:rPr>
          <w:rFonts w:ascii="Times New Roman" w:hAnsi="Times New Roman" w:cs="Times New Roman"/>
          <w:sz w:val="22"/>
        </w:rPr>
        <w:t xml:space="preserve">200 nM </w:t>
      </w:r>
      <w:r>
        <w:rPr>
          <w:rFonts w:ascii="Times New Roman" w:hAnsi="Times New Roman" w:cs="Times New Roman"/>
          <w:sz w:val="22"/>
        </w:rPr>
        <w:t>Aβ oligomer</w:t>
      </w:r>
      <w:r w:rsidR="002F6985">
        <w:rPr>
          <w:rFonts w:ascii="Times New Roman" w:hAnsi="Times New Roman" w:cs="Times New Roman"/>
          <w:sz w:val="22"/>
        </w:rPr>
        <w:t>s</w:t>
      </w:r>
      <w:r w:rsidR="00F82999">
        <w:rPr>
          <w:rFonts w:ascii="Times New Roman" w:hAnsi="Times New Roman" w:cs="Times New Roman"/>
          <w:sz w:val="22"/>
        </w:rPr>
        <w:t xml:space="preserve"> at 24 h</w:t>
      </w:r>
      <w:r>
        <w:rPr>
          <w:rFonts w:ascii="Times New Roman" w:eastAsia="TimesNewRomanPSMT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and </w:t>
      </w:r>
      <w:r w:rsidR="002F6985">
        <w:rPr>
          <w:rFonts w:ascii="Times New Roman" w:hAnsi="Times New Roman" w:cs="Times New Roman"/>
          <w:sz w:val="22"/>
        </w:rPr>
        <w:t xml:space="preserve">500 nM </w:t>
      </w:r>
      <w:r>
        <w:rPr>
          <w:rFonts w:ascii="Times New Roman" w:hAnsi="Times New Roman" w:cs="Times New Roman"/>
          <w:sz w:val="22"/>
        </w:rPr>
        <w:t>tau seed</w:t>
      </w:r>
      <w:r w:rsidR="002F6985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 xml:space="preserve"> at 48 h</w:t>
      </w:r>
      <w:r w:rsidR="00131661">
        <w:rPr>
          <w:rFonts w:ascii="Times New Roman" w:hAnsi="Times New Roman" w:cs="Times New Roman"/>
          <w:sz w:val="22"/>
        </w:rPr>
        <w:t>. A</w:t>
      </w:r>
      <w:r w:rsidR="002120D8">
        <w:rPr>
          <w:rFonts w:ascii="Times New Roman" w:hAnsi="Times New Roman" w:cs="Times New Roman"/>
          <w:sz w:val="22"/>
        </w:rPr>
        <w:t>t 72 h</w:t>
      </w:r>
      <w:r w:rsidR="00131661">
        <w:rPr>
          <w:rFonts w:ascii="Times New Roman" w:hAnsi="Times New Roman" w:cs="Times New Roman"/>
          <w:sz w:val="22"/>
        </w:rPr>
        <w:t xml:space="preserve">, after </w:t>
      </w:r>
      <w:r w:rsidR="00226E57">
        <w:rPr>
          <w:rFonts w:ascii="Times New Roman" w:hAnsi="Times New Roman" w:cs="Times New Roman"/>
          <w:sz w:val="22"/>
        </w:rPr>
        <w:t>three</w:t>
      </w:r>
      <w:r w:rsidR="00131661">
        <w:rPr>
          <w:rFonts w:ascii="Times New Roman" w:hAnsi="Times New Roman" w:cs="Times New Roman"/>
          <w:sz w:val="22"/>
        </w:rPr>
        <w:t xml:space="preserve"> PBS washes, immunostaining was performed</w:t>
      </w:r>
      <w:r w:rsidR="002120D8">
        <w:rPr>
          <w:rFonts w:ascii="Times New Roman" w:hAnsi="Times New Roman" w:cs="Times New Roman"/>
          <w:sz w:val="22"/>
        </w:rPr>
        <w:t xml:space="preserve"> </w:t>
      </w:r>
      <w:r w:rsidR="002120D8">
        <w:rPr>
          <w:rFonts w:ascii="Times New Roman" w:hAnsi="Times New Roman" w:cs="Times New Roman"/>
          <w:sz w:val="22"/>
          <w:lang w:val="en"/>
        </w:rPr>
        <w:t>with DAPI (blue) and</w:t>
      </w:r>
      <w:r w:rsidR="00131661">
        <w:rPr>
          <w:rFonts w:ascii="Times New Roman" w:hAnsi="Times New Roman" w:cs="Times New Roman"/>
          <w:sz w:val="22"/>
          <w:lang w:val="en"/>
        </w:rPr>
        <w:t xml:space="preserve"> human</w:t>
      </w:r>
      <w:r w:rsidR="002120D8">
        <w:rPr>
          <w:rFonts w:ascii="Times New Roman" w:hAnsi="Times New Roman" w:cs="Times New Roman"/>
          <w:sz w:val="22"/>
          <w:lang w:val="en"/>
        </w:rPr>
        <w:t xml:space="preserve"> </w:t>
      </w:r>
      <w:r w:rsidR="00131661">
        <w:rPr>
          <w:rFonts w:ascii="Times New Roman" w:hAnsi="Times New Roman" w:cs="Times New Roman"/>
          <w:sz w:val="22"/>
          <w:lang w:val="en"/>
        </w:rPr>
        <w:t xml:space="preserve">tau </w:t>
      </w:r>
      <w:r w:rsidR="002F6985">
        <w:rPr>
          <w:rFonts w:ascii="Times New Roman" w:hAnsi="Times New Roman" w:cs="Times New Roman"/>
          <w:sz w:val="22"/>
          <w:lang w:val="en"/>
        </w:rPr>
        <w:t xml:space="preserve">antibody </w:t>
      </w:r>
      <w:r w:rsidR="002120D8">
        <w:rPr>
          <w:rFonts w:ascii="Times New Roman" w:hAnsi="Times New Roman" w:cs="Times New Roman"/>
          <w:sz w:val="22"/>
          <w:lang w:val="en"/>
        </w:rPr>
        <w:t>HT7 (red)</w:t>
      </w:r>
      <w:r w:rsidR="002F6985">
        <w:rPr>
          <w:rFonts w:ascii="Times New Roman" w:hAnsi="Times New Roman" w:cs="Times New Roman"/>
          <w:sz w:val="22"/>
          <w:lang w:val="en"/>
        </w:rPr>
        <w:t>.</w:t>
      </w:r>
      <w:r w:rsidR="002120D8">
        <w:rPr>
          <w:rFonts w:ascii="Times New Roman" w:hAnsi="Times New Roman" w:cs="Times New Roman"/>
          <w:bCs/>
          <w:sz w:val="22"/>
        </w:rPr>
        <w:t xml:space="preserve"> </w:t>
      </w:r>
      <w:r w:rsidR="00131661">
        <w:rPr>
          <w:rFonts w:ascii="Times New Roman" w:hAnsi="Times New Roman" w:cs="Times New Roman"/>
          <w:bCs/>
          <w:sz w:val="22"/>
        </w:rPr>
        <w:t xml:space="preserve">White triangles indicate internalized tau seeds. </w:t>
      </w:r>
      <w:r w:rsidR="002F6985">
        <w:rPr>
          <w:rFonts w:ascii="Times New Roman" w:hAnsi="Times New Roman" w:cs="Times New Roman"/>
          <w:sz w:val="22"/>
          <w:lang w:val="en"/>
        </w:rPr>
        <w:t xml:space="preserve">The </w:t>
      </w:r>
      <w:r>
        <w:rPr>
          <w:rFonts w:ascii="Times New Roman" w:hAnsi="Times New Roman" w:cs="Times New Roman"/>
          <w:sz w:val="22"/>
          <w:lang w:val="en"/>
        </w:rPr>
        <w:t xml:space="preserve">scale bar </w:t>
      </w:r>
      <w:r w:rsidR="002F6985">
        <w:rPr>
          <w:rFonts w:ascii="Times New Roman" w:hAnsi="Times New Roman" w:cs="Times New Roman"/>
          <w:sz w:val="22"/>
          <w:lang w:val="en"/>
        </w:rPr>
        <w:t xml:space="preserve">denotes </w:t>
      </w:r>
      <w:r w:rsidR="000766F1">
        <w:rPr>
          <w:rFonts w:ascii="Times New Roman" w:hAnsi="Times New Roman" w:cs="Times New Roman" w:hint="eastAsia"/>
          <w:sz w:val="22"/>
          <w:lang w:val="en"/>
        </w:rPr>
        <w:t>2</w:t>
      </w:r>
      <w:r>
        <w:rPr>
          <w:rFonts w:ascii="Times New Roman" w:hAnsi="Times New Roman" w:cs="Times New Roman"/>
          <w:sz w:val="22"/>
          <w:lang w:val="en"/>
        </w:rPr>
        <w:t>0 μm.</w:t>
      </w:r>
      <w:r w:rsidR="004B463E" w:rsidRPr="00675CF2">
        <w:rPr>
          <w:rFonts w:ascii="Times New Roman" w:hAnsi="Times New Roman" w:cs="Times New Roman"/>
          <w:sz w:val="22"/>
          <w:lang w:val="en"/>
        </w:rPr>
        <w:t xml:space="preserve"> </w:t>
      </w:r>
    </w:p>
    <w:p w14:paraId="0A75A550" w14:textId="77777777" w:rsidR="00D269A4" w:rsidRDefault="00D269A4">
      <w:pPr>
        <w:rPr>
          <w:sz w:val="22"/>
        </w:rPr>
      </w:pPr>
    </w:p>
    <w:p w14:paraId="004970B1" w14:textId="0EDCFFC8" w:rsidR="00C5437B" w:rsidRDefault="00C5437B">
      <w:pPr>
        <w:widowControl/>
        <w:spacing w:after="0"/>
        <w:jc w:val="both"/>
        <w:rPr>
          <w:sz w:val="22"/>
          <w:lang w:val="en"/>
        </w:rPr>
      </w:pPr>
      <w:r>
        <w:rPr>
          <w:sz w:val="22"/>
          <w:lang w:val="en"/>
        </w:rPr>
        <w:br w:type="page"/>
      </w:r>
    </w:p>
    <w:p w14:paraId="6F7FE2DE" w14:textId="77777777" w:rsidR="003B11B5" w:rsidRDefault="003B11B5" w:rsidP="003B11B5">
      <w:pPr>
        <w:rPr>
          <w:rFonts w:ascii="Times New Roman" w:hAnsi="Times New Roman" w:cs="Times New Roman"/>
          <w:sz w:val="22"/>
        </w:rPr>
      </w:pPr>
    </w:p>
    <w:p w14:paraId="182F5CE8" w14:textId="77777777" w:rsidR="003B11B5" w:rsidRDefault="003B11B5" w:rsidP="003B11B5">
      <w:r w:rsidRPr="00705884">
        <w:rPr>
          <w:noProof/>
        </w:rPr>
        <w:drawing>
          <wp:inline distT="0" distB="0" distL="0" distR="0" wp14:anchorId="1F8F16C1" wp14:editId="4F68AA7A">
            <wp:extent cx="6645910" cy="1227935"/>
            <wp:effectExtent l="0" t="0" r="2540" b="0"/>
            <wp:docPr id="2" name="Picture 2" descr="C:\Users\Austin Shin\Desktop\ManuscriptsAβ_Tau\Figure_S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ustin Shin\Desktop\ManuscriptsAβ_Tau\Figure_S_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BE64D" w14:textId="55C586C3" w:rsidR="003B11B5" w:rsidRDefault="003B11B5" w:rsidP="003B11B5">
      <w:pPr>
        <w:rPr>
          <w:rFonts w:ascii="Times New Roman" w:hAnsi="Times New Roman" w:cs="Times New Roman"/>
          <w:sz w:val="22"/>
          <w:lang w:val="en"/>
        </w:rPr>
      </w:pPr>
      <w:r w:rsidRPr="002D3A5A">
        <w:rPr>
          <w:rFonts w:ascii="Times New Roman" w:hAnsi="Times New Roman" w:cs="Times New Roman"/>
          <w:b/>
          <w:sz w:val="22"/>
        </w:rPr>
        <w:t xml:space="preserve">Supplemental Figure </w:t>
      </w:r>
      <w:r>
        <w:rPr>
          <w:rFonts w:ascii="Times New Roman" w:hAnsi="Times New Roman" w:cs="Times New Roman"/>
          <w:b/>
          <w:sz w:val="22"/>
        </w:rPr>
        <w:t>S10</w:t>
      </w:r>
      <w:r w:rsidRPr="002D3A5A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636EE7">
        <w:rPr>
          <w:rFonts w:ascii="Times New Roman" w:hAnsi="Times New Roman" w:cs="Times New Roman"/>
          <w:b/>
          <w:sz w:val="22"/>
        </w:rPr>
        <w:t xml:space="preserve">Fluorescence-microscopy images of tau biosensor cells </w:t>
      </w:r>
      <w:r w:rsidRPr="00636EE7">
        <w:rPr>
          <w:rFonts w:ascii="Times New Roman" w:hAnsi="Times New Roman" w:cs="Times New Roman"/>
          <w:b/>
          <w:noProof/>
          <w:sz w:val="22"/>
        </w:rPr>
        <w:t>seeded</w:t>
      </w:r>
      <w:r w:rsidRPr="00636EE7">
        <w:rPr>
          <w:rFonts w:ascii="Times New Roman" w:hAnsi="Times New Roman" w:cs="Times New Roman"/>
          <w:b/>
          <w:sz w:val="22"/>
        </w:rPr>
        <w:t xml:space="preserve"> with tau fibrils 24 h after pretreatment with Aβ oligomers at 100, 200 and 500nM</w:t>
      </w:r>
      <w:r>
        <w:rPr>
          <w:rFonts w:ascii="Times New Roman" w:hAnsi="Times New Roman" w:cs="Times New Roman"/>
          <w:sz w:val="22"/>
        </w:rPr>
        <w:t>.</w:t>
      </w:r>
      <w:r w:rsidRPr="00983F17">
        <w:rPr>
          <w:rFonts w:ascii="Times New Roman" w:hAnsi="Times New Roman" w:cs="Times New Roman"/>
          <w:sz w:val="22"/>
          <w:lang w:val="en"/>
        </w:rPr>
        <w:t xml:space="preserve"> </w:t>
      </w:r>
      <w:r>
        <w:rPr>
          <w:rFonts w:ascii="Times New Roman" w:hAnsi="Times New Roman" w:cs="Times New Roman"/>
          <w:sz w:val="22"/>
        </w:rPr>
        <w:t>Tau aggregates are indicated by green puncta.</w:t>
      </w:r>
      <w:r>
        <w:rPr>
          <w:rFonts w:ascii="Times New Roman" w:hAnsi="Times New Roman" w:cs="Times New Roman"/>
          <w:sz w:val="22"/>
          <w:lang w:val="en"/>
        </w:rPr>
        <w:t>The scale bar denotes 50 μm.</w:t>
      </w:r>
    </w:p>
    <w:p w14:paraId="26984B51" w14:textId="77777777" w:rsidR="003B11B5" w:rsidRDefault="003B11B5">
      <w:pPr>
        <w:widowControl/>
        <w:spacing w:after="0"/>
        <w:jc w:val="both"/>
        <w:rPr>
          <w:rFonts w:ascii="Times New Roman" w:hAnsi="Times New Roman" w:cs="Times New Roman"/>
          <w:sz w:val="22"/>
          <w:lang w:val="en"/>
        </w:rPr>
      </w:pPr>
      <w:r>
        <w:rPr>
          <w:rFonts w:ascii="Times New Roman" w:hAnsi="Times New Roman" w:cs="Times New Roman"/>
          <w:sz w:val="22"/>
          <w:lang w:val="en"/>
        </w:rPr>
        <w:br w:type="page"/>
      </w:r>
    </w:p>
    <w:p w14:paraId="0948E8A1" w14:textId="77777777" w:rsidR="003B11B5" w:rsidRDefault="003B11B5" w:rsidP="003B11B5"/>
    <w:p w14:paraId="71D269CE" w14:textId="5B7C3F58" w:rsidR="00C5437B" w:rsidRDefault="002C3FFC" w:rsidP="00C5437B">
      <w:pPr>
        <w:jc w:val="center"/>
      </w:pPr>
      <w:r>
        <w:rPr>
          <w:noProof/>
        </w:rPr>
        <w:drawing>
          <wp:inline distT="0" distB="0" distL="0" distR="0" wp14:anchorId="6B243A25" wp14:editId="5D9B8792">
            <wp:extent cx="3848100" cy="3579426"/>
            <wp:effectExtent l="0" t="0" r="0" b="0"/>
            <wp:docPr id="1" name="Picture 1" descr="C:\Users\austi\Desktop\ManuscriptsAβ_Tau\fs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sti\Desktop\ManuscriptsAβ_Tau\fs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89" cy="357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B23C2" w14:textId="3CE5AECA" w:rsidR="00056F10" w:rsidRDefault="00C5437B" w:rsidP="002D4F5F">
      <w:pPr>
        <w:rPr>
          <w:rFonts w:ascii="Times New Roman" w:hAnsi="Times New Roman" w:cs="Times New Roman"/>
          <w:sz w:val="22"/>
        </w:rPr>
      </w:pPr>
      <w:r w:rsidRPr="002D3A5A">
        <w:rPr>
          <w:rFonts w:ascii="Times New Roman" w:hAnsi="Times New Roman" w:cs="Times New Roman"/>
          <w:b/>
          <w:sz w:val="22"/>
        </w:rPr>
        <w:t xml:space="preserve">Supplemental Figure </w:t>
      </w:r>
      <w:r w:rsidR="00131661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>1</w:t>
      </w:r>
      <w:r w:rsidR="003B11B5">
        <w:rPr>
          <w:rFonts w:ascii="Times New Roman" w:hAnsi="Times New Roman" w:cs="Times New Roman"/>
          <w:b/>
          <w:sz w:val="22"/>
        </w:rPr>
        <w:t>1</w:t>
      </w:r>
      <w:r w:rsidRPr="002D3A5A">
        <w:rPr>
          <w:rFonts w:ascii="Times New Roman" w:hAnsi="Times New Roman" w:cs="Times New Roman"/>
          <w:b/>
          <w:sz w:val="22"/>
        </w:rPr>
        <w:t>.</w:t>
      </w:r>
      <w:r w:rsidRPr="002D3A5A">
        <w:rPr>
          <w:rFonts w:ascii="Times New Roman" w:hAnsi="Times New Roman" w:cs="Times New Roman"/>
          <w:sz w:val="22"/>
        </w:rPr>
        <w:t xml:space="preserve"> </w:t>
      </w:r>
      <w:r w:rsidR="00D02BA5">
        <w:rPr>
          <w:rFonts w:ascii="Times New Roman" w:hAnsi="Times New Roman" w:cs="Times New Roman"/>
          <w:b/>
          <w:sz w:val="22"/>
        </w:rPr>
        <w:t>Dose-response analysis</w:t>
      </w:r>
      <w:r>
        <w:rPr>
          <w:rFonts w:ascii="Times New Roman" w:hAnsi="Times New Roman" w:cs="Times New Roman"/>
          <w:b/>
          <w:sz w:val="22"/>
        </w:rPr>
        <w:t xml:space="preserve"> of </w:t>
      </w:r>
      <w:r w:rsidR="00131661">
        <w:rPr>
          <w:rFonts w:ascii="Times New Roman" w:hAnsi="Times New Roman" w:cs="Times New Roman"/>
          <w:b/>
          <w:sz w:val="22"/>
        </w:rPr>
        <w:t xml:space="preserve">the effects of different </w:t>
      </w:r>
      <w:r w:rsidRPr="00BB4AA3">
        <w:rPr>
          <w:rFonts w:ascii="Times New Roman" w:hAnsi="Times New Roman" w:cs="Times New Roman"/>
          <w:b/>
          <w:sz w:val="22"/>
        </w:rPr>
        <w:t>Aβ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131661">
        <w:rPr>
          <w:rFonts w:ascii="Times New Roman" w:hAnsi="Times New Roman" w:cs="Times New Roman"/>
          <w:b/>
          <w:sz w:val="22"/>
        </w:rPr>
        <w:t>species</w:t>
      </w:r>
      <w:r>
        <w:rPr>
          <w:rFonts w:ascii="Times New Roman" w:hAnsi="Times New Roman" w:cs="Times New Roman"/>
          <w:b/>
          <w:sz w:val="22"/>
        </w:rPr>
        <w:t xml:space="preserve"> on tau seeding </w:t>
      </w:r>
      <w:r w:rsidRPr="002D3A5A">
        <w:rPr>
          <w:rFonts w:ascii="Times New Roman" w:hAnsi="Times New Roman" w:cs="Times New Roman"/>
          <w:b/>
          <w:sz w:val="22"/>
        </w:rPr>
        <w:t xml:space="preserve">in </w:t>
      </w:r>
      <w:r>
        <w:rPr>
          <w:rFonts w:ascii="Times New Roman" w:hAnsi="Times New Roman" w:cs="Times New Roman"/>
          <w:b/>
          <w:sz w:val="22"/>
        </w:rPr>
        <w:t>t</w:t>
      </w:r>
      <w:r w:rsidRPr="002D3A5A">
        <w:rPr>
          <w:rFonts w:ascii="Times New Roman" w:hAnsi="Times New Roman" w:cs="Times New Roman"/>
          <w:b/>
          <w:sz w:val="22"/>
        </w:rPr>
        <w:t>au biosensor cell</w:t>
      </w:r>
      <w:r>
        <w:rPr>
          <w:rFonts w:ascii="Times New Roman" w:hAnsi="Times New Roman" w:cs="Times New Roman"/>
          <w:b/>
          <w:sz w:val="22"/>
        </w:rPr>
        <w:t>s</w:t>
      </w:r>
      <w:r w:rsidRPr="002D3A5A">
        <w:rPr>
          <w:rFonts w:ascii="Times New Roman" w:hAnsi="Times New Roman" w:cs="Times New Roman"/>
          <w:b/>
          <w:sz w:val="22"/>
        </w:rPr>
        <w:t>.</w:t>
      </w:r>
      <w:r w:rsidRPr="002D3A5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Cs/>
          <w:sz w:val="22"/>
        </w:rPr>
        <w:t>Pretreatment with increasing</w:t>
      </w:r>
      <w:r>
        <w:rPr>
          <w:rFonts w:ascii="Times New Roman" w:hAnsi="Times New Roman" w:cs="Times New Roman"/>
          <w:sz w:val="22"/>
        </w:rPr>
        <w:t xml:space="preserve"> concentrations of </w:t>
      </w:r>
      <w:r w:rsidR="00131661">
        <w:rPr>
          <w:rFonts w:ascii="Times New Roman" w:hAnsi="Times New Roman" w:cs="Times New Roman"/>
          <w:sz w:val="22"/>
        </w:rPr>
        <w:t xml:space="preserve">freshly prepared </w:t>
      </w:r>
      <w:r>
        <w:rPr>
          <w:rFonts w:ascii="Times New Roman" w:hAnsi="Times New Roman" w:cs="Times New Roman"/>
          <w:sz w:val="22"/>
        </w:rPr>
        <w:t>Aβ</w:t>
      </w:r>
      <w:r w:rsidR="00131661">
        <w:rPr>
          <w:rFonts w:ascii="Times New Roman" w:hAnsi="Times New Roman" w:cs="Times New Roman"/>
          <w:sz w:val="22"/>
        </w:rPr>
        <w:t>, Aβ oligomers, or fibrils</w:t>
      </w:r>
      <w:r w:rsidR="001A6C99">
        <w:rPr>
          <w:rFonts w:ascii="Times New Roman" w:hAnsi="Times New Roman" w:cs="Times New Roman"/>
          <w:sz w:val="22"/>
        </w:rPr>
        <w:t xml:space="preserve">, from </w:t>
      </w:r>
      <w:r>
        <w:rPr>
          <w:rFonts w:ascii="Times New Roman" w:hAnsi="Times New Roman" w:cs="Times New Roman"/>
          <w:sz w:val="22"/>
        </w:rPr>
        <w:t>0.5 to 200 nM</w:t>
      </w:r>
      <w:r w:rsidR="001A6C99">
        <w:rPr>
          <w:rFonts w:ascii="Times New Roman" w:hAnsi="Times New Roman" w:cs="Times New Roman"/>
          <w:sz w:val="22"/>
        </w:rPr>
        <w:t xml:space="preserve">, followed by 200 nM tau RD seeds </w:t>
      </w:r>
      <w:r>
        <w:rPr>
          <w:rFonts w:ascii="Times New Roman" w:hAnsi="Times New Roman" w:cs="Times New Roman"/>
          <w:sz w:val="22"/>
        </w:rPr>
        <w:t xml:space="preserve">leads to </w:t>
      </w:r>
      <w:r w:rsidR="001A6C99">
        <w:rPr>
          <w:rFonts w:ascii="Times New Roman" w:hAnsi="Times New Roman" w:cs="Times New Roman"/>
          <w:sz w:val="22"/>
        </w:rPr>
        <w:t xml:space="preserve">increased </w:t>
      </w:r>
      <w:r>
        <w:rPr>
          <w:rFonts w:ascii="Times New Roman" w:hAnsi="Times New Roman" w:cs="Times New Roman"/>
          <w:sz w:val="22"/>
        </w:rPr>
        <w:t xml:space="preserve">intracellular tau aggregation. </w:t>
      </w:r>
      <w:r w:rsidR="00131661">
        <w:rPr>
          <w:rFonts w:ascii="Times New Roman" w:hAnsi="Times New Roman" w:cs="Times New Roman"/>
          <w:sz w:val="22"/>
        </w:rPr>
        <w:t>T</w:t>
      </w:r>
      <w:r>
        <w:rPr>
          <w:rFonts w:ascii="Times New Roman" w:hAnsi="Times New Roman" w:cs="Times New Roman"/>
          <w:sz w:val="22"/>
        </w:rPr>
        <w:t xml:space="preserve">reatment with Aβ oligomer at concentrations </w:t>
      </w:r>
      <w:r w:rsidR="002D4F5F">
        <w:rPr>
          <w:rFonts w:ascii="Times New Roman" w:hAnsi="Times New Roman" w:cs="Times New Roman"/>
          <w:sz w:val="22"/>
        </w:rPr>
        <w:t xml:space="preserve">higher </w:t>
      </w:r>
      <w:r>
        <w:rPr>
          <w:rFonts w:ascii="Times New Roman" w:hAnsi="Times New Roman" w:cs="Times New Roman"/>
          <w:sz w:val="22"/>
        </w:rPr>
        <w:t>than 200 nM leads to non-negligible cell death</w:t>
      </w:r>
      <w:r w:rsidR="00131661">
        <w:rPr>
          <w:rFonts w:ascii="Times New Roman" w:hAnsi="Times New Roman" w:cs="Times New Roman"/>
          <w:sz w:val="22"/>
        </w:rPr>
        <w:t xml:space="preserve">, therefore, </w:t>
      </w:r>
      <w:r>
        <w:rPr>
          <w:rFonts w:ascii="Times New Roman" w:hAnsi="Times New Roman" w:cs="Times New Roman"/>
          <w:sz w:val="22"/>
        </w:rPr>
        <w:t xml:space="preserve">data </w:t>
      </w:r>
      <w:r w:rsidR="00131661">
        <w:rPr>
          <w:rFonts w:ascii="Times New Roman" w:hAnsi="Times New Roman" w:cs="Times New Roman"/>
          <w:sz w:val="22"/>
        </w:rPr>
        <w:t xml:space="preserve">are </w:t>
      </w:r>
      <w:r>
        <w:rPr>
          <w:rFonts w:ascii="Times New Roman" w:hAnsi="Times New Roman" w:cs="Times New Roman"/>
          <w:sz w:val="22"/>
        </w:rPr>
        <w:t>not shown.</w:t>
      </w:r>
    </w:p>
    <w:p w14:paraId="50240D70" w14:textId="77777777" w:rsidR="00705884" w:rsidRDefault="00705884" w:rsidP="002D4F5F">
      <w:pPr>
        <w:rPr>
          <w:rFonts w:ascii="Times New Roman" w:hAnsi="Times New Roman" w:cs="Times New Roman"/>
          <w:sz w:val="22"/>
        </w:rPr>
      </w:pPr>
    </w:p>
    <w:p w14:paraId="4730B8F9" w14:textId="77777777" w:rsidR="00705884" w:rsidRDefault="00705884" w:rsidP="002D4F5F">
      <w:pPr>
        <w:rPr>
          <w:rFonts w:ascii="Times New Roman" w:hAnsi="Times New Roman" w:cs="Times New Roman"/>
          <w:sz w:val="22"/>
        </w:rPr>
      </w:pPr>
    </w:p>
    <w:p w14:paraId="7629DB95" w14:textId="76312820" w:rsidR="00705884" w:rsidRDefault="002A2ECA" w:rsidP="0046104B">
      <w:pPr>
        <w:jc w:val="center"/>
      </w:pPr>
      <w:r w:rsidRPr="002A2ECA">
        <w:rPr>
          <w:noProof/>
        </w:rPr>
        <w:lastRenderedPageBreak/>
        <w:drawing>
          <wp:inline distT="0" distB="0" distL="0" distR="0" wp14:anchorId="7ACD24CC" wp14:editId="25DEF86B">
            <wp:extent cx="3918673" cy="4910411"/>
            <wp:effectExtent l="0" t="0" r="5715" b="5080"/>
            <wp:docPr id="7" name="Picture 7" descr="C:\Users\Austin Shin\Desktop\ManuscriptsAβ_Tau\Reviwers_report_correction\supp_figure 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stin Shin\Desktop\ManuscriptsAβ_Tau\Reviwers_report_correction\supp_figure S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438" cy="491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BA56D" w14:textId="697573FA" w:rsidR="0046104B" w:rsidRPr="00552238" w:rsidRDefault="0046104B" w:rsidP="0046104B">
      <w:pPr>
        <w:spacing w:after="0" w:line="276" w:lineRule="auto"/>
        <w:rPr>
          <w:rFonts w:ascii="Times New Roman" w:hAnsi="Times New Roman" w:cs="Times New Roman"/>
          <w:b/>
          <w:i/>
          <w:sz w:val="22"/>
        </w:rPr>
      </w:pPr>
      <w:r w:rsidRPr="00552238">
        <w:rPr>
          <w:rFonts w:ascii="Times New Roman" w:hAnsi="Times New Roman" w:cs="Times New Roman"/>
          <w:b/>
          <w:sz w:val="22"/>
        </w:rPr>
        <w:t xml:space="preserve">Supplemental Figure S12. </w:t>
      </w:r>
      <w:r w:rsidRPr="00552238">
        <w:rPr>
          <w:rFonts w:ascii="Times New Roman" w:hAnsi="Times New Roman" w:cs="Times New Roman"/>
          <w:b/>
          <w:noProof/>
          <w:sz w:val="22"/>
        </w:rPr>
        <w:t>Characterization</w:t>
      </w:r>
      <w:r w:rsidRPr="00552238">
        <w:rPr>
          <w:rFonts w:ascii="Times New Roman" w:hAnsi="Times New Roman" w:cs="Times New Roman"/>
          <w:b/>
          <w:sz w:val="22"/>
        </w:rPr>
        <w:t xml:space="preserve"> of full-length </w:t>
      </w:r>
      <w:r w:rsidRPr="00552238">
        <w:rPr>
          <w:rFonts w:ascii="Times New Roman" w:hAnsi="Times New Roman" w:cs="Times New Roman"/>
          <w:b/>
          <w:noProof/>
          <w:sz w:val="22"/>
        </w:rPr>
        <w:t>tau</w:t>
      </w:r>
      <w:r w:rsidRPr="00552238">
        <w:rPr>
          <w:rFonts w:ascii="Times New Roman" w:hAnsi="Times New Roman" w:cs="Times New Roman"/>
          <w:b/>
          <w:sz w:val="22"/>
        </w:rPr>
        <w:t xml:space="preserve"> 40 self-assembly</w:t>
      </w:r>
      <w:r w:rsidRPr="00552238">
        <w:rPr>
          <w:rFonts w:ascii="Times New Roman" w:hAnsi="Times New Roman" w:cs="Times New Roman"/>
          <w:b/>
          <w:noProof/>
          <w:sz w:val="22"/>
        </w:rPr>
        <w:t xml:space="preserve">. </w:t>
      </w:r>
      <w:r w:rsidRPr="00552238">
        <w:rPr>
          <w:rFonts w:ascii="Times New Roman" w:hAnsi="Times New Roman" w:cs="Times New Roman"/>
          <w:bCs/>
          <w:noProof/>
          <w:sz w:val="22"/>
        </w:rPr>
        <w:t>ThT</w:t>
      </w:r>
      <w:r w:rsidRPr="00552238">
        <w:rPr>
          <w:rFonts w:ascii="Times New Roman" w:hAnsi="Times New Roman" w:cs="Times New Roman"/>
          <w:bCs/>
          <w:sz w:val="22"/>
        </w:rPr>
        <w:t xml:space="preserve"> fluorescence (upper panel) and EM images (lower panel) of</w:t>
      </w:r>
      <w:r w:rsidRPr="00552238">
        <w:rPr>
          <w:rFonts w:ascii="Times New Roman" w:hAnsi="Times New Roman" w:cs="Times New Roman"/>
          <w:sz w:val="22"/>
        </w:rPr>
        <w:t xml:space="preserve"> full-length tau 40 fibril</w:t>
      </w:r>
      <w:r w:rsidR="00B86088" w:rsidRPr="00552238">
        <w:rPr>
          <w:rFonts w:ascii="Times New Roman" w:hAnsi="Times New Roman" w:cs="Times New Roman"/>
          <w:sz w:val="22"/>
        </w:rPr>
        <w:t>s</w:t>
      </w:r>
      <w:r w:rsidRPr="00552238">
        <w:rPr>
          <w:rFonts w:ascii="Times New Roman" w:hAnsi="Times New Roman" w:cs="Times New Roman"/>
          <w:sz w:val="22"/>
        </w:rPr>
        <w:t xml:space="preserve"> </w:t>
      </w:r>
      <w:r w:rsidR="00B86088" w:rsidRPr="00552238">
        <w:rPr>
          <w:rFonts w:ascii="Times New Roman" w:hAnsi="Times New Roman" w:cs="Times New Roman"/>
          <w:sz w:val="22"/>
        </w:rPr>
        <w:t>before (left) and after (right) sonication. EM images were taken of the sample after 72 hours incubation with shaking at 37</w:t>
      </w:r>
      <w:r w:rsidR="00B86088" w:rsidRPr="00552238">
        <w:rPr>
          <w:rFonts w:ascii="Times New Roman" w:hAnsi="Times New Roman" w:cs="Times New Roman"/>
          <w:sz w:val="22"/>
          <w:vertAlign w:val="superscript"/>
        </w:rPr>
        <w:t>o</w:t>
      </w:r>
      <w:r w:rsidR="00B86088" w:rsidRPr="00552238">
        <w:rPr>
          <w:rFonts w:ascii="Times New Roman" w:hAnsi="Times New Roman" w:cs="Times New Roman"/>
          <w:sz w:val="22"/>
        </w:rPr>
        <w:t xml:space="preserve">C. </w:t>
      </w:r>
    </w:p>
    <w:p w14:paraId="4F92044C" w14:textId="77777777" w:rsidR="0046104B" w:rsidRPr="00230C35" w:rsidRDefault="0046104B" w:rsidP="0046104B">
      <w:pPr>
        <w:jc w:val="center"/>
        <w:rPr>
          <w:rFonts w:ascii="Times New Roman" w:hAnsi="Times New Roman" w:cs="Times New Roman"/>
          <w:b/>
          <w:color w:val="FF0000"/>
          <w:sz w:val="22"/>
        </w:rPr>
      </w:pPr>
    </w:p>
    <w:p w14:paraId="7FBDC728" w14:textId="77777777" w:rsidR="005C543F" w:rsidRDefault="005C543F" w:rsidP="0046104B">
      <w:pPr>
        <w:jc w:val="center"/>
        <w:rPr>
          <w:rFonts w:ascii="Times New Roman" w:hAnsi="Times New Roman" w:cs="Times New Roman"/>
          <w:b/>
          <w:sz w:val="22"/>
        </w:rPr>
      </w:pPr>
    </w:p>
    <w:p w14:paraId="2E8E5413" w14:textId="77777777" w:rsidR="005C543F" w:rsidRDefault="005C543F" w:rsidP="0046104B">
      <w:pPr>
        <w:jc w:val="center"/>
        <w:rPr>
          <w:rFonts w:ascii="Times New Roman" w:hAnsi="Times New Roman" w:cs="Times New Roman"/>
          <w:b/>
          <w:sz w:val="22"/>
        </w:rPr>
      </w:pPr>
    </w:p>
    <w:p w14:paraId="0FC407A3" w14:textId="555FE8A4" w:rsidR="0046104B" w:rsidRDefault="00A456EB" w:rsidP="00A456EB">
      <w:pPr>
        <w:jc w:val="center"/>
      </w:pPr>
      <w:r w:rsidRPr="00A456EB">
        <w:rPr>
          <w:noProof/>
        </w:rPr>
        <w:drawing>
          <wp:inline distT="0" distB="0" distL="0" distR="0" wp14:anchorId="31AC9951" wp14:editId="57B9AF33">
            <wp:extent cx="3931627" cy="1977978"/>
            <wp:effectExtent l="0" t="0" r="0" b="3810"/>
            <wp:docPr id="5" name="Picture 5" descr="C:\Users\Austin Shin\Desktop\ManuscriptsAβ_Tau\supp_figure S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ustin Shin\Desktop\ManuscriptsAβ_Tau\supp_figure S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96" cy="198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722F9" w14:textId="71D14383" w:rsidR="00A456EB" w:rsidRPr="00552238" w:rsidRDefault="00A456EB" w:rsidP="003615D4">
      <w:pPr>
        <w:rPr>
          <w:rFonts w:ascii="Times New Roman" w:hAnsi="Times New Roman" w:cs="Times New Roman"/>
          <w:sz w:val="22"/>
        </w:rPr>
      </w:pPr>
      <w:r w:rsidRPr="00552238">
        <w:rPr>
          <w:rFonts w:ascii="Times New Roman" w:hAnsi="Times New Roman" w:cs="Times New Roman"/>
          <w:b/>
          <w:sz w:val="22"/>
        </w:rPr>
        <w:t>Supplemental Figure S1</w:t>
      </w:r>
      <w:r w:rsidR="00F37055" w:rsidRPr="00552238">
        <w:rPr>
          <w:rFonts w:ascii="Times New Roman" w:hAnsi="Times New Roman" w:cs="Times New Roman"/>
          <w:b/>
          <w:sz w:val="22"/>
        </w:rPr>
        <w:t>3</w:t>
      </w:r>
      <w:r w:rsidRPr="00552238">
        <w:rPr>
          <w:rFonts w:ascii="Times New Roman" w:hAnsi="Times New Roman" w:cs="Times New Roman"/>
          <w:b/>
          <w:sz w:val="22"/>
        </w:rPr>
        <w:t xml:space="preserve">. </w:t>
      </w:r>
      <w:r w:rsidR="000A0FFE" w:rsidRPr="00552238">
        <w:rPr>
          <w:rFonts w:ascii="Times New Roman" w:hAnsi="Times New Roman" w:cs="Times New Roman"/>
          <w:b/>
          <w:noProof/>
          <w:sz w:val="22"/>
        </w:rPr>
        <w:t>EM image</w:t>
      </w:r>
      <w:r w:rsidRPr="00552238">
        <w:rPr>
          <w:rFonts w:ascii="Times New Roman" w:hAnsi="Times New Roman" w:cs="Times New Roman"/>
          <w:b/>
          <w:sz w:val="22"/>
        </w:rPr>
        <w:t xml:space="preserve"> of </w:t>
      </w:r>
      <w:r w:rsidR="000A0FFE" w:rsidRPr="00552238">
        <w:rPr>
          <w:rFonts w:ascii="Times New Roman" w:hAnsi="Times New Roman" w:cs="Times New Roman"/>
          <w:b/>
          <w:sz w:val="22"/>
        </w:rPr>
        <w:t xml:space="preserve">sonicated </w:t>
      </w:r>
      <w:r w:rsidRPr="00552238">
        <w:rPr>
          <w:rFonts w:ascii="Times New Roman" w:hAnsi="Times New Roman" w:cs="Times New Roman"/>
          <w:b/>
          <w:noProof/>
          <w:sz w:val="22"/>
        </w:rPr>
        <w:t>tau</w:t>
      </w:r>
      <w:r w:rsidRPr="00552238">
        <w:rPr>
          <w:rFonts w:ascii="Times New Roman" w:hAnsi="Times New Roman" w:cs="Times New Roman"/>
          <w:b/>
          <w:sz w:val="22"/>
        </w:rPr>
        <w:t xml:space="preserve"> </w:t>
      </w:r>
      <w:r w:rsidR="000A0FFE" w:rsidRPr="00552238">
        <w:rPr>
          <w:rFonts w:ascii="Times New Roman" w:hAnsi="Times New Roman" w:cs="Times New Roman"/>
          <w:b/>
          <w:sz w:val="22"/>
        </w:rPr>
        <w:t>RD</w:t>
      </w:r>
      <w:r w:rsidRPr="00552238">
        <w:rPr>
          <w:rFonts w:ascii="Times New Roman" w:hAnsi="Times New Roman" w:cs="Times New Roman"/>
          <w:b/>
          <w:noProof/>
          <w:sz w:val="22"/>
        </w:rPr>
        <w:t>.</w:t>
      </w:r>
      <w:r w:rsidR="000A0FFE" w:rsidRPr="00552238">
        <w:rPr>
          <w:rFonts w:ascii="Times New Roman" w:hAnsi="Times New Roman" w:cs="Times New Roman"/>
          <w:b/>
          <w:noProof/>
          <w:sz w:val="22"/>
        </w:rPr>
        <w:t xml:space="preserve"> </w:t>
      </w:r>
      <w:r w:rsidR="00B86088" w:rsidRPr="00552238">
        <w:rPr>
          <w:rFonts w:ascii="Times New Roman" w:hAnsi="Times New Roman" w:cs="Times New Roman"/>
          <w:noProof/>
          <w:sz w:val="22"/>
        </w:rPr>
        <w:t>T</w:t>
      </w:r>
      <w:r w:rsidR="000A0FFE" w:rsidRPr="00552238">
        <w:rPr>
          <w:rFonts w:ascii="Times New Roman" w:hAnsi="Times New Roman" w:cs="Times New Roman"/>
          <w:sz w:val="22"/>
        </w:rPr>
        <w:t>au RD fibrils</w:t>
      </w:r>
      <w:r w:rsidR="00B86088" w:rsidRPr="00552238">
        <w:rPr>
          <w:rFonts w:ascii="Times New Roman" w:hAnsi="Times New Roman" w:cs="Times New Roman"/>
          <w:sz w:val="22"/>
        </w:rPr>
        <w:t xml:space="preserve"> used for seeding experiments</w:t>
      </w:r>
      <w:r w:rsidR="000A0FFE" w:rsidRPr="00552238">
        <w:rPr>
          <w:rFonts w:ascii="Times New Roman" w:hAnsi="Times New Roman" w:cs="Times New Roman"/>
          <w:sz w:val="22"/>
        </w:rPr>
        <w:t xml:space="preserve"> were diluted with Opti-MEM and sonicated for 10 min in an ultrasonic water bath</w:t>
      </w:r>
      <w:r w:rsidR="00B86088" w:rsidRPr="00552238">
        <w:rPr>
          <w:rFonts w:ascii="Times New Roman" w:hAnsi="Times New Roman" w:cs="Times New Roman"/>
          <w:sz w:val="22"/>
        </w:rPr>
        <w:t xml:space="preserve"> and then imaged by EM</w:t>
      </w:r>
      <w:r w:rsidR="000A0FFE" w:rsidRPr="00552238">
        <w:rPr>
          <w:rFonts w:ascii="Times New Roman" w:hAnsi="Times New Roman" w:cs="Times New Roman"/>
          <w:sz w:val="22"/>
        </w:rPr>
        <w:t>.</w:t>
      </w:r>
    </w:p>
    <w:p w14:paraId="0696B76F" w14:textId="77777777" w:rsidR="00333DFE" w:rsidRPr="00552238" w:rsidRDefault="00333DFE" w:rsidP="003615D4">
      <w:pPr>
        <w:rPr>
          <w:rFonts w:ascii="Times New Roman" w:hAnsi="Times New Roman" w:cs="Times New Roman"/>
          <w:sz w:val="22"/>
        </w:rPr>
      </w:pPr>
    </w:p>
    <w:p w14:paraId="553B5366" w14:textId="454FB36B" w:rsidR="00333DFE" w:rsidRDefault="0021700A" w:rsidP="00333DFE">
      <w:pPr>
        <w:jc w:val="center"/>
      </w:pPr>
      <w:r w:rsidRPr="0021700A">
        <w:rPr>
          <w:noProof/>
        </w:rPr>
        <w:lastRenderedPageBreak/>
        <w:drawing>
          <wp:inline distT="0" distB="0" distL="0" distR="0" wp14:anchorId="6EC0A584" wp14:editId="66542FB9">
            <wp:extent cx="4448175" cy="3150791"/>
            <wp:effectExtent l="0" t="0" r="0" b="0"/>
            <wp:docPr id="3" name="Picture 3" descr="C:\Users\Austin Shin\Desktop\ManuscriptsAβ_Tau\Reviwers_report_correction\supp_figure S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stin Shin\Desktop\ManuscriptsAβ_Tau\Reviwers_report_correction\supp_figure S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106" cy="31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85DE3" w14:textId="7B29BB8D" w:rsidR="00333DFE" w:rsidRPr="00552238" w:rsidRDefault="00333DFE" w:rsidP="003615D4">
      <w:pPr>
        <w:rPr>
          <w:rFonts w:ascii="Times New Roman" w:hAnsi="Times New Roman" w:cs="Times New Roman"/>
        </w:rPr>
      </w:pPr>
      <w:r w:rsidRPr="00552238">
        <w:rPr>
          <w:rFonts w:ascii="Times New Roman" w:hAnsi="Times New Roman" w:cs="Times New Roman"/>
          <w:b/>
          <w:sz w:val="22"/>
        </w:rPr>
        <w:t>Supplemental Figure S1</w:t>
      </w:r>
      <w:r w:rsidR="00F37055" w:rsidRPr="00552238">
        <w:rPr>
          <w:rFonts w:ascii="Times New Roman" w:hAnsi="Times New Roman" w:cs="Times New Roman"/>
          <w:b/>
          <w:sz w:val="22"/>
        </w:rPr>
        <w:t>4</w:t>
      </w:r>
      <w:r w:rsidRPr="00552238">
        <w:rPr>
          <w:rFonts w:ascii="Times New Roman" w:hAnsi="Times New Roman" w:cs="Times New Roman"/>
          <w:b/>
          <w:sz w:val="22"/>
        </w:rPr>
        <w:t xml:space="preserve">. </w:t>
      </w:r>
      <w:r w:rsidR="00900771" w:rsidRPr="00552238">
        <w:rPr>
          <w:rFonts w:ascii="Times New Roman" w:eastAsia="TimesNewRomanPSMT" w:hAnsi="Times New Roman" w:cs="Times New Roman"/>
          <w:b/>
          <w:sz w:val="22"/>
        </w:rPr>
        <w:t xml:space="preserve">Pretreatment </w:t>
      </w:r>
      <w:r w:rsidR="002A1D94" w:rsidRPr="00552238">
        <w:rPr>
          <w:rFonts w:ascii="Times New Roman" w:eastAsia="TimesNewRomanPSMT" w:hAnsi="Times New Roman" w:cs="Times New Roman"/>
          <w:b/>
          <w:sz w:val="22"/>
        </w:rPr>
        <w:t>of</w:t>
      </w:r>
      <w:r w:rsidR="00900771" w:rsidRPr="00552238">
        <w:rPr>
          <w:rFonts w:ascii="Times New Roman" w:eastAsia="TimesNewRomanPSMT" w:hAnsi="Times New Roman" w:cs="Times New Roman"/>
          <w:b/>
          <w:sz w:val="22"/>
        </w:rPr>
        <w:t xml:space="preserve"> Aβ oligomers promotes tau seeding</w:t>
      </w:r>
      <w:r w:rsidR="002A1D94" w:rsidRPr="00552238">
        <w:rPr>
          <w:rFonts w:ascii="Times New Roman" w:hAnsi="Times New Roman" w:cs="Times New Roman"/>
          <w:b/>
          <w:bCs/>
          <w:sz w:val="22"/>
        </w:rPr>
        <w:t xml:space="preserve"> </w:t>
      </w:r>
      <w:r w:rsidR="00230C35" w:rsidRPr="00552238">
        <w:rPr>
          <w:rFonts w:ascii="Times New Roman" w:hAnsi="Times New Roman" w:cs="Times New Roman"/>
          <w:b/>
          <w:sz w:val="22"/>
        </w:rPr>
        <w:t>in the presence</w:t>
      </w:r>
      <w:r w:rsidRPr="00552238">
        <w:rPr>
          <w:rFonts w:ascii="Times New Roman" w:hAnsi="Times New Roman" w:cs="Times New Roman"/>
          <w:b/>
          <w:sz w:val="22"/>
        </w:rPr>
        <w:t xml:space="preserve"> of lipofectamine</w:t>
      </w:r>
      <w:r w:rsidR="00023572" w:rsidRPr="00552238">
        <w:rPr>
          <w:rFonts w:ascii="Times New Roman" w:hAnsi="Times New Roman" w:cs="Times New Roman"/>
          <w:b/>
          <w:sz w:val="22"/>
        </w:rPr>
        <w:t>.</w:t>
      </w:r>
      <w:r w:rsidRPr="00552238">
        <w:rPr>
          <w:rFonts w:ascii="Times New Roman" w:hAnsi="Times New Roman" w:cs="Times New Roman"/>
          <w:b/>
          <w:sz w:val="22"/>
        </w:rPr>
        <w:t xml:space="preserve"> </w:t>
      </w:r>
      <w:r w:rsidR="00023572" w:rsidRPr="00552238">
        <w:rPr>
          <w:rFonts w:ascii="Times New Roman" w:hAnsi="Times New Roman" w:cs="Times New Roman"/>
          <w:bCs/>
          <w:sz w:val="22"/>
        </w:rPr>
        <w:t>Flow-</w:t>
      </w:r>
      <w:r w:rsidR="00023572" w:rsidRPr="00552238">
        <w:rPr>
          <w:rFonts w:ascii="Times New Roman" w:hAnsi="Times New Roman" w:cs="Times New Roman"/>
          <w:bCs/>
          <w:noProof/>
          <w:sz w:val="22"/>
        </w:rPr>
        <w:t>cytometry-based</w:t>
      </w:r>
      <w:r w:rsidR="00023572" w:rsidRPr="00552238">
        <w:rPr>
          <w:rFonts w:ascii="Times New Roman" w:hAnsi="Times New Roman" w:cs="Times New Roman"/>
          <w:bCs/>
          <w:sz w:val="22"/>
        </w:rPr>
        <w:t xml:space="preserve"> FRET quantification of intracellular tau aggregation </w:t>
      </w:r>
      <w:r w:rsidR="00230C35" w:rsidRPr="00552238">
        <w:rPr>
          <w:rFonts w:ascii="Times New Roman" w:hAnsi="Times New Roman" w:cs="Times New Roman"/>
          <w:bCs/>
          <w:sz w:val="22"/>
        </w:rPr>
        <w:t xml:space="preserve">of tau biosensor cells </w:t>
      </w:r>
      <w:r w:rsidR="00023572" w:rsidRPr="00552238">
        <w:rPr>
          <w:rFonts w:ascii="Times New Roman" w:hAnsi="Times New Roman" w:cs="Times New Roman"/>
          <w:bCs/>
          <w:sz w:val="22"/>
        </w:rPr>
        <w:t>seeded by recombinant tau RD fibrils</w:t>
      </w:r>
      <w:r w:rsidR="00EE1CBE" w:rsidRPr="00552238">
        <w:rPr>
          <w:rFonts w:ascii="Times New Roman" w:hAnsi="Times New Roman" w:cs="Times New Roman"/>
          <w:bCs/>
          <w:sz w:val="22"/>
        </w:rPr>
        <w:t xml:space="preserve">. </w:t>
      </w:r>
      <w:r w:rsidR="00EE1CBE" w:rsidRPr="00552238">
        <w:rPr>
          <w:rFonts w:ascii="Times New Roman" w:hAnsi="Times New Roman" w:cs="Times New Roman"/>
          <w:sz w:val="22"/>
        </w:rPr>
        <w:t xml:space="preserve">The enhancement </w:t>
      </w:r>
      <w:r w:rsidR="00077279" w:rsidRPr="00552238">
        <w:rPr>
          <w:rFonts w:ascii="Times New Roman" w:hAnsi="Times New Roman" w:cs="Times New Roman"/>
          <w:sz w:val="22"/>
        </w:rPr>
        <w:t xml:space="preserve">of tau aggregation </w:t>
      </w:r>
      <w:r w:rsidR="00EE1CBE" w:rsidRPr="00552238">
        <w:rPr>
          <w:rFonts w:ascii="Times New Roman" w:hAnsi="Times New Roman" w:cs="Times New Roman"/>
          <w:sz w:val="22"/>
        </w:rPr>
        <w:t>by Aβ oligomers pretreatment occurs in a dose-dependent manner</w:t>
      </w:r>
      <w:r w:rsidR="00077279" w:rsidRPr="00552238">
        <w:rPr>
          <w:rFonts w:ascii="Times New Roman" w:hAnsi="Times New Roman" w:cs="Times New Roman"/>
          <w:sz w:val="22"/>
        </w:rPr>
        <w:t xml:space="preserve"> in the presence of cell transfection reagent, lipofectamine</w:t>
      </w:r>
      <w:r w:rsidR="00EE1CBE" w:rsidRPr="00552238">
        <w:rPr>
          <w:rFonts w:ascii="Times New Roman" w:hAnsi="Times New Roman" w:cs="Times New Roman"/>
          <w:sz w:val="22"/>
        </w:rPr>
        <w:t>.</w:t>
      </w:r>
      <w:r w:rsidRPr="00552238">
        <w:rPr>
          <w:rFonts w:ascii="Times New Roman" w:hAnsi="Times New Roman" w:cs="Times New Roman"/>
          <w:b/>
          <w:sz w:val="22"/>
        </w:rPr>
        <w:br/>
      </w:r>
    </w:p>
    <w:p w14:paraId="69BC28E3" w14:textId="614E1494" w:rsidR="003140E8" w:rsidRPr="00183BB7" w:rsidRDefault="003140E8" w:rsidP="003140E8">
      <w:pPr>
        <w:jc w:val="center"/>
        <w:rPr>
          <w:rFonts w:ascii="Times New Roman" w:hAnsi="Times New Roman" w:cs="Times New Roman"/>
        </w:rPr>
      </w:pPr>
      <w:r w:rsidRPr="00183BB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0030677" wp14:editId="73598D73">
            <wp:extent cx="5235228" cy="6787156"/>
            <wp:effectExtent l="0" t="0" r="3810" b="0"/>
            <wp:docPr id="8" name="Picture 8" descr="C:\Users\Austin Shin\Desktop\ManuscriptsAβ_Tau\Reviwers_report_correction_final\supp_figur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stin Shin\Desktop\ManuscriptsAβ_Tau\Reviwers_report_correction_final\supp_figure_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530" cy="679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39024" w14:textId="0BBDF28D" w:rsidR="003140E8" w:rsidRPr="00D565B4" w:rsidRDefault="003140E8" w:rsidP="003615D4">
      <w:pPr>
        <w:rPr>
          <w:rFonts w:ascii="Times New Roman" w:hAnsi="Times New Roman" w:cs="Times New Roman"/>
          <w:color w:val="FF0000"/>
          <w:sz w:val="22"/>
        </w:rPr>
      </w:pPr>
      <w:r w:rsidRPr="00D565B4">
        <w:rPr>
          <w:rFonts w:ascii="Times New Roman" w:hAnsi="Times New Roman" w:cs="Times New Roman"/>
          <w:b/>
          <w:color w:val="FF0000"/>
          <w:sz w:val="22"/>
        </w:rPr>
        <w:t xml:space="preserve">Supplemental Figure S15. </w:t>
      </w:r>
      <w:r w:rsidR="00183BB7" w:rsidRPr="00D565B4">
        <w:rPr>
          <w:rFonts w:ascii="Times New Roman" w:hAnsi="Times New Roman" w:cs="Times New Roman"/>
          <w:b/>
          <w:color w:val="FF0000"/>
          <w:sz w:val="22"/>
        </w:rPr>
        <w:t>Statistical tests of normal distribution and equal variability of the data.</w:t>
      </w:r>
      <w:r w:rsidR="00183BB7" w:rsidRPr="00D565B4">
        <w:rPr>
          <w:rFonts w:ascii="Times New Roman" w:hAnsi="Times New Roman" w:cs="Times New Roman"/>
          <w:color w:val="FF0000"/>
          <w:sz w:val="22"/>
        </w:rPr>
        <w:t xml:space="preserve"> The results (</w:t>
      </w:r>
      <w:r w:rsidR="00183BB7" w:rsidRPr="00D565B4">
        <w:rPr>
          <w:rFonts w:ascii="Times New Roman" w:hAnsi="Times New Roman" w:cs="Times New Roman"/>
          <w:b/>
          <w:color w:val="FF0000"/>
          <w:sz w:val="22"/>
        </w:rPr>
        <w:t>a.</w:t>
      </w:r>
      <w:r w:rsidR="00183BB7" w:rsidRPr="00D565B4">
        <w:rPr>
          <w:rFonts w:ascii="Times New Roman" w:hAnsi="Times New Roman" w:cs="Times New Roman"/>
          <w:color w:val="FF0000"/>
          <w:sz w:val="22"/>
        </w:rPr>
        <w:t xml:space="preserve"> for Figure 3c </w:t>
      </w:r>
      <w:r w:rsidR="00183BB7" w:rsidRPr="00D565B4">
        <w:rPr>
          <w:rFonts w:ascii="Times New Roman" w:hAnsi="Times New Roman" w:cs="Times New Roman"/>
          <w:b/>
          <w:color w:val="FF0000"/>
          <w:sz w:val="22"/>
        </w:rPr>
        <w:t>b.</w:t>
      </w:r>
      <w:r w:rsidR="00183BB7" w:rsidRPr="00D565B4">
        <w:rPr>
          <w:rFonts w:ascii="Times New Roman" w:hAnsi="Times New Roman" w:cs="Times New Roman"/>
          <w:color w:val="FF0000"/>
          <w:sz w:val="22"/>
        </w:rPr>
        <w:t xml:space="preserve"> for Figure 4b) from the Bartlett's test and Brown-Forsythe test to support the use of the parametric statistical tests. The test were performed using GraphPad Prism software ver. 7.0</w:t>
      </w:r>
      <w:r w:rsidR="00F768E1" w:rsidRPr="00D565B4">
        <w:rPr>
          <w:rFonts w:ascii="Times New Roman" w:hAnsi="Times New Roman" w:cs="Times New Roman"/>
          <w:color w:val="FF0000"/>
          <w:sz w:val="22"/>
        </w:rPr>
        <w:t>.</w:t>
      </w:r>
    </w:p>
    <w:sectPr w:rsidR="003140E8" w:rsidRPr="00D565B4">
      <w:pgSz w:w="11906" w:h="16838"/>
      <w:pgMar w:top="720" w:right="720" w:bottom="720" w:left="720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AdvP4C4E74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709EF"/>
    <w:multiLevelType w:val="hybridMultilevel"/>
    <w:tmpl w:val="5ADC1B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C412B"/>
    <w:multiLevelType w:val="hybridMultilevel"/>
    <w:tmpl w:val="BB3A25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SwtDQzNTU1sjCwNDBT0lEKTi0uzszPAykwMqwFACbPvw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evaev0emszdt3evvtevz2twtsdzxwetsear&quot;&gt;abeta&lt;record-ids&gt;&lt;item&gt;347&lt;/item&gt;&lt;/record-ids&gt;&lt;/item&gt;&lt;/Libraries&gt;"/>
  </w:docVars>
  <w:rsids>
    <w:rsidRoot w:val="00056F10"/>
    <w:rsid w:val="000117F0"/>
    <w:rsid w:val="00021806"/>
    <w:rsid w:val="00023572"/>
    <w:rsid w:val="000408E8"/>
    <w:rsid w:val="00045EB8"/>
    <w:rsid w:val="000466F3"/>
    <w:rsid w:val="0004782A"/>
    <w:rsid w:val="00055A5B"/>
    <w:rsid w:val="00056F10"/>
    <w:rsid w:val="00071398"/>
    <w:rsid w:val="000766F1"/>
    <w:rsid w:val="00077279"/>
    <w:rsid w:val="00096805"/>
    <w:rsid w:val="000A0FFE"/>
    <w:rsid w:val="000B44D9"/>
    <w:rsid w:val="000C1CB3"/>
    <w:rsid w:val="000C5D11"/>
    <w:rsid w:val="000D025D"/>
    <w:rsid w:val="000E00D3"/>
    <w:rsid w:val="000E489B"/>
    <w:rsid w:val="000F0EC8"/>
    <w:rsid w:val="00117EB1"/>
    <w:rsid w:val="00120ACE"/>
    <w:rsid w:val="00123815"/>
    <w:rsid w:val="00126864"/>
    <w:rsid w:val="00131661"/>
    <w:rsid w:val="00132076"/>
    <w:rsid w:val="00133AF7"/>
    <w:rsid w:val="001343B0"/>
    <w:rsid w:val="00155BCC"/>
    <w:rsid w:val="00160BDA"/>
    <w:rsid w:val="001635BA"/>
    <w:rsid w:val="00173108"/>
    <w:rsid w:val="00181406"/>
    <w:rsid w:val="00183BB7"/>
    <w:rsid w:val="00186D7C"/>
    <w:rsid w:val="0018767A"/>
    <w:rsid w:val="00190D54"/>
    <w:rsid w:val="001A6C99"/>
    <w:rsid w:val="001B238D"/>
    <w:rsid w:val="001B7A5F"/>
    <w:rsid w:val="001C02DA"/>
    <w:rsid w:val="001D10CF"/>
    <w:rsid w:val="001D3E75"/>
    <w:rsid w:val="001E0572"/>
    <w:rsid w:val="001E1E15"/>
    <w:rsid w:val="001E72C5"/>
    <w:rsid w:val="001F1B2E"/>
    <w:rsid w:val="001F4042"/>
    <w:rsid w:val="001F4C4E"/>
    <w:rsid w:val="00207F32"/>
    <w:rsid w:val="002120D8"/>
    <w:rsid w:val="002164AE"/>
    <w:rsid w:val="0021700A"/>
    <w:rsid w:val="002261B9"/>
    <w:rsid w:val="00226E57"/>
    <w:rsid w:val="00230C35"/>
    <w:rsid w:val="0023599A"/>
    <w:rsid w:val="00237973"/>
    <w:rsid w:val="00254340"/>
    <w:rsid w:val="00262B7D"/>
    <w:rsid w:val="002869D2"/>
    <w:rsid w:val="00290EAF"/>
    <w:rsid w:val="00294EC6"/>
    <w:rsid w:val="002A0D9B"/>
    <w:rsid w:val="002A1D94"/>
    <w:rsid w:val="002A2ECA"/>
    <w:rsid w:val="002A6692"/>
    <w:rsid w:val="002C3484"/>
    <w:rsid w:val="002C3CA1"/>
    <w:rsid w:val="002C3E88"/>
    <w:rsid w:val="002C3FFC"/>
    <w:rsid w:val="002C6842"/>
    <w:rsid w:val="002D3A5A"/>
    <w:rsid w:val="002D4F5F"/>
    <w:rsid w:val="002E237B"/>
    <w:rsid w:val="002E79E8"/>
    <w:rsid w:val="002F26CF"/>
    <w:rsid w:val="002F2BCD"/>
    <w:rsid w:val="002F2E66"/>
    <w:rsid w:val="002F6985"/>
    <w:rsid w:val="0030320D"/>
    <w:rsid w:val="00305A9B"/>
    <w:rsid w:val="003140E8"/>
    <w:rsid w:val="00317703"/>
    <w:rsid w:val="003245EA"/>
    <w:rsid w:val="00325A75"/>
    <w:rsid w:val="00332CAF"/>
    <w:rsid w:val="00333DFE"/>
    <w:rsid w:val="0034270A"/>
    <w:rsid w:val="00343212"/>
    <w:rsid w:val="00351D89"/>
    <w:rsid w:val="00352328"/>
    <w:rsid w:val="0035522E"/>
    <w:rsid w:val="0035757B"/>
    <w:rsid w:val="003615D4"/>
    <w:rsid w:val="00361663"/>
    <w:rsid w:val="003654F1"/>
    <w:rsid w:val="0036575B"/>
    <w:rsid w:val="00375F32"/>
    <w:rsid w:val="00381FB7"/>
    <w:rsid w:val="0038500A"/>
    <w:rsid w:val="003869CA"/>
    <w:rsid w:val="003A1601"/>
    <w:rsid w:val="003B11B5"/>
    <w:rsid w:val="003D170E"/>
    <w:rsid w:val="003F2EE3"/>
    <w:rsid w:val="003F4E20"/>
    <w:rsid w:val="00401FA0"/>
    <w:rsid w:val="00412664"/>
    <w:rsid w:val="00421266"/>
    <w:rsid w:val="00427FB4"/>
    <w:rsid w:val="0043142D"/>
    <w:rsid w:val="00456626"/>
    <w:rsid w:val="0045727A"/>
    <w:rsid w:val="0046104B"/>
    <w:rsid w:val="0046140B"/>
    <w:rsid w:val="00474227"/>
    <w:rsid w:val="00480198"/>
    <w:rsid w:val="00481B71"/>
    <w:rsid w:val="004912BA"/>
    <w:rsid w:val="00497813"/>
    <w:rsid w:val="004A365F"/>
    <w:rsid w:val="004B463E"/>
    <w:rsid w:val="004B5B91"/>
    <w:rsid w:val="004C115B"/>
    <w:rsid w:val="004C1F9B"/>
    <w:rsid w:val="004C5B65"/>
    <w:rsid w:val="004D795F"/>
    <w:rsid w:val="004E1BED"/>
    <w:rsid w:val="004F2E0F"/>
    <w:rsid w:val="004F6151"/>
    <w:rsid w:val="004F6199"/>
    <w:rsid w:val="004F64A5"/>
    <w:rsid w:val="004F7106"/>
    <w:rsid w:val="004F7334"/>
    <w:rsid w:val="00507821"/>
    <w:rsid w:val="0051398B"/>
    <w:rsid w:val="00526164"/>
    <w:rsid w:val="00530160"/>
    <w:rsid w:val="00532790"/>
    <w:rsid w:val="0053684F"/>
    <w:rsid w:val="00540D57"/>
    <w:rsid w:val="00541F02"/>
    <w:rsid w:val="00544EE9"/>
    <w:rsid w:val="00552238"/>
    <w:rsid w:val="0055333C"/>
    <w:rsid w:val="00557101"/>
    <w:rsid w:val="00582C10"/>
    <w:rsid w:val="0058543F"/>
    <w:rsid w:val="00585446"/>
    <w:rsid w:val="00597EDE"/>
    <w:rsid w:val="005C543F"/>
    <w:rsid w:val="005C5B16"/>
    <w:rsid w:val="005D2D06"/>
    <w:rsid w:val="005E39A1"/>
    <w:rsid w:val="005E6632"/>
    <w:rsid w:val="00602E08"/>
    <w:rsid w:val="0060448D"/>
    <w:rsid w:val="00614242"/>
    <w:rsid w:val="00616F5C"/>
    <w:rsid w:val="0061730C"/>
    <w:rsid w:val="00642B5B"/>
    <w:rsid w:val="0065516A"/>
    <w:rsid w:val="00675CF2"/>
    <w:rsid w:val="00677878"/>
    <w:rsid w:val="0068543E"/>
    <w:rsid w:val="006860FE"/>
    <w:rsid w:val="006878CE"/>
    <w:rsid w:val="00687F4E"/>
    <w:rsid w:val="0069625E"/>
    <w:rsid w:val="006A3C95"/>
    <w:rsid w:val="006B0E48"/>
    <w:rsid w:val="006C32EA"/>
    <w:rsid w:val="006D36B8"/>
    <w:rsid w:val="006F004D"/>
    <w:rsid w:val="006F5061"/>
    <w:rsid w:val="0070498A"/>
    <w:rsid w:val="00705884"/>
    <w:rsid w:val="00706396"/>
    <w:rsid w:val="007230C0"/>
    <w:rsid w:val="00724E83"/>
    <w:rsid w:val="007313BE"/>
    <w:rsid w:val="00747D20"/>
    <w:rsid w:val="00753449"/>
    <w:rsid w:val="007569D0"/>
    <w:rsid w:val="00763477"/>
    <w:rsid w:val="007764CC"/>
    <w:rsid w:val="00776C3F"/>
    <w:rsid w:val="00784B1A"/>
    <w:rsid w:val="00784C00"/>
    <w:rsid w:val="00792292"/>
    <w:rsid w:val="007947B7"/>
    <w:rsid w:val="00795513"/>
    <w:rsid w:val="007B41A9"/>
    <w:rsid w:val="007C3635"/>
    <w:rsid w:val="007C6ADB"/>
    <w:rsid w:val="007D4900"/>
    <w:rsid w:val="007F04D6"/>
    <w:rsid w:val="007F462A"/>
    <w:rsid w:val="00810B62"/>
    <w:rsid w:val="00812284"/>
    <w:rsid w:val="00813BF9"/>
    <w:rsid w:val="0082361D"/>
    <w:rsid w:val="008326F4"/>
    <w:rsid w:val="0084239E"/>
    <w:rsid w:val="008504AD"/>
    <w:rsid w:val="008605C8"/>
    <w:rsid w:val="00877855"/>
    <w:rsid w:val="00884C46"/>
    <w:rsid w:val="008B57D5"/>
    <w:rsid w:val="008C6938"/>
    <w:rsid w:val="008D1C5F"/>
    <w:rsid w:val="008D722E"/>
    <w:rsid w:val="008E0D73"/>
    <w:rsid w:val="00900771"/>
    <w:rsid w:val="00913BD0"/>
    <w:rsid w:val="009162BD"/>
    <w:rsid w:val="0093386D"/>
    <w:rsid w:val="00950A0D"/>
    <w:rsid w:val="009603DB"/>
    <w:rsid w:val="009653D3"/>
    <w:rsid w:val="009731E4"/>
    <w:rsid w:val="00982C8F"/>
    <w:rsid w:val="00983F17"/>
    <w:rsid w:val="00987D5F"/>
    <w:rsid w:val="0099724E"/>
    <w:rsid w:val="009A0CCF"/>
    <w:rsid w:val="009C34F0"/>
    <w:rsid w:val="009C546D"/>
    <w:rsid w:val="009F23C6"/>
    <w:rsid w:val="00A05CDA"/>
    <w:rsid w:val="00A115AF"/>
    <w:rsid w:val="00A276F2"/>
    <w:rsid w:val="00A343D3"/>
    <w:rsid w:val="00A376E8"/>
    <w:rsid w:val="00A436B2"/>
    <w:rsid w:val="00A456EB"/>
    <w:rsid w:val="00A5372C"/>
    <w:rsid w:val="00A54614"/>
    <w:rsid w:val="00A55E19"/>
    <w:rsid w:val="00A57BF5"/>
    <w:rsid w:val="00A64F49"/>
    <w:rsid w:val="00A86237"/>
    <w:rsid w:val="00AB57F0"/>
    <w:rsid w:val="00AD1FE6"/>
    <w:rsid w:val="00AF0F7E"/>
    <w:rsid w:val="00AF3690"/>
    <w:rsid w:val="00AF5169"/>
    <w:rsid w:val="00AF67D0"/>
    <w:rsid w:val="00B00AC6"/>
    <w:rsid w:val="00B103BF"/>
    <w:rsid w:val="00B1330A"/>
    <w:rsid w:val="00B22A45"/>
    <w:rsid w:val="00B26C9E"/>
    <w:rsid w:val="00B43F7F"/>
    <w:rsid w:val="00B444C7"/>
    <w:rsid w:val="00B4517E"/>
    <w:rsid w:val="00B46A50"/>
    <w:rsid w:val="00B4732F"/>
    <w:rsid w:val="00B5420B"/>
    <w:rsid w:val="00B57430"/>
    <w:rsid w:val="00B61A7C"/>
    <w:rsid w:val="00B715B7"/>
    <w:rsid w:val="00B86088"/>
    <w:rsid w:val="00B87498"/>
    <w:rsid w:val="00BA1203"/>
    <w:rsid w:val="00BA2E6F"/>
    <w:rsid w:val="00BA643A"/>
    <w:rsid w:val="00BD345D"/>
    <w:rsid w:val="00BD5B49"/>
    <w:rsid w:val="00BE66DF"/>
    <w:rsid w:val="00BE78C6"/>
    <w:rsid w:val="00BF72C6"/>
    <w:rsid w:val="00C1384A"/>
    <w:rsid w:val="00C14DF6"/>
    <w:rsid w:val="00C1702C"/>
    <w:rsid w:val="00C35769"/>
    <w:rsid w:val="00C5437B"/>
    <w:rsid w:val="00C55054"/>
    <w:rsid w:val="00C56967"/>
    <w:rsid w:val="00C605FC"/>
    <w:rsid w:val="00C946E5"/>
    <w:rsid w:val="00CA0CBD"/>
    <w:rsid w:val="00CA4C86"/>
    <w:rsid w:val="00CE2932"/>
    <w:rsid w:val="00CE6908"/>
    <w:rsid w:val="00CE716F"/>
    <w:rsid w:val="00D00282"/>
    <w:rsid w:val="00D02BA5"/>
    <w:rsid w:val="00D07ED8"/>
    <w:rsid w:val="00D121E8"/>
    <w:rsid w:val="00D12375"/>
    <w:rsid w:val="00D1380B"/>
    <w:rsid w:val="00D269A4"/>
    <w:rsid w:val="00D41023"/>
    <w:rsid w:val="00D514B2"/>
    <w:rsid w:val="00D514C5"/>
    <w:rsid w:val="00D565B4"/>
    <w:rsid w:val="00D56E70"/>
    <w:rsid w:val="00D64C86"/>
    <w:rsid w:val="00D90739"/>
    <w:rsid w:val="00D9284B"/>
    <w:rsid w:val="00DA12B6"/>
    <w:rsid w:val="00DB134B"/>
    <w:rsid w:val="00DC4ED2"/>
    <w:rsid w:val="00DD1ADF"/>
    <w:rsid w:val="00DD3F74"/>
    <w:rsid w:val="00DD67D9"/>
    <w:rsid w:val="00DE13E8"/>
    <w:rsid w:val="00DE5E81"/>
    <w:rsid w:val="00E15E64"/>
    <w:rsid w:val="00E32433"/>
    <w:rsid w:val="00E34D70"/>
    <w:rsid w:val="00E37808"/>
    <w:rsid w:val="00E464DA"/>
    <w:rsid w:val="00E5322D"/>
    <w:rsid w:val="00E54ED0"/>
    <w:rsid w:val="00E63AF4"/>
    <w:rsid w:val="00E66835"/>
    <w:rsid w:val="00E7012B"/>
    <w:rsid w:val="00E7118D"/>
    <w:rsid w:val="00E7505B"/>
    <w:rsid w:val="00E76439"/>
    <w:rsid w:val="00E82E56"/>
    <w:rsid w:val="00E90F5A"/>
    <w:rsid w:val="00E93642"/>
    <w:rsid w:val="00E95ED6"/>
    <w:rsid w:val="00EA1F0B"/>
    <w:rsid w:val="00EC25F4"/>
    <w:rsid w:val="00EC3954"/>
    <w:rsid w:val="00EC4775"/>
    <w:rsid w:val="00ED0546"/>
    <w:rsid w:val="00ED10F5"/>
    <w:rsid w:val="00EE1CBE"/>
    <w:rsid w:val="00EF068E"/>
    <w:rsid w:val="00EF65EA"/>
    <w:rsid w:val="00F17C9C"/>
    <w:rsid w:val="00F22501"/>
    <w:rsid w:val="00F23E21"/>
    <w:rsid w:val="00F270A3"/>
    <w:rsid w:val="00F30EE2"/>
    <w:rsid w:val="00F37055"/>
    <w:rsid w:val="00F3713D"/>
    <w:rsid w:val="00F45E26"/>
    <w:rsid w:val="00F57736"/>
    <w:rsid w:val="00F57F30"/>
    <w:rsid w:val="00F613BD"/>
    <w:rsid w:val="00F65E66"/>
    <w:rsid w:val="00F66E21"/>
    <w:rsid w:val="00F73B3B"/>
    <w:rsid w:val="00F75206"/>
    <w:rsid w:val="00F768E1"/>
    <w:rsid w:val="00F77868"/>
    <w:rsid w:val="00F77A26"/>
    <w:rsid w:val="00F82999"/>
    <w:rsid w:val="00F8322A"/>
    <w:rsid w:val="00F909FA"/>
    <w:rsid w:val="00F91549"/>
    <w:rsid w:val="00F96284"/>
    <w:rsid w:val="00FA702F"/>
    <w:rsid w:val="00FE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64A50"/>
  <w15:docId w15:val="{B92A1B78-0DBA-4804-83C9-138AF882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color w:val="000000" w:themeColor="text1"/>
        <w:szCs w:val="22"/>
        <w:lang w:val="en-US" w:eastAsia="ko-KR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16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362FE"/>
    <w:rPr>
      <w:i/>
      <w:iCs/>
      <w:position w:val="0"/>
      <w:sz w:val="24"/>
      <w:szCs w:val="24"/>
      <w:vertAlign w:val="baseline"/>
    </w:rPr>
  </w:style>
  <w:style w:type="character" w:styleId="Strong">
    <w:name w:val="Strong"/>
    <w:basedOn w:val="DefaultParagraphFont"/>
    <w:uiPriority w:val="22"/>
    <w:qFormat/>
    <w:rsid w:val="00F362FE"/>
    <w:rPr>
      <w:b/>
      <w:bCs/>
      <w:position w:val="0"/>
      <w:sz w:val="24"/>
      <w:szCs w:val="24"/>
      <w:vertAlign w:val="baseli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166B9"/>
    <w:rPr>
      <w:rFonts w:asciiTheme="majorHAnsi" w:eastAsiaTheme="majorEastAsia" w:hAnsiTheme="majorHAnsi" w:cstheme="majorBid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160EB4"/>
    <w:pPr>
      <w:widowControl/>
      <w:spacing w:beforeAutospacing="1" w:afterAutospacing="1" w:line="240" w:lineRule="auto"/>
    </w:pPr>
    <w:rPr>
      <w:rFonts w:ascii="Gulim" w:eastAsia="Gulim" w:hAnsi="Gulim" w:cs="Gulim"/>
      <w:color w:val="00000A"/>
      <w:sz w:val="24"/>
      <w:szCs w:val="24"/>
    </w:rPr>
  </w:style>
  <w:style w:type="paragraph" w:styleId="ListParagraph">
    <w:name w:val="List Paragraph"/>
    <w:basedOn w:val="Normal"/>
    <w:uiPriority w:val="34"/>
    <w:qFormat/>
    <w:rsid w:val="00912249"/>
    <w:pPr>
      <w:ind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166B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55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51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51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5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513"/>
    <w:rPr>
      <w:b/>
      <w:bCs/>
      <w:szCs w:val="20"/>
    </w:rPr>
  </w:style>
  <w:style w:type="character" w:customStyle="1" w:styleId="ircsu">
    <w:name w:val="irc_su"/>
    <w:basedOn w:val="DefaultParagraphFont"/>
    <w:rsid w:val="00913BD0"/>
  </w:style>
  <w:style w:type="paragraph" w:styleId="Revision">
    <w:name w:val="Revision"/>
    <w:hidden/>
    <w:uiPriority w:val="99"/>
    <w:semiHidden/>
    <w:rsid w:val="00B26C9E"/>
    <w:pPr>
      <w:spacing w:line="240" w:lineRule="auto"/>
      <w:jc w:val="left"/>
    </w:pPr>
  </w:style>
  <w:style w:type="paragraph" w:customStyle="1" w:styleId="EndNoteBibliographyTitle">
    <w:name w:val="EndNote Bibliography Title"/>
    <w:basedOn w:val="Normal"/>
    <w:link w:val="EndNoteBibliographyTitleChar"/>
    <w:rsid w:val="00352328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52328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352328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5232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8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904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3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74004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5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96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83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56925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415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50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0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780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565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495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F615B-31DB-4AFC-8463-969DC4584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 Woo Shik</dc:creator>
  <cp:lastModifiedBy>Lin Jiang</cp:lastModifiedBy>
  <cp:revision>6</cp:revision>
  <cp:lastPrinted>2019-01-28T18:40:00Z</cp:lastPrinted>
  <dcterms:created xsi:type="dcterms:W3CDTF">2019-09-05T20:57:00Z</dcterms:created>
  <dcterms:modified xsi:type="dcterms:W3CDTF">2019-09-10T15:45:00Z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