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3C581" w14:textId="010D86AA" w:rsidR="004D0647" w:rsidRPr="006B6CD3" w:rsidRDefault="007B36BE" w:rsidP="006B6CD3">
      <w:pPr>
        <w:spacing w:after="0"/>
        <w:rPr>
          <w:rFonts w:ascii="Times New Roman" w:hAnsi="Times New Roman" w:cs="Times New Roman"/>
          <w:b/>
          <w:bCs/>
        </w:rPr>
      </w:pPr>
      <w:r w:rsidRPr="006B6CD3">
        <w:rPr>
          <w:rFonts w:ascii="Times New Roman" w:hAnsi="Times New Roman" w:cs="Times New Roman"/>
          <w:b/>
          <w:bCs/>
        </w:rPr>
        <w:t>Supplementary information</w:t>
      </w:r>
    </w:p>
    <w:p w14:paraId="06A5C36B" w14:textId="77777777" w:rsidR="006B6CD3" w:rsidRPr="006B6CD3" w:rsidRDefault="00AD774B" w:rsidP="006B6CD3">
      <w:pPr>
        <w:spacing w:after="0"/>
        <w:rPr>
          <w:rFonts w:ascii="Times New Roman" w:hAnsi="Times New Roman" w:cs="Times New Roman"/>
          <w:b/>
          <w:bCs/>
        </w:rPr>
      </w:pPr>
      <w:r w:rsidRPr="006B6CD3">
        <w:rPr>
          <w:rFonts w:ascii="Times New Roman" w:hAnsi="Times New Roman" w:cs="Times New Roman"/>
          <w:b/>
          <w:bCs/>
        </w:rPr>
        <w:t xml:space="preserve"> </w:t>
      </w:r>
    </w:p>
    <w:p w14:paraId="4D1CBFB0" w14:textId="77777777" w:rsidR="006B6CD3" w:rsidRPr="006B6CD3" w:rsidRDefault="006B6CD3" w:rsidP="006B6CD3">
      <w:pPr>
        <w:spacing w:after="0"/>
        <w:rPr>
          <w:rFonts w:ascii="Times New Roman" w:hAnsi="Times New Roman" w:cs="Times New Roman"/>
          <w:b/>
          <w:bCs/>
        </w:rPr>
      </w:pPr>
    </w:p>
    <w:p w14:paraId="3263C29E" w14:textId="3554C65F" w:rsidR="006B5A44" w:rsidRDefault="007E3020" w:rsidP="006B5A44">
      <w:pPr>
        <w:pStyle w:val="Caption"/>
        <w:keepNext/>
      </w:pPr>
      <w:r>
        <w:t xml:space="preserve">Supplementary </w:t>
      </w:r>
      <w:r w:rsidR="006B5A44"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6B5A44">
        <w:rPr>
          <w:noProof/>
        </w:rPr>
        <w:t>1</w:t>
      </w:r>
      <w:r>
        <w:rPr>
          <w:noProof/>
        </w:rPr>
        <w:fldChar w:fldCharType="end"/>
      </w:r>
      <w:r w:rsidR="006B5A44">
        <w:t xml:space="preserve"> | Correlation matrix showing </w:t>
      </w:r>
      <w:r w:rsidR="00565E87">
        <w:t xml:space="preserve">linear </w:t>
      </w:r>
      <w:r w:rsidR="006B5A44">
        <w:t xml:space="preserve">relationships between </w:t>
      </w:r>
      <w:r w:rsidR="001A4D79">
        <w:t xml:space="preserve">delayed recall scores from different tests. </w:t>
      </w:r>
      <w:r w:rsidR="00565E87">
        <w:t xml:space="preserve">Statistics shown are Pearson’s r and </w:t>
      </w:r>
      <w:r w:rsidR="00EC3914">
        <w:t>raw p-values α=0.05. 30m = 30-minute delayed recall timepoint; 4w = 4-week delayed recall timepoint.</w:t>
      </w:r>
    </w:p>
    <w:tbl>
      <w:tblPr>
        <w:tblW w:w="9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960"/>
        <w:gridCol w:w="960"/>
        <w:gridCol w:w="960"/>
        <w:gridCol w:w="960"/>
        <w:gridCol w:w="220"/>
        <w:gridCol w:w="960"/>
        <w:gridCol w:w="960"/>
        <w:gridCol w:w="220"/>
        <w:gridCol w:w="897"/>
        <w:gridCol w:w="1023"/>
      </w:tblGrid>
      <w:tr w:rsidR="006B6CD3" w:rsidRPr="006B6CD3" w14:paraId="37EF36E6" w14:textId="77777777" w:rsidTr="006B6CD3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3A07D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0D744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F2F48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75C65B" w14:textId="77777777" w:rsidR="006B6CD3" w:rsidRPr="006B6CD3" w:rsidRDefault="006B6CD3" w:rsidP="006B6C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Word List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476BCC" w14:textId="77777777" w:rsidR="006B6CD3" w:rsidRPr="006B6CD3" w:rsidRDefault="006B6CD3" w:rsidP="006B6C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F49AD" w14:textId="77777777" w:rsidR="006B6CD3" w:rsidRPr="006B6CD3" w:rsidRDefault="006B6CD3" w:rsidP="006B6C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Story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A4027" w14:textId="77777777" w:rsidR="006B6CD3" w:rsidRPr="006B6CD3" w:rsidRDefault="006B6CD3" w:rsidP="006B6C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BC486" w14:textId="77777777" w:rsidR="006B6CD3" w:rsidRPr="006B6CD3" w:rsidRDefault="006B6CD3" w:rsidP="006B6C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Complex Figure</w:t>
            </w:r>
          </w:p>
        </w:tc>
      </w:tr>
      <w:tr w:rsidR="006B6CD3" w:rsidRPr="006B6CD3" w14:paraId="1BCD9AD6" w14:textId="77777777" w:rsidTr="006B6C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9F6CF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E5A8F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5076C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AB485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30m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C1693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4w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AAF173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FD9FC6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30m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71DFD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4w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62916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12F0FB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30m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3ABA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4w</w:t>
            </w:r>
          </w:p>
        </w:tc>
      </w:tr>
      <w:tr w:rsidR="006B6CD3" w:rsidRPr="006B6CD3" w14:paraId="31702B1E" w14:textId="77777777" w:rsidTr="006B6CD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9C3CE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Word List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99B4A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73D79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E31C2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37C169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.402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039C2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8986AA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.416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FFF828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DFEC8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82A4C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.377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F8520A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.145</w:t>
            </w:r>
          </w:p>
        </w:tc>
      </w:tr>
      <w:tr w:rsidR="006B6CD3" w:rsidRPr="006B6CD3" w14:paraId="517E7C7C" w14:textId="77777777" w:rsidTr="006B6CD3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2DD70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5ECBA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769A6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CC31F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6507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BA5ED2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D4537E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93BAE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7602C0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546534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BB537B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.353</w:t>
            </w:r>
          </w:p>
        </w:tc>
      </w:tr>
      <w:tr w:rsidR="006B6CD3" w:rsidRPr="006B6CD3" w14:paraId="497565A3" w14:textId="77777777" w:rsidTr="006B6CD3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A82FA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F9A2C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A4C73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E38FAD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.402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BBDA8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7BFC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043444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.306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55F6C8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.365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94DF0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5FF6F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92F2B2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.492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6B6CD3" w:rsidRPr="006B6CD3" w14:paraId="4278BCE1" w14:textId="77777777" w:rsidTr="006B6CD3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9094A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62504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6C8B7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FF1284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5F325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DBE30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762462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5EA17D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602BD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83EDB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4281C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6B6CD3" w:rsidRPr="006B6CD3" w14:paraId="5C03BA4F" w14:textId="77777777" w:rsidTr="006B6CD3">
        <w:trPr>
          <w:trHeight w:val="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2CFA4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4A07D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DDA6B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90E9DA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825C4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D9450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AF9F2D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7A3A3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84B04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0295D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3A6A1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CD3" w:rsidRPr="006B6CD3" w14:paraId="79DED740" w14:textId="77777777" w:rsidTr="006B6CD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F4205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Story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46918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0AF29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EC91E3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.416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A56AB6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.306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FB9944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394AE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DB9BEB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.392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F975DE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2B83EA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707FA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.177</w:t>
            </w:r>
          </w:p>
        </w:tc>
      </w:tr>
      <w:tr w:rsidR="006B6CD3" w:rsidRPr="006B6CD3" w14:paraId="7DD94283" w14:textId="77777777" w:rsidTr="006B6CD3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4B66C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736F5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43A3C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CAD28E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FC8BB8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88EEAF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96513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757E6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24162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71C855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1F1E4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.262</w:t>
            </w:r>
          </w:p>
        </w:tc>
      </w:tr>
      <w:tr w:rsidR="006B6CD3" w:rsidRPr="006B6CD3" w14:paraId="0AC1F7CE" w14:textId="77777777" w:rsidTr="006B6CD3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988B0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D8D65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64425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70FAD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54A555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.365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579ECB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73C7AE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.392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05AD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68E076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77F53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0743D4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.486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6B6CD3" w:rsidRPr="006B6CD3" w14:paraId="04F1F798" w14:textId="77777777" w:rsidTr="006B6CD3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C60DE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D05FA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B4626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CF0316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B6305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687EA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CF7D5F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981E6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C92CF8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CF0CD2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2BAF53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6B6CD3" w:rsidRPr="006B6CD3" w14:paraId="7617247E" w14:textId="77777777" w:rsidTr="006B5A44">
        <w:trPr>
          <w:trHeight w:val="13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4402F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F2D3C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470853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73477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48AAE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8F9B3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DFFC4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DD143F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E6510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580F25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49F3B3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CD3" w:rsidRPr="006B6CD3" w14:paraId="6D3716A9" w14:textId="77777777" w:rsidTr="006B6CD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FE963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Complex Figure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95F4B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9A27A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FB012E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.377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6919E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1384BE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D82DFD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6908E5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8705B1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24299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F1C59F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.186</w:t>
            </w:r>
          </w:p>
        </w:tc>
      </w:tr>
      <w:tr w:rsidR="006B6CD3" w:rsidRPr="006B6CD3" w14:paraId="41EC824D" w14:textId="77777777" w:rsidTr="006B6CD3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D508B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7EE23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7A87B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474296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D24E6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16C46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7A3880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D67B7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4B4C77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C1289B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3F7EB3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.238</w:t>
            </w:r>
          </w:p>
        </w:tc>
      </w:tr>
      <w:tr w:rsidR="006B6CD3" w:rsidRPr="006B6CD3" w14:paraId="0D913AD9" w14:textId="77777777" w:rsidTr="006B6CD3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FA5C1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6B886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1DD9A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0F063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6EE27F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.492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F3EC8B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C65223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49C0B0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.486</w:t>
            </w:r>
            <w:r w:rsidRPr="006B6C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71EDB8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B94DC9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9FCBA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B6CD3" w:rsidRPr="006B6CD3" w14:paraId="4B8225EF" w14:textId="77777777" w:rsidTr="006B5A44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8B510E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B13EBB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0720F" w14:textId="77777777" w:rsidR="006B6CD3" w:rsidRPr="006B6CD3" w:rsidRDefault="006B6CD3" w:rsidP="006B6CD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E49965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DD7968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8749B8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2407D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4E720A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79D1DC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74B1DF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.238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8A6C2" w14:textId="77777777" w:rsidR="006B6CD3" w:rsidRPr="006B6CD3" w:rsidRDefault="006B6CD3" w:rsidP="006B6C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B6CD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EF3C6B3" w14:textId="5AF62A46" w:rsidR="00601B3D" w:rsidRPr="006B6CD3" w:rsidRDefault="006B6CD3" w:rsidP="006B6CD3">
      <w:pPr>
        <w:spacing w:after="0"/>
        <w:rPr>
          <w:rFonts w:ascii="Times New Roman" w:hAnsi="Times New Roman" w:cs="Times New Roman"/>
          <w:b/>
          <w:bCs/>
        </w:rPr>
      </w:pPr>
      <w:r w:rsidRPr="006B6CD3">
        <w:rPr>
          <w:rFonts w:ascii="Times New Roman" w:hAnsi="Times New Roman" w:cs="Times New Roman"/>
          <w:b/>
          <w:bCs/>
        </w:rPr>
        <w:t xml:space="preserve"> </w:t>
      </w:r>
      <w:r w:rsidR="00601B3D" w:rsidRPr="006B6CD3">
        <w:rPr>
          <w:rFonts w:ascii="Times New Roman" w:hAnsi="Times New Roman" w:cs="Times New Roman"/>
          <w:b/>
          <w:bCs/>
        </w:rPr>
        <w:br w:type="page"/>
      </w:r>
    </w:p>
    <w:p w14:paraId="7A19A514" w14:textId="2E402199" w:rsidR="00B16845" w:rsidRPr="006B6CD3" w:rsidRDefault="007E3020" w:rsidP="006B6CD3">
      <w:pPr>
        <w:pStyle w:val="Caption"/>
        <w:keepNext/>
        <w:spacing w:after="0"/>
        <w:rPr>
          <w:rFonts w:cs="Times New Roman"/>
          <w:b/>
          <w:bCs/>
          <w:sz w:val="20"/>
          <w:szCs w:val="22"/>
        </w:rPr>
      </w:pPr>
      <w:r>
        <w:rPr>
          <w:rFonts w:cs="Times New Roman"/>
          <w:sz w:val="20"/>
          <w:szCs w:val="22"/>
        </w:rPr>
        <w:lastRenderedPageBreak/>
        <w:t xml:space="preserve">Supplementary </w:t>
      </w:r>
      <w:r w:rsidR="00B16845" w:rsidRPr="006B6CD3">
        <w:rPr>
          <w:rFonts w:cs="Times New Roman"/>
          <w:sz w:val="20"/>
          <w:szCs w:val="22"/>
        </w:rPr>
        <w:t xml:space="preserve">Table </w:t>
      </w:r>
      <w:r w:rsidR="00B16845" w:rsidRPr="006B6CD3">
        <w:rPr>
          <w:rFonts w:cs="Times New Roman"/>
          <w:sz w:val="20"/>
          <w:szCs w:val="22"/>
        </w:rPr>
        <w:fldChar w:fldCharType="begin"/>
      </w:r>
      <w:r w:rsidR="00B16845" w:rsidRPr="006B6CD3">
        <w:rPr>
          <w:rFonts w:cs="Times New Roman"/>
          <w:sz w:val="20"/>
          <w:szCs w:val="22"/>
        </w:rPr>
        <w:instrText xml:space="preserve"> SEQ Table \* ARABIC </w:instrText>
      </w:r>
      <w:r w:rsidR="00B16845" w:rsidRPr="006B6CD3">
        <w:rPr>
          <w:rFonts w:cs="Times New Roman"/>
          <w:sz w:val="20"/>
          <w:szCs w:val="22"/>
        </w:rPr>
        <w:fldChar w:fldCharType="separate"/>
      </w:r>
      <w:r w:rsidR="006B5A44">
        <w:rPr>
          <w:rFonts w:cs="Times New Roman"/>
          <w:noProof/>
          <w:sz w:val="20"/>
          <w:szCs w:val="22"/>
        </w:rPr>
        <w:t>2</w:t>
      </w:r>
      <w:r w:rsidR="00B16845" w:rsidRPr="006B6CD3">
        <w:rPr>
          <w:rFonts w:cs="Times New Roman"/>
          <w:sz w:val="20"/>
          <w:szCs w:val="22"/>
        </w:rPr>
        <w:fldChar w:fldCharType="end"/>
      </w:r>
      <w:r w:rsidR="00B16845" w:rsidRPr="006B6CD3">
        <w:rPr>
          <w:rFonts w:cs="Times New Roman"/>
          <w:sz w:val="20"/>
          <w:szCs w:val="22"/>
        </w:rPr>
        <w:t xml:space="preserve">. ROC curve results for MTL volumes and delayed recall tests predicting presence of ACE-III decline. </w:t>
      </w:r>
    </w:p>
    <w:tbl>
      <w:tblPr>
        <w:tblStyle w:val="TableGrid"/>
        <w:tblW w:w="76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664"/>
        <w:gridCol w:w="1069"/>
        <w:gridCol w:w="1069"/>
        <w:gridCol w:w="1026"/>
      </w:tblGrid>
      <w:tr w:rsidR="00B16845" w:rsidRPr="006B6CD3" w14:paraId="327B6EF2" w14:textId="77777777" w:rsidTr="0003649F">
        <w:trPr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DEDA10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Predictor(s)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6083E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AUC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14:paraId="75B245C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Std Error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2C015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p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3B5D69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n</w:t>
            </w:r>
          </w:p>
        </w:tc>
      </w:tr>
      <w:tr w:rsidR="00B16845" w:rsidRPr="006B6CD3" w14:paraId="683BEFD4" w14:textId="77777777" w:rsidTr="0003649F">
        <w:trPr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E7E6E6" w:themeColor="background2"/>
            </w:tcBorders>
            <w:vAlign w:val="bottom"/>
          </w:tcPr>
          <w:p w14:paraId="445BFFAC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  <w:b/>
                <w:bCs/>
              </w:rPr>
            </w:pPr>
            <w:r w:rsidRPr="006B6CD3">
              <w:rPr>
                <w:rFonts w:ascii="Times New Roman" w:hAnsi="Times New Roman"/>
                <w:b/>
                <w:bCs/>
              </w:rPr>
              <w:t>MRI variables only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E7E6E6" w:themeColor="background2"/>
            </w:tcBorders>
            <w:vAlign w:val="bottom"/>
          </w:tcPr>
          <w:p w14:paraId="186C477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E7E6E6" w:themeColor="background2"/>
            </w:tcBorders>
          </w:tcPr>
          <w:p w14:paraId="0CFDB1B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E7E6E6" w:themeColor="background2"/>
            </w:tcBorders>
            <w:vAlign w:val="bottom"/>
          </w:tcPr>
          <w:p w14:paraId="7B97700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E7E6E6" w:themeColor="background2"/>
            </w:tcBorders>
            <w:vAlign w:val="bottom"/>
          </w:tcPr>
          <w:p w14:paraId="7BB19F5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</w:tr>
      <w:tr w:rsidR="00B16845" w:rsidRPr="006B6CD3" w14:paraId="26304B94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E6C7CA5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bookmarkStart w:id="0" w:name="_Hlk45104298"/>
            <w:r w:rsidRPr="006B6CD3">
              <w:rPr>
                <w:rFonts w:ascii="Times New Roman" w:hAnsi="Times New Roman"/>
              </w:rPr>
              <w:t xml:space="preserve"> 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2F69D9D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.510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A09311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.107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DACAA1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.919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4059BA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43</w:t>
            </w:r>
          </w:p>
        </w:tc>
      </w:tr>
      <w:tr w:rsidR="00B16845" w:rsidRPr="006B6CD3" w14:paraId="1730F616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5D0294F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  <w:r w:rsidRPr="006B6CD3">
              <w:rPr>
                <w:rFonts w:ascii="Times New Roman" w:hAnsi="Times New Roman"/>
              </w:rPr>
              <w:t xml:space="preserve"> + EC + PC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DCD8C8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.707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195B05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.080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69A3559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.027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4FD5EF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43</w:t>
            </w:r>
          </w:p>
        </w:tc>
      </w:tr>
      <w:tr w:rsidR="00B16845" w:rsidRPr="006B6CD3" w14:paraId="6AC5E5B3" w14:textId="77777777" w:rsidTr="0003649F">
        <w:trPr>
          <w:trHeight w:val="179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C5D60FD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All MTL subregions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55EB030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.802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C99F8F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.066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9F0887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BB0700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43</w:t>
            </w:r>
          </w:p>
        </w:tc>
      </w:tr>
      <w:bookmarkEnd w:id="0"/>
      <w:tr w:rsidR="00B16845" w:rsidRPr="006B6CD3" w14:paraId="4A3685E2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509F04C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  <w:b/>
                <w:bCs/>
              </w:rPr>
            </w:pPr>
            <w:r w:rsidRPr="006B6CD3">
              <w:rPr>
                <w:rFonts w:ascii="Times New Roman" w:hAnsi="Times New Roman"/>
                <w:b/>
                <w:bCs/>
              </w:rPr>
              <w:t>Word list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9547F9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9AF472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4497CB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24207E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</w:tr>
      <w:tr w:rsidR="00B16845" w:rsidRPr="006B6CD3" w14:paraId="33FA7B7E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8BAFBD4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30m recall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85BCDDB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.687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4F51C3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.080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A48DCD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.047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84C58E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45</w:t>
            </w:r>
          </w:p>
        </w:tc>
      </w:tr>
      <w:tr w:rsidR="00B16845" w:rsidRPr="006B6CD3" w14:paraId="55BC7A88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B605CC1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AD312A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.724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E7EA55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.082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B9B032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.019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4D4E0A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42</w:t>
            </w:r>
          </w:p>
        </w:tc>
      </w:tr>
      <w:tr w:rsidR="00B16845" w:rsidRPr="006B6CD3" w14:paraId="43C5BC58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AB58EE5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  <w:r w:rsidRPr="006B6CD3">
              <w:rPr>
                <w:rFonts w:ascii="Times New Roman" w:hAnsi="Times New Roman"/>
              </w:rPr>
              <w:t xml:space="preserve"> + EC + PC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237B8B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.732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EB60FF0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.076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98E1A4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.015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B937A3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42</w:t>
            </w:r>
          </w:p>
        </w:tc>
      </w:tr>
      <w:tr w:rsidR="00B16845" w:rsidRPr="006B6CD3" w14:paraId="624D3797" w14:textId="77777777" w:rsidTr="0003649F">
        <w:trPr>
          <w:trHeight w:val="88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3D766AB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All MTL subregions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98A7AC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.829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094D0C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.064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81B1E4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364EFB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42</w:t>
            </w:r>
          </w:p>
        </w:tc>
      </w:tr>
      <w:tr w:rsidR="00B16845" w:rsidRPr="006B6CD3" w14:paraId="26465FA8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75A7C37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4w recall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55C141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.752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87B5C1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.078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F89D9B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.007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672341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45</w:t>
            </w:r>
          </w:p>
        </w:tc>
      </w:tr>
      <w:tr w:rsidR="00B16845" w:rsidRPr="006B6CD3" w14:paraId="219208C6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4D07410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C018750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.742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1B111DB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.081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106D9E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.011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EE2102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42</w:t>
            </w:r>
          </w:p>
        </w:tc>
      </w:tr>
      <w:tr w:rsidR="00B16845" w:rsidRPr="006B6CD3" w14:paraId="28399AA0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A6769A5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  <w:r w:rsidRPr="006B6CD3">
              <w:rPr>
                <w:rFonts w:ascii="Times New Roman" w:hAnsi="Times New Roman"/>
              </w:rPr>
              <w:t xml:space="preserve"> + EC + PC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C4CD759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.829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AEE6DA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.063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7F0ED3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0CA33F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42</w:t>
            </w:r>
          </w:p>
        </w:tc>
      </w:tr>
      <w:tr w:rsidR="00B16845" w:rsidRPr="006B6CD3" w14:paraId="5CDC4D6D" w14:textId="77777777" w:rsidTr="0003649F">
        <w:trPr>
          <w:trHeight w:val="76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4EDAF8F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All MTL subregions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D74ED1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.918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9B7A980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.041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5EE64F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&lt;.0001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5A382C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42</w:t>
            </w:r>
          </w:p>
        </w:tc>
      </w:tr>
      <w:tr w:rsidR="00B16845" w:rsidRPr="006B6CD3" w14:paraId="08D966C9" w14:textId="77777777" w:rsidTr="0003649F">
        <w:trPr>
          <w:trHeight w:val="77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A933F98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  <w:b/>
                <w:bCs/>
              </w:rPr>
            </w:pPr>
            <w:r w:rsidRPr="006B6CD3">
              <w:rPr>
                <w:rFonts w:ascii="Times New Roman" w:hAnsi="Times New Roman"/>
                <w:b/>
                <w:bCs/>
              </w:rPr>
              <w:t>Story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DFB5A6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EC7CD0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211547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DE1572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</w:tr>
      <w:tr w:rsidR="00B16845" w:rsidRPr="006B6CD3" w14:paraId="15896294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748EAEA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30m recall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368C7D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.699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5C7126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.083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119624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.040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5DB9FA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43</w:t>
            </w:r>
          </w:p>
        </w:tc>
      </w:tr>
      <w:tr w:rsidR="00B16845" w:rsidRPr="006B6CD3" w14:paraId="1B5EA67F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2978595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9EC795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.752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FF82B7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EA84FC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.011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A09F73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40</w:t>
            </w:r>
          </w:p>
        </w:tc>
      </w:tr>
      <w:tr w:rsidR="00B16845" w:rsidRPr="006B6CD3" w14:paraId="2A5DB319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926069E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  <w:r w:rsidRPr="006B6CD3">
              <w:rPr>
                <w:rFonts w:ascii="Times New Roman" w:hAnsi="Times New Roman"/>
              </w:rPr>
              <w:t xml:space="preserve"> + EC + PC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2D8A2E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.758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BED768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FE88B8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.009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73EAC1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40</w:t>
            </w:r>
          </w:p>
        </w:tc>
      </w:tr>
      <w:tr w:rsidR="00B16845" w:rsidRPr="006B6CD3" w14:paraId="4EA2595A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7AC8266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All MTL subregions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013655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.838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324603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.062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58D4B5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88F5AFD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40</w:t>
            </w:r>
          </w:p>
        </w:tc>
      </w:tr>
      <w:tr w:rsidR="00B16845" w:rsidRPr="006B6CD3" w14:paraId="4E640D88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54AA970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4w recall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C52FC10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.671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69CCB80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.083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837D79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.079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156EA3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43</w:t>
            </w:r>
          </w:p>
        </w:tc>
      </w:tr>
      <w:tr w:rsidR="00B16845" w:rsidRPr="006B6CD3" w14:paraId="1821DD13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F67F42B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20F06B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.744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5806B8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AA9C87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.014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E7DB8A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40</w:t>
            </w:r>
          </w:p>
        </w:tc>
      </w:tr>
      <w:tr w:rsidR="00B16845" w:rsidRPr="006B6CD3" w14:paraId="001FF852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62AE5C9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  <w:r w:rsidRPr="006B6CD3">
              <w:rPr>
                <w:rFonts w:ascii="Times New Roman" w:hAnsi="Times New Roman"/>
              </w:rPr>
              <w:t xml:space="preserve"> + EC + PC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6BE3F9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.803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B9A491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.078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8F2CAE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.002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55EC7B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40</w:t>
            </w:r>
          </w:p>
        </w:tc>
      </w:tr>
      <w:tr w:rsidR="00B16845" w:rsidRPr="006B6CD3" w14:paraId="326544C9" w14:textId="77777777" w:rsidTr="0003649F">
        <w:trPr>
          <w:trHeight w:val="66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586108B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All MTL subregions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3358B8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.869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836728B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.063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BD4F05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.0002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31471F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40</w:t>
            </w:r>
          </w:p>
        </w:tc>
      </w:tr>
      <w:tr w:rsidR="00B16845" w:rsidRPr="006B6CD3" w14:paraId="2D029AAD" w14:textId="77777777" w:rsidTr="0003649F">
        <w:trPr>
          <w:trHeight w:val="77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20C9900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  <w:b/>
                <w:bCs/>
              </w:rPr>
            </w:pPr>
            <w:r w:rsidRPr="006B6CD3">
              <w:rPr>
                <w:rFonts w:ascii="Times New Roman" w:hAnsi="Times New Roman"/>
                <w:b/>
                <w:bCs/>
              </w:rPr>
              <w:t>Complex Figure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85687DD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AA714A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6D05609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1816B6B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</w:tr>
      <w:tr w:rsidR="00B16845" w:rsidRPr="006B6CD3" w14:paraId="7CCEC28B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7F4982B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30m recall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D7E81B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.497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943FA8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.099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FEE5F0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.979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6C0C83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42</w:t>
            </w:r>
          </w:p>
        </w:tc>
      </w:tr>
      <w:tr w:rsidR="00B16845" w:rsidRPr="006B6CD3" w14:paraId="3566F056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30A4E67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D6E7B4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.531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27CB6B9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.102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57AC62D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.747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21186A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39</w:t>
            </w:r>
          </w:p>
        </w:tc>
      </w:tr>
      <w:tr w:rsidR="00B16845" w:rsidRPr="006B6CD3" w14:paraId="38270CF5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91ED3E8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  <w:r w:rsidRPr="006B6CD3">
              <w:rPr>
                <w:rFonts w:ascii="Times New Roman" w:hAnsi="Times New Roman"/>
              </w:rPr>
              <w:t xml:space="preserve"> + EC + PC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EB43BC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.666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365381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D2600E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.089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5FCA3D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39</w:t>
            </w:r>
          </w:p>
        </w:tc>
      </w:tr>
      <w:tr w:rsidR="00B16845" w:rsidRPr="006B6CD3" w14:paraId="3C9A72F1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D28EB45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All MTL subregions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5D68EDB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.786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3334AC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1C8078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.003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1D6E84B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39</w:t>
            </w:r>
          </w:p>
        </w:tc>
      </w:tr>
      <w:tr w:rsidR="00B16845" w:rsidRPr="006B6CD3" w14:paraId="5B111A53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C385E65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4w recall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98A102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.625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09B4CC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.090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0DCBA7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.191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EE9669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42</w:t>
            </w:r>
          </w:p>
        </w:tc>
      </w:tr>
      <w:tr w:rsidR="00B16845" w:rsidRPr="006B6CD3" w14:paraId="0A7AE3EE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A2BC4FC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C30C16D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.637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579502F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.093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A05EFE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.160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0D0EF59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39</w:t>
            </w:r>
          </w:p>
        </w:tc>
      </w:tr>
      <w:tr w:rsidR="00B16845" w:rsidRPr="006B6CD3" w14:paraId="4BC260F8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786D696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  <w:r w:rsidRPr="006B6CD3">
              <w:rPr>
                <w:rFonts w:ascii="Times New Roman" w:hAnsi="Times New Roman"/>
              </w:rPr>
              <w:t xml:space="preserve"> + EC + PC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AE30A0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.754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30406E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.081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C89C8D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.009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CEA18B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39</w:t>
            </w:r>
          </w:p>
        </w:tc>
      </w:tr>
      <w:tr w:rsidR="00B16845" w:rsidRPr="006B6CD3" w14:paraId="562E8A18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B0EF10B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All MTL subregions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74222D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.837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F40597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.067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2B51AA0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8CB314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39</w:t>
            </w:r>
          </w:p>
        </w:tc>
      </w:tr>
      <w:tr w:rsidR="00B16845" w:rsidRPr="006B6CD3" w14:paraId="4ACDB4E4" w14:textId="77777777" w:rsidTr="0003649F">
        <w:trPr>
          <w:trHeight w:val="70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274ACFC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  <w:b/>
                <w:bCs/>
              </w:rPr>
            </w:pPr>
            <w:r w:rsidRPr="006B6CD3">
              <w:rPr>
                <w:rFonts w:ascii="Times New Roman" w:hAnsi="Times New Roman"/>
                <w:b/>
                <w:bCs/>
              </w:rPr>
              <w:t>Composite recall score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11D197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4669C8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F8EFC7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B7962BD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</w:tr>
      <w:tr w:rsidR="00B16845" w:rsidRPr="006B6CD3" w14:paraId="4FA70686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0A16C90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30m recall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BCEB31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.674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3B87C7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.085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78B297B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.078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0C34E7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40</w:t>
            </w:r>
          </w:p>
        </w:tc>
      </w:tr>
      <w:tr w:rsidR="00B16845" w:rsidRPr="006B6CD3" w14:paraId="4C0539B8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5B218D9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C70125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.766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27BDDA8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.086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4F3584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.008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68DE13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37</w:t>
            </w:r>
          </w:p>
        </w:tc>
      </w:tr>
      <w:tr w:rsidR="00B16845" w:rsidRPr="006B6CD3" w14:paraId="07F1C0FA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F8419A9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  <w:r w:rsidRPr="006B6CD3">
              <w:rPr>
                <w:rFonts w:ascii="Times New Roman" w:hAnsi="Times New Roman"/>
              </w:rPr>
              <w:t xml:space="preserve"> + EC + PC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9D9761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.779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693F00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46CF63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.006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32D9D22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37</w:t>
            </w:r>
          </w:p>
        </w:tc>
      </w:tr>
      <w:tr w:rsidR="00B16845" w:rsidRPr="006B6CD3" w14:paraId="29D7B54E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084DCF6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All MTL subregions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41DA54B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.824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05B1A4B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.070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20C863D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586A79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37</w:t>
            </w:r>
          </w:p>
        </w:tc>
      </w:tr>
      <w:tr w:rsidR="00B16845" w:rsidRPr="006B6CD3" w14:paraId="20736EF2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53533153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4w recall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9981BA3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.761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B6917E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.076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9C7C587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.008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6FF18B21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40</w:t>
            </w:r>
          </w:p>
        </w:tc>
      </w:tr>
      <w:tr w:rsidR="00B16845" w:rsidRPr="006B6CD3" w14:paraId="597DA44D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773FA6E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75B1080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.817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B94BD5D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.080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43181D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.002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A4EBB8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37</w:t>
            </w:r>
          </w:p>
        </w:tc>
      </w:tr>
      <w:tr w:rsidR="00B16845" w:rsidRPr="006B6CD3" w14:paraId="636B7DE6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41511E3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</w:t>
            </w:r>
            <w:proofErr w:type="spellStart"/>
            <w:r w:rsidRPr="006B6CD3">
              <w:rPr>
                <w:rFonts w:ascii="Times New Roman" w:hAnsi="Times New Roman"/>
              </w:rPr>
              <w:t>Hipp</w:t>
            </w:r>
            <w:proofErr w:type="spellEnd"/>
            <w:r w:rsidRPr="006B6CD3">
              <w:rPr>
                <w:rFonts w:ascii="Times New Roman" w:hAnsi="Times New Roman"/>
              </w:rPr>
              <w:t xml:space="preserve"> + EC + PC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775C0B3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.894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2127A12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.056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85D994E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&lt;.0001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09CEF3CC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37</w:t>
            </w:r>
          </w:p>
        </w:tc>
      </w:tr>
      <w:tr w:rsidR="00B16845" w:rsidRPr="006B6CD3" w14:paraId="199884C6" w14:textId="77777777" w:rsidTr="0003649F">
        <w:trPr>
          <w:trHeight w:val="24"/>
          <w:jc w:val="center"/>
        </w:trPr>
        <w:tc>
          <w:tcPr>
            <w:tcW w:w="3828" w:type="dxa"/>
            <w:tcBorders>
              <w:top w:val="single" w:sz="4" w:space="0" w:color="E7E6E6" w:themeColor="background2"/>
              <w:bottom w:val="single" w:sz="4" w:space="0" w:color="auto"/>
            </w:tcBorders>
          </w:tcPr>
          <w:p w14:paraId="2DC9C183" w14:textId="77777777" w:rsidR="00B16845" w:rsidRPr="006B6CD3" w:rsidRDefault="00B16845" w:rsidP="006B6CD3">
            <w:pPr>
              <w:pStyle w:val="NoSpacing"/>
              <w:jc w:val="lef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 xml:space="preserve">    + All MTL subregions</w:t>
            </w:r>
          </w:p>
        </w:tc>
        <w:tc>
          <w:tcPr>
            <w:tcW w:w="664" w:type="dxa"/>
            <w:tcBorders>
              <w:top w:val="single" w:sz="4" w:space="0" w:color="E7E6E6" w:themeColor="background2"/>
              <w:bottom w:val="single" w:sz="4" w:space="0" w:color="auto"/>
            </w:tcBorders>
          </w:tcPr>
          <w:p w14:paraId="30119A14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.920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auto"/>
            </w:tcBorders>
          </w:tcPr>
          <w:p w14:paraId="2E50C2CA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.044</w:t>
            </w:r>
          </w:p>
        </w:tc>
        <w:tc>
          <w:tcPr>
            <w:tcW w:w="1069" w:type="dxa"/>
            <w:tcBorders>
              <w:top w:val="single" w:sz="4" w:space="0" w:color="E7E6E6" w:themeColor="background2"/>
              <w:bottom w:val="single" w:sz="4" w:space="0" w:color="auto"/>
            </w:tcBorders>
          </w:tcPr>
          <w:p w14:paraId="6B4D8AD5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&lt;.0001</w:t>
            </w:r>
          </w:p>
        </w:tc>
        <w:tc>
          <w:tcPr>
            <w:tcW w:w="1026" w:type="dxa"/>
            <w:tcBorders>
              <w:top w:val="single" w:sz="4" w:space="0" w:color="E7E6E6" w:themeColor="background2"/>
              <w:bottom w:val="single" w:sz="4" w:space="0" w:color="auto"/>
            </w:tcBorders>
          </w:tcPr>
          <w:p w14:paraId="18D40A36" w14:textId="77777777" w:rsidR="00B16845" w:rsidRPr="006B6CD3" w:rsidRDefault="00B16845" w:rsidP="006B6CD3">
            <w:pPr>
              <w:pStyle w:val="NoSpacing"/>
              <w:jc w:val="right"/>
              <w:rPr>
                <w:rFonts w:ascii="Times New Roman" w:hAnsi="Times New Roman"/>
              </w:rPr>
            </w:pPr>
            <w:r w:rsidRPr="006B6CD3">
              <w:rPr>
                <w:rFonts w:ascii="Times New Roman" w:hAnsi="Times New Roman"/>
              </w:rPr>
              <w:t>37</w:t>
            </w:r>
          </w:p>
        </w:tc>
      </w:tr>
    </w:tbl>
    <w:p w14:paraId="0B2A5A87" w14:textId="77777777" w:rsidR="00B16845" w:rsidRPr="006B6CD3" w:rsidRDefault="00B16845" w:rsidP="006B6CD3">
      <w:pPr>
        <w:spacing w:after="0" w:line="276" w:lineRule="auto"/>
        <w:rPr>
          <w:rFonts w:ascii="Times New Roman" w:hAnsi="Times New Roman" w:cs="Times New Roman"/>
        </w:rPr>
      </w:pPr>
      <w:r w:rsidRPr="006B6CD3">
        <w:rPr>
          <w:rFonts w:ascii="Times New Roman" w:hAnsi="Times New Roman" w:cs="Times New Roman"/>
        </w:rPr>
        <w:t xml:space="preserve">AUC = Area under the ROC Curve. </w:t>
      </w:r>
      <w:proofErr w:type="spellStart"/>
      <w:r w:rsidRPr="006B6CD3">
        <w:rPr>
          <w:rFonts w:ascii="Times New Roman" w:hAnsi="Times New Roman" w:cs="Times New Roman"/>
        </w:rPr>
        <w:t>Hipp</w:t>
      </w:r>
      <w:proofErr w:type="spellEnd"/>
      <w:r w:rsidRPr="006B6CD3">
        <w:rPr>
          <w:rFonts w:ascii="Times New Roman" w:hAnsi="Times New Roman" w:cs="Times New Roman"/>
        </w:rPr>
        <w:t xml:space="preserve"> = Hippocampal volume. N=sample size of each statistical test.</w:t>
      </w:r>
    </w:p>
    <w:p w14:paraId="428DB07B" w14:textId="77777777" w:rsidR="007B36BE" w:rsidRPr="006B6CD3" w:rsidRDefault="007B36BE" w:rsidP="006B6CD3">
      <w:pPr>
        <w:spacing w:after="0"/>
        <w:rPr>
          <w:rFonts w:ascii="Times New Roman" w:hAnsi="Times New Roman" w:cs="Times New Roman"/>
          <w:b/>
          <w:bCs/>
        </w:rPr>
      </w:pPr>
    </w:p>
    <w:sectPr w:rsidR="007B36BE" w:rsidRPr="006B6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D5AF1D" w14:textId="77777777" w:rsidR="00540E5A" w:rsidRDefault="00540E5A" w:rsidP="007B36BE">
      <w:pPr>
        <w:spacing w:after="0" w:line="240" w:lineRule="auto"/>
      </w:pPr>
      <w:r>
        <w:separator/>
      </w:r>
    </w:p>
  </w:endnote>
  <w:endnote w:type="continuationSeparator" w:id="0">
    <w:p w14:paraId="71FC79D9" w14:textId="77777777" w:rsidR="00540E5A" w:rsidRDefault="00540E5A" w:rsidP="007B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DBF0EB" w14:textId="77777777" w:rsidR="00540E5A" w:rsidRDefault="00540E5A" w:rsidP="007B36BE">
      <w:pPr>
        <w:spacing w:after="0" w:line="240" w:lineRule="auto"/>
      </w:pPr>
      <w:r>
        <w:separator/>
      </w:r>
    </w:p>
  </w:footnote>
  <w:footnote w:type="continuationSeparator" w:id="0">
    <w:p w14:paraId="7B5A5EF8" w14:textId="77777777" w:rsidR="00540E5A" w:rsidRDefault="00540E5A" w:rsidP="007B36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BE"/>
    <w:rsid w:val="001A4D79"/>
    <w:rsid w:val="001F7101"/>
    <w:rsid w:val="004C748B"/>
    <w:rsid w:val="004D0647"/>
    <w:rsid w:val="004F0DF4"/>
    <w:rsid w:val="00524070"/>
    <w:rsid w:val="00525848"/>
    <w:rsid w:val="00540E5A"/>
    <w:rsid w:val="00565E87"/>
    <w:rsid w:val="00601B3D"/>
    <w:rsid w:val="006B5A44"/>
    <w:rsid w:val="006B6CD3"/>
    <w:rsid w:val="007B36BE"/>
    <w:rsid w:val="007E3020"/>
    <w:rsid w:val="00A03F02"/>
    <w:rsid w:val="00AD774B"/>
    <w:rsid w:val="00B16845"/>
    <w:rsid w:val="00DE3CD8"/>
    <w:rsid w:val="00EC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285F73B"/>
  <w15:chartTrackingRefBased/>
  <w15:docId w15:val="{5E253FBC-A2EE-4DDE-87AA-24A4DB47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Caption Title"/>
    <w:basedOn w:val="Normal"/>
    <w:autoRedefine/>
    <w:uiPriority w:val="35"/>
    <w:qFormat/>
    <w:rsid w:val="004F0DF4"/>
    <w:pPr>
      <w:spacing w:after="200" w:line="240" w:lineRule="auto"/>
    </w:pPr>
    <w:rPr>
      <w:rFonts w:ascii="Times New Roman" w:eastAsiaTheme="minorEastAsia" w:hAnsi="Times New Roman"/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6BE"/>
    <w:rPr>
      <w:rFonts w:ascii="Segoe UI" w:hAnsi="Segoe UI" w:cs="Segoe UI"/>
      <w:sz w:val="18"/>
      <w:szCs w:val="18"/>
    </w:rPr>
  </w:style>
  <w:style w:type="paragraph" w:styleId="NoSpacing">
    <w:name w:val="No Spacing"/>
    <w:basedOn w:val="Normal"/>
    <w:link w:val="NoSpacingChar"/>
    <w:uiPriority w:val="1"/>
    <w:qFormat/>
    <w:rsid w:val="00B16845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16845"/>
    <w:rPr>
      <w:rFonts w:ascii="Calibri" w:eastAsia="Times New Roman" w:hAnsi="Calibri" w:cs="Times New Roman"/>
      <w:sz w:val="20"/>
      <w:szCs w:val="20"/>
      <w:lang w:val="en-US" w:bidi="en-US"/>
    </w:rPr>
  </w:style>
  <w:style w:type="table" w:styleId="TableGrid">
    <w:name w:val="Table Grid"/>
    <w:basedOn w:val="TableNormal"/>
    <w:uiPriority w:val="39"/>
    <w:rsid w:val="00B1684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5769E3695B745A7A31F1039586A67" ma:contentTypeVersion="13" ma:contentTypeDescription="Create a new document." ma:contentTypeScope="" ma:versionID="dc08a9b8f578e08904e10149c4233d28">
  <xsd:schema xmlns:xsd="http://www.w3.org/2001/XMLSchema" xmlns:xs="http://www.w3.org/2001/XMLSchema" xmlns:p="http://schemas.microsoft.com/office/2006/metadata/properties" xmlns:ns3="f0040d13-6233-42c0-8eb1-08d374a52f2f" xmlns:ns4="495a1ff0-8523-46d9-b5d8-8ff24f1129ee" targetNamespace="http://schemas.microsoft.com/office/2006/metadata/properties" ma:root="true" ma:fieldsID="b41ad5dd335a0c29bfe08d8ebe4c3d3b" ns3:_="" ns4:_="">
    <xsd:import namespace="f0040d13-6233-42c0-8eb1-08d374a52f2f"/>
    <xsd:import namespace="495a1ff0-8523-46d9-b5d8-8ff24f1129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40d13-6233-42c0-8eb1-08d374a52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a1ff0-8523-46d9-b5d8-8ff24f1129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36BB71-AB74-4B05-A168-9471C18D6A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D86C4F-FA30-40E0-95AB-541833C9B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040d13-6233-42c0-8eb1-08d374a52f2f"/>
    <ds:schemaRef ds:uri="495a1ff0-8523-46d9-b5d8-8ff24f112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E057F2-10D4-4AFF-88D9-3F8043E3FD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Alfie Wearn</dc:creator>
  <cp:keywords/>
  <dc:description/>
  <cp:lastModifiedBy>Alfie Wearn</cp:lastModifiedBy>
  <cp:revision>14</cp:revision>
  <dcterms:created xsi:type="dcterms:W3CDTF">2020-07-07T11:11:00Z</dcterms:created>
  <dcterms:modified xsi:type="dcterms:W3CDTF">2020-07-22T09:57:00Z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0x010100E2F5769E3695B745A7A31F1039586A67</vt:lpwstr>
  </property>
</Properties>
</file>