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70" w:rsidRPr="00585B22" w:rsidRDefault="00871670" w:rsidP="00871670">
      <w:pPr>
        <w:rPr>
          <w:lang w:val="en-GB"/>
        </w:rPr>
      </w:pPr>
      <w:bookmarkStart w:id="0" w:name="_GoBack"/>
      <w:bookmarkEnd w:id="0"/>
    </w:p>
    <w:p w:rsidR="00871670" w:rsidRPr="00585B22" w:rsidRDefault="00871670" w:rsidP="00871670">
      <w:pPr>
        <w:rPr>
          <w:lang w:val="en-GB"/>
        </w:rPr>
      </w:pPr>
    </w:p>
    <w:p w:rsidR="00871670" w:rsidRPr="00585B22" w:rsidRDefault="00871670" w:rsidP="00871670">
      <w:pPr>
        <w:rPr>
          <w:rFonts w:ascii="Arial" w:hAnsi="Arial" w:cs="Arial"/>
          <w:lang w:val="en-GB"/>
        </w:rPr>
      </w:pPr>
      <w:r w:rsidRPr="00585B22">
        <w:rPr>
          <w:rFonts w:ascii="Arial" w:hAnsi="Arial" w:cs="Arial"/>
          <w:b/>
          <w:lang w:val="en-GB"/>
        </w:rPr>
        <w:t>Table S1</w:t>
      </w:r>
      <w:r w:rsidRPr="00585B22">
        <w:rPr>
          <w:rFonts w:ascii="Arial" w:hAnsi="Arial" w:cs="Arial"/>
          <w:lang w:val="en-GB"/>
        </w:rPr>
        <w:t>.</w:t>
      </w:r>
      <w:r w:rsidRPr="00585B22">
        <w:rPr>
          <w:rFonts w:ascii="Calibri" w:eastAsia="Times New Roman" w:hAnsi="Calibri"/>
          <w:b/>
          <w:bCs/>
          <w:color w:val="000000"/>
          <w:lang w:val="en-GB" w:eastAsia="fr-FR"/>
        </w:rPr>
        <w:t xml:space="preserve"> </w:t>
      </w:r>
      <w:proofErr w:type="gramStart"/>
      <w:r w:rsidRPr="00585B22">
        <w:rPr>
          <w:rFonts w:ascii="Arial" w:hAnsi="Arial" w:cs="Arial"/>
          <w:lang w:val="en-GB"/>
        </w:rPr>
        <w:t xml:space="preserve">Baseline cognitive function as a function of </w:t>
      </w:r>
      <w:r w:rsidRPr="00585B22">
        <w:rPr>
          <w:rFonts w:ascii="Arial" w:hAnsi="Arial" w:cs="Arial"/>
          <w:i/>
          <w:lang w:val="en-GB"/>
        </w:rPr>
        <w:t>APOE</w:t>
      </w:r>
      <w:r w:rsidRPr="00585B22">
        <w:rPr>
          <w:rFonts w:ascii="Arial" w:hAnsi="Arial" w:cs="Arial"/>
          <w:lang w:val="en-GB"/>
        </w:rPr>
        <w:t xml:space="preserve"> genotype with </w:t>
      </w:r>
      <w:r w:rsidRPr="00585B22">
        <w:rPr>
          <w:rFonts w:ascii="Arial" w:eastAsia="Times New Roman" w:hAnsi="Arial" w:cs="Arial"/>
          <w:color w:val="000000"/>
          <w:lang w:val="en-GB" w:eastAsia="fr-FR"/>
        </w:rPr>
        <w:t>ε3ε3 as the reference.</w:t>
      </w:r>
      <w:proofErr w:type="gramEnd"/>
    </w:p>
    <w:p w:rsidR="00871670" w:rsidRPr="00585B22" w:rsidRDefault="00871670" w:rsidP="00871670">
      <w:pPr>
        <w:rPr>
          <w:rFonts w:ascii="Arial" w:hAnsi="Arial" w:cs="Arial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8"/>
        <w:gridCol w:w="569"/>
        <w:gridCol w:w="1710"/>
        <w:gridCol w:w="1901"/>
        <w:gridCol w:w="1781"/>
        <w:gridCol w:w="1710"/>
        <w:gridCol w:w="1781"/>
      </w:tblGrid>
      <w:tr w:rsidR="00871670" w:rsidRPr="00A77178" w:rsidTr="003E2470">
        <w:trPr>
          <w:trHeight w:val="390"/>
        </w:trPr>
        <w:tc>
          <w:tcPr>
            <w:tcW w:w="9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 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71670" w:rsidRPr="00A77178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</w:p>
        </w:tc>
        <w:tc>
          <w:tcPr>
            <w:tcW w:w="34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 xml:space="preserve">Comparison to ε3ε3, β(SE), p-value </w:t>
            </w:r>
          </w:p>
        </w:tc>
      </w:tr>
      <w:tr w:rsidR="00871670" w:rsidRPr="00A77178" w:rsidTr="003E2470">
        <w:trPr>
          <w:trHeight w:val="390"/>
        </w:trPr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Cognitive function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ε3ε3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ε2ε2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ε2ε3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ε2ε4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ε3ε4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ε4ε4</w:t>
            </w:r>
          </w:p>
        </w:tc>
      </w:tr>
      <w:tr w:rsidR="00871670" w:rsidRPr="00A77178" w:rsidTr="003E2470">
        <w:trPr>
          <w:trHeight w:val="390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Reasoning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Ref.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0.93 (1.90), 0.62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0.39 (0.45), 0.39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1.15 (0.94), 0.22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0.78 (0.36), 0.03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0.01 (0.96), 0.99</w:t>
            </w:r>
          </w:p>
        </w:tc>
      </w:tr>
      <w:tr w:rsidR="00871670" w:rsidRPr="00A77178" w:rsidTr="003E2470">
        <w:trPr>
          <w:trHeight w:val="390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Memory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Ref.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0.97 (0.46), 0.04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-0.33 (0.11), 0.003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-0.18 (0.23), 0.42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0.00 (0.09), 0.99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-0.19 (0.23), 0.40</w:t>
            </w:r>
          </w:p>
        </w:tc>
      </w:tr>
      <w:tr w:rsidR="00871670" w:rsidRPr="00A77178" w:rsidTr="003E2470">
        <w:trPr>
          <w:trHeight w:val="390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Phonemic fluency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Ref.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1.66 (0.84), 0.05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0.05 (0.20), 0.81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-0.13 (0.42), 0.76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0.34 (0.16), 0.03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-0.71 (0.43), 0.10</w:t>
            </w:r>
          </w:p>
        </w:tc>
      </w:tr>
      <w:tr w:rsidR="00871670" w:rsidRPr="00A77178" w:rsidTr="003E2470">
        <w:trPr>
          <w:trHeight w:val="390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 xml:space="preserve">Semantic fluency 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Ref.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1.56 (0.79), 0.05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0.12 (0.19), 0.52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-0.15 (0.39), 0.71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0.10 (0.15), 0.48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-0.02 (0.40), 0.97</w:t>
            </w:r>
          </w:p>
        </w:tc>
      </w:tr>
      <w:tr w:rsidR="00871670" w:rsidRPr="00A77178" w:rsidTr="003E2470">
        <w:trPr>
          <w:trHeight w:val="390"/>
        </w:trPr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 xml:space="preserve">Standardized Global Cognitive Score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Ref.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0.43 (0.20), 0.03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-0.02 (0.05), 0.67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-0.01 (0.10), 0.93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0.06 (0.04), 0.09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1670" w:rsidRPr="00585B22" w:rsidRDefault="00871670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-0.08 (0.10), 0.39</w:t>
            </w:r>
          </w:p>
        </w:tc>
      </w:tr>
    </w:tbl>
    <w:p w:rsidR="00871670" w:rsidRPr="00585B22" w:rsidRDefault="00871670" w:rsidP="00871670">
      <w:pPr>
        <w:rPr>
          <w:rFonts w:ascii="Arial" w:hAnsi="Arial" w:cs="Arial"/>
          <w:lang w:val="en-GB"/>
        </w:rPr>
      </w:pPr>
    </w:p>
    <w:p w:rsidR="00871670" w:rsidRPr="00585B22" w:rsidRDefault="00871670" w:rsidP="00871670">
      <w:pPr>
        <w:rPr>
          <w:rFonts w:ascii="Arial" w:hAnsi="Arial" w:cs="Arial"/>
          <w:lang w:val="en-GB"/>
        </w:rPr>
      </w:pPr>
    </w:p>
    <w:p w:rsidR="003A5280" w:rsidRDefault="003A5280"/>
    <w:sectPr w:rsidR="003A5280" w:rsidSect="001D75D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71670"/>
    <w:rsid w:val="001D75D3"/>
    <w:rsid w:val="00304872"/>
    <w:rsid w:val="003A5280"/>
    <w:rsid w:val="00871670"/>
    <w:rsid w:val="00C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651</Characters>
  <Application>Microsoft Office Word</Application>
  <DocSecurity>0</DocSecurity>
  <Lines>108</Lines>
  <Paragraphs>51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2020-12-09T15:31:00Z</dcterms:created>
  <dcterms:modified xsi:type="dcterms:W3CDTF">2020-12-09T15:33:00Z</dcterms:modified>
</cp:coreProperties>
</file>