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754" w:rsidRPr="00937754" w:rsidRDefault="00CE71CA" w:rsidP="00937754">
      <w:pPr>
        <w:widowControl/>
        <w:wordWrap/>
        <w:autoSpaceDE/>
        <w:autoSpaceDN/>
        <w:spacing w:line="240" w:lineRule="auto"/>
        <w:jc w:val="left"/>
        <w:rPr>
          <w:rFonts w:ascii="Arial" w:hAnsi="Arial" w:cs="Arial"/>
          <w:b/>
          <w:sz w:val="24"/>
          <w:szCs w:val="24"/>
        </w:rPr>
      </w:pPr>
      <w:r>
        <w:rPr>
          <w:rFonts w:ascii="Arial" w:hAnsi="Arial" w:cs="Arial"/>
          <w:b/>
          <w:sz w:val="24"/>
          <w:szCs w:val="24"/>
        </w:rPr>
        <w:t>Additional file 2</w:t>
      </w:r>
    </w:p>
    <w:p w:rsidR="00937754" w:rsidRPr="00937754" w:rsidRDefault="00937754" w:rsidP="00937754">
      <w:pPr>
        <w:widowControl/>
        <w:wordWrap/>
        <w:autoSpaceDE/>
        <w:autoSpaceDN/>
        <w:spacing w:line="240" w:lineRule="auto"/>
        <w:jc w:val="left"/>
        <w:rPr>
          <w:rFonts w:ascii="Arial" w:hAnsi="Arial" w:cs="Arial"/>
          <w:b/>
          <w:sz w:val="24"/>
          <w:szCs w:val="24"/>
        </w:rPr>
      </w:pPr>
      <w:r w:rsidRPr="00937754">
        <w:rPr>
          <w:rFonts w:ascii="Arial" w:hAnsi="Arial" w:cs="Arial"/>
          <w:b/>
          <w:sz w:val="24"/>
          <w:szCs w:val="24"/>
        </w:rPr>
        <w:t>Table</w:t>
      </w:r>
      <w:r w:rsidR="006D71B7">
        <w:rPr>
          <w:rFonts w:ascii="Arial" w:hAnsi="Arial" w:cs="Arial"/>
          <w:b/>
          <w:sz w:val="24"/>
          <w:szCs w:val="24"/>
        </w:rPr>
        <w:t xml:space="preserve"> S</w:t>
      </w:r>
      <w:r w:rsidRPr="00937754">
        <w:rPr>
          <w:rFonts w:ascii="Arial" w:hAnsi="Arial" w:cs="Arial"/>
          <w:b/>
          <w:sz w:val="24"/>
          <w:szCs w:val="24"/>
        </w:rPr>
        <w:t xml:space="preserve">1. Inclusion and </w:t>
      </w:r>
      <w:r w:rsidR="00F131F6">
        <w:rPr>
          <w:rFonts w:ascii="Arial" w:hAnsi="Arial" w:cs="Arial"/>
          <w:b/>
          <w:sz w:val="24"/>
          <w:szCs w:val="24"/>
        </w:rPr>
        <w:t>e</w:t>
      </w:r>
      <w:r w:rsidRPr="00937754">
        <w:rPr>
          <w:rFonts w:ascii="Arial" w:hAnsi="Arial" w:cs="Arial"/>
          <w:b/>
          <w:sz w:val="24"/>
          <w:szCs w:val="24"/>
        </w:rPr>
        <w:t xml:space="preserve">xclusion </w:t>
      </w:r>
      <w:r w:rsidR="00F131F6">
        <w:rPr>
          <w:rFonts w:ascii="Arial" w:hAnsi="Arial" w:cs="Arial"/>
          <w:b/>
          <w:sz w:val="24"/>
          <w:szCs w:val="24"/>
        </w:rPr>
        <w:t>c</w:t>
      </w:r>
      <w:r w:rsidRPr="00937754">
        <w:rPr>
          <w:rFonts w:ascii="Arial" w:hAnsi="Arial" w:cs="Arial"/>
          <w:b/>
          <w:sz w:val="24"/>
          <w:szCs w:val="24"/>
        </w:rPr>
        <w:t xml:space="preserve">riteria of </w:t>
      </w:r>
      <w:r w:rsidR="00F131F6">
        <w:rPr>
          <w:rFonts w:ascii="Arial" w:hAnsi="Arial" w:cs="Arial"/>
          <w:b/>
          <w:sz w:val="24"/>
          <w:szCs w:val="24"/>
        </w:rPr>
        <w:t>t</w:t>
      </w:r>
      <w:r w:rsidRPr="00937754">
        <w:rPr>
          <w:rFonts w:ascii="Arial" w:hAnsi="Arial" w:cs="Arial"/>
          <w:b/>
          <w:sz w:val="24"/>
          <w:szCs w:val="24"/>
        </w:rPr>
        <w:t xml:space="preserve">his </w:t>
      </w:r>
      <w:r w:rsidR="00F131F6">
        <w:rPr>
          <w:rFonts w:ascii="Arial" w:hAnsi="Arial" w:cs="Arial"/>
          <w:b/>
          <w:sz w:val="24"/>
          <w:szCs w:val="24"/>
        </w:rPr>
        <w:t>c</w:t>
      </w:r>
      <w:r w:rsidRPr="00937754">
        <w:rPr>
          <w:rFonts w:ascii="Arial" w:hAnsi="Arial" w:cs="Arial"/>
          <w:b/>
          <w:sz w:val="24"/>
          <w:szCs w:val="24"/>
        </w:rPr>
        <w:t xml:space="preserve">linical </w:t>
      </w:r>
      <w:r w:rsidR="00F131F6">
        <w:rPr>
          <w:rFonts w:ascii="Arial" w:hAnsi="Arial" w:cs="Arial"/>
          <w:b/>
          <w:sz w:val="24"/>
          <w:szCs w:val="24"/>
        </w:rPr>
        <w:t>t</w:t>
      </w:r>
      <w:r w:rsidRPr="00937754">
        <w:rPr>
          <w:rFonts w:ascii="Arial" w:hAnsi="Arial" w:cs="Arial"/>
          <w:b/>
          <w:sz w:val="24"/>
          <w:szCs w:val="24"/>
        </w:rPr>
        <w:t>rial</w:t>
      </w:r>
    </w:p>
    <w:p w:rsidR="00937754" w:rsidRPr="00937754" w:rsidRDefault="00937754" w:rsidP="00937754">
      <w:pPr>
        <w:widowControl/>
        <w:wordWrap/>
        <w:autoSpaceDE/>
        <w:autoSpaceDN/>
        <w:spacing w:line="240" w:lineRule="auto"/>
        <w:jc w:val="left"/>
        <w:rPr>
          <w:rFonts w:ascii="Arial" w:hAnsi="Arial" w:cs="Arial"/>
          <w:b/>
          <w:sz w:val="24"/>
          <w:szCs w:val="24"/>
        </w:rPr>
      </w:pPr>
      <w:r w:rsidRPr="00937754">
        <w:rPr>
          <w:rFonts w:ascii="Arial" w:hAnsi="Arial" w:cs="Arial"/>
          <w:b/>
          <w:sz w:val="24"/>
          <w:szCs w:val="24"/>
        </w:rPr>
        <w:t xml:space="preserve">Table </w:t>
      </w:r>
      <w:r w:rsidR="006D71B7">
        <w:rPr>
          <w:rFonts w:ascii="Arial" w:hAnsi="Arial" w:cs="Arial"/>
          <w:b/>
          <w:sz w:val="24"/>
          <w:szCs w:val="24"/>
        </w:rPr>
        <w:t>S</w:t>
      </w:r>
      <w:r w:rsidRPr="00937754">
        <w:rPr>
          <w:rFonts w:ascii="Arial" w:hAnsi="Arial" w:cs="Arial"/>
          <w:b/>
          <w:sz w:val="24"/>
          <w:szCs w:val="24"/>
        </w:rPr>
        <w:t xml:space="preserve">2. Participant </w:t>
      </w:r>
      <w:r w:rsidR="00F131F6">
        <w:rPr>
          <w:rFonts w:ascii="Arial" w:hAnsi="Arial" w:cs="Arial"/>
          <w:b/>
          <w:sz w:val="24"/>
          <w:szCs w:val="24"/>
        </w:rPr>
        <w:t>n</w:t>
      </w:r>
      <w:r w:rsidRPr="00937754">
        <w:rPr>
          <w:rFonts w:ascii="Arial" w:hAnsi="Arial" w:cs="Arial"/>
          <w:b/>
          <w:sz w:val="24"/>
          <w:szCs w:val="24"/>
        </w:rPr>
        <w:t xml:space="preserve">umber of </w:t>
      </w:r>
      <w:r w:rsidR="00F131F6">
        <w:rPr>
          <w:rFonts w:ascii="Arial" w:hAnsi="Arial" w:cs="Arial"/>
          <w:b/>
          <w:sz w:val="24"/>
          <w:szCs w:val="24"/>
        </w:rPr>
        <w:t>e</w:t>
      </w:r>
      <w:r w:rsidRPr="00937754">
        <w:rPr>
          <w:rFonts w:ascii="Arial" w:hAnsi="Arial" w:cs="Arial"/>
          <w:b/>
          <w:sz w:val="24"/>
          <w:szCs w:val="24"/>
        </w:rPr>
        <w:t xml:space="preserve">ach </w:t>
      </w:r>
      <w:r w:rsidR="00F131F6">
        <w:rPr>
          <w:rFonts w:ascii="Arial" w:hAnsi="Arial" w:cs="Arial"/>
          <w:b/>
          <w:sz w:val="24"/>
          <w:szCs w:val="24"/>
        </w:rPr>
        <w:t>g</w:t>
      </w:r>
      <w:r w:rsidRPr="00937754">
        <w:rPr>
          <w:rFonts w:ascii="Arial" w:hAnsi="Arial" w:cs="Arial"/>
          <w:b/>
          <w:sz w:val="24"/>
          <w:szCs w:val="24"/>
        </w:rPr>
        <w:t>roup</w:t>
      </w:r>
    </w:p>
    <w:p w:rsidR="00937754" w:rsidRPr="00937754" w:rsidRDefault="00937754" w:rsidP="00937754">
      <w:pPr>
        <w:widowControl/>
        <w:wordWrap/>
        <w:autoSpaceDE/>
        <w:autoSpaceDN/>
        <w:spacing w:line="240" w:lineRule="auto"/>
        <w:rPr>
          <w:rFonts w:ascii="Arial" w:hAnsi="Arial" w:cs="Arial"/>
          <w:b/>
          <w:sz w:val="24"/>
          <w:szCs w:val="24"/>
        </w:rPr>
      </w:pPr>
      <w:r w:rsidRPr="00937754">
        <w:rPr>
          <w:rFonts w:ascii="Arial" w:hAnsi="Arial" w:cs="Arial"/>
          <w:b/>
          <w:sz w:val="24"/>
          <w:szCs w:val="24"/>
        </w:rPr>
        <w:t xml:space="preserve">Table </w:t>
      </w:r>
      <w:r w:rsidR="006D71B7">
        <w:rPr>
          <w:rFonts w:ascii="Arial" w:hAnsi="Arial" w:cs="Arial"/>
          <w:b/>
          <w:sz w:val="24"/>
          <w:szCs w:val="24"/>
        </w:rPr>
        <w:t>S</w:t>
      </w:r>
      <w:r w:rsidRPr="00937754">
        <w:rPr>
          <w:rFonts w:ascii="Arial" w:hAnsi="Arial" w:cs="Arial"/>
          <w:b/>
          <w:sz w:val="24"/>
          <w:szCs w:val="24"/>
        </w:rPr>
        <w:t xml:space="preserve">3. Observed </w:t>
      </w:r>
      <w:r w:rsidR="00F131F6">
        <w:rPr>
          <w:rFonts w:ascii="Arial" w:hAnsi="Arial" w:cs="Arial"/>
          <w:b/>
          <w:sz w:val="24"/>
          <w:szCs w:val="24"/>
        </w:rPr>
        <w:t>m</w:t>
      </w:r>
      <w:r w:rsidRPr="00937754">
        <w:rPr>
          <w:rFonts w:ascii="Arial" w:hAnsi="Arial" w:cs="Arial"/>
          <w:b/>
          <w:sz w:val="24"/>
          <w:szCs w:val="24"/>
        </w:rPr>
        <w:t xml:space="preserve">ean </w:t>
      </w:r>
      <w:r w:rsidR="00F131F6">
        <w:rPr>
          <w:rFonts w:ascii="Arial" w:hAnsi="Arial" w:cs="Arial"/>
          <w:b/>
          <w:sz w:val="24"/>
          <w:szCs w:val="24"/>
        </w:rPr>
        <w:t>t</w:t>
      </w:r>
      <w:r w:rsidRPr="00937754">
        <w:rPr>
          <w:rFonts w:ascii="Arial" w:hAnsi="Arial" w:cs="Arial"/>
          <w:b/>
          <w:sz w:val="24"/>
          <w:szCs w:val="24"/>
        </w:rPr>
        <w:t xml:space="preserve">otal </w:t>
      </w:r>
      <w:r w:rsidR="00F131F6">
        <w:rPr>
          <w:rFonts w:ascii="Arial" w:hAnsi="Arial" w:cs="Arial"/>
          <w:b/>
          <w:sz w:val="24"/>
          <w:szCs w:val="24"/>
        </w:rPr>
        <w:t>s</w:t>
      </w:r>
      <w:r w:rsidRPr="00937754">
        <w:rPr>
          <w:rFonts w:ascii="Arial" w:hAnsi="Arial" w:cs="Arial"/>
          <w:b/>
          <w:sz w:val="24"/>
          <w:szCs w:val="24"/>
        </w:rPr>
        <w:t xml:space="preserve">core of </w:t>
      </w:r>
      <w:r w:rsidR="00F131F6">
        <w:rPr>
          <w:rFonts w:ascii="Arial" w:hAnsi="Arial" w:cs="Arial"/>
          <w:b/>
          <w:sz w:val="24"/>
          <w:szCs w:val="24"/>
        </w:rPr>
        <w:t>e</w:t>
      </w:r>
      <w:r w:rsidRPr="00937754">
        <w:rPr>
          <w:rFonts w:ascii="Arial" w:hAnsi="Arial" w:cs="Arial"/>
          <w:b/>
          <w:sz w:val="24"/>
          <w:szCs w:val="24"/>
        </w:rPr>
        <w:t xml:space="preserve">ach </w:t>
      </w:r>
      <w:r w:rsidR="00F131F6">
        <w:rPr>
          <w:rFonts w:ascii="Arial" w:hAnsi="Arial" w:cs="Arial"/>
          <w:b/>
          <w:sz w:val="24"/>
          <w:szCs w:val="24"/>
        </w:rPr>
        <w:t>o</w:t>
      </w:r>
      <w:r w:rsidRPr="00937754">
        <w:rPr>
          <w:rFonts w:ascii="Arial" w:hAnsi="Arial" w:cs="Arial"/>
          <w:b/>
          <w:sz w:val="24"/>
          <w:szCs w:val="24"/>
        </w:rPr>
        <w:t>utcome</w:t>
      </w:r>
    </w:p>
    <w:p w:rsidR="00937754" w:rsidRPr="00937754" w:rsidRDefault="00937754" w:rsidP="00937754">
      <w:pPr>
        <w:spacing w:line="240" w:lineRule="auto"/>
        <w:rPr>
          <w:rFonts w:ascii="Arial" w:hAnsi="Arial" w:cs="Arial"/>
          <w:b/>
          <w:sz w:val="24"/>
          <w:szCs w:val="24"/>
        </w:rPr>
      </w:pPr>
      <w:r w:rsidRPr="00937754">
        <w:rPr>
          <w:rFonts w:ascii="Arial" w:hAnsi="Arial" w:cs="Arial"/>
          <w:b/>
          <w:sz w:val="24"/>
          <w:szCs w:val="24"/>
        </w:rPr>
        <w:t xml:space="preserve">Table </w:t>
      </w:r>
      <w:r w:rsidR="006D71B7">
        <w:rPr>
          <w:rFonts w:ascii="Arial" w:hAnsi="Arial" w:cs="Arial"/>
          <w:b/>
          <w:sz w:val="24"/>
          <w:szCs w:val="24"/>
        </w:rPr>
        <w:t>S</w:t>
      </w:r>
      <w:r w:rsidRPr="00937754">
        <w:rPr>
          <w:rFonts w:ascii="Arial" w:hAnsi="Arial" w:cs="Arial"/>
          <w:b/>
          <w:sz w:val="24"/>
          <w:szCs w:val="24"/>
        </w:rPr>
        <w:t xml:space="preserve">4. Summary of CIBIS and CIBIC-plus distributions in full </w:t>
      </w:r>
      <w:r w:rsidR="00F131F6">
        <w:rPr>
          <w:rFonts w:ascii="Arial" w:hAnsi="Arial" w:cs="Arial"/>
          <w:b/>
          <w:sz w:val="24"/>
          <w:szCs w:val="24"/>
        </w:rPr>
        <w:t>a</w:t>
      </w:r>
      <w:r w:rsidRPr="00937754">
        <w:rPr>
          <w:rFonts w:ascii="Arial" w:hAnsi="Arial" w:cs="Arial"/>
          <w:b/>
          <w:sz w:val="24"/>
          <w:szCs w:val="24"/>
        </w:rPr>
        <w:t xml:space="preserve">nalysis </w:t>
      </w:r>
      <w:r w:rsidR="00F131F6">
        <w:rPr>
          <w:rFonts w:ascii="Arial" w:hAnsi="Arial" w:cs="Arial"/>
          <w:b/>
          <w:sz w:val="24"/>
          <w:szCs w:val="24"/>
        </w:rPr>
        <w:t>s</w:t>
      </w:r>
      <w:r w:rsidRPr="00937754">
        <w:rPr>
          <w:rFonts w:ascii="Arial" w:hAnsi="Arial" w:cs="Arial"/>
          <w:b/>
          <w:sz w:val="24"/>
          <w:szCs w:val="24"/>
        </w:rPr>
        <w:t>et</w:t>
      </w:r>
    </w:p>
    <w:p w:rsidR="00937754" w:rsidRPr="00937754" w:rsidRDefault="00937754" w:rsidP="00937754">
      <w:pPr>
        <w:widowControl/>
        <w:wordWrap/>
        <w:autoSpaceDE/>
        <w:autoSpaceDN/>
        <w:spacing w:line="240" w:lineRule="auto"/>
        <w:rPr>
          <w:rFonts w:ascii="Arial" w:hAnsi="Arial" w:cs="Arial"/>
          <w:b/>
          <w:sz w:val="24"/>
          <w:szCs w:val="24"/>
        </w:rPr>
      </w:pPr>
      <w:r w:rsidRPr="00937754">
        <w:rPr>
          <w:rFonts w:ascii="Arial" w:hAnsi="Arial" w:cs="Arial"/>
          <w:b/>
          <w:sz w:val="24"/>
          <w:szCs w:val="24"/>
        </w:rPr>
        <w:t xml:space="preserve">Table </w:t>
      </w:r>
      <w:r w:rsidR="006D71B7">
        <w:rPr>
          <w:rFonts w:ascii="Arial" w:hAnsi="Arial" w:cs="Arial"/>
          <w:b/>
          <w:sz w:val="24"/>
          <w:szCs w:val="24"/>
        </w:rPr>
        <w:t>S</w:t>
      </w:r>
      <w:r w:rsidRPr="00937754">
        <w:rPr>
          <w:rFonts w:ascii="Arial" w:hAnsi="Arial" w:cs="Arial"/>
          <w:b/>
          <w:sz w:val="24"/>
          <w:szCs w:val="24"/>
        </w:rPr>
        <w:t xml:space="preserve">5. Least </w:t>
      </w:r>
      <w:r w:rsidR="00F131F6">
        <w:rPr>
          <w:rFonts w:ascii="Arial" w:hAnsi="Arial" w:cs="Arial"/>
          <w:b/>
          <w:sz w:val="24"/>
          <w:szCs w:val="24"/>
        </w:rPr>
        <w:t>m</w:t>
      </w:r>
      <w:r w:rsidRPr="00937754">
        <w:rPr>
          <w:rFonts w:ascii="Arial" w:hAnsi="Arial" w:cs="Arial"/>
          <w:b/>
          <w:sz w:val="24"/>
          <w:szCs w:val="24"/>
        </w:rPr>
        <w:t xml:space="preserve">ean </w:t>
      </w:r>
      <w:r w:rsidR="00F131F6">
        <w:rPr>
          <w:rFonts w:ascii="Arial" w:hAnsi="Arial" w:cs="Arial"/>
          <w:b/>
          <w:sz w:val="24"/>
          <w:szCs w:val="24"/>
        </w:rPr>
        <w:t>di</w:t>
      </w:r>
      <w:r w:rsidRPr="00937754">
        <w:rPr>
          <w:rFonts w:ascii="Arial" w:hAnsi="Arial" w:cs="Arial"/>
          <w:b/>
          <w:sz w:val="24"/>
          <w:szCs w:val="24"/>
        </w:rPr>
        <w:t xml:space="preserve">fference from </w:t>
      </w:r>
      <w:r w:rsidR="00F131F6">
        <w:rPr>
          <w:rFonts w:ascii="Arial" w:hAnsi="Arial" w:cs="Arial"/>
          <w:b/>
          <w:sz w:val="24"/>
          <w:szCs w:val="24"/>
        </w:rPr>
        <w:t>p</w:t>
      </w:r>
      <w:r w:rsidRPr="00937754">
        <w:rPr>
          <w:rFonts w:ascii="Arial" w:hAnsi="Arial" w:cs="Arial"/>
          <w:b/>
          <w:sz w:val="24"/>
          <w:szCs w:val="24"/>
        </w:rPr>
        <w:t xml:space="preserve">lacebo in </w:t>
      </w:r>
      <w:r w:rsidR="00F131F6">
        <w:rPr>
          <w:rFonts w:ascii="Arial" w:hAnsi="Arial" w:cs="Arial"/>
          <w:b/>
          <w:sz w:val="24"/>
          <w:szCs w:val="24"/>
        </w:rPr>
        <w:t>f</w:t>
      </w:r>
      <w:r w:rsidRPr="00937754">
        <w:rPr>
          <w:rFonts w:ascii="Arial" w:hAnsi="Arial" w:cs="Arial"/>
          <w:b/>
          <w:sz w:val="24"/>
          <w:szCs w:val="24"/>
        </w:rPr>
        <w:t xml:space="preserve">ull </w:t>
      </w:r>
      <w:r w:rsidR="00F131F6">
        <w:rPr>
          <w:rFonts w:ascii="Arial" w:hAnsi="Arial" w:cs="Arial"/>
          <w:b/>
          <w:sz w:val="24"/>
          <w:szCs w:val="24"/>
        </w:rPr>
        <w:t>a</w:t>
      </w:r>
      <w:r w:rsidRPr="00937754">
        <w:rPr>
          <w:rFonts w:ascii="Arial" w:hAnsi="Arial" w:cs="Arial"/>
          <w:b/>
          <w:sz w:val="24"/>
          <w:szCs w:val="24"/>
        </w:rPr>
        <w:t xml:space="preserve">nalysis </w:t>
      </w:r>
      <w:r w:rsidR="00F131F6">
        <w:rPr>
          <w:rFonts w:ascii="Arial" w:hAnsi="Arial" w:cs="Arial"/>
          <w:b/>
          <w:sz w:val="24"/>
          <w:szCs w:val="24"/>
        </w:rPr>
        <w:t>s</w:t>
      </w:r>
      <w:r w:rsidRPr="00937754">
        <w:rPr>
          <w:rFonts w:ascii="Arial" w:hAnsi="Arial" w:cs="Arial"/>
          <w:b/>
          <w:sz w:val="24"/>
          <w:szCs w:val="24"/>
        </w:rPr>
        <w:t>et</w:t>
      </w:r>
    </w:p>
    <w:p w:rsidR="00937754" w:rsidRPr="00937754" w:rsidRDefault="00937754" w:rsidP="00937754">
      <w:pPr>
        <w:widowControl/>
        <w:wordWrap/>
        <w:autoSpaceDE/>
        <w:autoSpaceDN/>
        <w:spacing w:line="240" w:lineRule="auto"/>
        <w:rPr>
          <w:rFonts w:ascii="Arial" w:hAnsi="Arial" w:cs="Arial"/>
          <w:b/>
          <w:sz w:val="24"/>
          <w:szCs w:val="24"/>
        </w:rPr>
      </w:pPr>
      <w:r w:rsidRPr="00937754">
        <w:rPr>
          <w:rFonts w:ascii="Arial" w:hAnsi="Arial" w:cs="Arial"/>
          <w:b/>
          <w:sz w:val="24"/>
          <w:szCs w:val="24"/>
        </w:rPr>
        <w:t xml:space="preserve">Table </w:t>
      </w:r>
      <w:r w:rsidR="006D71B7">
        <w:rPr>
          <w:rFonts w:ascii="Arial" w:hAnsi="Arial" w:cs="Arial"/>
          <w:b/>
          <w:sz w:val="24"/>
          <w:szCs w:val="24"/>
        </w:rPr>
        <w:t>S</w:t>
      </w:r>
      <w:r w:rsidRPr="00937754">
        <w:rPr>
          <w:rFonts w:ascii="Arial" w:hAnsi="Arial" w:cs="Arial"/>
          <w:b/>
          <w:sz w:val="24"/>
          <w:szCs w:val="24"/>
        </w:rPr>
        <w:t xml:space="preserve">6. Least </w:t>
      </w:r>
      <w:r w:rsidR="00F131F6">
        <w:rPr>
          <w:rFonts w:ascii="Arial" w:hAnsi="Arial" w:cs="Arial"/>
          <w:b/>
          <w:sz w:val="24"/>
          <w:szCs w:val="24"/>
        </w:rPr>
        <w:t>m</w:t>
      </w:r>
      <w:r w:rsidRPr="00937754">
        <w:rPr>
          <w:rFonts w:ascii="Arial" w:hAnsi="Arial" w:cs="Arial"/>
          <w:b/>
          <w:sz w:val="24"/>
          <w:szCs w:val="24"/>
        </w:rPr>
        <w:t xml:space="preserve">ean </w:t>
      </w:r>
      <w:r w:rsidR="00F131F6">
        <w:rPr>
          <w:rFonts w:ascii="Arial" w:hAnsi="Arial" w:cs="Arial"/>
          <w:b/>
          <w:sz w:val="24"/>
          <w:szCs w:val="24"/>
        </w:rPr>
        <w:t>d</w:t>
      </w:r>
      <w:r w:rsidRPr="00937754">
        <w:rPr>
          <w:rFonts w:ascii="Arial" w:hAnsi="Arial" w:cs="Arial"/>
          <w:b/>
          <w:sz w:val="24"/>
          <w:szCs w:val="24"/>
        </w:rPr>
        <w:t xml:space="preserve">ifference from </w:t>
      </w:r>
      <w:r w:rsidR="00F131F6">
        <w:rPr>
          <w:rFonts w:ascii="Arial" w:hAnsi="Arial" w:cs="Arial"/>
          <w:b/>
          <w:sz w:val="24"/>
          <w:szCs w:val="24"/>
        </w:rPr>
        <w:t>p</w:t>
      </w:r>
      <w:r w:rsidRPr="00937754">
        <w:rPr>
          <w:rFonts w:ascii="Arial" w:hAnsi="Arial" w:cs="Arial"/>
          <w:b/>
          <w:sz w:val="24"/>
          <w:szCs w:val="24"/>
        </w:rPr>
        <w:t xml:space="preserve">lacebo in </w:t>
      </w:r>
      <w:r w:rsidR="00F131F6">
        <w:rPr>
          <w:rFonts w:ascii="Arial" w:hAnsi="Arial" w:cs="Arial"/>
          <w:b/>
          <w:sz w:val="24"/>
          <w:szCs w:val="24"/>
        </w:rPr>
        <w:t>p</w:t>
      </w:r>
      <w:r w:rsidRPr="00937754">
        <w:rPr>
          <w:rFonts w:ascii="Arial" w:hAnsi="Arial" w:cs="Arial"/>
          <w:b/>
          <w:sz w:val="24"/>
          <w:szCs w:val="24"/>
        </w:rPr>
        <w:t xml:space="preserve">er </w:t>
      </w:r>
      <w:r w:rsidR="00F131F6">
        <w:rPr>
          <w:rFonts w:ascii="Arial" w:hAnsi="Arial" w:cs="Arial"/>
          <w:b/>
          <w:sz w:val="24"/>
          <w:szCs w:val="24"/>
        </w:rPr>
        <w:t>p</w:t>
      </w:r>
      <w:r w:rsidRPr="00937754">
        <w:rPr>
          <w:rFonts w:ascii="Arial" w:hAnsi="Arial" w:cs="Arial"/>
          <w:b/>
          <w:sz w:val="24"/>
          <w:szCs w:val="24"/>
        </w:rPr>
        <w:t xml:space="preserve">rotocol </w:t>
      </w:r>
      <w:r w:rsidR="00F131F6">
        <w:rPr>
          <w:rFonts w:ascii="Arial" w:hAnsi="Arial" w:cs="Arial"/>
          <w:b/>
          <w:sz w:val="24"/>
          <w:szCs w:val="24"/>
        </w:rPr>
        <w:t>p</w:t>
      </w:r>
      <w:r w:rsidRPr="00937754">
        <w:rPr>
          <w:rFonts w:ascii="Arial" w:hAnsi="Arial" w:cs="Arial"/>
          <w:b/>
          <w:sz w:val="24"/>
          <w:szCs w:val="24"/>
        </w:rPr>
        <w:t>opulation</w:t>
      </w:r>
    </w:p>
    <w:p w:rsidR="00937754" w:rsidRPr="00937754" w:rsidRDefault="00937754" w:rsidP="00937754">
      <w:pPr>
        <w:widowControl/>
        <w:wordWrap/>
        <w:autoSpaceDE/>
        <w:autoSpaceDN/>
        <w:spacing w:line="240" w:lineRule="auto"/>
        <w:rPr>
          <w:rFonts w:ascii="Arial" w:hAnsi="Arial" w:cs="Arial"/>
          <w:b/>
          <w:sz w:val="24"/>
          <w:szCs w:val="24"/>
        </w:rPr>
      </w:pPr>
      <w:r w:rsidRPr="00937754">
        <w:rPr>
          <w:rFonts w:ascii="Arial" w:hAnsi="Arial" w:cs="Arial"/>
          <w:b/>
          <w:sz w:val="24"/>
          <w:szCs w:val="24"/>
        </w:rPr>
        <w:t xml:space="preserve">Table </w:t>
      </w:r>
      <w:r w:rsidR="006D71B7">
        <w:rPr>
          <w:rFonts w:ascii="Arial" w:hAnsi="Arial" w:cs="Arial"/>
          <w:b/>
          <w:sz w:val="24"/>
          <w:szCs w:val="24"/>
        </w:rPr>
        <w:t>S</w:t>
      </w:r>
      <w:r w:rsidRPr="00937754">
        <w:rPr>
          <w:rFonts w:ascii="Arial" w:hAnsi="Arial" w:cs="Arial"/>
          <w:b/>
          <w:sz w:val="24"/>
          <w:szCs w:val="24"/>
        </w:rPr>
        <w:t xml:space="preserve">7. Overall </w:t>
      </w:r>
      <w:r w:rsidR="00F131F6">
        <w:rPr>
          <w:rFonts w:ascii="Arial" w:hAnsi="Arial" w:cs="Arial"/>
          <w:b/>
          <w:sz w:val="24"/>
          <w:szCs w:val="24"/>
        </w:rPr>
        <w:t>s</w:t>
      </w:r>
      <w:r w:rsidRPr="00937754">
        <w:rPr>
          <w:rFonts w:ascii="Arial" w:hAnsi="Arial" w:cs="Arial"/>
          <w:b/>
          <w:sz w:val="24"/>
          <w:szCs w:val="24"/>
        </w:rPr>
        <w:t xml:space="preserve">ummary of </w:t>
      </w:r>
      <w:r w:rsidR="00F131F6">
        <w:rPr>
          <w:rFonts w:ascii="Arial" w:hAnsi="Arial" w:cs="Arial"/>
          <w:b/>
          <w:sz w:val="24"/>
          <w:szCs w:val="24"/>
        </w:rPr>
        <w:t>t</w:t>
      </w:r>
      <w:r w:rsidRPr="00937754">
        <w:rPr>
          <w:rFonts w:ascii="Arial" w:hAnsi="Arial" w:cs="Arial"/>
          <w:b/>
          <w:sz w:val="24"/>
          <w:szCs w:val="24"/>
        </w:rPr>
        <w:t xml:space="preserve">reatment-emergent </w:t>
      </w:r>
      <w:r w:rsidR="00F131F6">
        <w:rPr>
          <w:rFonts w:ascii="Arial" w:hAnsi="Arial" w:cs="Arial"/>
          <w:b/>
          <w:sz w:val="24"/>
          <w:szCs w:val="24"/>
        </w:rPr>
        <w:t>a</w:t>
      </w:r>
      <w:r w:rsidRPr="00937754">
        <w:rPr>
          <w:rFonts w:ascii="Arial" w:hAnsi="Arial" w:cs="Arial"/>
          <w:b/>
          <w:sz w:val="24"/>
          <w:szCs w:val="24"/>
        </w:rPr>
        <w:t xml:space="preserve">dverse </w:t>
      </w:r>
      <w:r w:rsidR="00F131F6">
        <w:rPr>
          <w:rFonts w:ascii="Arial" w:hAnsi="Arial" w:cs="Arial"/>
          <w:b/>
          <w:sz w:val="24"/>
          <w:szCs w:val="24"/>
        </w:rPr>
        <w:t>e</w:t>
      </w:r>
      <w:r w:rsidRPr="00937754">
        <w:rPr>
          <w:rFonts w:ascii="Arial" w:hAnsi="Arial" w:cs="Arial"/>
          <w:b/>
          <w:sz w:val="24"/>
          <w:szCs w:val="24"/>
        </w:rPr>
        <w:t xml:space="preserve">vents: </w:t>
      </w:r>
      <w:r w:rsidR="00F131F6">
        <w:rPr>
          <w:rFonts w:ascii="Arial" w:hAnsi="Arial" w:cs="Arial"/>
          <w:b/>
          <w:sz w:val="24"/>
          <w:szCs w:val="24"/>
        </w:rPr>
        <w:t>s</w:t>
      </w:r>
      <w:r w:rsidRPr="00937754">
        <w:rPr>
          <w:rFonts w:ascii="Arial" w:hAnsi="Arial" w:cs="Arial"/>
          <w:b/>
          <w:sz w:val="24"/>
          <w:szCs w:val="24"/>
        </w:rPr>
        <w:t xml:space="preserve">afety </w:t>
      </w:r>
      <w:r w:rsidR="00F131F6">
        <w:rPr>
          <w:rFonts w:ascii="Arial" w:hAnsi="Arial" w:cs="Arial"/>
          <w:b/>
          <w:sz w:val="24"/>
          <w:szCs w:val="24"/>
        </w:rPr>
        <w:t>s</w:t>
      </w:r>
      <w:r w:rsidRPr="00937754">
        <w:rPr>
          <w:rFonts w:ascii="Arial" w:hAnsi="Arial" w:cs="Arial"/>
          <w:b/>
          <w:sz w:val="24"/>
          <w:szCs w:val="24"/>
        </w:rPr>
        <w:t xml:space="preserve">et </w:t>
      </w:r>
      <w:r w:rsidR="00F131F6">
        <w:rPr>
          <w:rFonts w:ascii="Arial" w:hAnsi="Arial" w:cs="Arial"/>
          <w:b/>
          <w:sz w:val="24"/>
          <w:szCs w:val="24"/>
        </w:rPr>
        <w:t>p</w:t>
      </w:r>
      <w:r w:rsidRPr="00937754">
        <w:rPr>
          <w:rFonts w:ascii="Arial" w:hAnsi="Arial" w:cs="Arial"/>
          <w:b/>
          <w:sz w:val="24"/>
          <w:szCs w:val="24"/>
        </w:rPr>
        <w:t>opulation</w:t>
      </w:r>
    </w:p>
    <w:p w:rsidR="00937754" w:rsidRPr="00937754" w:rsidRDefault="00937754" w:rsidP="00937754">
      <w:pPr>
        <w:widowControl/>
        <w:wordWrap/>
        <w:autoSpaceDE/>
        <w:autoSpaceDN/>
        <w:spacing w:line="240" w:lineRule="auto"/>
        <w:rPr>
          <w:rFonts w:ascii="Arial" w:hAnsi="Arial" w:cs="Arial"/>
          <w:b/>
          <w:sz w:val="24"/>
          <w:szCs w:val="24"/>
        </w:rPr>
      </w:pPr>
      <w:r w:rsidRPr="00937754">
        <w:rPr>
          <w:rFonts w:ascii="Arial" w:hAnsi="Arial" w:cs="Arial"/>
          <w:b/>
          <w:sz w:val="24"/>
          <w:szCs w:val="24"/>
        </w:rPr>
        <w:t xml:space="preserve">Table </w:t>
      </w:r>
      <w:r w:rsidR="006D71B7">
        <w:rPr>
          <w:rFonts w:ascii="Arial" w:hAnsi="Arial" w:cs="Arial"/>
          <w:b/>
          <w:sz w:val="24"/>
          <w:szCs w:val="24"/>
        </w:rPr>
        <w:t>S</w:t>
      </w:r>
      <w:r w:rsidRPr="00937754">
        <w:rPr>
          <w:rFonts w:ascii="Arial" w:hAnsi="Arial" w:cs="Arial"/>
          <w:b/>
          <w:sz w:val="24"/>
          <w:szCs w:val="24"/>
        </w:rPr>
        <w:t xml:space="preserve">8. Most </w:t>
      </w:r>
      <w:r w:rsidR="00F131F6">
        <w:rPr>
          <w:rFonts w:ascii="Arial" w:hAnsi="Arial" w:cs="Arial"/>
          <w:b/>
          <w:sz w:val="24"/>
          <w:szCs w:val="24"/>
        </w:rPr>
        <w:t>f</w:t>
      </w:r>
      <w:r w:rsidRPr="00937754">
        <w:rPr>
          <w:rFonts w:ascii="Arial" w:hAnsi="Arial" w:cs="Arial"/>
          <w:b/>
          <w:sz w:val="24"/>
          <w:szCs w:val="24"/>
        </w:rPr>
        <w:t xml:space="preserve">requent </w:t>
      </w:r>
      <w:r w:rsidR="00F131F6">
        <w:rPr>
          <w:rFonts w:ascii="Arial" w:hAnsi="Arial" w:cs="Arial"/>
          <w:b/>
          <w:sz w:val="24"/>
          <w:szCs w:val="24"/>
        </w:rPr>
        <w:t>t</w:t>
      </w:r>
      <w:r w:rsidRPr="00937754">
        <w:rPr>
          <w:rFonts w:ascii="Arial" w:hAnsi="Arial" w:cs="Arial"/>
          <w:b/>
          <w:sz w:val="24"/>
          <w:szCs w:val="24"/>
        </w:rPr>
        <w:t>reatment-</w:t>
      </w:r>
      <w:r w:rsidR="00F131F6">
        <w:rPr>
          <w:rFonts w:ascii="Arial" w:hAnsi="Arial" w:cs="Arial"/>
          <w:b/>
          <w:sz w:val="24"/>
          <w:szCs w:val="24"/>
        </w:rPr>
        <w:t>e</w:t>
      </w:r>
      <w:r w:rsidRPr="00937754">
        <w:rPr>
          <w:rFonts w:ascii="Arial" w:hAnsi="Arial" w:cs="Arial"/>
          <w:b/>
          <w:sz w:val="24"/>
          <w:szCs w:val="24"/>
        </w:rPr>
        <w:t xml:space="preserve">mergent </w:t>
      </w:r>
      <w:r w:rsidR="00F131F6">
        <w:rPr>
          <w:rFonts w:ascii="Arial" w:hAnsi="Arial" w:cs="Arial"/>
          <w:b/>
          <w:sz w:val="24"/>
          <w:szCs w:val="24"/>
        </w:rPr>
        <w:t>a</w:t>
      </w:r>
      <w:r w:rsidRPr="00937754">
        <w:rPr>
          <w:rFonts w:ascii="Arial" w:hAnsi="Arial" w:cs="Arial"/>
          <w:b/>
          <w:sz w:val="24"/>
          <w:szCs w:val="24"/>
        </w:rPr>
        <w:t xml:space="preserve">dverse </w:t>
      </w:r>
      <w:r w:rsidR="00F131F6">
        <w:rPr>
          <w:rFonts w:ascii="Arial" w:hAnsi="Arial" w:cs="Arial"/>
          <w:b/>
          <w:sz w:val="24"/>
          <w:szCs w:val="24"/>
        </w:rPr>
        <w:t>e</w:t>
      </w:r>
      <w:r w:rsidRPr="00937754">
        <w:rPr>
          <w:rFonts w:ascii="Arial" w:hAnsi="Arial" w:cs="Arial"/>
          <w:b/>
          <w:sz w:val="24"/>
          <w:szCs w:val="24"/>
        </w:rPr>
        <w:t xml:space="preserve">vents that </w:t>
      </w:r>
      <w:r w:rsidR="00F131F6">
        <w:rPr>
          <w:rFonts w:ascii="Arial" w:hAnsi="Arial" w:cs="Arial"/>
          <w:b/>
          <w:sz w:val="24"/>
          <w:szCs w:val="24"/>
        </w:rPr>
        <w:t>o</w:t>
      </w:r>
      <w:r w:rsidRPr="00937754">
        <w:rPr>
          <w:rFonts w:ascii="Arial" w:hAnsi="Arial" w:cs="Arial"/>
          <w:b/>
          <w:sz w:val="24"/>
          <w:szCs w:val="24"/>
        </w:rPr>
        <w:t xml:space="preserve">ccurred in &gt; 2 </w:t>
      </w:r>
      <w:r w:rsidR="00F131F6">
        <w:rPr>
          <w:rFonts w:ascii="Arial" w:hAnsi="Arial" w:cs="Arial"/>
          <w:b/>
          <w:sz w:val="24"/>
          <w:szCs w:val="24"/>
        </w:rPr>
        <w:t>p</w:t>
      </w:r>
      <w:r w:rsidRPr="00937754">
        <w:rPr>
          <w:rFonts w:ascii="Arial" w:hAnsi="Arial" w:cs="Arial"/>
          <w:b/>
          <w:sz w:val="24"/>
          <w:szCs w:val="24"/>
        </w:rPr>
        <w:t xml:space="preserve">atient </w:t>
      </w:r>
      <w:r w:rsidR="00F131F6">
        <w:rPr>
          <w:rFonts w:ascii="Arial" w:hAnsi="Arial" w:cs="Arial"/>
          <w:b/>
          <w:sz w:val="24"/>
          <w:szCs w:val="24"/>
        </w:rPr>
        <w:t>o</w:t>
      </w:r>
      <w:r w:rsidRPr="00937754">
        <w:rPr>
          <w:rFonts w:ascii="Arial" w:hAnsi="Arial" w:cs="Arial"/>
          <w:b/>
          <w:sz w:val="24"/>
          <w:szCs w:val="24"/>
        </w:rPr>
        <w:t xml:space="preserve">verall: </w:t>
      </w:r>
      <w:r w:rsidR="00F131F6">
        <w:rPr>
          <w:rFonts w:ascii="Arial" w:hAnsi="Arial" w:cs="Arial"/>
          <w:b/>
          <w:sz w:val="24"/>
          <w:szCs w:val="24"/>
        </w:rPr>
        <w:t>s</w:t>
      </w:r>
      <w:r w:rsidRPr="00937754">
        <w:rPr>
          <w:rFonts w:ascii="Arial" w:hAnsi="Arial" w:cs="Arial"/>
          <w:b/>
          <w:sz w:val="24"/>
          <w:szCs w:val="24"/>
        </w:rPr>
        <w:t xml:space="preserve">afety </w:t>
      </w:r>
      <w:r w:rsidR="00F131F6">
        <w:rPr>
          <w:rFonts w:ascii="Arial" w:hAnsi="Arial" w:cs="Arial"/>
          <w:b/>
          <w:sz w:val="24"/>
          <w:szCs w:val="24"/>
        </w:rPr>
        <w:t>s</w:t>
      </w:r>
      <w:r w:rsidRPr="00937754">
        <w:rPr>
          <w:rFonts w:ascii="Arial" w:hAnsi="Arial" w:cs="Arial"/>
          <w:b/>
          <w:sz w:val="24"/>
          <w:szCs w:val="24"/>
        </w:rPr>
        <w:t xml:space="preserve">et </w:t>
      </w:r>
      <w:r w:rsidR="00F131F6">
        <w:rPr>
          <w:rFonts w:ascii="Arial" w:hAnsi="Arial" w:cs="Arial"/>
          <w:b/>
          <w:sz w:val="24"/>
          <w:szCs w:val="24"/>
        </w:rPr>
        <w:t>p</w:t>
      </w:r>
      <w:r w:rsidRPr="00937754">
        <w:rPr>
          <w:rFonts w:ascii="Arial" w:hAnsi="Arial" w:cs="Arial"/>
          <w:b/>
          <w:sz w:val="24"/>
          <w:szCs w:val="24"/>
        </w:rPr>
        <w:t>opulation</w:t>
      </w:r>
    </w:p>
    <w:p w:rsidR="00937754" w:rsidRPr="00937754" w:rsidRDefault="00937754" w:rsidP="00937754">
      <w:pPr>
        <w:widowControl/>
        <w:wordWrap/>
        <w:autoSpaceDE/>
        <w:autoSpaceDN/>
        <w:spacing w:line="240" w:lineRule="auto"/>
        <w:jc w:val="left"/>
        <w:rPr>
          <w:rFonts w:ascii="Arial" w:hAnsi="Arial" w:cs="Arial"/>
          <w:b/>
          <w:sz w:val="24"/>
          <w:szCs w:val="24"/>
        </w:rPr>
      </w:pPr>
      <w:r w:rsidRPr="00937754">
        <w:rPr>
          <w:rFonts w:ascii="Arial" w:hAnsi="Arial" w:cs="Arial"/>
          <w:b/>
          <w:sz w:val="24"/>
          <w:szCs w:val="24"/>
        </w:rPr>
        <w:t xml:space="preserve">Figure </w:t>
      </w:r>
      <w:r w:rsidR="006D71B7">
        <w:rPr>
          <w:rFonts w:ascii="Arial" w:hAnsi="Arial" w:cs="Arial"/>
          <w:b/>
          <w:sz w:val="24"/>
          <w:szCs w:val="24"/>
        </w:rPr>
        <w:t>S</w:t>
      </w:r>
      <w:r w:rsidRPr="00937754">
        <w:rPr>
          <w:rFonts w:ascii="Arial" w:hAnsi="Arial" w:cs="Arial"/>
          <w:b/>
          <w:sz w:val="24"/>
          <w:szCs w:val="24"/>
        </w:rPr>
        <w:t>1.</w:t>
      </w:r>
    </w:p>
    <w:p w:rsidR="00937754" w:rsidRPr="00937754" w:rsidRDefault="00937754" w:rsidP="00937754">
      <w:pPr>
        <w:widowControl/>
        <w:wordWrap/>
        <w:autoSpaceDE/>
        <w:autoSpaceDN/>
        <w:spacing w:line="240" w:lineRule="auto"/>
        <w:rPr>
          <w:rFonts w:ascii="Arial" w:hAnsi="Arial" w:cs="Arial"/>
          <w:b/>
          <w:sz w:val="24"/>
          <w:szCs w:val="24"/>
        </w:rPr>
      </w:pPr>
      <w:r w:rsidRPr="00937754">
        <w:rPr>
          <w:rFonts w:ascii="Arial" w:hAnsi="Arial" w:cs="Arial"/>
          <w:b/>
          <w:sz w:val="24"/>
          <w:szCs w:val="24"/>
        </w:rPr>
        <w:br w:type="page"/>
      </w:r>
    </w:p>
    <w:p w:rsidR="00C75D0F" w:rsidRPr="00937754" w:rsidRDefault="006D71B7" w:rsidP="00735467">
      <w:pPr>
        <w:spacing w:line="240" w:lineRule="auto"/>
        <w:rPr>
          <w:rFonts w:ascii="Arial" w:hAnsi="Arial" w:cs="Arial"/>
          <w:b/>
          <w:sz w:val="24"/>
          <w:szCs w:val="24"/>
        </w:rPr>
      </w:pPr>
      <w:r>
        <w:rPr>
          <w:rFonts w:ascii="Arial" w:hAnsi="Arial" w:cs="Arial"/>
          <w:b/>
          <w:sz w:val="24"/>
          <w:szCs w:val="24"/>
        </w:rPr>
        <w:lastRenderedPageBreak/>
        <w:t>T</w:t>
      </w:r>
      <w:r w:rsidR="00C75D0F" w:rsidRPr="00937754">
        <w:rPr>
          <w:rFonts w:ascii="Arial" w:hAnsi="Arial" w:cs="Arial"/>
          <w:b/>
          <w:sz w:val="24"/>
          <w:szCs w:val="24"/>
        </w:rPr>
        <w:t xml:space="preserve">able </w:t>
      </w:r>
      <w:r>
        <w:rPr>
          <w:rFonts w:ascii="Arial" w:hAnsi="Arial" w:cs="Arial"/>
          <w:b/>
          <w:sz w:val="24"/>
          <w:szCs w:val="24"/>
        </w:rPr>
        <w:t>S</w:t>
      </w:r>
      <w:r w:rsidR="00F131F6">
        <w:rPr>
          <w:rFonts w:ascii="Arial" w:hAnsi="Arial" w:cs="Arial"/>
          <w:b/>
          <w:sz w:val="24"/>
          <w:szCs w:val="24"/>
        </w:rPr>
        <w:t xml:space="preserve">1. </w:t>
      </w:r>
      <w:r w:rsidR="00F131F6" w:rsidRPr="00F131F6">
        <w:rPr>
          <w:rFonts w:ascii="Arial" w:hAnsi="Arial" w:cs="Arial"/>
          <w:b/>
          <w:sz w:val="24"/>
          <w:szCs w:val="24"/>
        </w:rPr>
        <w:t>Inclusion and exclusion criteria of this clinical trial</w:t>
      </w:r>
    </w:p>
    <w:tbl>
      <w:tblPr>
        <w:tblStyle w:val="a9"/>
        <w:tblW w:w="0" w:type="auto"/>
        <w:tblLook w:val="04A0" w:firstRow="1" w:lastRow="0" w:firstColumn="1" w:lastColumn="0" w:noHBand="0" w:noVBand="1"/>
      </w:tblPr>
      <w:tblGrid>
        <w:gridCol w:w="13687"/>
      </w:tblGrid>
      <w:tr w:rsidR="008E175C" w:rsidRPr="00937754" w:rsidTr="008E175C">
        <w:tc>
          <w:tcPr>
            <w:tcW w:w="13687" w:type="dxa"/>
          </w:tcPr>
          <w:p w:rsidR="00E57295" w:rsidRPr="00937754" w:rsidRDefault="00E57295" w:rsidP="00735467">
            <w:pPr>
              <w:jc w:val="left"/>
              <w:rPr>
                <w:rFonts w:ascii="Arial" w:hAnsi="Arial" w:cs="Arial"/>
                <w:b/>
                <w:szCs w:val="20"/>
              </w:rPr>
            </w:pPr>
            <w:r w:rsidRPr="00937754">
              <w:rPr>
                <w:rFonts w:ascii="Arial" w:hAnsi="Arial" w:cs="Arial"/>
                <w:b/>
                <w:szCs w:val="20"/>
              </w:rPr>
              <w:t>Inclusion criteria</w:t>
            </w:r>
          </w:p>
          <w:p w:rsidR="00E57295" w:rsidRPr="00937754" w:rsidRDefault="00E57295" w:rsidP="00735467">
            <w:pPr>
              <w:pStyle w:val="PTArial18pt"/>
              <w:widowControl w:val="0"/>
              <w:numPr>
                <w:ilvl w:val="0"/>
                <w:numId w:val="2"/>
              </w:numPr>
              <w:wordWrap w:val="0"/>
              <w:topLinePunct/>
              <w:spacing w:line="240" w:lineRule="auto"/>
              <w:rPr>
                <w:rFonts w:eastAsiaTheme="minorHAnsi" w:cs="Arial"/>
                <w:sz w:val="20"/>
                <w:szCs w:val="20"/>
              </w:rPr>
            </w:pPr>
            <w:r w:rsidRPr="00937754">
              <w:rPr>
                <w:rFonts w:eastAsiaTheme="minorHAnsi" w:cs="Arial"/>
                <w:sz w:val="20"/>
                <w:szCs w:val="20"/>
              </w:rPr>
              <w:t>55–85 Years of age</w:t>
            </w:r>
          </w:p>
          <w:p w:rsidR="00E57295" w:rsidRPr="00937754" w:rsidRDefault="00E57295" w:rsidP="00735467">
            <w:pPr>
              <w:pStyle w:val="PTArial18pt"/>
              <w:widowControl w:val="0"/>
              <w:numPr>
                <w:ilvl w:val="0"/>
                <w:numId w:val="2"/>
              </w:numPr>
              <w:wordWrap w:val="0"/>
              <w:topLinePunct/>
              <w:spacing w:line="240" w:lineRule="auto"/>
              <w:rPr>
                <w:rFonts w:eastAsiaTheme="minorHAnsi" w:cs="Arial"/>
                <w:sz w:val="20"/>
                <w:szCs w:val="20"/>
              </w:rPr>
            </w:pPr>
            <w:r w:rsidRPr="00937754">
              <w:rPr>
                <w:rFonts w:eastAsiaTheme="minorHAnsi" w:cs="Arial"/>
                <w:sz w:val="20"/>
                <w:szCs w:val="20"/>
              </w:rPr>
              <w:t>Patients who satisfied diagnostic criteria for dementia in the Diagnostic and Statistical Manual of Mental Disorders, 4th edition (DSM-IV)</w:t>
            </w:r>
          </w:p>
          <w:p w:rsidR="00E57295" w:rsidRPr="00937754" w:rsidRDefault="00E57295" w:rsidP="00735467">
            <w:pPr>
              <w:pStyle w:val="PTArial18pt"/>
              <w:widowControl w:val="0"/>
              <w:numPr>
                <w:ilvl w:val="0"/>
                <w:numId w:val="2"/>
              </w:numPr>
              <w:wordWrap w:val="0"/>
              <w:topLinePunct/>
              <w:spacing w:line="240" w:lineRule="auto"/>
              <w:rPr>
                <w:rFonts w:eastAsiaTheme="minorHAnsi" w:cs="Arial"/>
                <w:sz w:val="20"/>
                <w:szCs w:val="20"/>
              </w:rPr>
            </w:pPr>
            <w:r w:rsidRPr="00937754">
              <w:rPr>
                <w:rFonts w:eastAsiaTheme="minorHAnsi" w:cs="Arial"/>
                <w:sz w:val="20"/>
                <w:szCs w:val="20"/>
              </w:rPr>
              <w:t>Probable Alzheimer’s disease (AD) according to National Institute of Neurological and Communicative Disorders and Stroke-Alzheimer’s Disease and Related Disorders Association (NINCDS-ADRDA)</w:t>
            </w:r>
          </w:p>
          <w:p w:rsidR="00E57295" w:rsidRPr="00937754" w:rsidRDefault="00E57295" w:rsidP="00735467">
            <w:pPr>
              <w:pStyle w:val="PTArial18pt"/>
              <w:widowControl w:val="0"/>
              <w:numPr>
                <w:ilvl w:val="0"/>
                <w:numId w:val="2"/>
              </w:numPr>
              <w:wordWrap w:val="0"/>
              <w:topLinePunct/>
              <w:spacing w:line="240" w:lineRule="auto"/>
              <w:rPr>
                <w:rFonts w:eastAsiaTheme="minorHAnsi" w:cs="Arial"/>
                <w:sz w:val="20"/>
                <w:szCs w:val="20"/>
              </w:rPr>
            </w:pPr>
            <w:r w:rsidRPr="00937754">
              <w:rPr>
                <w:rFonts w:eastAsiaTheme="minorHAnsi" w:cs="Arial"/>
                <w:sz w:val="20"/>
                <w:szCs w:val="20"/>
              </w:rPr>
              <w:t>Korean-Mini-Mental State Examination (K-MMSE) score ≤ 19 at screening and randomization visit</w:t>
            </w:r>
          </w:p>
          <w:p w:rsidR="00E57295" w:rsidRPr="00937754" w:rsidRDefault="00E57295" w:rsidP="00735467">
            <w:pPr>
              <w:pStyle w:val="PTArial18pt"/>
              <w:widowControl w:val="0"/>
              <w:numPr>
                <w:ilvl w:val="0"/>
                <w:numId w:val="2"/>
              </w:numPr>
              <w:wordWrap w:val="0"/>
              <w:topLinePunct/>
              <w:spacing w:line="240" w:lineRule="auto"/>
              <w:rPr>
                <w:rFonts w:eastAsiaTheme="minorHAnsi" w:cs="Arial"/>
                <w:sz w:val="20"/>
                <w:szCs w:val="20"/>
              </w:rPr>
            </w:pPr>
            <w:r w:rsidRPr="00937754">
              <w:rPr>
                <w:rFonts w:eastAsiaTheme="minorHAnsi" w:cs="Arial"/>
                <w:sz w:val="20"/>
                <w:szCs w:val="20"/>
              </w:rPr>
              <w:t>Global Deterioration Scale (GDS) stage 5–6</w:t>
            </w:r>
          </w:p>
          <w:p w:rsidR="00E57295" w:rsidRPr="00937754" w:rsidRDefault="00E57295" w:rsidP="00735467">
            <w:pPr>
              <w:pStyle w:val="PTArial18pt"/>
              <w:widowControl w:val="0"/>
              <w:numPr>
                <w:ilvl w:val="0"/>
                <w:numId w:val="2"/>
              </w:numPr>
              <w:wordWrap w:val="0"/>
              <w:topLinePunct/>
              <w:spacing w:line="240" w:lineRule="auto"/>
              <w:ind w:left="403" w:hanging="403"/>
              <w:rPr>
                <w:rFonts w:eastAsiaTheme="minorHAnsi" w:cs="Arial"/>
                <w:sz w:val="20"/>
                <w:szCs w:val="20"/>
              </w:rPr>
            </w:pPr>
            <w:r w:rsidRPr="00937754">
              <w:rPr>
                <w:rFonts w:eastAsiaTheme="minorHAnsi" w:cs="Arial"/>
                <w:sz w:val="20"/>
                <w:szCs w:val="20"/>
              </w:rPr>
              <w:t>MRI or CT scan within 12 months prior to a screening visit that confirmed AD without any other disease that may cause dementia</w:t>
            </w:r>
          </w:p>
          <w:p w:rsidR="00E57295" w:rsidRPr="00937754" w:rsidRDefault="00E57295" w:rsidP="00735467">
            <w:pPr>
              <w:pStyle w:val="PTArial18pt"/>
              <w:widowControl w:val="0"/>
              <w:numPr>
                <w:ilvl w:val="0"/>
                <w:numId w:val="2"/>
              </w:numPr>
              <w:wordWrap w:val="0"/>
              <w:topLinePunct/>
              <w:spacing w:line="240" w:lineRule="auto"/>
              <w:rPr>
                <w:rFonts w:eastAsiaTheme="minorHAnsi" w:cs="Arial"/>
                <w:sz w:val="20"/>
                <w:szCs w:val="20"/>
              </w:rPr>
            </w:pPr>
            <w:r w:rsidRPr="00937754">
              <w:rPr>
                <w:rFonts w:eastAsiaTheme="minorHAnsi" w:cs="Arial"/>
                <w:sz w:val="20"/>
                <w:szCs w:val="20"/>
              </w:rPr>
              <w:t>Patients taking stable doses of donepezil for more than 3 months before the screening visit</w:t>
            </w:r>
          </w:p>
          <w:p w:rsidR="00E57295" w:rsidRPr="00937754" w:rsidRDefault="00E57295" w:rsidP="00735467">
            <w:pPr>
              <w:pStyle w:val="PTArial18pt"/>
              <w:widowControl w:val="0"/>
              <w:numPr>
                <w:ilvl w:val="0"/>
                <w:numId w:val="2"/>
              </w:numPr>
              <w:wordWrap w:val="0"/>
              <w:topLinePunct/>
              <w:spacing w:line="240" w:lineRule="auto"/>
              <w:rPr>
                <w:rFonts w:eastAsiaTheme="minorHAnsi" w:cs="Arial"/>
                <w:sz w:val="20"/>
                <w:szCs w:val="20"/>
              </w:rPr>
            </w:pPr>
            <w:r w:rsidRPr="00937754">
              <w:rPr>
                <w:rFonts w:eastAsiaTheme="minorHAnsi" w:cs="Arial"/>
                <w:sz w:val="20"/>
                <w:szCs w:val="20"/>
              </w:rPr>
              <w:t>Patients able to visit a hospital (as an inpatient and outpatient) and receive cognitive and other tests</w:t>
            </w:r>
          </w:p>
          <w:p w:rsidR="00E57295" w:rsidRPr="00937754" w:rsidRDefault="00E57295" w:rsidP="00735467">
            <w:pPr>
              <w:pStyle w:val="PTArial18pt"/>
              <w:widowControl w:val="0"/>
              <w:numPr>
                <w:ilvl w:val="0"/>
                <w:numId w:val="2"/>
              </w:numPr>
              <w:wordWrap w:val="0"/>
              <w:topLinePunct/>
              <w:spacing w:line="240" w:lineRule="auto"/>
              <w:ind w:left="403" w:hanging="403"/>
              <w:rPr>
                <w:rFonts w:eastAsiaTheme="minorHAnsi" w:cs="Arial"/>
                <w:sz w:val="20"/>
                <w:szCs w:val="20"/>
              </w:rPr>
            </w:pPr>
            <w:r w:rsidRPr="00937754">
              <w:rPr>
                <w:rFonts w:eastAsiaTheme="minorHAnsi" w:cs="Arial"/>
                <w:sz w:val="20"/>
                <w:szCs w:val="20"/>
              </w:rPr>
              <w:t>Patients with a caregiver who can accompany them to all visits and supervise the subjects’ compliance with the procedures and study drug prescribed in the protocol and provide detailed information on the patient</w:t>
            </w:r>
          </w:p>
          <w:p w:rsidR="008E175C" w:rsidRPr="00937754" w:rsidRDefault="00E57295" w:rsidP="00735467">
            <w:pPr>
              <w:pStyle w:val="PTArial18pt"/>
              <w:widowControl w:val="0"/>
              <w:numPr>
                <w:ilvl w:val="0"/>
                <w:numId w:val="2"/>
              </w:numPr>
              <w:wordWrap w:val="0"/>
              <w:topLinePunct/>
              <w:spacing w:line="240" w:lineRule="auto"/>
              <w:ind w:left="403" w:hanging="403"/>
              <w:rPr>
                <w:rFonts w:eastAsiaTheme="minorHAnsi" w:cs="Arial"/>
                <w:sz w:val="20"/>
                <w:szCs w:val="20"/>
              </w:rPr>
            </w:pPr>
            <w:r w:rsidRPr="00937754">
              <w:rPr>
                <w:rFonts w:eastAsiaTheme="minorHAnsi" w:cs="Arial"/>
                <w:sz w:val="20"/>
                <w:szCs w:val="20"/>
              </w:rPr>
              <w:t>Written informed consent from the patient or legally authorized representative</w:t>
            </w:r>
          </w:p>
        </w:tc>
      </w:tr>
    </w:tbl>
    <w:p w:rsidR="0046332A" w:rsidRPr="00937754" w:rsidRDefault="0046332A" w:rsidP="00735467">
      <w:pPr>
        <w:spacing w:line="240" w:lineRule="auto"/>
        <w:jc w:val="left"/>
        <w:rPr>
          <w:rFonts w:ascii="Arial" w:hAnsi="Arial" w:cs="Arial"/>
          <w:szCs w:val="20"/>
        </w:rPr>
      </w:pPr>
    </w:p>
    <w:p w:rsidR="001B5C1B" w:rsidRPr="00937754" w:rsidRDefault="001B5C1B" w:rsidP="00735467">
      <w:pPr>
        <w:spacing w:line="240" w:lineRule="auto"/>
        <w:rPr>
          <w:rFonts w:ascii="Arial" w:hAnsi="Arial" w:cs="Arial"/>
          <w:szCs w:val="20"/>
        </w:rPr>
      </w:pPr>
    </w:p>
    <w:tbl>
      <w:tblPr>
        <w:tblStyle w:val="a9"/>
        <w:tblpPr w:leftFromText="142" w:rightFromText="142" w:vertAnchor="text" w:horzAnchor="margin" w:tblpY="-38"/>
        <w:tblW w:w="0" w:type="auto"/>
        <w:tblLook w:val="04A0" w:firstRow="1" w:lastRow="0" w:firstColumn="1" w:lastColumn="0" w:noHBand="0" w:noVBand="1"/>
      </w:tblPr>
      <w:tblGrid>
        <w:gridCol w:w="13687"/>
      </w:tblGrid>
      <w:tr w:rsidR="008E175C" w:rsidRPr="00937754" w:rsidTr="008E175C">
        <w:tc>
          <w:tcPr>
            <w:tcW w:w="13687" w:type="dxa"/>
          </w:tcPr>
          <w:p w:rsidR="00C75D0F" w:rsidRPr="00937754" w:rsidRDefault="00C75D0F" w:rsidP="00735467">
            <w:pPr>
              <w:pStyle w:val="EndNoteBibliography"/>
              <w:ind w:left="720" w:hanging="720"/>
              <w:rPr>
                <w:rFonts w:ascii="Arial" w:hAnsi="Arial" w:cs="Arial"/>
                <w:b/>
                <w:noProof w:val="0"/>
                <w:szCs w:val="20"/>
              </w:rPr>
            </w:pPr>
            <w:r w:rsidRPr="00937754">
              <w:rPr>
                <w:rFonts w:ascii="Arial" w:hAnsi="Arial" w:cs="Arial"/>
                <w:b/>
                <w:noProof w:val="0"/>
                <w:szCs w:val="20"/>
              </w:rPr>
              <w:lastRenderedPageBreak/>
              <w:t>Exclusion criteria</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1)</w:t>
            </w:r>
            <w:r w:rsidRPr="00937754">
              <w:rPr>
                <w:rFonts w:ascii="Arial" w:hAnsi="Arial" w:cs="Arial"/>
                <w:noProof w:val="0"/>
                <w:szCs w:val="20"/>
              </w:rPr>
              <w:tab/>
              <w:t>Any other cause of dementia based on MRI or CT findings and neurological examination within 12 months of screening visit</w:t>
            </w:r>
          </w:p>
          <w:p w:rsidR="00C75D0F" w:rsidRPr="00937754" w:rsidRDefault="00C75D0F" w:rsidP="00735467">
            <w:pPr>
              <w:pStyle w:val="EndNoteBibliography"/>
              <w:ind w:left="720" w:hanging="11"/>
              <w:rPr>
                <w:rFonts w:ascii="Arial" w:hAnsi="Arial" w:cs="Arial"/>
                <w:noProof w:val="0"/>
                <w:szCs w:val="20"/>
              </w:rPr>
            </w:pPr>
            <w:r w:rsidRPr="00937754">
              <w:rPr>
                <w:rFonts w:ascii="Arial" w:hAnsi="Arial" w:cs="Arial"/>
                <w:noProof w:val="0"/>
                <w:szCs w:val="20"/>
              </w:rPr>
              <w:t>- Possible, probable, or definite vascular dementia according to the NINDS-AIREN.</w:t>
            </w:r>
          </w:p>
          <w:p w:rsidR="00C75D0F" w:rsidRPr="00937754" w:rsidRDefault="00C75D0F" w:rsidP="00735467">
            <w:pPr>
              <w:pStyle w:val="EndNoteBibliography"/>
              <w:ind w:left="876" w:hanging="153"/>
              <w:rPr>
                <w:rFonts w:ascii="Arial" w:hAnsi="Arial" w:cs="Arial"/>
                <w:noProof w:val="0"/>
                <w:szCs w:val="20"/>
              </w:rPr>
            </w:pPr>
            <w:r w:rsidRPr="00937754">
              <w:rPr>
                <w:rFonts w:ascii="Arial" w:hAnsi="Arial" w:cs="Arial"/>
                <w:noProof w:val="0"/>
                <w:szCs w:val="20"/>
              </w:rPr>
              <w:t>- Other central nervous system diseases that may cause cognitive impairment (cerebrovascular disease including cerebrovascular dementia, Parkinsonism, Huntington's disease, subdural hematoma, normal pressure hydrocephalus, brain tumor, Creutzfeldt-Jakob disease)</w:t>
            </w:r>
          </w:p>
          <w:p w:rsidR="00C75D0F" w:rsidRPr="00937754" w:rsidRDefault="00C75D0F" w:rsidP="00735467">
            <w:pPr>
              <w:pStyle w:val="EndNoteBibliography"/>
              <w:ind w:left="720" w:hanging="11"/>
              <w:rPr>
                <w:rFonts w:ascii="Arial" w:hAnsi="Arial" w:cs="Arial"/>
                <w:noProof w:val="0"/>
                <w:szCs w:val="20"/>
              </w:rPr>
            </w:pPr>
            <w:r w:rsidRPr="00937754">
              <w:rPr>
                <w:rFonts w:ascii="Arial" w:hAnsi="Arial" w:cs="Arial"/>
                <w:noProof w:val="0"/>
                <w:szCs w:val="20"/>
              </w:rPr>
              <w:t>- Neurological deficits such as delusions, delirium, epilepsy</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2)</w:t>
            </w:r>
            <w:r w:rsidRPr="00937754">
              <w:rPr>
                <w:rFonts w:ascii="Arial" w:hAnsi="Arial" w:cs="Arial"/>
                <w:noProof w:val="0"/>
                <w:szCs w:val="20"/>
              </w:rPr>
              <w:tab/>
              <w:t>The severity of dementia or cause of dementia thought to be due to abnormal vitamin B12, folic acid, syphilis serology, and thyroid-stimulating hormone (TSH) test results</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3)</w:t>
            </w:r>
            <w:r w:rsidRPr="00937754">
              <w:rPr>
                <w:rFonts w:ascii="Arial" w:hAnsi="Arial" w:cs="Arial"/>
                <w:noProof w:val="0"/>
                <w:szCs w:val="20"/>
              </w:rPr>
              <w:tab/>
              <w:t>Patients with current or history of significant psychiatric conditions (e.g., schizophrenia or bipolar affective disorder)</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4)</w:t>
            </w:r>
            <w:r w:rsidRPr="00937754">
              <w:rPr>
                <w:rFonts w:ascii="Arial" w:hAnsi="Arial" w:cs="Arial"/>
                <w:noProof w:val="0"/>
                <w:szCs w:val="20"/>
              </w:rPr>
              <w:tab/>
              <w:t>Patients with a history of known or suspected seizures including febrile seizures, a history of significant head trauma with loss of consciousness, or recent unconsciousness that is unexplained</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5)</w:t>
            </w:r>
            <w:r w:rsidRPr="00937754">
              <w:rPr>
                <w:rFonts w:ascii="Arial" w:hAnsi="Arial" w:cs="Arial"/>
                <w:noProof w:val="0"/>
                <w:szCs w:val="20"/>
              </w:rPr>
              <w:tab/>
              <w:t>Patients with acute or unstable cardiovascular disease, active peptic ulcer, uncontrolled hypertension, uncontrolled diabetes, insulin dependency, or any medical condition that may interfere with the completion of the clinical trial</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6)</w:t>
            </w:r>
            <w:r w:rsidRPr="00937754">
              <w:rPr>
                <w:rFonts w:ascii="Arial" w:hAnsi="Arial" w:cs="Arial"/>
                <w:noProof w:val="0"/>
                <w:szCs w:val="20"/>
              </w:rPr>
              <w:tab/>
              <w:t>Hypersensitivity to medicinal products in the study</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7)</w:t>
            </w:r>
            <w:r w:rsidRPr="00937754">
              <w:rPr>
                <w:rFonts w:ascii="Arial" w:hAnsi="Arial" w:cs="Arial"/>
                <w:noProof w:val="0"/>
                <w:szCs w:val="20"/>
              </w:rPr>
              <w:tab/>
              <w:t>History of alcohol or substance abuse or dependence (except nicotine dependence) within the last 2 years</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8)</w:t>
            </w:r>
            <w:r w:rsidRPr="00937754">
              <w:rPr>
                <w:rFonts w:ascii="Arial" w:hAnsi="Arial" w:cs="Arial"/>
                <w:noProof w:val="0"/>
                <w:szCs w:val="20"/>
              </w:rPr>
              <w:tab/>
              <w:t xml:space="preserve">Concurrent malignancies or invasive cancers diagnosed within the past 5 years except for </w:t>
            </w:r>
            <w:proofErr w:type="spellStart"/>
            <w:r w:rsidRPr="00937754">
              <w:rPr>
                <w:rFonts w:ascii="Arial" w:hAnsi="Arial" w:cs="Arial"/>
                <w:noProof w:val="0"/>
                <w:szCs w:val="20"/>
              </w:rPr>
              <w:t>nonmetastatic</w:t>
            </w:r>
            <w:proofErr w:type="spellEnd"/>
            <w:r w:rsidRPr="00937754">
              <w:rPr>
                <w:rFonts w:ascii="Arial" w:hAnsi="Arial" w:cs="Arial"/>
                <w:noProof w:val="0"/>
                <w:szCs w:val="20"/>
              </w:rPr>
              <w:t xml:space="preserve"> basal cell carcinoma or squamous cell carcinoma of skin, </w:t>
            </w:r>
            <w:r w:rsidRPr="00937754">
              <w:rPr>
                <w:rFonts w:ascii="Arial" w:hAnsi="Arial" w:cs="Arial"/>
                <w:i/>
                <w:iCs/>
                <w:noProof w:val="0"/>
                <w:szCs w:val="20"/>
              </w:rPr>
              <w:t>in situ</w:t>
            </w:r>
            <w:r w:rsidRPr="00937754">
              <w:rPr>
                <w:rFonts w:ascii="Arial" w:hAnsi="Arial" w:cs="Arial"/>
                <w:noProof w:val="0"/>
                <w:szCs w:val="20"/>
              </w:rPr>
              <w:t xml:space="preserve"> carcinoma of the uterine cervix, or </w:t>
            </w:r>
            <w:proofErr w:type="spellStart"/>
            <w:r w:rsidRPr="00937754">
              <w:rPr>
                <w:rFonts w:ascii="Arial" w:hAnsi="Arial" w:cs="Arial"/>
                <w:noProof w:val="0"/>
                <w:szCs w:val="20"/>
              </w:rPr>
              <w:t>nonmetastatic</w:t>
            </w:r>
            <w:proofErr w:type="spellEnd"/>
            <w:r w:rsidRPr="00937754">
              <w:rPr>
                <w:rFonts w:ascii="Arial" w:hAnsi="Arial" w:cs="Arial"/>
                <w:noProof w:val="0"/>
                <w:szCs w:val="20"/>
              </w:rPr>
              <w:t xml:space="preserve"> prostate cancer</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9)</w:t>
            </w:r>
            <w:r w:rsidRPr="00937754">
              <w:rPr>
                <w:rFonts w:ascii="Arial" w:hAnsi="Arial" w:cs="Arial"/>
                <w:noProof w:val="0"/>
                <w:szCs w:val="20"/>
              </w:rPr>
              <w:tab/>
              <w:t xml:space="preserve">Renal impairment (creatinine clearance, </w:t>
            </w:r>
            <w:proofErr w:type="spellStart"/>
            <w:r w:rsidRPr="00937754">
              <w:rPr>
                <w:rFonts w:ascii="Arial" w:hAnsi="Arial" w:cs="Arial"/>
                <w:noProof w:val="0"/>
                <w:szCs w:val="20"/>
              </w:rPr>
              <w:t>CLcr</w:t>
            </w:r>
            <w:proofErr w:type="spellEnd"/>
            <w:r w:rsidRPr="00937754">
              <w:rPr>
                <w:rFonts w:ascii="Arial" w:hAnsi="Arial" w:cs="Arial"/>
                <w:noProof w:val="0"/>
                <w:szCs w:val="20"/>
              </w:rPr>
              <w:t xml:space="preserve"> &lt; 30 mL/min)</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10)</w:t>
            </w:r>
            <w:r w:rsidRPr="00937754">
              <w:rPr>
                <w:rFonts w:ascii="Arial" w:hAnsi="Arial" w:cs="Arial"/>
                <w:noProof w:val="0"/>
                <w:szCs w:val="20"/>
              </w:rPr>
              <w:tab/>
              <w:t>Severe liver dysfunction (alanine transaminase (ALT) or aspartate transaminase (AST) &gt; 2-fold the upper limit of normal)</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11)</w:t>
            </w:r>
            <w:r w:rsidRPr="00937754">
              <w:rPr>
                <w:rFonts w:ascii="Arial" w:hAnsi="Arial" w:cs="Arial"/>
                <w:noProof w:val="0"/>
                <w:szCs w:val="20"/>
              </w:rPr>
              <w:tab/>
              <w:t>Use of drugs other than donepezil to treat AD or other cognitive impairment</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12)</w:t>
            </w:r>
            <w:r w:rsidRPr="00937754">
              <w:rPr>
                <w:rFonts w:ascii="Arial" w:hAnsi="Arial" w:cs="Arial"/>
                <w:noProof w:val="0"/>
                <w:szCs w:val="20"/>
              </w:rPr>
              <w:tab/>
              <w:t>Use of drugs other than anticholinergic drugs, cholinergic drugs (local usage was allowed, such as pilocarpine eye drops), antidepressants (tricyclic antidepressant, MAO inhibitor) antipsychotics, or donepezil to treat AD</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13)</w:t>
            </w:r>
            <w:r w:rsidRPr="00937754">
              <w:rPr>
                <w:rFonts w:ascii="Arial" w:hAnsi="Arial" w:cs="Arial"/>
                <w:noProof w:val="0"/>
                <w:szCs w:val="20"/>
              </w:rPr>
              <w:tab/>
              <w:t>Females of childbearing age who do not consent to use medically acceptable contraception (such as surgical sterilization, intrauterine contraceptive device, condom or diaphragm, an injectable or inserted contraceptive) during the study</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14)</w:t>
            </w:r>
            <w:r w:rsidRPr="00937754">
              <w:rPr>
                <w:rFonts w:ascii="Arial" w:hAnsi="Arial" w:cs="Arial"/>
                <w:noProof w:val="0"/>
                <w:szCs w:val="20"/>
              </w:rPr>
              <w:tab/>
              <w:t>Pregnancy or breast feeding</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15)</w:t>
            </w:r>
            <w:r w:rsidRPr="00937754">
              <w:rPr>
                <w:rFonts w:ascii="Arial" w:hAnsi="Arial" w:cs="Arial"/>
                <w:noProof w:val="0"/>
                <w:szCs w:val="20"/>
              </w:rPr>
              <w:tab/>
              <w:t>Participation in other clinical trials within 4 weeks prior to this study</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16)</w:t>
            </w:r>
            <w:r w:rsidRPr="00937754">
              <w:rPr>
                <w:rFonts w:ascii="Arial" w:hAnsi="Arial" w:cs="Arial"/>
                <w:noProof w:val="0"/>
                <w:szCs w:val="20"/>
              </w:rPr>
              <w:tab/>
              <w:t>A weight of 35 kg or less</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17)</w:t>
            </w:r>
            <w:r w:rsidRPr="00937754">
              <w:rPr>
                <w:rFonts w:ascii="Arial" w:hAnsi="Arial" w:cs="Arial"/>
                <w:noProof w:val="0"/>
                <w:szCs w:val="20"/>
              </w:rPr>
              <w:tab/>
              <w:t>Patients with experience with the present study drug</w:t>
            </w:r>
          </w:p>
          <w:p w:rsidR="00C75D0F" w:rsidRPr="00937754" w:rsidRDefault="00C75D0F" w:rsidP="00735467">
            <w:pPr>
              <w:pStyle w:val="EndNoteBibliography"/>
              <w:ind w:left="403" w:hanging="403"/>
              <w:rPr>
                <w:rFonts w:ascii="Arial" w:hAnsi="Arial" w:cs="Arial"/>
                <w:noProof w:val="0"/>
                <w:szCs w:val="20"/>
              </w:rPr>
            </w:pPr>
            <w:r w:rsidRPr="00937754">
              <w:rPr>
                <w:rFonts w:ascii="Arial" w:hAnsi="Arial" w:cs="Arial"/>
                <w:noProof w:val="0"/>
                <w:szCs w:val="20"/>
              </w:rPr>
              <w:t>18)</w:t>
            </w:r>
            <w:r w:rsidRPr="00937754">
              <w:rPr>
                <w:rFonts w:ascii="Arial" w:hAnsi="Arial" w:cs="Arial"/>
                <w:noProof w:val="0"/>
                <w:szCs w:val="20"/>
              </w:rPr>
              <w:tab/>
              <w:t>Participation in a clinical trial for an Alzheimer dementia vaccine within the last 6 months</w:t>
            </w:r>
          </w:p>
          <w:p w:rsidR="008E175C" w:rsidRPr="00937754" w:rsidRDefault="00C75D0F" w:rsidP="00735467">
            <w:pPr>
              <w:pStyle w:val="EndNoteBibliography"/>
              <w:ind w:left="403" w:hanging="403"/>
              <w:rPr>
                <w:rFonts w:ascii="Arial" w:hAnsi="Arial" w:cs="Arial"/>
                <w:szCs w:val="20"/>
              </w:rPr>
            </w:pPr>
            <w:r w:rsidRPr="00937754">
              <w:rPr>
                <w:rFonts w:ascii="Arial" w:hAnsi="Arial" w:cs="Arial"/>
                <w:noProof w:val="0"/>
                <w:szCs w:val="20"/>
              </w:rPr>
              <w:t>19)</w:t>
            </w:r>
            <w:r w:rsidRPr="00937754">
              <w:rPr>
                <w:rFonts w:ascii="Arial" w:hAnsi="Arial" w:cs="Arial"/>
                <w:noProof w:val="0"/>
                <w:szCs w:val="20"/>
              </w:rPr>
              <w:tab/>
              <w:t>Patients considered ineligible for this study by an investigator</w:t>
            </w:r>
          </w:p>
        </w:tc>
      </w:tr>
    </w:tbl>
    <w:p w:rsidR="001B5C1B" w:rsidRPr="00937754" w:rsidRDefault="001B5C1B" w:rsidP="00735467">
      <w:pPr>
        <w:spacing w:line="240" w:lineRule="auto"/>
        <w:rPr>
          <w:rFonts w:ascii="Arial" w:hAnsi="Arial" w:cs="Arial"/>
          <w:szCs w:val="20"/>
        </w:rPr>
      </w:pPr>
    </w:p>
    <w:p w:rsidR="001B5C1B" w:rsidRPr="00937754" w:rsidRDefault="001B5C1B" w:rsidP="00735467">
      <w:pPr>
        <w:spacing w:line="240" w:lineRule="auto"/>
        <w:rPr>
          <w:rFonts w:ascii="Arial" w:hAnsi="Arial" w:cs="Arial"/>
          <w:szCs w:val="20"/>
        </w:rPr>
      </w:pPr>
    </w:p>
    <w:p w:rsidR="008E175C" w:rsidRPr="00937754" w:rsidRDefault="001B5C1B" w:rsidP="00735467">
      <w:pPr>
        <w:widowControl/>
        <w:wordWrap/>
        <w:autoSpaceDE/>
        <w:autoSpaceDN/>
        <w:spacing w:line="240" w:lineRule="auto"/>
        <w:rPr>
          <w:rFonts w:ascii="Arial" w:hAnsi="Arial" w:cs="Arial"/>
          <w:b/>
          <w:szCs w:val="20"/>
        </w:rPr>
      </w:pPr>
      <w:r w:rsidRPr="00937754">
        <w:rPr>
          <w:rFonts w:ascii="Arial" w:hAnsi="Arial" w:cs="Arial"/>
          <w:b/>
          <w:szCs w:val="20"/>
        </w:rPr>
        <w:t xml:space="preserve"> </w:t>
      </w:r>
    </w:p>
    <w:p w:rsidR="00C75D0F" w:rsidRPr="00937754" w:rsidRDefault="008E175C" w:rsidP="00735467">
      <w:pPr>
        <w:spacing w:line="240" w:lineRule="auto"/>
        <w:rPr>
          <w:rFonts w:ascii="Arial" w:hAnsi="Arial" w:cs="Arial"/>
          <w:b/>
          <w:sz w:val="24"/>
          <w:szCs w:val="24"/>
        </w:rPr>
      </w:pPr>
      <w:r w:rsidRPr="00937754">
        <w:rPr>
          <w:rFonts w:ascii="Arial" w:hAnsi="Arial" w:cs="Arial"/>
          <w:b/>
          <w:szCs w:val="20"/>
        </w:rPr>
        <w:br w:type="page"/>
      </w:r>
      <w:r w:rsidR="00927EA1" w:rsidRPr="00937754">
        <w:rPr>
          <w:rFonts w:ascii="Arial" w:hAnsi="Arial" w:cs="Arial"/>
          <w:b/>
          <w:sz w:val="24"/>
          <w:szCs w:val="24"/>
        </w:rPr>
        <w:lastRenderedPageBreak/>
        <w:t>T</w:t>
      </w:r>
      <w:r w:rsidR="00C75D0F" w:rsidRPr="00937754">
        <w:rPr>
          <w:rFonts w:ascii="Arial" w:hAnsi="Arial" w:cs="Arial"/>
          <w:b/>
          <w:sz w:val="24"/>
          <w:szCs w:val="24"/>
        </w:rPr>
        <w:t xml:space="preserve">able </w:t>
      </w:r>
      <w:r w:rsidR="006D71B7">
        <w:rPr>
          <w:rFonts w:ascii="Arial" w:hAnsi="Arial" w:cs="Arial"/>
          <w:b/>
          <w:sz w:val="24"/>
          <w:szCs w:val="24"/>
        </w:rPr>
        <w:t>S</w:t>
      </w:r>
      <w:r w:rsidR="00F131F6">
        <w:rPr>
          <w:rFonts w:ascii="Arial" w:hAnsi="Arial" w:cs="Arial"/>
          <w:b/>
          <w:sz w:val="24"/>
          <w:szCs w:val="24"/>
        </w:rPr>
        <w:t xml:space="preserve">2. </w:t>
      </w:r>
      <w:r w:rsidR="00F131F6" w:rsidRPr="00F131F6">
        <w:rPr>
          <w:rFonts w:ascii="Arial" w:hAnsi="Arial" w:cs="Arial"/>
          <w:b/>
          <w:sz w:val="24"/>
          <w:szCs w:val="24"/>
        </w:rPr>
        <w:t>Participant number of each group</w:t>
      </w:r>
    </w:p>
    <w:tbl>
      <w:tblPr>
        <w:tblpPr w:leftFromText="142" w:rightFromText="142" w:vertAnchor="text" w:horzAnchor="page" w:tblpX="1902"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992"/>
        <w:gridCol w:w="1771"/>
        <w:gridCol w:w="1771"/>
        <w:gridCol w:w="1772"/>
        <w:gridCol w:w="1772"/>
      </w:tblGrid>
      <w:tr w:rsidR="00A438DE" w:rsidRPr="00937754" w:rsidTr="00A438DE">
        <w:tc>
          <w:tcPr>
            <w:tcW w:w="1668" w:type="dxa"/>
            <w:vAlign w:val="center"/>
          </w:tcPr>
          <w:p w:rsidR="00A438DE" w:rsidRPr="00937754" w:rsidRDefault="00A438DE" w:rsidP="00A438DE">
            <w:pPr>
              <w:spacing w:line="240" w:lineRule="auto"/>
              <w:jc w:val="center"/>
              <w:rPr>
                <w:rFonts w:ascii="Arial" w:hAnsi="Arial" w:cs="Arial"/>
              </w:rPr>
            </w:pPr>
          </w:p>
        </w:tc>
        <w:tc>
          <w:tcPr>
            <w:tcW w:w="992" w:type="dxa"/>
            <w:vAlign w:val="center"/>
          </w:tcPr>
          <w:p w:rsidR="00A438DE" w:rsidRPr="00937754" w:rsidRDefault="00A438DE" w:rsidP="00A438DE">
            <w:pPr>
              <w:spacing w:line="240" w:lineRule="auto"/>
              <w:jc w:val="center"/>
              <w:rPr>
                <w:rFonts w:ascii="Arial" w:hAnsi="Arial" w:cs="Arial"/>
              </w:rPr>
            </w:pPr>
          </w:p>
        </w:tc>
        <w:tc>
          <w:tcPr>
            <w:tcW w:w="1771"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Placebo</w:t>
            </w:r>
          </w:p>
          <w:p w:rsidR="00A438DE" w:rsidRPr="00937754" w:rsidRDefault="00A438DE" w:rsidP="00A438DE">
            <w:pPr>
              <w:spacing w:line="240" w:lineRule="auto"/>
              <w:jc w:val="center"/>
              <w:rPr>
                <w:rFonts w:ascii="Arial" w:hAnsi="Arial" w:cs="Arial"/>
              </w:rPr>
            </w:pPr>
            <w:r w:rsidRPr="00937754">
              <w:rPr>
                <w:rFonts w:ascii="Arial" w:hAnsi="Arial" w:cs="Arial"/>
              </w:rPr>
              <w:t xml:space="preserve">(Group </w:t>
            </w:r>
            <w:r>
              <w:rPr>
                <w:rFonts w:ascii="Arial" w:hAnsi="Arial" w:cs="Arial"/>
              </w:rPr>
              <w:t>1</w:t>
            </w:r>
            <w:r w:rsidRPr="00937754">
              <w:rPr>
                <w:rFonts w:ascii="Arial" w:hAnsi="Arial" w:cs="Arial"/>
              </w:rPr>
              <w:t>)</w:t>
            </w:r>
          </w:p>
        </w:tc>
        <w:tc>
          <w:tcPr>
            <w:tcW w:w="1771"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GV1001 0.56 mg</w:t>
            </w:r>
          </w:p>
          <w:p w:rsidR="00A438DE" w:rsidRPr="00937754" w:rsidRDefault="00A438DE" w:rsidP="00A438DE">
            <w:pPr>
              <w:spacing w:line="240" w:lineRule="auto"/>
              <w:jc w:val="center"/>
              <w:rPr>
                <w:rFonts w:ascii="Arial" w:hAnsi="Arial" w:cs="Arial"/>
              </w:rPr>
            </w:pPr>
            <w:r w:rsidRPr="00937754">
              <w:rPr>
                <w:rFonts w:ascii="Arial" w:hAnsi="Arial" w:cs="Arial"/>
              </w:rPr>
              <w:t xml:space="preserve">(Group </w:t>
            </w:r>
            <w:r>
              <w:rPr>
                <w:rFonts w:ascii="Arial" w:hAnsi="Arial" w:cs="Arial"/>
              </w:rPr>
              <w:t>2</w:t>
            </w:r>
            <w:r w:rsidRPr="00937754">
              <w:rPr>
                <w:rFonts w:ascii="Arial" w:hAnsi="Arial" w:cs="Arial"/>
              </w:rPr>
              <w:t>)</w:t>
            </w:r>
          </w:p>
        </w:tc>
        <w:tc>
          <w:tcPr>
            <w:tcW w:w="1772"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GV1001 1.12 mg</w:t>
            </w:r>
          </w:p>
          <w:p w:rsidR="00A438DE" w:rsidRPr="00937754" w:rsidRDefault="00A438DE" w:rsidP="00A438DE">
            <w:pPr>
              <w:spacing w:line="240" w:lineRule="auto"/>
              <w:jc w:val="center"/>
              <w:rPr>
                <w:rFonts w:ascii="Arial" w:hAnsi="Arial" w:cs="Arial"/>
              </w:rPr>
            </w:pPr>
            <w:r w:rsidRPr="00937754">
              <w:rPr>
                <w:rFonts w:ascii="Arial" w:hAnsi="Arial" w:cs="Arial"/>
              </w:rPr>
              <w:t xml:space="preserve">(Group </w:t>
            </w:r>
            <w:r>
              <w:rPr>
                <w:rFonts w:ascii="Arial" w:hAnsi="Arial" w:cs="Arial"/>
              </w:rPr>
              <w:t>3</w:t>
            </w:r>
            <w:r w:rsidRPr="00937754">
              <w:rPr>
                <w:rFonts w:ascii="Arial" w:hAnsi="Arial" w:cs="Arial"/>
              </w:rPr>
              <w:t>)</w:t>
            </w:r>
          </w:p>
        </w:tc>
        <w:tc>
          <w:tcPr>
            <w:tcW w:w="1772"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Total</w:t>
            </w:r>
          </w:p>
        </w:tc>
      </w:tr>
      <w:tr w:rsidR="00A438DE" w:rsidRPr="00937754" w:rsidTr="00A438DE">
        <w:tc>
          <w:tcPr>
            <w:tcW w:w="1668"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Randomized set</w:t>
            </w:r>
          </w:p>
        </w:tc>
        <w:tc>
          <w:tcPr>
            <w:tcW w:w="992"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N</w:t>
            </w:r>
          </w:p>
        </w:tc>
        <w:tc>
          <w:tcPr>
            <w:tcW w:w="1771"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31</w:t>
            </w:r>
          </w:p>
        </w:tc>
        <w:tc>
          <w:tcPr>
            <w:tcW w:w="1771"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33</w:t>
            </w:r>
          </w:p>
        </w:tc>
        <w:tc>
          <w:tcPr>
            <w:tcW w:w="1772"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32</w:t>
            </w:r>
          </w:p>
        </w:tc>
        <w:tc>
          <w:tcPr>
            <w:tcW w:w="1772"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96</w:t>
            </w:r>
          </w:p>
        </w:tc>
      </w:tr>
      <w:tr w:rsidR="00A438DE" w:rsidRPr="00937754" w:rsidTr="00A438DE">
        <w:tc>
          <w:tcPr>
            <w:tcW w:w="1668"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Safety Set</w:t>
            </w:r>
          </w:p>
        </w:tc>
        <w:tc>
          <w:tcPr>
            <w:tcW w:w="992"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N (%)</w:t>
            </w:r>
          </w:p>
        </w:tc>
        <w:tc>
          <w:tcPr>
            <w:tcW w:w="1771"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31 (100.0)</w:t>
            </w:r>
          </w:p>
        </w:tc>
        <w:tc>
          <w:tcPr>
            <w:tcW w:w="1771"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32 (97.0)</w:t>
            </w:r>
            <w:r w:rsidRPr="00937754">
              <w:rPr>
                <w:rFonts w:ascii="Arial" w:hAnsi="Arial" w:cs="Arial"/>
                <w:vertAlign w:val="superscript"/>
              </w:rPr>
              <w:t>a</w:t>
            </w:r>
          </w:p>
        </w:tc>
        <w:tc>
          <w:tcPr>
            <w:tcW w:w="1772"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32 (100.0)</w:t>
            </w:r>
          </w:p>
        </w:tc>
        <w:tc>
          <w:tcPr>
            <w:tcW w:w="1772"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95 (99.0)</w:t>
            </w:r>
          </w:p>
        </w:tc>
      </w:tr>
      <w:tr w:rsidR="00A438DE" w:rsidRPr="00937754" w:rsidTr="00A438DE">
        <w:tc>
          <w:tcPr>
            <w:tcW w:w="1668"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FAS</w:t>
            </w:r>
          </w:p>
        </w:tc>
        <w:tc>
          <w:tcPr>
            <w:tcW w:w="992"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N (%)</w:t>
            </w:r>
          </w:p>
        </w:tc>
        <w:tc>
          <w:tcPr>
            <w:tcW w:w="1771"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27 (87.1)</w:t>
            </w:r>
          </w:p>
        </w:tc>
        <w:tc>
          <w:tcPr>
            <w:tcW w:w="1771"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26 (78.8)</w:t>
            </w:r>
          </w:p>
        </w:tc>
        <w:tc>
          <w:tcPr>
            <w:tcW w:w="1772"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28 (87.5)</w:t>
            </w:r>
          </w:p>
        </w:tc>
        <w:tc>
          <w:tcPr>
            <w:tcW w:w="1772"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81 (84.4)</w:t>
            </w:r>
          </w:p>
        </w:tc>
      </w:tr>
      <w:tr w:rsidR="00A438DE" w:rsidRPr="00937754" w:rsidTr="00A438DE">
        <w:tc>
          <w:tcPr>
            <w:tcW w:w="1668"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PPS</w:t>
            </w:r>
          </w:p>
        </w:tc>
        <w:tc>
          <w:tcPr>
            <w:tcW w:w="992"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N (%)</w:t>
            </w:r>
          </w:p>
        </w:tc>
        <w:tc>
          <w:tcPr>
            <w:tcW w:w="1771"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26 (83.9)</w:t>
            </w:r>
          </w:p>
        </w:tc>
        <w:tc>
          <w:tcPr>
            <w:tcW w:w="1771"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22 (66.7)</w:t>
            </w:r>
          </w:p>
        </w:tc>
        <w:tc>
          <w:tcPr>
            <w:tcW w:w="1772"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25 (78.1)</w:t>
            </w:r>
          </w:p>
        </w:tc>
        <w:tc>
          <w:tcPr>
            <w:tcW w:w="1772" w:type="dxa"/>
            <w:vAlign w:val="center"/>
          </w:tcPr>
          <w:p w:rsidR="00A438DE" w:rsidRPr="00937754" w:rsidRDefault="00A438DE" w:rsidP="00A438DE">
            <w:pPr>
              <w:spacing w:line="240" w:lineRule="auto"/>
              <w:jc w:val="center"/>
              <w:rPr>
                <w:rFonts w:ascii="Arial" w:hAnsi="Arial" w:cs="Arial"/>
              </w:rPr>
            </w:pPr>
            <w:r w:rsidRPr="00937754">
              <w:rPr>
                <w:rFonts w:ascii="Arial" w:hAnsi="Arial" w:cs="Arial"/>
              </w:rPr>
              <w:t>73 (76.0)</w:t>
            </w:r>
          </w:p>
        </w:tc>
      </w:tr>
    </w:tbl>
    <w:p w:rsidR="00C75D0F" w:rsidRPr="00937754" w:rsidRDefault="00C75D0F" w:rsidP="00735467">
      <w:pPr>
        <w:spacing w:line="240" w:lineRule="auto"/>
        <w:rPr>
          <w:rFonts w:ascii="Arial" w:hAnsi="Arial" w:cs="Arial"/>
          <w:b/>
          <w:szCs w:val="20"/>
        </w:rPr>
      </w:pPr>
    </w:p>
    <w:p w:rsidR="00C75D0F" w:rsidRPr="00937754" w:rsidRDefault="00C75D0F" w:rsidP="00735467">
      <w:pPr>
        <w:spacing w:line="240" w:lineRule="auto"/>
        <w:rPr>
          <w:rFonts w:ascii="Arial" w:hAnsi="Arial" w:cs="Arial"/>
          <w:b/>
          <w:szCs w:val="20"/>
        </w:rPr>
      </w:pPr>
    </w:p>
    <w:p w:rsidR="00C75D0F" w:rsidRPr="00937754" w:rsidRDefault="00C75D0F" w:rsidP="00735467">
      <w:pPr>
        <w:spacing w:line="240" w:lineRule="auto"/>
        <w:ind w:firstLineChars="450" w:firstLine="846"/>
        <w:rPr>
          <w:rFonts w:ascii="Arial" w:eastAsia="-윤고딕120" w:hAnsi="Arial" w:cs="Arial"/>
          <w:color w:val="000000" w:themeColor="text1"/>
          <w:spacing w:val="-6"/>
          <w:kern w:val="24"/>
          <w:vertAlign w:val="superscript"/>
          <w14:textOutline w14:w="9525" w14:cap="flat" w14:cmpd="sng" w14:algn="ctr">
            <w14:solidFill>
              <w14:srgbClr w14:val="C00000">
                <w14:alpha w14:val="100000"/>
              </w14:srgbClr>
            </w14:solidFill>
            <w14:prstDash w14:val="solid"/>
            <w14:round/>
          </w14:textOutline>
        </w:rPr>
      </w:pPr>
    </w:p>
    <w:p w:rsidR="00C75D0F" w:rsidRPr="00937754" w:rsidRDefault="00C75D0F" w:rsidP="00735467">
      <w:pPr>
        <w:spacing w:line="240" w:lineRule="auto"/>
        <w:ind w:firstLineChars="450" w:firstLine="846"/>
        <w:rPr>
          <w:rFonts w:ascii="Arial" w:eastAsia="-윤고딕120" w:hAnsi="Arial" w:cs="Arial"/>
          <w:color w:val="000000" w:themeColor="text1"/>
          <w:spacing w:val="-6"/>
          <w:kern w:val="24"/>
          <w:vertAlign w:val="superscript"/>
          <w14:textOutline w14:w="9525" w14:cap="flat" w14:cmpd="sng" w14:algn="ctr">
            <w14:solidFill>
              <w14:srgbClr w14:val="C00000">
                <w14:alpha w14:val="100000"/>
              </w14:srgbClr>
            </w14:solidFill>
            <w14:prstDash w14:val="solid"/>
            <w14:round/>
          </w14:textOutline>
        </w:rPr>
      </w:pPr>
    </w:p>
    <w:p w:rsidR="00C75D0F" w:rsidRPr="00937754" w:rsidRDefault="00C75D0F" w:rsidP="00735467">
      <w:pPr>
        <w:spacing w:line="240" w:lineRule="auto"/>
        <w:ind w:firstLineChars="450" w:firstLine="846"/>
        <w:rPr>
          <w:rFonts w:ascii="Arial" w:eastAsia="-윤고딕120" w:hAnsi="Arial" w:cs="Arial"/>
          <w:color w:val="000000" w:themeColor="text1"/>
          <w:spacing w:val="-6"/>
          <w:kern w:val="24"/>
          <w:vertAlign w:val="superscript"/>
          <w14:textOutline w14:w="9525" w14:cap="flat" w14:cmpd="sng" w14:algn="ctr">
            <w14:solidFill>
              <w14:srgbClr w14:val="C00000">
                <w14:alpha w14:val="100000"/>
              </w14:srgbClr>
            </w14:solidFill>
            <w14:prstDash w14:val="solid"/>
            <w14:round/>
          </w14:textOutline>
        </w:rPr>
      </w:pPr>
    </w:p>
    <w:p w:rsidR="00C75D0F" w:rsidRPr="00937754" w:rsidRDefault="00C75D0F" w:rsidP="00735467">
      <w:pPr>
        <w:spacing w:line="240" w:lineRule="auto"/>
        <w:ind w:firstLineChars="450" w:firstLine="846"/>
        <w:rPr>
          <w:rFonts w:ascii="Arial" w:eastAsia="-윤고딕120" w:hAnsi="Arial" w:cs="Arial"/>
          <w:color w:val="000000" w:themeColor="text1"/>
          <w:spacing w:val="-6"/>
          <w:kern w:val="24"/>
          <w:vertAlign w:val="superscript"/>
          <w14:textOutline w14:w="9525" w14:cap="flat" w14:cmpd="sng" w14:algn="ctr">
            <w14:solidFill>
              <w14:srgbClr w14:val="C00000">
                <w14:alpha w14:val="100000"/>
              </w14:srgbClr>
            </w14:solidFill>
            <w14:prstDash w14:val="solid"/>
            <w14:round/>
          </w14:textOutline>
        </w:rPr>
      </w:pPr>
    </w:p>
    <w:p w:rsidR="00C75D0F" w:rsidRPr="00937754" w:rsidRDefault="00C75D0F" w:rsidP="00735467">
      <w:pPr>
        <w:spacing w:line="240" w:lineRule="auto"/>
        <w:ind w:firstLineChars="450" w:firstLine="846"/>
        <w:rPr>
          <w:rFonts w:ascii="Arial" w:eastAsia="-윤고딕120" w:hAnsi="Arial" w:cs="Arial"/>
          <w:color w:val="000000" w:themeColor="text1"/>
          <w:spacing w:val="-6"/>
          <w:kern w:val="24"/>
          <w:vertAlign w:val="superscript"/>
          <w14:textOutline w14:w="9525" w14:cap="flat" w14:cmpd="sng" w14:algn="ctr">
            <w14:solidFill>
              <w14:srgbClr w14:val="C00000">
                <w14:alpha w14:val="100000"/>
              </w14:srgbClr>
            </w14:solidFill>
            <w14:prstDash w14:val="solid"/>
            <w14:round/>
          </w14:textOutline>
        </w:rPr>
      </w:pPr>
    </w:p>
    <w:p w:rsidR="005B6AAC" w:rsidRPr="00937754" w:rsidRDefault="005B6AAC" w:rsidP="00735467">
      <w:pPr>
        <w:spacing w:line="240" w:lineRule="auto"/>
        <w:rPr>
          <w:rFonts w:ascii="Arial" w:eastAsia="-윤고딕120" w:hAnsi="Arial" w:cs="Arial"/>
          <w:color w:val="000000" w:themeColor="text1"/>
          <w:spacing w:val="-6"/>
          <w:kern w:val="24"/>
          <w14:textOutline w14:w="9525" w14:cap="flat" w14:cmpd="sng" w14:algn="ctr">
            <w14:solidFill>
              <w14:srgbClr w14:val="C00000">
                <w14:alpha w14:val="100000"/>
              </w14:srgbClr>
            </w14:solidFill>
            <w14:prstDash w14:val="solid"/>
            <w14:round/>
          </w14:textOutline>
        </w:rPr>
      </w:pPr>
      <w:proofErr w:type="spellStart"/>
      <w:r w:rsidRPr="00937754">
        <w:rPr>
          <w:rFonts w:ascii="Arial" w:eastAsia="-윤고딕120" w:hAnsi="Arial" w:cs="Arial"/>
          <w:color w:val="000000" w:themeColor="text1"/>
          <w:spacing w:val="-6"/>
          <w:kern w:val="24"/>
          <w:vertAlign w:val="superscript"/>
          <w14:textOutline w14:w="9525" w14:cap="flat" w14:cmpd="sng" w14:algn="ctr">
            <w14:solidFill>
              <w14:srgbClr w14:val="C00000">
                <w14:alpha w14:val="100000"/>
              </w14:srgbClr>
            </w14:solidFill>
            <w14:prstDash w14:val="solid"/>
            <w14:round/>
          </w14:textOutline>
        </w:rPr>
        <w:t>a</w:t>
      </w:r>
      <w:r w:rsidRPr="00937754">
        <w:rPr>
          <w:rFonts w:ascii="Arial" w:eastAsia="-윤고딕120" w:hAnsi="Arial" w:cs="Arial"/>
          <w:color w:val="000000" w:themeColor="text1"/>
          <w:spacing w:val="-6"/>
          <w:kern w:val="24"/>
          <w14:textOutline w14:w="9525" w14:cap="flat" w14:cmpd="sng" w14:algn="ctr">
            <w14:solidFill>
              <w14:srgbClr w14:val="C00000">
                <w14:alpha w14:val="100000"/>
              </w14:srgbClr>
            </w14:solidFill>
            <w14:prstDash w14:val="solid"/>
            <w14:round/>
          </w14:textOutline>
        </w:rPr>
        <w:t>One</w:t>
      </w:r>
      <w:proofErr w:type="spellEnd"/>
      <w:r w:rsidRPr="00937754">
        <w:rPr>
          <w:rFonts w:ascii="Arial" w:eastAsia="-윤고딕120" w:hAnsi="Arial" w:cs="Arial"/>
          <w:color w:val="000000" w:themeColor="text1"/>
          <w:spacing w:val="-6"/>
          <w:kern w:val="24"/>
          <w14:textOutline w14:w="9525" w14:cap="flat" w14:cmpd="sng" w14:algn="ctr">
            <w14:solidFill>
              <w14:srgbClr w14:val="C00000">
                <w14:alpha w14:val="100000"/>
              </w14:srgbClr>
            </w14:solidFill>
            <w14:prstDash w14:val="solid"/>
            <w14:round/>
          </w14:textOutline>
        </w:rPr>
        <w:t xml:space="preserve"> participant (05-S-013) withdrew after randomization but before treatment drug administration</w:t>
      </w:r>
    </w:p>
    <w:p w:rsidR="00C75D0F" w:rsidRPr="00937754" w:rsidRDefault="005B6AAC" w:rsidP="00735467">
      <w:pPr>
        <w:spacing w:line="240" w:lineRule="auto"/>
        <w:rPr>
          <w:rFonts w:ascii="Arial" w:hAnsi="Arial" w:cs="Arial"/>
          <w:b/>
          <w:szCs w:val="20"/>
        </w:rPr>
      </w:pPr>
      <w:r w:rsidRPr="00937754">
        <w:rPr>
          <w:rFonts w:ascii="Arial" w:eastAsia="-윤고딕120" w:hAnsi="Arial" w:cs="Arial"/>
          <w:color w:val="000000" w:themeColor="text1"/>
          <w:spacing w:val="-6"/>
          <w:kern w:val="24"/>
          <w14:textOutline w14:w="9525" w14:cap="flat" w14:cmpd="sng" w14:algn="ctr">
            <w14:solidFill>
              <w14:srgbClr w14:val="C00000">
                <w14:alpha w14:val="100000"/>
              </w14:srgbClr>
            </w14:solidFill>
            <w14:prstDash w14:val="solid"/>
            <w14:round/>
          </w14:textOutline>
        </w:rPr>
        <w:t xml:space="preserve">Abbreviation: </w:t>
      </w:r>
      <w:r w:rsidR="00C75D0F" w:rsidRPr="00426A96">
        <w:rPr>
          <w:rFonts w:ascii="Arial" w:eastAsia="-윤고딕120" w:hAnsi="Arial" w:cs="Arial"/>
          <w:i/>
          <w:color w:val="000000" w:themeColor="text1"/>
          <w:spacing w:val="-6"/>
          <w:kern w:val="24"/>
          <w14:textOutline w14:w="9525" w14:cap="flat" w14:cmpd="sng" w14:algn="ctr">
            <w14:solidFill>
              <w14:srgbClr w14:val="C00000">
                <w14:alpha w14:val="100000"/>
              </w14:srgbClr>
            </w14:solidFill>
            <w14:prstDash w14:val="solid"/>
            <w14:round/>
          </w14:textOutline>
        </w:rPr>
        <w:t>FAS</w:t>
      </w:r>
      <w:r w:rsidR="00C75D0F" w:rsidRPr="00937754">
        <w:rPr>
          <w:rFonts w:ascii="Arial" w:eastAsia="-윤고딕120" w:hAnsi="Arial" w:cs="Arial"/>
          <w:color w:val="000000" w:themeColor="text1"/>
          <w:spacing w:val="-6"/>
          <w:kern w:val="24"/>
          <w14:textOutline w14:w="9525" w14:cap="flat" w14:cmpd="sng" w14:algn="ctr">
            <w14:solidFill>
              <w14:srgbClr w14:val="C00000">
                <w14:alpha w14:val="100000"/>
              </w14:srgbClr>
            </w14:solidFill>
            <w14:prstDash w14:val="solid"/>
            <w14:round/>
          </w14:textOutline>
        </w:rPr>
        <w:t xml:space="preserve"> Full Analysis Set</w:t>
      </w:r>
      <w:r w:rsidR="00426A96">
        <w:rPr>
          <w:rFonts w:ascii="Arial" w:eastAsia="-윤고딕120" w:hAnsi="Arial" w:cs="Arial"/>
          <w:color w:val="000000" w:themeColor="text1"/>
          <w:spacing w:val="-6"/>
          <w:kern w:val="24"/>
          <w14:textOutline w14:w="9525" w14:cap="flat" w14:cmpd="sng" w14:algn="ctr">
            <w14:solidFill>
              <w14:srgbClr w14:val="C00000">
                <w14:alpha w14:val="100000"/>
              </w14:srgbClr>
            </w14:solidFill>
            <w14:prstDash w14:val="solid"/>
            <w14:round/>
          </w14:textOutline>
        </w:rPr>
        <w:t>,</w:t>
      </w:r>
      <w:r w:rsidRPr="00426A96">
        <w:rPr>
          <w:rFonts w:ascii="Arial" w:eastAsia="-윤고딕120" w:hAnsi="Arial" w:cs="Arial"/>
          <w:i/>
          <w:color w:val="000000" w:themeColor="text1"/>
          <w:spacing w:val="-6"/>
          <w:kern w:val="24"/>
          <w14:textOutline w14:w="9525" w14:cap="flat" w14:cmpd="sng" w14:algn="ctr">
            <w14:solidFill>
              <w14:srgbClr w14:val="C00000">
                <w14:alpha w14:val="100000"/>
              </w14:srgbClr>
            </w14:solidFill>
            <w14:prstDash w14:val="solid"/>
            <w14:round/>
          </w14:textOutline>
        </w:rPr>
        <w:t xml:space="preserve"> </w:t>
      </w:r>
      <w:r w:rsidR="00C75D0F" w:rsidRPr="00426A96">
        <w:rPr>
          <w:rFonts w:ascii="Arial" w:eastAsia="-윤고딕120" w:hAnsi="Arial" w:cs="Arial"/>
          <w:i/>
          <w:color w:val="000000" w:themeColor="text1"/>
          <w:spacing w:val="-6"/>
          <w:kern w:val="24"/>
          <w14:textOutline w14:w="9525" w14:cap="flat" w14:cmpd="sng" w14:algn="ctr">
            <w14:solidFill>
              <w14:srgbClr w14:val="C00000">
                <w14:alpha w14:val="100000"/>
              </w14:srgbClr>
            </w14:solidFill>
            <w14:prstDash w14:val="solid"/>
            <w14:round/>
          </w14:textOutline>
        </w:rPr>
        <w:t>PPS</w:t>
      </w:r>
      <w:r w:rsidR="00C75D0F" w:rsidRPr="00937754">
        <w:rPr>
          <w:rFonts w:ascii="Arial" w:eastAsia="-윤고딕120" w:hAnsi="Arial" w:cs="Arial"/>
          <w:color w:val="000000" w:themeColor="text1"/>
          <w:spacing w:val="-6"/>
          <w:kern w:val="24"/>
          <w14:textOutline w14:w="9525" w14:cap="flat" w14:cmpd="sng" w14:algn="ctr">
            <w14:solidFill>
              <w14:srgbClr w14:val="C00000">
                <w14:alpha w14:val="100000"/>
              </w14:srgbClr>
            </w14:solidFill>
            <w14:prstDash w14:val="solid"/>
            <w14:round/>
          </w14:textOutline>
        </w:rPr>
        <w:t xml:space="preserve"> Per-Protocol Set</w:t>
      </w:r>
      <w:r w:rsidR="00C75D0F" w:rsidRPr="00937754">
        <w:rPr>
          <w:rFonts w:ascii="Arial" w:hAnsi="Arial" w:cs="Arial"/>
          <w:b/>
          <w:szCs w:val="20"/>
        </w:rPr>
        <w:t xml:space="preserve">  </w:t>
      </w:r>
      <w:r w:rsidR="00C75D0F" w:rsidRPr="00937754">
        <w:rPr>
          <w:rFonts w:ascii="Arial" w:hAnsi="Arial" w:cs="Arial"/>
          <w:b/>
          <w:szCs w:val="20"/>
        </w:rPr>
        <w:br w:type="page"/>
      </w:r>
    </w:p>
    <w:p w:rsidR="00C75D0F" w:rsidRPr="00937754" w:rsidRDefault="00927EA1" w:rsidP="00735467">
      <w:pPr>
        <w:widowControl/>
        <w:wordWrap/>
        <w:autoSpaceDE/>
        <w:autoSpaceDN/>
        <w:spacing w:line="240" w:lineRule="auto"/>
        <w:rPr>
          <w:rFonts w:ascii="Arial" w:hAnsi="Arial" w:cs="Arial"/>
          <w:b/>
          <w:sz w:val="24"/>
          <w:szCs w:val="24"/>
        </w:rPr>
      </w:pPr>
      <w:r w:rsidRPr="00937754">
        <w:rPr>
          <w:rFonts w:ascii="Arial" w:hAnsi="Arial" w:cs="Arial"/>
          <w:b/>
          <w:sz w:val="24"/>
          <w:szCs w:val="24"/>
        </w:rPr>
        <w:lastRenderedPageBreak/>
        <w:t>T</w:t>
      </w:r>
      <w:r w:rsidR="00C75D0F" w:rsidRPr="00937754">
        <w:rPr>
          <w:rFonts w:ascii="Arial" w:hAnsi="Arial" w:cs="Arial"/>
          <w:b/>
          <w:sz w:val="24"/>
          <w:szCs w:val="24"/>
        </w:rPr>
        <w:t xml:space="preserve">able </w:t>
      </w:r>
      <w:r w:rsidR="006D71B7">
        <w:rPr>
          <w:rFonts w:ascii="Arial" w:hAnsi="Arial" w:cs="Arial"/>
          <w:b/>
          <w:sz w:val="24"/>
          <w:szCs w:val="24"/>
        </w:rPr>
        <w:t>S</w:t>
      </w:r>
      <w:r w:rsidR="00C75D0F" w:rsidRPr="00937754">
        <w:rPr>
          <w:rFonts w:ascii="Arial" w:hAnsi="Arial" w:cs="Arial"/>
          <w:b/>
          <w:sz w:val="24"/>
          <w:szCs w:val="24"/>
        </w:rPr>
        <w:t xml:space="preserve">3. </w:t>
      </w:r>
      <w:r w:rsidR="00F131F6" w:rsidRPr="00F131F6">
        <w:rPr>
          <w:rFonts w:ascii="Arial" w:hAnsi="Arial" w:cs="Arial"/>
          <w:b/>
          <w:sz w:val="24"/>
          <w:szCs w:val="24"/>
        </w:rPr>
        <w:t>Observed mean total score of each outcome</w:t>
      </w:r>
    </w:p>
    <w:tbl>
      <w:tblPr>
        <w:tblW w:w="11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040"/>
        <w:gridCol w:w="1900"/>
        <w:gridCol w:w="2511"/>
        <w:gridCol w:w="2512"/>
        <w:gridCol w:w="2512"/>
      </w:tblGrid>
      <w:tr w:rsidR="00C75D0F" w:rsidRPr="00937754" w:rsidTr="00927EA1">
        <w:trPr>
          <w:trHeight w:val="310"/>
        </w:trPr>
        <w:tc>
          <w:tcPr>
            <w:tcW w:w="2040" w:type="dxa"/>
            <w:vMerge w:val="restart"/>
            <w:shd w:val="clear" w:color="auto" w:fill="auto"/>
            <w:noWrap/>
            <w:vAlign w:val="center"/>
            <w:hideMark/>
          </w:tcPr>
          <w:p w:rsidR="00C75D0F" w:rsidRPr="00937754" w:rsidRDefault="00C75D0F" w:rsidP="00735467">
            <w:pPr>
              <w:spacing w:after="0" w:line="240" w:lineRule="auto"/>
              <w:jc w:val="left"/>
              <w:rPr>
                <w:rFonts w:ascii="Arial" w:eastAsia="굴림" w:hAnsi="Arial" w:cs="Arial"/>
                <w:kern w:val="0"/>
                <w:szCs w:val="20"/>
              </w:rPr>
            </w:pPr>
            <w:r w:rsidRPr="00937754">
              <w:rPr>
                <w:rFonts w:ascii="Arial" w:eastAsia="맑은 고딕" w:hAnsi="Arial" w:cs="Arial"/>
                <w:color w:val="000000"/>
                <w:kern w:val="0"/>
                <w:szCs w:val="20"/>
              </w:rPr>
              <w:t>Variables</w:t>
            </w:r>
          </w:p>
        </w:tc>
        <w:tc>
          <w:tcPr>
            <w:tcW w:w="1900" w:type="dxa"/>
            <w:vMerge w:val="restart"/>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Times New Roman" w:hAnsi="Arial" w:cs="Arial"/>
                <w:kern w:val="0"/>
                <w:szCs w:val="20"/>
              </w:rPr>
            </w:pPr>
          </w:p>
        </w:tc>
        <w:tc>
          <w:tcPr>
            <w:tcW w:w="7535" w:type="dxa"/>
            <w:gridSpan w:val="3"/>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Observed mean total score ± SD</w:t>
            </w:r>
          </w:p>
        </w:tc>
      </w:tr>
      <w:tr w:rsidR="00C75D0F" w:rsidRPr="00937754" w:rsidTr="00927EA1">
        <w:trPr>
          <w:trHeight w:val="348"/>
        </w:trPr>
        <w:tc>
          <w:tcPr>
            <w:tcW w:w="2040" w:type="dxa"/>
            <w:vMerge/>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1900" w:type="dxa"/>
            <w:vMerge/>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Placebo</w:t>
            </w:r>
          </w:p>
          <w:p w:rsidR="00C75D0F" w:rsidRPr="00937754" w:rsidRDefault="00C75D0F" w:rsidP="0011143A">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 xml:space="preserve">(Group </w:t>
            </w:r>
            <w:r w:rsidR="0011143A">
              <w:rPr>
                <w:rFonts w:ascii="Arial" w:eastAsia="맑은 고딕" w:hAnsi="Arial" w:cs="Arial"/>
                <w:color w:val="000000"/>
                <w:kern w:val="0"/>
                <w:szCs w:val="20"/>
              </w:rPr>
              <w:t>1</w:t>
            </w:r>
            <w:r w:rsidRPr="00937754">
              <w:rPr>
                <w:rFonts w:ascii="Arial" w:eastAsia="맑은 고딕" w:hAnsi="Arial" w:cs="Arial"/>
                <w:color w:val="000000"/>
                <w:kern w:val="0"/>
                <w:szCs w:val="20"/>
              </w:rPr>
              <w:t>)</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GV1001 0.56 mg</w:t>
            </w:r>
          </w:p>
          <w:p w:rsidR="00C75D0F" w:rsidRPr="00937754" w:rsidRDefault="00C75D0F" w:rsidP="0011143A">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 xml:space="preserve">(Group </w:t>
            </w:r>
            <w:r w:rsidR="0011143A">
              <w:rPr>
                <w:rFonts w:ascii="Arial" w:eastAsia="맑은 고딕" w:hAnsi="Arial" w:cs="Arial"/>
                <w:color w:val="000000"/>
                <w:kern w:val="0"/>
                <w:szCs w:val="20"/>
              </w:rPr>
              <w:t>2</w:t>
            </w:r>
            <w:r w:rsidRPr="00937754">
              <w:rPr>
                <w:rFonts w:ascii="Arial" w:eastAsia="맑은 고딕" w:hAnsi="Arial" w:cs="Arial"/>
                <w:color w:val="000000"/>
                <w:kern w:val="0"/>
                <w:szCs w:val="20"/>
              </w:rPr>
              <w:t>)</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GV1001 1.12 mg</w:t>
            </w:r>
          </w:p>
          <w:p w:rsidR="00C75D0F" w:rsidRPr="00937754" w:rsidRDefault="00C75D0F" w:rsidP="0011143A">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 xml:space="preserve">(Group </w:t>
            </w:r>
            <w:r w:rsidR="0011143A">
              <w:rPr>
                <w:rFonts w:ascii="Arial" w:eastAsia="맑은 고딕" w:hAnsi="Arial" w:cs="Arial"/>
                <w:color w:val="000000"/>
                <w:kern w:val="0"/>
                <w:szCs w:val="20"/>
              </w:rPr>
              <w:t>3</w:t>
            </w:r>
            <w:r w:rsidRPr="00937754">
              <w:rPr>
                <w:rFonts w:ascii="Arial" w:eastAsia="맑은 고딕" w:hAnsi="Arial" w:cs="Arial"/>
                <w:color w:val="000000"/>
                <w:kern w:val="0"/>
                <w:szCs w:val="20"/>
              </w:rPr>
              <w:t>)</w:t>
            </w:r>
          </w:p>
        </w:tc>
      </w:tr>
      <w:tr w:rsidR="00C75D0F" w:rsidRPr="00937754" w:rsidTr="00927EA1">
        <w:trPr>
          <w:trHeight w:val="348"/>
        </w:trPr>
        <w:tc>
          <w:tcPr>
            <w:tcW w:w="2040" w:type="dxa"/>
            <w:vMerge/>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1900" w:type="dxa"/>
            <w:vMerge/>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Times New Roman" w:hAnsi="Arial" w:cs="Arial"/>
                <w:kern w:val="0"/>
                <w:szCs w:val="20"/>
              </w:rPr>
            </w:pP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n=27</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n=26</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n=28</w:t>
            </w:r>
          </w:p>
        </w:tc>
      </w:tr>
      <w:tr w:rsidR="00C75D0F" w:rsidRPr="00937754" w:rsidTr="00927EA1">
        <w:trPr>
          <w:trHeight w:val="348"/>
        </w:trPr>
        <w:tc>
          <w:tcPr>
            <w:tcW w:w="2040" w:type="dxa"/>
            <w:vMerge w:val="restart"/>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SIB</w:t>
            </w: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77.8 ± 16.6</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82.6 ± 18.0</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78.7 ± 20.3</w:t>
            </w:r>
          </w:p>
        </w:tc>
      </w:tr>
      <w:tr w:rsidR="00C75D0F" w:rsidRPr="00937754" w:rsidTr="00927EA1">
        <w:trPr>
          <w:trHeight w:val="348"/>
        </w:trPr>
        <w:tc>
          <w:tcPr>
            <w:tcW w:w="2040" w:type="dxa"/>
            <w:vMerge/>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76.6 ± 19.8</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82.3 ± 20.3</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79.4 ± 18.6</w:t>
            </w:r>
          </w:p>
        </w:tc>
      </w:tr>
      <w:tr w:rsidR="00C75D0F" w:rsidRPr="00937754" w:rsidTr="00927EA1">
        <w:trPr>
          <w:trHeight w:val="348"/>
        </w:trPr>
        <w:tc>
          <w:tcPr>
            <w:tcW w:w="2040" w:type="dxa"/>
            <w:vMerge/>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71.5 ± 24.7</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81.4 ± 20.9</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78.0 ± 21.5</w:t>
            </w:r>
          </w:p>
        </w:tc>
      </w:tr>
      <w:tr w:rsidR="00C75D0F" w:rsidRPr="00937754" w:rsidTr="00927EA1">
        <w:trPr>
          <w:trHeight w:val="348"/>
        </w:trPr>
        <w:tc>
          <w:tcPr>
            <w:tcW w:w="2040" w:type="dxa"/>
            <w:vMerge w:val="restart"/>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K-MMSE</w:t>
            </w: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11.7 ± 4.7</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14.2 ± 4.2</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12.7 ± 4.7</w:t>
            </w:r>
          </w:p>
        </w:tc>
      </w:tr>
      <w:tr w:rsidR="00C75D0F" w:rsidRPr="00937754" w:rsidTr="00927EA1">
        <w:trPr>
          <w:trHeight w:val="348"/>
        </w:trPr>
        <w:tc>
          <w:tcPr>
            <w:tcW w:w="2040" w:type="dxa"/>
            <w:vMerge/>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12.1 ± 5.7</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13.3 ± 5.4</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12.9 ± 5.8</w:t>
            </w:r>
          </w:p>
        </w:tc>
      </w:tr>
      <w:tr w:rsidR="00C75D0F" w:rsidRPr="00937754" w:rsidTr="00927EA1">
        <w:trPr>
          <w:trHeight w:val="348"/>
        </w:trPr>
        <w:tc>
          <w:tcPr>
            <w:tcW w:w="2040" w:type="dxa"/>
            <w:vMerge/>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11.2 ± 5.5</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13.2 ± 5.5</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12.1 ± 6.6</w:t>
            </w:r>
          </w:p>
        </w:tc>
      </w:tr>
      <w:tr w:rsidR="00C75D0F" w:rsidRPr="00937754" w:rsidTr="00927EA1">
        <w:trPr>
          <w:trHeight w:val="348"/>
        </w:trPr>
        <w:tc>
          <w:tcPr>
            <w:tcW w:w="2040" w:type="dxa"/>
            <w:vMerge w:val="restart"/>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CDR-SOB</w:t>
            </w: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10.3 ± 4.1</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9.3 ± 4.5</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10.5 ± 4.1</w:t>
            </w:r>
          </w:p>
        </w:tc>
      </w:tr>
      <w:tr w:rsidR="00C75D0F" w:rsidRPr="00937754" w:rsidTr="00927EA1">
        <w:trPr>
          <w:trHeight w:val="348"/>
        </w:trPr>
        <w:tc>
          <w:tcPr>
            <w:tcW w:w="2040" w:type="dxa"/>
            <w:vMerge/>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10.4 ± 4.4</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9.9 ± 4.8</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10.9 ± 4.6</w:t>
            </w:r>
          </w:p>
        </w:tc>
      </w:tr>
      <w:tr w:rsidR="00C75D0F" w:rsidRPr="00937754" w:rsidTr="00927EA1">
        <w:trPr>
          <w:trHeight w:val="348"/>
        </w:trPr>
        <w:tc>
          <w:tcPr>
            <w:tcW w:w="2040" w:type="dxa"/>
            <w:vMerge/>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11.4 ± 5.1</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9.6 ± 4.8</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11.3 ± 5.1</w:t>
            </w:r>
          </w:p>
        </w:tc>
      </w:tr>
      <w:tr w:rsidR="00C75D0F" w:rsidRPr="00937754" w:rsidTr="00927EA1">
        <w:trPr>
          <w:trHeight w:val="348"/>
        </w:trPr>
        <w:tc>
          <w:tcPr>
            <w:tcW w:w="2040" w:type="dxa"/>
            <w:vMerge w:val="restart"/>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NPI</w:t>
            </w: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18.7 ± 14.5</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14.6 ± 12.5</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23.9 ± 16.9</w:t>
            </w:r>
          </w:p>
        </w:tc>
      </w:tr>
      <w:tr w:rsidR="00C75D0F" w:rsidRPr="00937754" w:rsidTr="00927EA1">
        <w:trPr>
          <w:trHeight w:val="348"/>
        </w:trPr>
        <w:tc>
          <w:tcPr>
            <w:tcW w:w="2040" w:type="dxa"/>
            <w:vMerge/>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24.9 ± 17.2</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18.3 ± 18.4</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21.3 ± 15.7</w:t>
            </w:r>
          </w:p>
        </w:tc>
      </w:tr>
      <w:tr w:rsidR="00C75D0F" w:rsidRPr="00937754" w:rsidTr="00927EA1">
        <w:trPr>
          <w:trHeight w:val="348"/>
        </w:trPr>
        <w:tc>
          <w:tcPr>
            <w:tcW w:w="2040" w:type="dxa"/>
            <w:vMerge/>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18.0 ± 12.6</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18.0 ± 19.5</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25.5 ± 22.4</w:t>
            </w:r>
          </w:p>
        </w:tc>
      </w:tr>
      <w:tr w:rsidR="00C75D0F" w:rsidRPr="00937754" w:rsidTr="00927EA1">
        <w:trPr>
          <w:trHeight w:val="348"/>
        </w:trPr>
        <w:tc>
          <w:tcPr>
            <w:tcW w:w="2040" w:type="dxa"/>
            <w:vMerge w:val="restart"/>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GDS</w:t>
            </w: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5.4 ± 0.5</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5.2 ± 0.4</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5.4 ± 0.5</w:t>
            </w:r>
          </w:p>
        </w:tc>
      </w:tr>
      <w:tr w:rsidR="00C75D0F" w:rsidRPr="00937754" w:rsidTr="00927EA1">
        <w:trPr>
          <w:trHeight w:val="348"/>
        </w:trPr>
        <w:tc>
          <w:tcPr>
            <w:tcW w:w="2040" w:type="dxa"/>
            <w:vMerge/>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5.2 ± 0.6</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5.2 ± 0.6</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5.3 ± 0.6</w:t>
            </w:r>
          </w:p>
        </w:tc>
      </w:tr>
      <w:tr w:rsidR="00C75D0F" w:rsidRPr="00937754" w:rsidTr="00927EA1">
        <w:trPr>
          <w:trHeight w:val="348"/>
        </w:trPr>
        <w:tc>
          <w:tcPr>
            <w:tcW w:w="2040" w:type="dxa"/>
            <w:vMerge/>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5.3 ± 0.7</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5.2 ± 0.5</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5.3 ± 0.6</w:t>
            </w:r>
          </w:p>
        </w:tc>
      </w:tr>
      <w:tr w:rsidR="00C75D0F" w:rsidRPr="00937754" w:rsidTr="00927EA1">
        <w:trPr>
          <w:trHeight w:val="348"/>
        </w:trPr>
        <w:tc>
          <w:tcPr>
            <w:tcW w:w="2040" w:type="dxa"/>
            <w:vMerge w:val="restart"/>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ADCS-ADL</w:t>
            </w: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33.1 ± 10.6</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39.1 ± 11.3</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35.9 ± 10.8</w:t>
            </w:r>
          </w:p>
        </w:tc>
      </w:tr>
      <w:tr w:rsidR="00C75D0F" w:rsidRPr="00937754" w:rsidTr="00927EA1">
        <w:trPr>
          <w:trHeight w:val="348"/>
        </w:trPr>
        <w:tc>
          <w:tcPr>
            <w:tcW w:w="2040" w:type="dxa"/>
            <w:vMerge/>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32.0 ± 12.6</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39.0 ± 11.9</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35.6 ± 11.6</w:t>
            </w:r>
          </w:p>
        </w:tc>
      </w:tr>
      <w:tr w:rsidR="00C75D0F" w:rsidRPr="00937754" w:rsidTr="00927EA1">
        <w:trPr>
          <w:trHeight w:val="348"/>
        </w:trPr>
        <w:tc>
          <w:tcPr>
            <w:tcW w:w="2040" w:type="dxa"/>
            <w:vMerge/>
            <w:shd w:val="clear" w:color="auto" w:fill="auto"/>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1900" w:type="dxa"/>
            <w:shd w:val="clear" w:color="auto" w:fill="auto"/>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2511"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29.7 ± 13.5</w:t>
            </w:r>
          </w:p>
        </w:tc>
        <w:tc>
          <w:tcPr>
            <w:tcW w:w="2512" w:type="dxa"/>
            <w:shd w:val="clear" w:color="auto" w:fill="auto"/>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38.2 ± 12.6</w:t>
            </w:r>
          </w:p>
        </w:tc>
        <w:tc>
          <w:tcPr>
            <w:tcW w:w="2512" w:type="dxa"/>
            <w:shd w:val="clear" w:color="auto" w:fill="auto"/>
            <w:noWrap/>
            <w:vAlign w:val="center"/>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32.3 ± 12.9</w:t>
            </w:r>
          </w:p>
        </w:tc>
      </w:tr>
    </w:tbl>
    <w:p w:rsidR="00C75D0F" w:rsidRPr="00937754" w:rsidRDefault="00C75D0F" w:rsidP="00735467">
      <w:pPr>
        <w:spacing w:line="240" w:lineRule="auto"/>
        <w:rPr>
          <w:rFonts w:ascii="Arial" w:hAnsi="Arial" w:cs="Arial"/>
          <w:szCs w:val="20"/>
        </w:rPr>
      </w:pPr>
    </w:p>
    <w:p w:rsidR="00787050" w:rsidRPr="00937754" w:rsidRDefault="00787050" w:rsidP="00735467">
      <w:pPr>
        <w:widowControl/>
        <w:wordWrap/>
        <w:autoSpaceDE/>
        <w:autoSpaceDN/>
        <w:spacing w:line="240" w:lineRule="auto"/>
        <w:rPr>
          <w:rFonts w:ascii="Arial" w:hAnsi="Arial" w:cs="Arial"/>
          <w:b/>
          <w:sz w:val="24"/>
          <w:szCs w:val="24"/>
        </w:rPr>
      </w:pPr>
      <w:r w:rsidRPr="00937754">
        <w:rPr>
          <w:rFonts w:ascii="Arial" w:hAnsi="Arial" w:cs="Arial"/>
          <w:szCs w:val="20"/>
        </w:rPr>
        <w:br w:type="page"/>
      </w:r>
      <w:r w:rsidR="00927EA1" w:rsidRPr="00937754">
        <w:rPr>
          <w:rFonts w:ascii="Arial" w:hAnsi="Arial" w:cs="Arial"/>
          <w:b/>
          <w:sz w:val="24"/>
          <w:szCs w:val="24"/>
        </w:rPr>
        <w:lastRenderedPageBreak/>
        <w:t>T</w:t>
      </w:r>
      <w:r w:rsidRPr="00937754">
        <w:rPr>
          <w:rFonts w:ascii="Arial" w:hAnsi="Arial" w:cs="Arial"/>
          <w:b/>
          <w:sz w:val="24"/>
          <w:szCs w:val="24"/>
        </w:rPr>
        <w:t xml:space="preserve">able </w:t>
      </w:r>
      <w:r w:rsidR="006D71B7">
        <w:rPr>
          <w:rFonts w:ascii="Arial" w:hAnsi="Arial" w:cs="Arial"/>
          <w:b/>
          <w:sz w:val="24"/>
          <w:szCs w:val="24"/>
        </w:rPr>
        <w:t>S</w:t>
      </w:r>
      <w:r w:rsidR="00665131" w:rsidRPr="00937754">
        <w:rPr>
          <w:rFonts w:ascii="Arial" w:hAnsi="Arial" w:cs="Arial"/>
          <w:b/>
          <w:sz w:val="24"/>
          <w:szCs w:val="24"/>
        </w:rPr>
        <w:t>4</w:t>
      </w:r>
      <w:r w:rsidR="00F131F6">
        <w:rPr>
          <w:rFonts w:ascii="Arial" w:hAnsi="Arial" w:cs="Arial"/>
          <w:b/>
          <w:sz w:val="24"/>
          <w:szCs w:val="24"/>
        </w:rPr>
        <w:t xml:space="preserve">. </w:t>
      </w:r>
      <w:r w:rsidR="00F131F6" w:rsidRPr="00F131F6">
        <w:rPr>
          <w:rFonts w:ascii="Arial" w:hAnsi="Arial" w:cs="Arial"/>
          <w:b/>
          <w:sz w:val="24"/>
          <w:szCs w:val="24"/>
        </w:rPr>
        <w:t>Summary of CIBIS and CIBIC-plus distributions in full analysis set</w:t>
      </w:r>
    </w:p>
    <w:tbl>
      <w:tblPr>
        <w:tblpPr w:leftFromText="142" w:rightFromText="142" w:vertAnchor="text" w:horzAnchor="page" w:tblpX="1902" w:tblpY="52"/>
        <w:tblW w:w="0" w:type="auto"/>
        <w:tblLook w:val="04A0" w:firstRow="1" w:lastRow="0" w:firstColumn="1" w:lastColumn="0" w:noHBand="0" w:noVBand="1"/>
      </w:tblPr>
      <w:tblGrid>
        <w:gridCol w:w="3510"/>
        <w:gridCol w:w="2079"/>
        <w:gridCol w:w="2079"/>
        <w:gridCol w:w="2079"/>
        <w:gridCol w:w="1418"/>
      </w:tblGrid>
      <w:tr w:rsidR="006D7F16" w:rsidRPr="00937754" w:rsidTr="00735467">
        <w:trPr>
          <w:trHeight w:val="227"/>
        </w:trPr>
        <w:tc>
          <w:tcPr>
            <w:tcW w:w="3510" w:type="dxa"/>
            <w:tcBorders>
              <w:top w:val="single" w:sz="4" w:space="0" w:color="auto"/>
              <w:left w:val="single" w:sz="4" w:space="0" w:color="auto"/>
              <w:bottom w:val="single" w:sz="4" w:space="0" w:color="auto"/>
              <w:right w:val="single" w:sz="4" w:space="0" w:color="auto"/>
            </w:tcBorders>
            <w:vAlign w:val="center"/>
          </w:tcPr>
          <w:p w:rsidR="006D7F16" w:rsidRPr="00937754" w:rsidRDefault="006D7F16" w:rsidP="00735467">
            <w:pPr>
              <w:spacing w:line="240" w:lineRule="auto"/>
              <w:jc w:val="center"/>
              <w:rPr>
                <w:rFonts w:ascii="Arial" w:hAnsi="Arial" w:cs="Arial"/>
                <w:szCs w:val="20"/>
              </w:rPr>
            </w:pP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11143A" w:rsidP="00735467">
            <w:pPr>
              <w:widowControl/>
              <w:wordWrap/>
              <w:autoSpaceDE/>
              <w:autoSpaceDN/>
              <w:spacing w:after="0" w:line="240" w:lineRule="auto"/>
              <w:jc w:val="center"/>
              <w:rPr>
                <w:rFonts w:ascii="Arial" w:eastAsia="굴림" w:hAnsi="Arial" w:cs="Arial"/>
                <w:bCs/>
                <w:color w:val="222222"/>
                <w:kern w:val="0"/>
                <w:szCs w:val="20"/>
              </w:rPr>
            </w:pPr>
            <w:r w:rsidRPr="00937754">
              <w:rPr>
                <w:rFonts w:ascii="Arial" w:eastAsia="굴림" w:hAnsi="Arial" w:cs="Arial"/>
                <w:bCs/>
                <w:color w:val="222222"/>
                <w:kern w:val="0"/>
                <w:szCs w:val="20"/>
              </w:rPr>
              <w:t>Group</w:t>
            </w:r>
            <w:r>
              <w:rPr>
                <w:rFonts w:ascii="Arial" w:eastAsia="굴림" w:hAnsi="Arial" w:cs="Arial"/>
                <w:bCs/>
                <w:color w:val="222222"/>
                <w:kern w:val="0"/>
                <w:szCs w:val="20"/>
              </w:rPr>
              <w:t xml:space="preserve"> 1</w:t>
            </w:r>
          </w:p>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bCs/>
                <w:color w:val="222222"/>
                <w:kern w:val="0"/>
                <w:szCs w:val="20"/>
              </w:rPr>
              <w:t>Placebo</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bCs/>
                <w:color w:val="222222"/>
                <w:kern w:val="0"/>
                <w:szCs w:val="20"/>
              </w:rPr>
              <w:t xml:space="preserve">Group </w:t>
            </w:r>
            <w:r w:rsidR="0011143A">
              <w:rPr>
                <w:rFonts w:ascii="Arial" w:eastAsia="굴림" w:hAnsi="Arial" w:cs="Arial"/>
                <w:bCs/>
                <w:color w:val="222222"/>
                <w:kern w:val="0"/>
                <w:szCs w:val="20"/>
              </w:rPr>
              <w:t>2</w:t>
            </w:r>
          </w:p>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bCs/>
                <w:color w:val="222222"/>
                <w:kern w:val="0"/>
                <w:szCs w:val="20"/>
              </w:rPr>
              <w:t>(GV1001 0.56 mg)</w:t>
            </w:r>
          </w:p>
        </w:tc>
        <w:tc>
          <w:tcPr>
            <w:tcW w:w="2079" w:type="dxa"/>
            <w:tcBorders>
              <w:top w:val="single" w:sz="4" w:space="0" w:color="auto"/>
              <w:left w:val="single" w:sz="4" w:space="0" w:color="auto"/>
              <w:bottom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bCs/>
                <w:color w:val="222222"/>
                <w:kern w:val="0"/>
                <w:szCs w:val="20"/>
              </w:rPr>
              <w:t xml:space="preserve">Group </w:t>
            </w:r>
            <w:r w:rsidR="0011143A">
              <w:rPr>
                <w:rFonts w:ascii="Arial" w:eastAsia="굴림" w:hAnsi="Arial" w:cs="Arial"/>
                <w:bCs/>
                <w:color w:val="222222"/>
                <w:kern w:val="0"/>
                <w:szCs w:val="20"/>
              </w:rPr>
              <w:t>3</w:t>
            </w:r>
          </w:p>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bCs/>
                <w:color w:val="222222"/>
                <w:kern w:val="0"/>
                <w:szCs w:val="20"/>
              </w:rPr>
              <w:t>(GV1001 1.12 mg)</w:t>
            </w:r>
          </w:p>
        </w:tc>
        <w:tc>
          <w:tcPr>
            <w:tcW w:w="1418" w:type="dxa"/>
            <w:tcBorders>
              <w:top w:val="single" w:sz="4" w:space="0" w:color="auto"/>
              <w:left w:val="single" w:sz="4" w:space="0" w:color="auto"/>
              <w:bottom w:val="single" w:sz="4" w:space="0" w:color="auto"/>
              <w:right w:val="single" w:sz="4" w:space="0" w:color="auto"/>
            </w:tcBorders>
            <w:vAlign w:val="center"/>
          </w:tcPr>
          <w:p w:rsidR="006D7F16" w:rsidRPr="00937754" w:rsidRDefault="006D7F16" w:rsidP="00735467">
            <w:pPr>
              <w:spacing w:line="240" w:lineRule="auto"/>
              <w:jc w:val="center"/>
              <w:rPr>
                <w:rFonts w:ascii="Arial" w:hAnsi="Arial" w:cs="Arial"/>
                <w:szCs w:val="20"/>
              </w:rPr>
            </w:pPr>
            <w:r w:rsidRPr="00937754">
              <w:rPr>
                <w:rFonts w:ascii="Arial" w:hAnsi="Arial" w:cs="Arial"/>
                <w:i/>
                <w:szCs w:val="20"/>
              </w:rPr>
              <w:t>P</w:t>
            </w:r>
            <w:r w:rsidRPr="00937754">
              <w:rPr>
                <w:rFonts w:ascii="Arial" w:hAnsi="Arial" w:cs="Arial"/>
                <w:szCs w:val="20"/>
              </w:rPr>
              <w:t xml:space="preserve"> value</w:t>
            </w:r>
          </w:p>
        </w:tc>
      </w:tr>
      <w:tr w:rsidR="006D7F16" w:rsidRPr="00937754" w:rsidTr="00927EA1">
        <w:trPr>
          <w:trHeight w:val="227"/>
        </w:trPr>
        <w:tc>
          <w:tcPr>
            <w:tcW w:w="3510" w:type="dxa"/>
            <w:tcBorders>
              <w:top w:val="single" w:sz="4" w:space="0" w:color="auto"/>
              <w:left w:val="single" w:sz="4" w:space="0" w:color="auto"/>
              <w:bottom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bCs/>
                <w:color w:val="222222"/>
                <w:kern w:val="0"/>
                <w:szCs w:val="20"/>
              </w:rPr>
              <w:t>CIBIS Baseline</w:t>
            </w:r>
          </w:p>
        </w:tc>
        <w:tc>
          <w:tcPr>
            <w:tcW w:w="2079" w:type="dxa"/>
            <w:tcBorders>
              <w:top w:val="single" w:sz="4" w:space="0" w:color="auto"/>
              <w:bottom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p>
        </w:tc>
        <w:tc>
          <w:tcPr>
            <w:tcW w:w="2079" w:type="dxa"/>
            <w:tcBorders>
              <w:top w:val="single" w:sz="4" w:space="0" w:color="auto"/>
              <w:bottom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p>
        </w:tc>
        <w:tc>
          <w:tcPr>
            <w:tcW w:w="2079" w:type="dxa"/>
            <w:tcBorders>
              <w:top w:val="single" w:sz="4" w:space="0" w:color="auto"/>
              <w:bottom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p>
        </w:tc>
        <w:tc>
          <w:tcPr>
            <w:tcW w:w="1418"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0.6926</w:t>
            </w: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n</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27</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26</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28</w:t>
            </w:r>
          </w:p>
        </w:tc>
        <w:tc>
          <w:tcPr>
            <w:tcW w:w="1418" w:type="dxa"/>
            <w:tcBorders>
              <w:top w:val="single" w:sz="4" w:space="0" w:color="auto"/>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1 Normal, not at all ill  </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2 Borderline mentally ill</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3 Mildly ill</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2 (7.4)</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 (3.8)</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 (3.6)</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4 Moderately ill </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10 (37.0)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11 (42.3)</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6 (21.4)</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5 Markedly ill </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11 (40.7)</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11 (42.3)</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15 (53.6)</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6 Severely ill</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4 (14.8)</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3 (11.5)</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6 (21.4)</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xml:space="preserve">    7 Among the most extremely </w:t>
            </w:r>
          </w:p>
          <w:p w:rsidR="006D7F16" w:rsidRPr="00937754" w:rsidRDefault="006D7F16" w:rsidP="00735467">
            <w:pPr>
              <w:widowControl/>
              <w:wordWrap/>
              <w:autoSpaceDE/>
              <w:autoSpaceDN/>
              <w:spacing w:after="0" w:line="240" w:lineRule="auto"/>
              <w:ind w:firstLineChars="200" w:firstLine="400"/>
              <w:jc w:val="left"/>
              <w:rPr>
                <w:rFonts w:ascii="Arial" w:eastAsia="굴림" w:hAnsi="Arial" w:cs="Arial"/>
                <w:color w:val="222222"/>
                <w:kern w:val="0"/>
                <w:szCs w:val="20"/>
              </w:rPr>
            </w:pPr>
            <w:r w:rsidRPr="00937754">
              <w:rPr>
                <w:rFonts w:ascii="Arial" w:eastAsia="굴림" w:hAnsi="Arial" w:cs="Arial"/>
                <w:color w:val="222222"/>
                <w:kern w:val="0"/>
                <w:szCs w:val="20"/>
              </w:rPr>
              <w:t>ill patients</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1418" w:type="dxa"/>
            <w:tcBorders>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CIBIC-plus Visit 9 (Week 12)</w:t>
            </w:r>
          </w:p>
        </w:tc>
        <w:tc>
          <w:tcPr>
            <w:tcW w:w="2079" w:type="dxa"/>
            <w:tcBorders>
              <w:top w:val="single" w:sz="4" w:space="0" w:color="auto"/>
              <w:bottom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p>
        </w:tc>
        <w:tc>
          <w:tcPr>
            <w:tcW w:w="2079" w:type="dxa"/>
            <w:tcBorders>
              <w:top w:val="single" w:sz="4" w:space="0" w:color="auto"/>
              <w:bottom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p>
        </w:tc>
        <w:tc>
          <w:tcPr>
            <w:tcW w:w="2079" w:type="dxa"/>
            <w:tcBorders>
              <w:top w:val="single" w:sz="4" w:space="0" w:color="auto"/>
              <w:bottom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p>
        </w:tc>
        <w:tc>
          <w:tcPr>
            <w:tcW w:w="1418"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0.4616</w:t>
            </w: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n</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25</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24</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28</w:t>
            </w:r>
          </w:p>
        </w:tc>
        <w:tc>
          <w:tcPr>
            <w:tcW w:w="1418" w:type="dxa"/>
            <w:tcBorders>
              <w:top w:val="single" w:sz="4" w:space="0" w:color="auto"/>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1 Very Much Improved</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2 Much Improved</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3 Minimally Improved</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5 (18.5)</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4 (15.4)</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5 (17.9)</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4 No change</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9 (33.3)</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15 (57.7)</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13 (46.4)</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5 Minimal worsening</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11 (40.7)</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5 (19.2)</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9 (32.1)</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6 Moderate worsening</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 (3.6)</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7 Marked worsening</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8 Unable to evaluate</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1418" w:type="dxa"/>
            <w:tcBorders>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CIBIC-plus Visit 15 (Week 24)</w:t>
            </w:r>
          </w:p>
        </w:tc>
        <w:tc>
          <w:tcPr>
            <w:tcW w:w="2079" w:type="dxa"/>
            <w:tcBorders>
              <w:top w:val="single" w:sz="4" w:space="0" w:color="auto"/>
              <w:bottom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p>
        </w:tc>
        <w:tc>
          <w:tcPr>
            <w:tcW w:w="2079" w:type="dxa"/>
            <w:tcBorders>
              <w:top w:val="single" w:sz="4" w:space="0" w:color="auto"/>
              <w:bottom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p>
        </w:tc>
        <w:tc>
          <w:tcPr>
            <w:tcW w:w="2079" w:type="dxa"/>
            <w:tcBorders>
              <w:top w:val="single" w:sz="4" w:space="0" w:color="auto"/>
              <w:bottom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p>
        </w:tc>
        <w:tc>
          <w:tcPr>
            <w:tcW w:w="1418"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0.6545</w:t>
            </w: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tabs>
                <w:tab w:val="left" w:pos="829"/>
              </w:tabs>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n</w:t>
            </w:r>
            <w:r w:rsidRPr="00937754">
              <w:rPr>
                <w:rFonts w:ascii="Arial" w:eastAsia="굴림" w:hAnsi="Arial" w:cs="Arial"/>
                <w:color w:val="222222"/>
                <w:kern w:val="0"/>
                <w:szCs w:val="20"/>
              </w:rPr>
              <w:tab/>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27</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26</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28</w:t>
            </w:r>
          </w:p>
        </w:tc>
        <w:tc>
          <w:tcPr>
            <w:tcW w:w="1418" w:type="dxa"/>
            <w:tcBorders>
              <w:top w:val="single" w:sz="4" w:space="0" w:color="auto"/>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1 Very Much Improved</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2 Much Improved</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 (3.6)</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3 Minimally Improved</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 (3.7)</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2 (7.7)</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2 (7.1)</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4 No change</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11 (40.7)</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14 (53.8)</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14 (50.0)</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5 Minimal worsening</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13 (48.1)</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8 (30.8)</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7 (25.0)</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6 Moderate worsening</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2 (7.4)</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2 (7.7)</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4 (14.3)</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7 Marked worsening</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1418" w:type="dxa"/>
            <w:tcBorders>
              <w:left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r w:rsidR="006D7F16" w:rsidRPr="00937754" w:rsidTr="00927EA1">
        <w:trPr>
          <w:trHeight w:val="227"/>
        </w:trPr>
        <w:tc>
          <w:tcPr>
            <w:tcW w:w="3510"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r w:rsidRPr="00937754">
              <w:rPr>
                <w:rFonts w:ascii="Arial" w:eastAsia="굴림" w:hAnsi="Arial" w:cs="Arial"/>
                <w:color w:val="222222"/>
                <w:kern w:val="0"/>
                <w:szCs w:val="20"/>
              </w:rPr>
              <w:t>    8 Unable to evaluate</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2079" w:type="dxa"/>
            <w:tcBorders>
              <w:top w:val="single" w:sz="4" w:space="0" w:color="auto"/>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center"/>
              <w:rPr>
                <w:rFonts w:ascii="Arial" w:eastAsia="굴림" w:hAnsi="Arial" w:cs="Arial"/>
                <w:color w:val="222222"/>
                <w:kern w:val="0"/>
                <w:szCs w:val="20"/>
              </w:rPr>
            </w:pPr>
            <w:r w:rsidRPr="00937754">
              <w:rPr>
                <w:rFonts w:ascii="Arial" w:eastAsia="굴림" w:hAnsi="Arial" w:cs="Arial"/>
                <w:color w:val="222222"/>
                <w:kern w:val="0"/>
                <w:szCs w:val="20"/>
              </w:rPr>
              <w:t>0 (0.0)</w:t>
            </w:r>
          </w:p>
        </w:tc>
        <w:tc>
          <w:tcPr>
            <w:tcW w:w="1418" w:type="dxa"/>
            <w:tcBorders>
              <w:left w:val="single" w:sz="4" w:space="0" w:color="auto"/>
              <w:bottom w:val="single" w:sz="4" w:space="0" w:color="auto"/>
              <w:right w:val="single" w:sz="4" w:space="0" w:color="auto"/>
            </w:tcBorders>
          </w:tcPr>
          <w:p w:rsidR="006D7F16" w:rsidRPr="00937754" w:rsidRDefault="006D7F16" w:rsidP="00735467">
            <w:pPr>
              <w:widowControl/>
              <w:wordWrap/>
              <w:autoSpaceDE/>
              <w:autoSpaceDN/>
              <w:spacing w:after="0" w:line="240" w:lineRule="auto"/>
              <w:jc w:val="left"/>
              <w:rPr>
                <w:rFonts w:ascii="Arial" w:eastAsia="굴림" w:hAnsi="Arial" w:cs="Arial"/>
                <w:color w:val="222222"/>
                <w:kern w:val="0"/>
                <w:szCs w:val="20"/>
              </w:rPr>
            </w:pPr>
          </w:p>
        </w:tc>
      </w:tr>
    </w:tbl>
    <w:p w:rsidR="00787050" w:rsidRPr="00937754" w:rsidRDefault="00787050" w:rsidP="00735467">
      <w:pPr>
        <w:spacing w:line="240" w:lineRule="auto"/>
        <w:rPr>
          <w:rFonts w:ascii="Arial" w:hAnsi="Arial" w:cs="Arial"/>
          <w:b/>
          <w:szCs w:val="20"/>
        </w:rPr>
      </w:pPr>
    </w:p>
    <w:p w:rsidR="00735467" w:rsidRPr="00937754" w:rsidRDefault="00735467" w:rsidP="00735467">
      <w:pPr>
        <w:spacing w:line="240" w:lineRule="auto"/>
        <w:rPr>
          <w:rFonts w:ascii="Arial" w:hAnsi="Arial" w:cs="Arial"/>
          <w:b/>
          <w:szCs w:val="20"/>
        </w:rPr>
      </w:pPr>
    </w:p>
    <w:p w:rsidR="00787050" w:rsidRPr="00937754" w:rsidRDefault="00787050" w:rsidP="00735467">
      <w:pPr>
        <w:spacing w:line="240" w:lineRule="auto"/>
        <w:rPr>
          <w:rFonts w:ascii="Arial" w:hAnsi="Arial" w:cs="Arial"/>
          <w:b/>
          <w:szCs w:val="20"/>
        </w:rPr>
      </w:pPr>
    </w:p>
    <w:p w:rsidR="00787050" w:rsidRPr="00937754" w:rsidRDefault="00787050" w:rsidP="00735467">
      <w:pPr>
        <w:spacing w:line="240" w:lineRule="auto"/>
        <w:rPr>
          <w:rFonts w:ascii="Arial" w:hAnsi="Arial" w:cs="Arial"/>
          <w:b/>
          <w:szCs w:val="20"/>
        </w:rPr>
      </w:pPr>
    </w:p>
    <w:p w:rsidR="00787050" w:rsidRPr="00937754" w:rsidRDefault="00787050" w:rsidP="00735467">
      <w:pPr>
        <w:spacing w:line="240" w:lineRule="auto"/>
        <w:rPr>
          <w:rFonts w:ascii="Arial" w:hAnsi="Arial" w:cs="Arial"/>
          <w:b/>
          <w:szCs w:val="20"/>
        </w:rPr>
      </w:pPr>
    </w:p>
    <w:p w:rsidR="00787050" w:rsidRPr="00937754" w:rsidRDefault="00787050" w:rsidP="00735467">
      <w:pPr>
        <w:spacing w:line="240" w:lineRule="auto"/>
        <w:rPr>
          <w:rFonts w:ascii="Arial" w:hAnsi="Arial" w:cs="Arial"/>
          <w:b/>
          <w:szCs w:val="20"/>
        </w:rPr>
      </w:pPr>
    </w:p>
    <w:p w:rsidR="00787050" w:rsidRPr="00937754" w:rsidRDefault="00787050" w:rsidP="00735467">
      <w:pPr>
        <w:spacing w:line="240" w:lineRule="auto"/>
        <w:rPr>
          <w:rFonts w:ascii="Arial" w:hAnsi="Arial" w:cs="Arial"/>
          <w:b/>
          <w:szCs w:val="20"/>
        </w:rPr>
      </w:pPr>
    </w:p>
    <w:p w:rsidR="00787050" w:rsidRPr="00937754" w:rsidRDefault="00787050" w:rsidP="00735467">
      <w:pPr>
        <w:spacing w:line="240" w:lineRule="auto"/>
        <w:rPr>
          <w:rFonts w:ascii="Arial" w:hAnsi="Arial" w:cs="Arial"/>
          <w:b/>
          <w:szCs w:val="20"/>
        </w:rPr>
      </w:pPr>
    </w:p>
    <w:p w:rsidR="00787050" w:rsidRPr="00937754" w:rsidRDefault="00787050" w:rsidP="00735467">
      <w:pPr>
        <w:spacing w:line="240" w:lineRule="auto"/>
        <w:rPr>
          <w:rFonts w:ascii="Arial" w:hAnsi="Arial" w:cs="Arial"/>
          <w:b/>
          <w:szCs w:val="20"/>
        </w:rPr>
      </w:pPr>
    </w:p>
    <w:p w:rsidR="00787050" w:rsidRPr="00937754" w:rsidRDefault="00787050" w:rsidP="00735467">
      <w:pPr>
        <w:spacing w:line="240" w:lineRule="auto"/>
        <w:rPr>
          <w:rFonts w:ascii="Arial" w:hAnsi="Arial" w:cs="Arial"/>
          <w:b/>
          <w:szCs w:val="20"/>
        </w:rPr>
      </w:pPr>
    </w:p>
    <w:p w:rsidR="00787050" w:rsidRPr="00937754" w:rsidRDefault="00787050" w:rsidP="00735467">
      <w:pPr>
        <w:spacing w:line="240" w:lineRule="auto"/>
        <w:rPr>
          <w:rFonts w:ascii="Arial" w:hAnsi="Arial" w:cs="Arial"/>
          <w:b/>
          <w:szCs w:val="20"/>
        </w:rPr>
      </w:pPr>
    </w:p>
    <w:p w:rsidR="00787050" w:rsidRPr="00937754" w:rsidRDefault="00787050" w:rsidP="00735467">
      <w:pPr>
        <w:spacing w:line="240" w:lineRule="auto"/>
        <w:rPr>
          <w:rFonts w:ascii="Arial" w:hAnsi="Arial" w:cs="Arial"/>
          <w:b/>
          <w:szCs w:val="20"/>
        </w:rPr>
      </w:pPr>
    </w:p>
    <w:p w:rsidR="00787050" w:rsidRPr="00937754" w:rsidRDefault="00787050" w:rsidP="00735467">
      <w:pPr>
        <w:widowControl/>
        <w:wordWrap/>
        <w:autoSpaceDE/>
        <w:autoSpaceDN/>
        <w:spacing w:line="240" w:lineRule="auto"/>
        <w:rPr>
          <w:rFonts w:ascii="Arial" w:hAnsi="Arial" w:cs="Arial"/>
          <w:b/>
          <w:szCs w:val="20"/>
        </w:rPr>
      </w:pPr>
    </w:p>
    <w:p w:rsidR="00787050" w:rsidRPr="00937754" w:rsidRDefault="00787050" w:rsidP="00735467">
      <w:pPr>
        <w:widowControl/>
        <w:wordWrap/>
        <w:autoSpaceDE/>
        <w:autoSpaceDN/>
        <w:spacing w:line="240" w:lineRule="auto"/>
        <w:rPr>
          <w:rFonts w:ascii="Arial" w:hAnsi="Arial" w:cs="Arial"/>
          <w:b/>
          <w:szCs w:val="20"/>
        </w:rPr>
      </w:pPr>
    </w:p>
    <w:p w:rsidR="00787050" w:rsidRPr="00937754" w:rsidRDefault="00787050" w:rsidP="00735467">
      <w:pPr>
        <w:widowControl/>
        <w:wordWrap/>
        <w:autoSpaceDE/>
        <w:autoSpaceDN/>
        <w:spacing w:line="240" w:lineRule="auto"/>
        <w:rPr>
          <w:rFonts w:ascii="Arial" w:hAnsi="Arial" w:cs="Arial"/>
          <w:b/>
          <w:szCs w:val="20"/>
        </w:rPr>
      </w:pPr>
    </w:p>
    <w:p w:rsidR="00787050" w:rsidRPr="00937754" w:rsidRDefault="00787050" w:rsidP="00735467">
      <w:pPr>
        <w:widowControl/>
        <w:wordWrap/>
        <w:autoSpaceDE/>
        <w:autoSpaceDN/>
        <w:spacing w:line="240" w:lineRule="auto"/>
        <w:rPr>
          <w:rFonts w:ascii="Arial" w:hAnsi="Arial" w:cs="Arial"/>
          <w:b/>
          <w:szCs w:val="20"/>
        </w:rPr>
      </w:pPr>
    </w:p>
    <w:p w:rsidR="00787050" w:rsidRPr="00937754" w:rsidRDefault="00787050" w:rsidP="00735467">
      <w:pPr>
        <w:widowControl/>
        <w:wordWrap/>
        <w:autoSpaceDE/>
        <w:autoSpaceDN/>
        <w:spacing w:line="240" w:lineRule="auto"/>
        <w:rPr>
          <w:rFonts w:ascii="Arial" w:hAnsi="Arial" w:cs="Arial"/>
          <w:b/>
          <w:szCs w:val="20"/>
        </w:rPr>
      </w:pPr>
    </w:p>
    <w:p w:rsidR="00787050" w:rsidRPr="00937754" w:rsidRDefault="00787050" w:rsidP="00735467">
      <w:pPr>
        <w:widowControl/>
        <w:wordWrap/>
        <w:autoSpaceDE/>
        <w:autoSpaceDN/>
        <w:spacing w:line="240" w:lineRule="auto"/>
        <w:rPr>
          <w:rFonts w:ascii="Arial" w:hAnsi="Arial" w:cs="Arial"/>
          <w:b/>
          <w:szCs w:val="20"/>
        </w:rPr>
      </w:pPr>
    </w:p>
    <w:p w:rsidR="00787050" w:rsidRPr="00937754" w:rsidRDefault="00787050" w:rsidP="00735467">
      <w:pPr>
        <w:widowControl/>
        <w:wordWrap/>
        <w:autoSpaceDE/>
        <w:autoSpaceDN/>
        <w:spacing w:line="240" w:lineRule="auto"/>
        <w:rPr>
          <w:rFonts w:ascii="Arial" w:hAnsi="Arial" w:cs="Arial"/>
          <w:b/>
          <w:szCs w:val="20"/>
        </w:rPr>
      </w:pPr>
    </w:p>
    <w:p w:rsidR="00735467" w:rsidRPr="00937754" w:rsidRDefault="00735467" w:rsidP="00735467">
      <w:pPr>
        <w:spacing w:line="240" w:lineRule="auto"/>
        <w:rPr>
          <w:rFonts w:ascii="Arial" w:hAnsi="Arial" w:cs="Arial"/>
          <w:szCs w:val="20"/>
        </w:rPr>
      </w:pPr>
    </w:p>
    <w:p w:rsidR="00735467" w:rsidRPr="00937754" w:rsidRDefault="00665131" w:rsidP="00735467">
      <w:pPr>
        <w:spacing w:line="240" w:lineRule="auto"/>
        <w:rPr>
          <w:rFonts w:ascii="Arial" w:hAnsi="Arial" w:cs="Arial"/>
          <w:szCs w:val="20"/>
        </w:rPr>
      </w:pPr>
      <w:r w:rsidRPr="00937754">
        <w:rPr>
          <w:rFonts w:ascii="Arial" w:hAnsi="Arial" w:cs="Arial"/>
          <w:szCs w:val="20"/>
        </w:rPr>
        <w:lastRenderedPageBreak/>
        <w:t xml:space="preserve">Abbreviation: </w:t>
      </w:r>
      <w:r w:rsidRPr="00426A96">
        <w:rPr>
          <w:rFonts w:ascii="Arial" w:hAnsi="Arial" w:cs="Arial"/>
          <w:i/>
          <w:szCs w:val="20"/>
        </w:rPr>
        <w:t>n</w:t>
      </w:r>
      <w:r w:rsidRPr="00937754">
        <w:rPr>
          <w:rFonts w:ascii="Arial" w:hAnsi="Arial" w:cs="Arial"/>
          <w:szCs w:val="20"/>
        </w:rPr>
        <w:t xml:space="preserve"> number</w:t>
      </w:r>
      <w:r w:rsidR="00426A96">
        <w:rPr>
          <w:rFonts w:ascii="Arial" w:hAnsi="Arial" w:cs="Arial"/>
          <w:szCs w:val="20"/>
        </w:rPr>
        <w:t>,</w:t>
      </w:r>
      <w:r w:rsidRPr="00937754">
        <w:rPr>
          <w:rFonts w:ascii="Arial" w:hAnsi="Arial" w:cs="Arial"/>
          <w:szCs w:val="20"/>
        </w:rPr>
        <w:t xml:space="preserve"> </w:t>
      </w:r>
      <w:r w:rsidRPr="00426A96">
        <w:rPr>
          <w:rFonts w:ascii="Arial" w:hAnsi="Arial" w:cs="Arial"/>
          <w:i/>
          <w:szCs w:val="20"/>
        </w:rPr>
        <w:t>CIBIS</w:t>
      </w:r>
      <w:r w:rsidRPr="00937754">
        <w:rPr>
          <w:rFonts w:ascii="Arial" w:hAnsi="Arial" w:cs="Arial"/>
          <w:szCs w:val="20"/>
        </w:rPr>
        <w:t xml:space="preserve"> Clinician Interview Based Impression of Severity</w:t>
      </w:r>
      <w:r w:rsidR="00426A96">
        <w:rPr>
          <w:rFonts w:ascii="Arial" w:hAnsi="Arial" w:cs="Arial"/>
          <w:szCs w:val="20"/>
        </w:rPr>
        <w:t>,</w:t>
      </w:r>
      <w:r w:rsidRPr="00937754">
        <w:rPr>
          <w:rFonts w:ascii="Arial" w:hAnsi="Arial" w:cs="Arial"/>
          <w:szCs w:val="20"/>
        </w:rPr>
        <w:t xml:space="preserve"> </w:t>
      </w:r>
      <w:r w:rsidRPr="00426A96">
        <w:rPr>
          <w:rFonts w:ascii="Arial" w:hAnsi="Arial" w:cs="Arial"/>
          <w:i/>
          <w:szCs w:val="20"/>
        </w:rPr>
        <w:t>CIBIC-plus</w:t>
      </w:r>
      <w:r w:rsidRPr="00937754">
        <w:rPr>
          <w:rFonts w:ascii="Arial" w:hAnsi="Arial" w:cs="Arial"/>
          <w:szCs w:val="20"/>
        </w:rPr>
        <w:t xml:space="preserve"> Clinician Interview-Based Impression of Change plus caregiver input</w:t>
      </w:r>
    </w:p>
    <w:p w:rsidR="00735467" w:rsidRPr="00937754" w:rsidRDefault="00735467">
      <w:pPr>
        <w:widowControl/>
        <w:wordWrap/>
        <w:autoSpaceDE/>
        <w:autoSpaceDN/>
        <w:rPr>
          <w:rFonts w:ascii="Arial" w:hAnsi="Arial" w:cs="Arial"/>
          <w:szCs w:val="20"/>
        </w:rPr>
      </w:pPr>
      <w:r w:rsidRPr="00937754">
        <w:rPr>
          <w:rFonts w:ascii="Arial" w:hAnsi="Arial" w:cs="Arial"/>
          <w:szCs w:val="20"/>
        </w:rPr>
        <w:br w:type="page"/>
      </w:r>
    </w:p>
    <w:p w:rsidR="00C75D0F" w:rsidRPr="00937754" w:rsidRDefault="00927EA1" w:rsidP="00735467">
      <w:pPr>
        <w:widowControl/>
        <w:wordWrap/>
        <w:autoSpaceDE/>
        <w:autoSpaceDN/>
        <w:spacing w:line="240" w:lineRule="auto"/>
        <w:rPr>
          <w:rFonts w:ascii="Arial" w:hAnsi="Arial" w:cs="Arial"/>
          <w:b/>
          <w:sz w:val="24"/>
          <w:szCs w:val="24"/>
        </w:rPr>
      </w:pPr>
      <w:r w:rsidRPr="00937754">
        <w:rPr>
          <w:rFonts w:ascii="Arial" w:hAnsi="Arial" w:cs="Arial"/>
          <w:b/>
          <w:sz w:val="24"/>
          <w:szCs w:val="24"/>
        </w:rPr>
        <w:lastRenderedPageBreak/>
        <w:t>T</w:t>
      </w:r>
      <w:r w:rsidR="00C75D0F" w:rsidRPr="00937754">
        <w:rPr>
          <w:rFonts w:ascii="Arial" w:hAnsi="Arial" w:cs="Arial"/>
          <w:b/>
          <w:sz w:val="24"/>
          <w:szCs w:val="24"/>
        </w:rPr>
        <w:t xml:space="preserve">able </w:t>
      </w:r>
      <w:r w:rsidR="006D71B7">
        <w:rPr>
          <w:rFonts w:ascii="Arial" w:hAnsi="Arial" w:cs="Arial"/>
          <w:b/>
          <w:sz w:val="24"/>
          <w:szCs w:val="24"/>
        </w:rPr>
        <w:t>S</w:t>
      </w:r>
      <w:r w:rsidR="00665131" w:rsidRPr="00937754">
        <w:rPr>
          <w:rFonts w:ascii="Arial" w:hAnsi="Arial" w:cs="Arial"/>
          <w:b/>
          <w:sz w:val="24"/>
          <w:szCs w:val="24"/>
        </w:rPr>
        <w:t>5</w:t>
      </w:r>
      <w:r w:rsidR="00C75D0F" w:rsidRPr="00937754">
        <w:rPr>
          <w:rFonts w:ascii="Arial" w:hAnsi="Arial" w:cs="Arial"/>
          <w:b/>
          <w:sz w:val="24"/>
          <w:szCs w:val="24"/>
        </w:rPr>
        <w:t xml:space="preserve">. </w:t>
      </w:r>
      <w:r w:rsidR="00F131F6" w:rsidRPr="00F131F6">
        <w:rPr>
          <w:rFonts w:ascii="Arial" w:hAnsi="Arial" w:cs="Arial"/>
          <w:b/>
          <w:sz w:val="24"/>
          <w:szCs w:val="24"/>
        </w:rPr>
        <w:t>Least mean difference from placebo in full analysis set</w:t>
      </w:r>
    </w:p>
    <w:p w:rsidR="00C75D0F" w:rsidRPr="00937754" w:rsidDel="00AD36D2" w:rsidRDefault="00C75D0F" w:rsidP="00735467">
      <w:pPr>
        <w:widowControl/>
        <w:wordWrap/>
        <w:autoSpaceDE/>
        <w:autoSpaceDN/>
        <w:spacing w:after="0" w:line="240" w:lineRule="auto"/>
        <w:jc w:val="center"/>
        <w:rPr>
          <w:rFonts w:ascii="Arial" w:hAnsi="Arial" w:cs="Arial"/>
          <w:noProof/>
          <w:szCs w:val="20"/>
        </w:rPr>
      </w:pPr>
      <w:r w:rsidRPr="00937754">
        <w:rPr>
          <w:rFonts w:ascii="Arial" w:eastAsia="맑은 고딕" w:hAnsi="Arial" w:cs="Arial"/>
          <w:color w:val="000000"/>
          <w:kern w:val="0"/>
          <w:szCs w:val="20"/>
        </w:rPr>
        <w:t>LS mean Difference from Placebo</w:t>
      </w:r>
    </w:p>
    <w:tbl>
      <w:tblPr>
        <w:tblW w:w="12400" w:type="dxa"/>
        <w:tblBorders>
          <w:top w:val="single" w:sz="4" w:space="0" w:color="auto"/>
          <w:left w:val="single" w:sz="4" w:space="0" w:color="auto"/>
          <w:bottom w:val="single" w:sz="4" w:space="0" w:color="auto"/>
          <w:right w:val="single" w:sz="4" w:space="0" w:color="auto"/>
        </w:tblBorders>
        <w:shd w:val="clear" w:color="auto" w:fill="FFFFFF" w:themeFill="background1"/>
        <w:tblCellMar>
          <w:left w:w="99" w:type="dxa"/>
          <w:right w:w="99" w:type="dxa"/>
        </w:tblCellMar>
        <w:tblLook w:val="04A0" w:firstRow="1" w:lastRow="0" w:firstColumn="1" w:lastColumn="0" w:noHBand="0" w:noVBand="1"/>
      </w:tblPr>
      <w:tblGrid>
        <w:gridCol w:w="1180"/>
        <w:gridCol w:w="1700"/>
        <w:gridCol w:w="1720"/>
        <w:gridCol w:w="1380"/>
        <w:gridCol w:w="1380"/>
        <w:gridCol w:w="660"/>
        <w:gridCol w:w="1660"/>
        <w:gridCol w:w="1360"/>
        <w:gridCol w:w="1360"/>
      </w:tblGrid>
      <w:tr w:rsidR="00C75D0F" w:rsidRPr="00937754" w:rsidTr="00927EA1">
        <w:trPr>
          <w:trHeight w:val="330"/>
        </w:trPr>
        <w:tc>
          <w:tcPr>
            <w:tcW w:w="1180" w:type="dxa"/>
            <w:tcBorders>
              <w:top w:val="single" w:sz="4" w:space="0" w:color="auto"/>
              <w:bottom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굴림" w:hAnsi="Arial" w:cs="Arial"/>
                <w:kern w:val="0"/>
                <w:szCs w:val="20"/>
              </w:rPr>
            </w:pPr>
          </w:p>
        </w:tc>
        <w:tc>
          <w:tcPr>
            <w:tcW w:w="170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Times New Roman" w:hAnsi="Arial" w:cs="Arial"/>
                <w:kern w:val="0"/>
                <w:szCs w:val="20"/>
              </w:rPr>
            </w:pPr>
          </w:p>
        </w:tc>
        <w:tc>
          <w:tcPr>
            <w:tcW w:w="4480"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GV1001 (1.12 mg) vs Placebo</w:t>
            </w:r>
          </w:p>
        </w:tc>
        <w:tc>
          <w:tcPr>
            <w:tcW w:w="6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4380" w:type="dxa"/>
            <w:gridSpan w:val="3"/>
            <w:tcBorders>
              <w:top w:val="single" w:sz="4" w:space="0" w:color="auto"/>
              <w:left w:val="single" w:sz="4" w:space="0" w:color="auto"/>
              <w:bottom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GV1001 (0.56 mg) vs Placebo</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Variables</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 xml:space="preserve">LS mean ± SE </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95% CI</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i/>
                <w:color w:val="000000"/>
                <w:kern w:val="0"/>
                <w:szCs w:val="20"/>
              </w:rPr>
              <w:t>P</w:t>
            </w:r>
            <w:r w:rsidRPr="00937754">
              <w:rPr>
                <w:rFonts w:ascii="Arial" w:eastAsia="맑은 고딕" w:hAnsi="Arial" w:cs="Arial"/>
                <w:color w:val="000000"/>
                <w:kern w:val="0"/>
                <w:szCs w:val="20"/>
              </w:rPr>
              <w:t xml:space="preserve"> value</w:t>
            </w:r>
          </w:p>
        </w:tc>
        <w:tc>
          <w:tcPr>
            <w:tcW w:w="660" w:type="dxa"/>
            <w:tcBorders>
              <w:top w:val="single" w:sz="4" w:space="0" w:color="auto"/>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 xml:space="preserve">LS mean ± SE </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95% CI</w:t>
            </w:r>
          </w:p>
        </w:tc>
        <w:tc>
          <w:tcPr>
            <w:tcW w:w="1360" w:type="dxa"/>
            <w:tcBorders>
              <w:top w:val="single" w:sz="4" w:space="0" w:color="auto"/>
              <w:left w:val="single" w:sz="4" w:space="0" w:color="auto"/>
              <w:bottom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i/>
                <w:color w:val="000000"/>
                <w:kern w:val="0"/>
                <w:szCs w:val="20"/>
              </w:rPr>
              <w:t>P</w:t>
            </w:r>
            <w:r w:rsidRPr="00937754">
              <w:rPr>
                <w:rFonts w:ascii="Arial" w:eastAsia="맑은 고딕" w:hAnsi="Arial" w:cs="Arial"/>
                <w:color w:val="000000"/>
                <w:kern w:val="0"/>
                <w:szCs w:val="20"/>
              </w:rPr>
              <w:t xml:space="preserve"> value</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Times New Roman" w:hAnsi="Arial" w:cs="Arial"/>
                <w:kern w:val="0"/>
                <w:szCs w:val="20"/>
              </w:rPr>
            </w:pP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Times New Roman" w:hAnsi="Arial" w:cs="Arial"/>
                <w:kern w:val="0"/>
                <w:szCs w:val="20"/>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Times New Roman" w:hAnsi="Arial" w:cs="Arial"/>
                <w:kern w:val="0"/>
                <w:szCs w:val="20"/>
              </w:rPr>
            </w:pP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Times New Roman" w:hAnsi="Arial" w:cs="Arial"/>
                <w:kern w:val="0"/>
                <w:szCs w:val="20"/>
              </w:rPr>
            </w:pP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Times New Roman" w:hAnsi="Arial" w:cs="Arial"/>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Times New Roman" w:hAnsi="Arial" w:cs="Arial"/>
                <w:kern w:val="0"/>
                <w:szCs w:val="20"/>
              </w:rPr>
            </w:pP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Times New Roman" w:hAnsi="Arial" w:cs="Arial"/>
                <w:kern w:val="0"/>
                <w:szCs w:val="20"/>
              </w:rPr>
            </w:pPr>
          </w:p>
        </w:tc>
        <w:tc>
          <w:tcPr>
            <w:tcW w:w="1360" w:type="dxa"/>
            <w:tcBorders>
              <w:top w:val="single" w:sz="4" w:space="0" w:color="auto"/>
              <w:left w:val="single" w:sz="4" w:space="0" w:color="auto"/>
              <w:bottom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Times New Roman" w:hAnsi="Arial" w:cs="Arial"/>
                <w:kern w:val="0"/>
                <w:szCs w:val="20"/>
              </w:rPr>
            </w:pP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SIB</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4.4 (2.0)</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0.4, 8.3</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0.0303</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2.9 (2.2)</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-1.4, 7.3</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0.1778</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6.6 (2.9)</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0.8, 12.4</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0.0271</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4.3 (2.5)</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-0.8, 9.4</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0.0972</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K-MMSE</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 (0.8)</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-1.5, 1.8</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0.8582</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-1.0 (0.8)</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-2.6, 0.6</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 xml:space="preserve">0.2150 </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0.3 (0.9)</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-1.5, 2.0</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0.7511</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-0.8 (0.8)</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-2.4, 0.9</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0.3653</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CDR-SOB</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-0.2 (0.3)</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-0.8, 0.5</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0.5936</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 (0.3)</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-0.8, 0.6</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0.7716</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-0.3 (0.5)</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-1.3, 0.6</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0.5181</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-0.6 (0.4)</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-1.4, 0.3</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0.1819</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NPI</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-7.6 (3.1)</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-13.9, -1.4</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0.0179</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-4.9 (4.3)</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-13.7, 3.8</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0.2632</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1.4 (5.4)</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-9.5, 12.4</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0.7921</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4.2 (5.1)</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-6.1, 14.5</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0.4185</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GDS</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0.0 (0.1)</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-0.1, 0.2</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0.6638</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 (0.1)</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-0.1, 0.3</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0.2027</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 (0.1)</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-0.1, 0.3</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0.4764</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0.2 (0.1)</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-0.0, 0.4</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0.0745</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ADCS-ADL</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1.7 (1.2)</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-0.7, 4.1</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0.1659</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1.7 (1.2)</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-0.6, 4.0</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0.1478</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1.0 (1.3)</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-1.5, 3.6</w:t>
            </w:r>
          </w:p>
        </w:tc>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0.4199</w:t>
            </w:r>
          </w:p>
        </w:tc>
        <w:tc>
          <w:tcPr>
            <w:tcW w:w="66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1.1 (1.4)</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-1.8, 4.0</w:t>
            </w:r>
          </w:p>
        </w:tc>
        <w:tc>
          <w:tcPr>
            <w:tcW w:w="1360"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0.4507</w:t>
            </w:r>
          </w:p>
        </w:tc>
      </w:tr>
    </w:tbl>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p w:rsidR="00735467" w:rsidRPr="00937754" w:rsidRDefault="008155FE" w:rsidP="00735467">
      <w:pPr>
        <w:spacing w:line="240" w:lineRule="auto"/>
        <w:rPr>
          <w:rFonts w:ascii="Arial" w:hAnsi="Arial" w:cs="Arial"/>
          <w:szCs w:val="20"/>
        </w:rPr>
      </w:pPr>
      <w:r w:rsidRPr="00937754">
        <w:rPr>
          <w:rFonts w:ascii="Arial" w:hAnsi="Arial" w:cs="Arial"/>
          <w:szCs w:val="20"/>
        </w:rPr>
        <w:t xml:space="preserve">Abbreviation: </w:t>
      </w:r>
      <w:r w:rsidRPr="00426A96">
        <w:rPr>
          <w:rFonts w:ascii="Arial" w:hAnsi="Arial" w:cs="Arial"/>
          <w:i/>
          <w:szCs w:val="20"/>
        </w:rPr>
        <w:t>LS</w:t>
      </w:r>
      <w:r w:rsidRPr="00937754">
        <w:rPr>
          <w:rFonts w:ascii="Arial" w:hAnsi="Arial" w:cs="Arial"/>
          <w:szCs w:val="20"/>
        </w:rPr>
        <w:t xml:space="preserve"> least </w:t>
      </w:r>
      <w:proofErr w:type="spellStart"/>
      <w:r w:rsidRPr="00937754">
        <w:rPr>
          <w:rFonts w:ascii="Arial" w:hAnsi="Arial" w:cs="Arial"/>
          <w:szCs w:val="20"/>
        </w:rPr>
        <w:t>squre</w:t>
      </w:r>
      <w:proofErr w:type="spellEnd"/>
      <w:r w:rsidR="00426A96">
        <w:rPr>
          <w:rFonts w:ascii="Arial" w:hAnsi="Arial" w:cs="Arial"/>
          <w:szCs w:val="20"/>
        </w:rPr>
        <w:t>,</w:t>
      </w:r>
      <w:r w:rsidRPr="00937754">
        <w:rPr>
          <w:rFonts w:ascii="Arial" w:hAnsi="Arial" w:cs="Arial"/>
          <w:szCs w:val="20"/>
        </w:rPr>
        <w:t xml:space="preserve"> </w:t>
      </w:r>
      <w:r w:rsidRPr="00426A96">
        <w:rPr>
          <w:rFonts w:ascii="Arial" w:hAnsi="Arial" w:cs="Arial"/>
          <w:i/>
          <w:szCs w:val="20"/>
        </w:rPr>
        <w:t>SE</w:t>
      </w:r>
      <w:r w:rsidRPr="00937754">
        <w:rPr>
          <w:rFonts w:ascii="Arial" w:hAnsi="Arial" w:cs="Arial"/>
          <w:szCs w:val="20"/>
        </w:rPr>
        <w:t xml:space="preserve"> standard error</w:t>
      </w:r>
      <w:r w:rsidR="00426A96">
        <w:rPr>
          <w:rFonts w:ascii="Arial" w:hAnsi="Arial" w:cs="Arial"/>
          <w:szCs w:val="20"/>
        </w:rPr>
        <w:t>,</w:t>
      </w:r>
      <w:r w:rsidRPr="00937754">
        <w:rPr>
          <w:rFonts w:ascii="Arial" w:hAnsi="Arial" w:cs="Arial"/>
          <w:szCs w:val="20"/>
        </w:rPr>
        <w:t xml:space="preserve"> </w:t>
      </w:r>
      <w:r w:rsidRPr="00426A96">
        <w:rPr>
          <w:rFonts w:ascii="Arial" w:hAnsi="Arial" w:cs="Arial"/>
          <w:i/>
          <w:szCs w:val="20"/>
        </w:rPr>
        <w:t>NA</w:t>
      </w:r>
      <w:r w:rsidRPr="00937754">
        <w:rPr>
          <w:rFonts w:ascii="Arial" w:hAnsi="Arial" w:cs="Arial"/>
          <w:szCs w:val="20"/>
        </w:rPr>
        <w:t xml:space="preserve"> not applicable</w:t>
      </w:r>
      <w:r w:rsidR="00426A96">
        <w:rPr>
          <w:rFonts w:ascii="Arial" w:hAnsi="Arial" w:cs="Arial"/>
          <w:szCs w:val="20"/>
        </w:rPr>
        <w:t>,</w:t>
      </w:r>
      <w:r w:rsidRPr="00937754">
        <w:rPr>
          <w:rFonts w:ascii="Arial" w:hAnsi="Arial" w:cs="Arial"/>
          <w:szCs w:val="20"/>
        </w:rPr>
        <w:t xml:space="preserve"> </w:t>
      </w:r>
      <w:r w:rsidRPr="00426A96">
        <w:rPr>
          <w:rFonts w:ascii="Arial" w:hAnsi="Arial" w:cs="Arial"/>
          <w:i/>
          <w:szCs w:val="20"/>
        </w:rPr>
        <w:t>SIB</w:t>
      </w:r>
      <w:r w:rsidRPr="00937754">
        <w:rPr>
          <w:rFonts w:ascii="Arial" w:hAnsi="Arial" w:cs="Arial"/>
          <w:szCs w:val="20"/>
        </w:rPr>
        <w:t xml:space="preserve"> Severe Impairment Battery</w:t>
      </w:r>
      <w:r w:rsidR="00426A96">
        <w:rPr>
          <w:rFonts w:ascii="Arial" w:hAnsi="Arial" w:cs="Arial"/>
          <w:szCs w:val="20"/>
        </w:rPr>
        <w:t>,</w:t>
      </w:r>
      <w:r w:rsidRPr="00937754">
        <w:rPr>
          <w:rFonts w:ascii="Arial" w:hAnsi="Arial" w:cs="Arial"/>
          <w:szCs w:val="20"/>
        </w:rPr>
        <w:t xml:space="preserve"> </w:t>
      </w:r>
      <w:r w:rsidRPr="00426A96">
        <w:rPr>
          <w:rFonts w:ascii="Arial" w:hAnsi="Arial" w:cs="Arial"/>
          <w:i/>
          <w:szCs w:val="20"/>
        </w:rPr>
        <w:t>K-MMSE</w:t>
      </w:r>
      <w:r w:rsidRPr="00937754">
        <w:rPr>
          <w:rFonts w:ascii="Arial" w:hAnsi="Arial" w:cs="Arial"/>
          <w:szCs w:val="20"/>
        </w:rPr>
        <w:t xml:space="preserve"> Korean-Mini-Mental State Examination</w:t>
      </w:r>
      <w:r w:rsidR="00426A96">
        <w:rPr>
          <w:rFonts w:ascii="Arial" w:hAnsi="Arial" w:cs="Arial"/>
          <w:szCs w:val="20"/>
        </w:rPr>
        <w:t>,</w:t>
      </w:r>
      <w:r w:rsidRPr="00937754">
        <w:rPr>
          <w:rFonts w:ascii="Arial" w:hAnsi="Arial" w:cs="Arial"/>
          <w:szCs w:val="20"/>
        </w:rPr>
        <w:t xml:space="preserve"> </w:t>
      </w:r>
      <w:r w:rsidRPr="00426A96">
        <w:rPr>
          <w:rFonts w:ascii="Arial" w:eastAsia="맑은 고딕" w:hAnsi="Arial" w:cs="Arial"/>
          <w:i/>
          <w:color w:val="000000"/>
          <w:kern w:val="0"/>
          <w:szCs w:val="20"/>
        </w:rPr>
        <w:t>CDR-</w:t>
      </w:r>
      <w:r w:rsidRPr="00426A96">
        <w:rPr>
          <w:rFonts w:ascii="Arial" w:eastAsia="맑은 고딕" w:hAnsi="Arial" w:cs="Arial"/>
          <w:i/>
          <w:color w:val="000000"/>
          <w:kern w:val="0"/>
          <w:szCs w:val="20"/>
        </w:rPr>
        <w:lastRenderedPageBreak/>
        <w:t>SOB</w:t>
      </w:r>
      <w:r w:rsidRPr="00937754">
        <w:rPr>
          <w:rFonts w:ascii="Arial" w:eastAsia="맑은 고딕" w:hAnsi="Arial" w:cs="Arial"/>
          <w:color w:val="000000"/>
          <w:kern w:val="0"/>
          <w:szCs w:val="20"/>
        </w:rPr>
        <w:t xml:space="preserve"> Clinical Dementia Rating Scale-Sum of Boxes</w:t>
      </w:r>
      <w:r w:rsidR="00426A96">
        <w:rPr>
          <w:rFonts w:ascii="Arial" w:eastAsia="맑은 고딕" w:hAnsi="Arial" w:cs="Arial"/>
          <w:color w:val="000000"/>
          <w:kern w:val="0"/>
          <w:szCs w:val="20"/>
        </w:rPr>
        <w:t>,</w:t>
      </w:r>
      <w:r w:rsidRPr="00937754">
        <w:rPr>
          <w:rFonts w:ascii="Arial" w:eastAsia="맑은 고딕" w:hAnsi="Arial" w:cs="Arial"/>
          <w:color w:val="000000"/>
          <w:kern w:val="0"/>
          <w:szCs w:val="20"/>
        </w:rPr>
        <w:t xml:space="preserve"> </w:t>
      </w:r>
      <w:r w:rsidRPr="00426A96">
        <w:rPr>
          <w:rFonts w:ascii="Arial" w:eastAsia="맑은 고딕" w:hAnsi="Arial" w:cs="Arial"/>
          <w:i/>
          <w:color w:val="000000"/>
          <w:kern w:val="0"/>
          <w:szCs w:val="20"/>
        </w:rPr>
        <w:t>NPI</w:t>
      </w:r>
      <w:r w:rsidRPr="00937754">
        <w:rPr>
          <w:rFonts w:ascii="Arial" w:eastAsia="맑은 고딕" w:hAnsi="Arial" w:cs="Arial"/>
          <w:color w:val="000000"/>
          <w:kern w:val="0"/>
          <w:szCs w:val="20"/>
        </w:rPr>
        <w:t xml:space="preserve"> Neuropsychiatric Inventory</w:t>
      </w:r>
      <w:r w:rsidR="00426A96">
        <w:rPr>
          <w:rFonts w:ascii="Arial" w:eastAsia="맑은 고딕" w:hAnsi="Arial" w:cs="Arial"/>
          <w:color w:val="000000"/>
          <w:kern w:val="0"/>
          <w:szCs w:val="20"/>
        </w:rPr>
        <w:t>,</w:t>
      </w:r>
      <w:r w:rsidRPr="00937754">
        <w:rPr>
          <w:rFonts w:ascii="Arial" w:eastAsia="맑은 고딕" w:hAnsi="Arial" w:cs="Arial"/>
          <w:color w:val="000000"/>
          <w:kern w:val="0"/>
          <w:szCs w:val="20"/>
        </w:rPr>
        <w:t xml:space="preserve"> </w:t>
      </w:r>
      <w:r w:rsidRPr="00426A96">
        <w:rPr>
          <w:rFonts w:ascii="Arial" w:eastAsia="맑은 고딕" w:hAnsi="Arial" w:cs="Arial"/>
          <w:i/>
          <w:color w:val="000000"/>
          <w:kern w:val="0"/>
          <w:szCs w:val="20"/>
        </w:rPr>
        <w:t>GDS</w:t>
      </w:r>
      <w:r w:rsidRPr="00937754">
        <w:rPr>
          <w:rFonts w:ascii="Arial" w:eastAsia="맑은 고딕" w:hAnsi="Arial" w:cs="Arial"/>
          <w:color w:val="000000"/>
          <w:kern w:val="0"/>
          <w:szCs w:val="20"/>
        </w:rPr>
        <w:t xml:space="preserve"> Global Deterioration Scale</w:t>
      </w:r>
      <w:r w:rsidR="00426A96">
        <w:rPr>
          <w:rFonts w:ascii="Arial" w:eastAsia="맑은 고딕" w:hAnsi="Arial" w:cs="Arial"/>
          <w:color w:val="000000"/>
          <w:kern w:val="0"/>
          <w:szCs w:val="20"/>
        </w:rPr>
        <w:t>,</w:t>
      </w:r>
      <w:r w:rsidRPr="00937754">
        <w:rPr>
          <w:rFonts w:ascii="Arial" w:eastAsia="맑은 고딕" w:hAnsi="Arial" w:cs="Arial"/>
          <w:color w:val="000000"/>
          <w:kern w:val="0"/>
          <w:szCs w:val="20"/>
        </w:rPr>
        <w:t xml:space="preserve"> </w:t>
      </w:r>
      <w:r w:rsidRPr="00426A96">
        <w:rPr>
          <w:rFonts w:ascii="Arial" w:eastAsia="맑은 고딕" w:hAnsi="Arial" w:cs="Arial"/>
          <w:i/>
          <w:color w:val="000000"/>
          <w:kern w:val="0"/>
          <w:szCs w:val="20"/>
        </w:rPr>
        <w:t>ADCS-ADL</w:t>
      </w:r>
      <w:r w:rsidRPr="00937754">
        <w:rPr>
          <w:rFonts w:ascii="Arial" w:eastAsia="맑은 고딕" w:hAnsi="Arial" w:cs="Arial"/>
          <w:color w:val="000000"/>
          <w:kern w:val="0"/>
          <w:szCs w:val="20"/>
        </w:rPr>
        <w:t xml:space="preserve"> </w:t>
      </w:r>
      <w:r w:rsidRPr="00937754">
        <w:rPr>
          <w:rFonts w:ascii="Arial" w:hAnsi="Arial" w:cs="Arial"/>
          <w:szCs w:val="20"/>
        </w:rPr>
        <w:t>Alzheimer's Disease Cooperative Study-Activities of Daily Living</w:t>
      </w:r>
    </w:p>
    <w:p w:rsidR="00735467" w:rsidRPr="00937754" w:rsidRDefault="00735467">
      <w:pPr>
        <w:widowControl/>
        <w:wordWrap/>
        <w:autoSpaceDE/>
        <w:autoSpaceDN/>
        <w:rPr>
          <w:rFonts w:ascii="Arial" w:hAnsi="Arial" w:cs="Arial"/>
          <w:szCs w:val="20"/>
        </w:rPr>
      </w:pPr>
      <w:r w:rsidRPr="00937754">
        <w:rPr>
          <w:rFonts w:ascii="Arial" w:hAnsi="Arial" w:cs="Arial"/>
          <w:szCs w:val="20"/>
        </w:rPr>
        <w:br w:type="page"/>
      </w:r>
    </w:p>
    <w:p w:rsidR="00C75D0F" w:rsidRPr="00937754" w:rsidRDefault="00927EA1" w:rsidP="00735467">
      <w:pPr>
        <w:spacing w:line="240" w:lineRule="auto"/>
        <w:rPr>
          <w:rFonts w:ascii="Arial" w:hAnsi="Arial" w:cs="Arial"/>
          <w:b/>
          <w:sz w:val="24"/>
          <w:szCs w:val="24"/>
        </w:rPr>
      </w:pPr>
      <w:r w:rsidRPr="00937754">
        <w:rPr>
          <w:rFonts w:ascii="Arial" w:hAnsi="Arial" w:cs="Arial"/>
          <w:b/>
          <w:sz w:val="24"/>
          <w:szCs w:val="24"/>
        </w:rPr>
        <w:lastRenderedPageBreak/>
        <w:t>T</w:t>
      </w:r>
      <w:r w:rsidR="00C75D0F" w:rsidRPr="00937754">
        <w:rPr>
          <w:rFonts w:ascii="Arial" w:hAnsi="Arial" w:cs="Arial"/>
          <w:b/>
          <w:sz w:val="24"/>
          <w:szCs w:val="24"/>
        </w:rPr>
        <w:t xml:space="preserve">able </w:t>
      </w:r>
      <w:r w:rsidR="006D71B7">
        <w:rPr>
          <w:rFonts w:ascii="Arial" w:hAnsi="Arial" w:cs="Arial"/>
          <w:b/>
          <w:sz w:val="24"/>
          <w:szCs w:val="24"/>
        </w:rPr>
        <w:t>S</w:t>
      </w:r>
      <w:r w:rsidR="00665131" w:rsidRPr="00937754">
        <w:rPr>
          <w:rFonts w:ascii="Arial" w:hAnsi="Arial" w:cs="Arial"/>
          <w:b/>
          <w:sz w:val="24"/>
          <w:szCs w:val="24"/>
        </w:rPr>
        <w:t>6</w:t>
      </w:r>
      <w:r w:rsidR="00C75D0F" w:rsidRPr="00937754">
        <w:rPr>
          <w:rFonts w:ascii="Arial" w:hAnsi="Arial" w:cs="Arial"/>
          <w:b/>
          <w:sz w:val="24"/>
          <w:szCs w:val="24"/>
        </w:rPr>
        <w:t xml:space="preserve">. </w:t>
      </w:r>
      <w:r w:rsidR="00F131F6" w:rsidRPr="00F131F6">
        <w:rPr>
          <w:rFonts w:ascii="Arial" w:hAnsi="Arial" w:cs="Arial"/>
          <w:b/>
          <w:sz w:val="24"/>
          <w:szCs w:val="24"/>
        </w:rPr>
        <w:t>Least mean difference from placebo in per-protocol population</w:t>
      </w:r>
    </w:p>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LS mean Difference from Placebo</w:t>
      </w:r>
    </w:p>
    <w:tbl>
      <w:tblPr>
        <w:tblW w:w="12333" w:type="dxa"/>
        <w:tblBorders>
          <w:top w:val="single" w:sz="4" w:space="0" w:color="auto"/>
          <w:left w:val="single" w:sz="4" w:space="0" w:color="auto"/>
          <w:bottom w:val="single" w:sz="4" w:space="0" w:color="auto"/>
          <w:right w:val="single" w:sz="4" w:space="0" w:color="auto"/>
        </w:tblBorders>
        <w:shd w:val="clear" w:color="auto" w:fill="FFFFFF" w:themeFill="background1"/>
        <w:tblCellMar>
          <w:left w:w="99" w:type="dxa"/>
          <w:right w:w="99" w:type="dxa"/>
        </w:tblCellMar>
        <w:tblLook w:val="04A0" w:firstRow="1" w:lastRow="0" w:firstColumn="1" w:lastColumn="0" w:noHBand="0" w:noVBand="1"/>
      </w:tblPr>
      <w:tblGrid>
        <w:gridCol w:w="1180"/>
        <w:gridCol w:w="1700"/>
        <w:gridCol w:w="1660"/>
        <w:gridCol w:w="1080"/>
        <w:gridCol w:w="1080"/>
        <w:gridCol w:w="1080"/>
        <w:gridCol w:w="1493"/>
        <w:gridCol w:w="1784"/>
        <w:gridCol w:w="1276"/>
      </w:tblGrid>
      <w:tr w:rsidR="00C75D0F" w:rsidRPr="00937754" w:rsidTr="00927EA1">
        <w:trPr>
          <w:trHeight w:val="330"/>
        </w:trPr>
        <w:tc>
          <w:tcPr>
            <w:tcW w:w="1180" w:type="dxa"/>
            <w:tcBorders>
              <w:top w:val="single" w:sz="4" w:space="0" w:color="auto"/>
              <w:bottom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굴림" w:hAnsi="Arial" w:cs="Arial"/>
                <w:kern w:val="0"/>
                <w:szCs w:val="20"/>
              </w:rPr>
            </w:pPr>
          </w:p>
        </w:tc>
        <w:tc>
          <w:tcPr>
            <w:tcW w:w="170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Times New Roman" w:hAnsi="Arial" w:cs="Arial"/>
                <w:kern w:val="0"/>
                <w:szCs w:val="20"/>
              </w:rPr>
            </w:pPr>
          </w:p>
        </w:tc>
        <w:tc>
          <w:tcPr>
            <w:tcW w:w="3820"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GV1001 (1.12 mg) vs Placebo</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4553" w:type="dxa"/>
            <w:gridSpan w:val="3"/>
            <w:tcBorders>
              <w:top w:val="single" w:sz="4" w:space="0" w:color="auto"/>
              <w:left w:val="single" w:sz="4" w:space="0" w:color="auto"/>
              <w:bottom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GV1001 (0.56 mg) vs Placebo</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Variables</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 xml:space="preserve">LS mean ± SE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95% CI</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i/>
                <w:color w:val="000000"/>
                <w:kern w:val="0"/>
                <w:szCs w:val="20"/>
              </w:rPr>
              <w:t>P</w:t>
            </w:r>
            <w:r w:rsidRPr="00937754">
              <w:rPr>
                <w:rFonts w:ascii="Arial" w:eastAsia="맑은 고딕" w:hAnsi="Arial" w:cs="Arial"/>
                <w:color w:val="000000"/>
                <w:kern w:val="0"/>
                <w:szCs w:val="20"/>
              </w:rPr>
              <w:t xml:space="preserve"> value</w:t>
            </w:r>
          </w:p>
        </w:tc>
        <w:tc>
          <w:tcPr>
            <w:tcW w:w="1080" w:type="dxa"/>
            <w:tcBorders>
              <w:top w:val="single" w:sz="4" w:space="0" w:color="auto"/>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 xml:space="preserve">LS mean ± SE </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95% CI</w:t>
            </w:r>
          </w:p>
        </w:tc>
        <w:tc>
          <w:tcPr>
            <w:tcW w:w="1276" w:type="dxa"/>
            <w:tcBorders>
              <w:top w:val="single" w:sz="4" w:space="0" w:color="auto"/>
              <w:left w:val="single" w:sz="4" w:space="0" w:color="auto"/>
              <w:bottom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i/>
                <w:color w:val="000000"/>
                <w:kern w:val="0"/>
                <w:szCs w:val="20"/>
              </w:rPr>
              <w:t>P</w:t>
            </w:r>
            <w:r w:rsidRPr="00937754">
              <w:rPr>
                <w:rFonts w:ascii="Arial" w:eastAsia="맑은 고딕" w:hAnsi="Arial" w:cs="Arial"/>
                <w:color w:val="000000"/>
                <w:kern w:val="0"/>
                <w:szCs w:val="20"/>
              </w:rPr>
              <w:t xml:space="preserve"> value</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Times New Roman" w:hAnsi="Arial" w:cs="Arial"/>
                <w:kern w:val="0"/>
                <w:szCs w:val="20"/>
              </w:rPr>
            </w:pP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Times New Roman" w:hAnsi="Arial" w:cs="Arial"/>
                <w:kern w:val="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Times New Roman" w:hAnsi="Arial" w:cs="Arial"/>
                <w:kern w:val="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Times New Roman" w:hAnsi="Arial" w:cs="Arial"/>
                <w:kern w:val="0"/>
                <w:szCs w:val="20"/>
              </w:rPr>
            </w:pP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Times New Roman" w:hAnsi="Arial" w:cs="Arial"/>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Times New Roman" w:hAnsi="Arial" w:cs="Arial"/>
                <w:kern w:val="0"/>
                <w:szCs w:val="20"/>
              </w:rPr>
            </w:pP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Times New Roman" w:hAnsi="Arial" w:cs="Arial"/>
                <w:kern w:val="0"/>
                <w:szCs w:val="20"/>
              </w:rPr>
            </w:pPr>
          </w:p>
        </w:tc>
        <w:tc>
          <w:tcPr>
            <w:tcW w:w="1276" w:type="dxa"/>
            <w:tcBorders>
              <w:top w:val="single" w:sz="4" w:space="0" w:color="auto"/>
              <w:left w:val="single" w:sz="4" w:space="0" w:color="auto"/>
              <w:bottom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Times New Roman" w:hAnsi="Arial" w:cs="Arial"/>
                <w:kern w:val="0"/>
                <w:szCs w:val="20"/>
              </w:rPr>
            </w:pP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SIB</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4.4 (2.0)</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0.4, 8.3</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0.0303</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2.9 (2.2)</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-1.4, 7.3</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0.1778</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6.6 (2.9)</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0.8, 12.4</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0.0271</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4.3 (2.5)</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-0.8, 9.4</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0.0972</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K-MMSE</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 (0.8)</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-1.5, 1.8</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0.8582</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-1.0 (0.8)</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-2.6, 0.6</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 xml:space="preserve">0.2150 </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0.3 (0.9)</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-1.5, 2.0</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0.7511</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-0.8 (0.8)</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-2.4, 0.9</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0.3653</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CDR-SOB</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-0.2 (0.3)</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-0.8, 0.5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0.5936</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 (0.3)</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-0.8, 0.6</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0.7716</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-0.3 (0.5)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-1.3, 0.6</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0.5181</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-0.6 (0.4)</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-1.4, 0.3</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0.1819</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NPI</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-7.6 (3.1)</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-13.9, -1.4</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0.0179</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-4.9 (4.3)</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-13.7, 3.8</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0.2632</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1.4 (5.4)</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-9.5, 12.4</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0.7921</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4.2 (5.1)</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-6.1, 14.5</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0.4185</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GDS</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0.0 (0.1)</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-0.1, 0.2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0.6638</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 (0.1)</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-0.1, 0.3</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0.2027</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 (0.1)</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-0.1, 0.3</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0.4764</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0.2 (0.1)</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-0.0, 0.4</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0.0745</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ADCS-ADL</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Baseline</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8155FE"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NA</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12 (V 9)</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1.7 (1.2)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-0.7, 4.1</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0.1659</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1.7 (1.2)</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-0.6, 4.0</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0.1478</w:t>
            </w:r>
          </w:p>
        </w:tc>
      </w:tr>
      <w:tr w:rsidR="00C75D0F" w:rsidRPr="00937754" w:rsidTr="00927EA1">
        <w:trPr>
          <w:trHeight w:val="330"/>
        </w:trPr>
        <w:tc>
          <w:tcPr>
            <w:tcW w:w="1180" w:type="dxa"/>
            <w:tcBorders>
              <w:top w:val="single" w:sz="4" w:space="0" w:color="auto"/>
              <w:bottom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left"/>
              <w:rPr>
                <w:rFonts w:ascii="Arial" w:eastAsia="맑은 고딕" w:hAnsi="Arial" w:cs="Arial"/>
                <w:color w:val="000000"/>
                <w:kern w:val="0"/>
                <w:szCs w:val="20"/>
              </w:rPr>
            </w:pPr>
            <w:r w:rsidRPr="00937754">
              <w:rPr>
                <w:rFonts w:ascii="Arial" w:eastAsia="맑은 고딕" w:hAnsi="Arial" w:cs="Arial"/>
                <w:color w:val="000000"/>
                <w:kern w:val="0"/>
                <w:szCs w:val="20"/>
              </w:rPr>
              <w:t>Week 24 (V 15)</w:t>
            </w:r>
          </w:p>
        </w:tc>
        <w:tc>
          <w:tcPr>
            <w:tcW w:w="1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1.0 (1.3)</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-1.5, 3.6</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0.4199</w:t>
            </w:r>
          </w:p>
        </w:tc>
        <w:tc>
          <w:tcPr>
            <w:tcW w:w="1080" w:type="dxa"/>
            <w:tcBorders>
              <w:left w:val="single" w:sz="4" w:space="0" w:color="auto"/>
              <w:right w:val="single" w:sz="4" w:space="0" w:color="auto"/>
            </w:tcBorders>
            <w:shd w:val="clear" w:color="auto" w:fill="FFFFFF" w:themeFill="background1"/>
            <w:noWrap/>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1.1 (1.4)</w:t>
            </w:r>
          </w:p>
        </w:tc>
        <w:tc>
          <w:tcPr>
            <w:tcW w:w="17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-1.8, 4.0</w:t>
            </w:r>
          </w:p>
        </w:tc>
        <w:tc>
          <w:tcPr>
            <w:tcW w:w="1276" w:type="dxa"/>
            <w:tcBorders>
              <w:top w:val="single" w:sz="4" w:space="0" w:color="auto"/>
              <w:left w:val="single" w:sz="4" w:space="0" w:color="auto"/>
              <w:bottom w:val="single" w:sz="4" w:space="0" w:color="auto"/>
            </w:tcBorders>
            <w:shd w:val="clear" w:color="auto" w:fill="FFFFFF" w:themeFill="background1"/>
            <w:vAlign w:val="center"/>
            <w:hideMark/>
          </w:tcPr>
          <w:p w:rsidR="00C75D0F" w:rsidRPr="00937754" w:rsidRDefault="00C75D0F" w:rsidP="00735467">
            <w:pPr>
              <w:widowControl/>
              <w:wordWrap/>
              <w:autoSpaceDE/>
              <w:autoSpaceDN/>
              <w:spacing w:after="0" w:line="240" w:lineRule="auto"/>
              <w:jc w:val="center"/>
              <w:rPr>
                <w:rFonts w:ascii="Arial" w:eastAsia="맑은 고딕" w:hAnsi="Arial" w:cs="Arial"/>
                <w:color w:val="000000"/>
                <w:kern w:val="0"/>
                <w:szCs w:val="20"/>
              </w:rPr>
            </w:pPr>
            <w:r w:rsidRPr="00937754">
              <w:rPr>
                <w:rFonts w:ascii="Arial" w:eastAsia="맑은 고딕" w:hAnsi="Arial" w:cs="Arial"/>
                <w:color w:val="000000"/>
                <w:kern w:val="0"/>
                <w:szCs w:val="20"/>
              </w:rPr>
              <w:t>0.4507</w:t>
            </w:r>
          </w:p>
        </w:tc>
      </w:tr>
    </w:tbl>
    <w:p w:rsidR="00735467" w:rsidRPr="00937754" w:rsidRDefault="008155FE" w:rsidP="00735467">
      <w:pPr>
        <w:spacing w:line="240" w:lineRule="auto"/>
        <w:rPr>
          <w:rFonts w:ascii="Arial" w:hAnsi="Arial" w:cs="Arial"/>
          <w:szCs w:val="20"/>
        </w:rPr>
      </w:pPr>
      <w:r w:rsidRPr="00937754">
        <w:rPr>
          <w:rFonts w:ascii="Arial" w:hAnsi="Arial" w:cs="Arial"/>
          <w:szCs w:val="20"/>
        </w:rPr>
        <w:t xml:space="preserve">Abbreviation: </w:t>
      </w:r>
      <w:r w:rsidRPr="00426A96">
        <w:rPr>
          <w:rFonts w:ascii="Arial" w:hAnsi="Arial" w:cs="Arial"/>
          <w:i/>
          <w:szCs w:val="20"/>
        </w:rPr>
        <w:t>LS</w:t>
      </w:r>
      <w:r w:rsidRPr="00937754">
        <w:rPr>
          <w:rFonts w:ascii="Arial" w:hAnsi="Arial" w:cs="Arial"/>
          <w:szCs w:val="20"/>
        </w:rPr>
        <w:t xml:space="preserve"> least </w:t>
      </w:r>
      <w:proofErr w:type="spellStart"/>
      <w:r w:rsidRPr="00937754">
        <w:rPr>
          <w:rFonts w:ascii="Arial" w:hAnsi="Arial" w:cs="Arial"/>
          <w:szCs w:val="20"/>
        </w:rPr>
        <w:t>squre</w:t>
      </w:r>
      <w:proofErr w:type="spellEnd"/>
      <w:r w:rsidR="00426A96">
        <w:rPr>
          <w:rFonts w:ascii="Arial" w:hAnsi="Arial" w:cs="Arial"/>
          <w:szCs w:val="20"/>
        </w:rPr>
        <w:t>,</w:t>
      </w:r>
      <w:r w:rsidRPr="00937754">
        <w:rPr>
          <w:rFonts w:ascii="Arial" w:hAnsi="Arial" w:cs="Arial"/>
          <w:szCs w:val="20"/>
        </w:rPr>
        <w:t xml:space="preserve"> </w:t>
      </w:r>
      <w:r w:rsidRPr="00426A96">
        <w:rPr>
          <w:rFonts w:ascii="Arial" w:hAnsi="Arial" w:cs="Arial"/>
          <w:i/>
          <w:szCs w:val="20"/>
        </w:rPr>
        <w:t>SE</w:t>
      </w:r>
      <w:r w:rsidRPr="00937754">
        <w:rPr>
          <w:rFonts w:ascii="Arial" w:hAnsi="Arial" w:cs="Arial"/>
          <w:szCs w:val="20"/>
        </w:rPr>
        <w:t xml:space="preserve"> standard error</w:t>
      </w:r>
      <w:r w:rsidR="00426A96">
        <w:rPr>
          <w:rFonts w:ascii="Arial" w:hAnsi="Arial" w:cs="Arial"/>
          <w:szCs w:val="20"/>
        </w:rPr>
        <w:t>,</w:t>
      </w:r>
      <w:r w:rsidRPr="00937754">
        <w:rPr>
          <w:rFonts w:ascii="Arial" w:hAnsi="Arial" w:cs="Arial"/>
          <w:szCs w:val="20"/>
        </w:rPr>
        <w:t xml:space="preserve"> </w:t>
      </w:r>
      <w:r w:rsidRPr="00426A96">
        <w:rPr>
          <w:rFonts w:ascii="Arial" w:hAnsi="Arial" w:cs="Arial"/>
          <w:i/>
          <w:szCs w:val="20"/>
        </w:rPr>
        <w:t>NA</w:t>
      </w:r>
      <w:r w:rsidRPr="00937754">
        <w:rPr>
          <w:rFonts w:ascii="Arial" w:hAnsi="Arial" w:cs="Arial"/>
          <w:szCs w:val="20"/>
        </w:rPr>
        <w:t xml:space="preserve"> not applicable</w:t>
      </w:r>
      <w:r w:rsidR="00426A96">
        <w:rPr>
          <w:rFonts w:ascii="Arial" w:hAnsi="Arial" w:cs="Arial"/>
          <w:szCs w:val="20"/>
        </w:rPr>
        <w:t>,</w:t>
      </w:r>
      <w:r w:rsidRPr="00937754">
        <w:rPr>
          <w:rFonts w:ascii="Arial" w:hAnsi="Arial" w:cs="Arial"/>
          <w:szCs w:val="20"/>
        </w:rPr>
        <w:t xml:space="preserve"> </w:t>
      </w:r>
      <w:r w:rsidRPr="00426A96">
        <w:rPr>
          <w:rFonts w:ascii="Arial" w:hAnsi="Arial" w:cs="Arial"/>
          <w:i/>
          <w:szCs w:val="20"/>
        </w:rPr>
        <w:t>SIB</w:t>
      </w:r>
      <w:r w:rsidRPr="00937754">
        <w:rPr>
          <w:rFonts w:ascii="Arial" w:hAnsi="Arial" w:cs="Arial"/>
          <w:szCs w:val="20"/>
        </w:rPr>
        <w:t xml:space="preserve"> Severe Impairment Battery</w:t>
      </w:r>
      <w:r w:rsidR="00426A96">
        <w:rPr>
          <w:rFonts w:ascii="Arial" w:hAnsi="Arial" w:cs="Arial"/>
          <w:szCs w:val="20"/>
        </w:rPr>
        <w:t>,</w:t>
      </w:r>
      <w:r w:rsidRPr="00937754">
        <w:rPr>
          <w:rFonts w:ascii="Arial" w:hAnsi="Arial" w:cs="Arial"/>
          <w:szCs w:val="20"/>
        </w:rPr>
        <w:t xml:space="preserve"> </w:t>
      </w:r>
      <w:r w:rsidRPr="00426A96">
        <w:rPr>
          <w:rFonts w:ascii="Arial" w:hAnsi="Arial" w:cs="Arial"/>
          <w:i/>
          <w:szCs w:val="20"/>
        </w:rPr>
        <w:t>K-MMSE</w:t>
      </w:r>
      <w:r w:rsidRPr="00937754">
        <w:rPr>
          <w:rFonts w:ascii="Arial" w:hAnsi="Arial" w:cs="Arial"/>
          <w:szCs w:val="20"/>
        </w:rPr>
        <w:t xml:space="preserve"> Korean-Mini-Mental State Examination</w:t>
      </w:r>
      <w:r w:rsidR="00426A96">
        <w:rPr>
          <w:rFonts w:ascii="Arial" w:hAnsi="Arial" w:cs="Arial"/>
          <w:szCs w:val="20"/>
        </w:rPr>
        <w:t>,</w:t>
      </w:r>
      <w:r w:rsidRPr="00937754">
        <w:rPr>
          <w:rFonts w:ascii="Arial" w:hAnsi="Arial" w:cs="Arial"/>
          <w:szCs w:val="20"/>
        </w:rPr>
        <w:t xml:space="preserve"> </w:t>
      </w:r>
      <w:r w:rsidRPr="00426A96">
        <w:rPr>
          <w:rFonts w:ascii="Arial" w:eastAsia="맑은 고딕" w:hAnsi="Arial" w:cs="Arial"/>
          <w:i/>
          <w:color w:val="000000"/>
          <w:kern w:val="0"/>
          <w:szCs w:val="20"/>
        </w:rPr>
        <w:t>CDR-</w:t>
      </w:r>
      <w:r w:rsidRPr="00426A96">
        <w:rPr>
          <w:rFonts w:ascii="Arial" w:eastAsia="맑은 고딕" w:hAnsi="Arial" w:cs="Arial"/>
          <w:i/>
          <w:color w:val="000000"/>
          <w:kern w:val="0"/>
          <w:szCs w:val="20"/>
        </w:rPr>
        <w:lastRenderedPageBreak/>
        <w:t>SOB</w:t>
      </w:r>
      <w:r w:rsidRPr="00937754">
        <w:rPr>
          <w:rFonts w:ascii="Arial" w:eastAsia="맑은 고딕" w:hAnsi="Arial" w:cs="Arial"/>
          <w:color w:val="000000"/>
          <w:kern w:val="0"/>
          <w:szCs w:val="20"/>
        </w:rPr>
        <w:t xml:space="preserve"> Clinical Dementia Rating Scale-Sum of Boxes</w:t>
      </w:r>
      <w:r w:rsidR="00426A96">
        <w:rPr>
          <w:rFonts w:ascii="Arial" w:eastAsia="맑은 고딕" w:hAnsi="Arial" w:cs="Arial"/>
          <w:color w:val="000000"/>
          <w:kern w:val="0"/>
          <w:szCs w:val="20"/>
        </w:rPr>
        <w:t>,</w:t>
      </w:r>
      <w:r w:rsidRPr="00937754">
        <w:rPr>
          <w:rFonts w:ascii="Arial" w:eastAsia="맑은 고딕" w:hAnsi="Arial" w:cs="Arial"/>
          <w:color w:val="000000"/>
          <w:kern w:val="0"/>
          <w:szCs w:val="20"/>
        </w:rPr>
        <w:t xml:space="preserve"> </w:t>
      </w:r>
      <w:r w:rsidRPr="00426A96">
        <w:rPr>
          <w:rFonts w:ascii="Arial" w:eastAsia="맑은 고딕" w:hAnsi="Arial" w:cs="Arial"/>
          <w:i/>
          <w:color w:val="000000"/>
          <w:kern w:val="0"/>
          <w:szCs w:val="20"/>
        </w:rPr>
        <w:t>NPI</w:t>
      </w:r>
      <w:r w:rsidRPr="00937754">
        <w:rPr>
          <w:rFonts w:ascii="Arial" w:eastAsia="맑은 고딕" w:hAnsi="Arial" w:cs="Arial"/>
          <w:color w:val="000000"/>
          <w:kern w:val="0"/>
          <w:szCs w:val="20"/>
        </w:rPr>
        <w:t xml:space="preserve"> Neuropsychiatric Inventory</w:t>
      </w:r>
      <w:r w:rsidR="00426A96">
        <w:rPr>
          <w:rFonts w:ascii="Arial" w:eastAsia="맑은 고딕" w:hAnsi="Arial" w:cs="Arial"/>
          <w:color w:val="000000"/>
          <w:kern w:val="0"/>
          <w:szCs w:val="20"/>
        </w:rPr>
        <w:t>,</w:t>
      </w:r>
      <w:r w:rsidRPr="00937754">
        <w:rPr>
          <w:rFonts w:ascii="Arial" w:eastAsia="맑은 고딕" w:hAnsi="Arial" w:cs="Arial"/>
          <w:color w:val="000000"/>
          <w:kern w:val="0"/>
          <w:szCs w:val="20"/>
        </w:rPr>
        <w:t xml:space="preserve"> </w:t>
      </w:r>
      <w:r w:rsidRPr="00426A96">
        <w:rPr>
          <w:rFonts w:ascii="Arial" w:eastAsia="맑은 고딕" w:hAnsi="Arial" w:cs="Arial"/>
          <w:i/>
          <w:color w:val="000000"/>
          <w:kern w:val="0"/>
          <w:szCs w:val="20"/>
        </w:rPr>
        <w:t>GDS</w:t>
      </w:r>
      <w:r w:rsidRPr="00937754">
        <w:rPr>
          <w:rFonts w:ascii="Arial" w:eastAsia="맑은 고딕" w:hAnsi="Arial" w:cs="Arial"/>
          <w:color w:val="000000"/>
          <w:kern w:val="0"/>
          <w:szCs w:val="20"/>
        </w:rPr>
        <w:t xml:space="preserve"> Global Deterioration Scale</w:t>
      </w:r>
      <w:r w:rsidR="00426A96">
        <w:rPr>
          <w:rFonts w:ascii="Arial" w:eastAsia="맑은 고딕" w:hAnsi="Arial" w:cs="Arial"/>
          <w:color w:val="000000"/>
          <w:kern w:val="0"/>
          <w:szCs w:val="20"/>
        </w:rPr>
        <w:t>,</w:t>
      </w:r>
      <w:r w:rsidRPr="00937754">
        <w:rPr>
          <w:rFonts w:ascii="Arial" w:eastAsia="맑은 고딕" w:hAnsi="Arial" w:cs="Arial"/>
          <w:color w:val="000000"/>
          <w:kern w:val="0"/>
          <w:szCs w:val="20"/>
        </w:rPr>
        <w:t xml:space="preserve"> </w:t>
      </w:r>
      <w:r w:rsidRPr="00426A96">
        <w:rPr>
          <w:rFonts w:ascii="Arial" w:eastAsia="맑은 고딕" w:hAnsi="Arial" w:cs="Arial"/>
          <w:i/>
          <w:color w:val="000000"/>
          <w:kern w:val="0"/>
          <w:szCs w:val="20"/>
        </w:rPr>
        <w:t>ADCS-ADL</w:t>
      </w:r>
      <w:r w:rsidRPr="00937754">
        <w:rPr>
          <w:rFonts w:ascii="Arial" w:eastAsia="맑은 고딕" w:hAnsi="Arial" w:cs="Arial"/>
          <w:color w:val="000000"/>
          <w:kern w:val="0"/>
          <w:szCs w:val="20"/>
        </w:rPr>
        <w:t xml:space="preserve"> </w:t>
      </w:r>
      <w:r w:rsidRPr="00937754">
        <w:rPr>
          <w:rFonts w:ascii="Arial" w:hAnsi="Arial" w:cs="Arial"/>
          <w:szCs w:val="20"/>
        </w:rPr>
        <w:t>Alzheimer's Disease Cooperative Study-Activities of Daily Living</w:t>
      </w:r>
    </w:p>
    <w:p w:rsidR="00735467" w:rsidRPr="00937754" w:rsidRDefault="00735467">
      <w:pPr>
        <w:widowControl/>
        <w:wordWrap/>
        <w:autoSpaceDE/>
        <w:autoSpaceDN/>
        <w:rPr>
          <w:rFonts w:ascii="Arial" w:hAnsi="Arial" w:cs="Arial"/>
          <w:szCs w:val="20"/>
        </w:rPr>
      </w:pPr>
      <w:r w:rsidRPr="00937754">
        <w:rPr>
          <w:rFonts w:ascii="Arial" w:hAnsi="Arial" w:cs="Arial"/>
          <w:szCs w:val="20"/>
        </w:rPr>
        <w:br w:type="page"/>
      </w:r>
    </w:p>
    <w:p w:rsidR="00C75D0F" w:rsidRPr="00937754" w:rsidRDefault="00C75D0F" w:rsidP="00735467">
      <w:pPr>
        <w:spacing w:line="240" w:lineRule="auto"/>
        <w:jc w:val="center"/>
        <w:rPr>
          <w:rFonts w:ascii="Arial" w:hAnsi="Arial" w:cs="Arial"/>
          <w:b/>
          <w:sz w:val="24"/>
          <w:szCs w:val="24"/>
        </w:rPr>
      </w:pPr>
    </w:p>
    <w:p w:rsidR="00C75D0F" w:rsidRPr="00937754" w:rsidRDefault="00927EA1" w:rsidP="00735467">
      <w:pPr>
        <w:spacing w:line="240" w:lineRule="auto"/>
        <w:rPr>
          <w:rFonts w:ascii="Arial" w:hAnsi="Arial" w:cs="Arial"/>
          <w:b/>
          <w:sz w:val="24"/>
          <w:szCs w:val="24"/>
        </w:rPr>
      </w:pPr>
      <w:r w:rsidRPr="00937754">
        <w:rPr>
          <w:rFonts w:ascii="Arial" w:hAnsi="Arial" w:cs="Arial"/>
          <w:b/>
          <w:sz w:val="24"/>
          <w:szCs w:val="24"/>
        </w:rPr>
        <w:t>T</w:t>
      </w:r>
      <w:r w:rsidR="00C75D0F" w:rsidRPr="00937754">
        <w:rPr>
          <w:rFonts w:ascii="Arial" w:hAnsi="Arial" w:cs="Arial"/>
          <w:b/>
          <w:sz w:val="24"/>
          <w:szCs w:val="24"/>
        </w:rPr>
        <w:t xml:space="preserve">able </w:t>
      </w:r>
      <w:r w:rsidR="006D71B7">
        <w:rPr>
          <w:rFonts w:ascii="Arial" w:hAnsi="Arial" w:cs="Arial"/>
          <w:b/>
          <w:sz w:val="24"/>
          <w:szCs w:val="24"/>
        </w:rPr>
        <w:t>S</w:t>
      </w:r>
      <w:r w:rsidR="00665131" w:rsidRPr="00937754">
        <w:rPr>
          <w:rFonts w:ascii="Arial" w:hAnsi="Arial" w:cs="Arial"/>
          <w:b/>
          <w:sz w:val="24"/>
          <w:szCs w:val="24"/>
        </w:rPr>
        <w:t>7</w:t>
      </w:r>
      <w:r w:rsidR="00C75D0F" w:rsidRPr="00937754">
        <w:rPr>
          <w:rFonts w:ascii="Arial" w:hAnsi="Arial" w:cs="Arial"/>
          <w:b/>
          <w:sz w:val="24"/>
          <w:szCs w:val="24"/>
        </w:rPr>
        <w:t xml:space="preserve">. </w:t>
      </w:r>
      <w:r w:rsidR="00F131F6" w:rsidRPr="00F131F6">
        <w:rPr>
          <w:rFonts w:ascii="Arial" w:hAnsi="Arial" w:cs="Arial"/>
          <w:b/>
          <w:sz w:val="24"/>
          <w:szCs w:val="24"/>
          <w:lang w:eastAsia="zh-CN"/>
        </w:rPr>
        <w:t>Overall summary of treatment-emergent adverse events: safety set population</w:t>
      </w: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8"/>
        <w:gridCol w:w="1134"/>
        <w:gridCol w:w="992"/>
        <w:gridCol w:w="1557"/>
        <w:gridCol w:w="1133"/>
        <w:gridCol w:w="1303"/>
        <w:gridCol w:w="1049"/>
        <w:gridCol w:w="1185"/>
        <w:gridCol w:w="1049"/>
        <w:gridCol w:w="1233"/>
      </w:tblGrid>
      <w:tr w:rsidR="00C75D0F" w:rsidRPr="00937754" w:rsidTr="00927EA1">
        <w:tc>
          <w:tcPr>
            <w:tcW w:w="2552" w:type="dxa"/>
            <w:vMerge w:val="restart"/>
            <w:tcMar>
              <w:top w:w="0" w:type="dxa"/>
              <w:left w:w="58" w:type="dxa"/>
              <w:bottom w:w="0" w:type="dxa"/>
              <w:right w:w="58" w:type="dxa"/>
            </w:tcMar>
            <w:vAlign w:val="bottom"/>
            <w:hideMark/>
          </w:tcPr>
          <w:p w:rsidR="00C75D0F" w:rsidRPr="00937754" w:rsidRDefault="00C75D0F" w:rsidP="00735467">
            <w:pPr>
              <w:pStyle w:val="TableText"/>
              <w:jc w:val="both"/>
              <w:rPr>
                <w:rFonts w:ascii="Arial" w:hAnsi="Arial" w:cs="Arial"/>
                <w:b/>
                <w:kern w:val="2"/>
                <w:sz w:val="20"/>
                <w:lang w:eastAsia="zh-CN"/>
              </w:rPr>
            </w:pPr>
            <w:r w:rsidRPr="00937754">
              <w:rPr>
                <w:rFonts w:ascii="Arial" w:hAnsi="Arial" w:cs="Arial"/>
                <w:b/>
                <w:kern w:val="2"/>
                <w:sz w:val="20"/>
                <w:lang w:eastAsia="zh-CN"/>
              </w:rPr>
              <w:t>Category</w:t>
            </w:r>
          </w:p>
        </w:tc>
        <w:tc>
          <w:tcPr>
            <w:tcW w:w="2126" w:type="dxa"/>
            <w:gridSpan w:val="2"/>
            <w:vAlign w:val="center"/>
          </w:tcPr>
          <w:p w:rsidR="00C75D0F" w:rsidRPr="00937754" w:rsidRDefault="00C75D0F" w:rsidP="00735467">
            <w:pPr>
              <w:pStyle w:val="TableText"/>
              <w:jc w:val="center"/>
              <w:rPr>
                <w:rFonts w:ascii="Arial" w:hAnsi="Arial" w:cs="Arial"/>
                <w:b/>
                <w:kern w:val="2"/>
                <w:sz w:val="20"/>
                <w:lang w:eastAsia="ko-KR"/>
              </w:rPr>
            </w:pPr>
            <w:r w:rsidRPr="00937754">
              <w:rPr>
                <w:rFonts w:ascii="Arial" w:hAnsi="Arial" w:cs="Arial"/>
                <w:b/>
                <w:kern w:val="2"/>
                <w:sz w:val="20"/>
                <w:lang w:eastAsia="ko-KR"/>
              </w:rPr>
              <w:t>P</w:t>
            </w:r>
            <w:r w:rsidRPr="00937754">
              <w:rPr>
                <w:rFonts w:ascii="Arial" w:hAnsi="Arial" w:cs="Arial"/>
                <w:b/>
                <w:kern w:val="2"/>
                <w:sz w:val="20"/>
                <w:lang w:eastAsia="zh-CN"/>
              </w:rPr>
              <w:t>lacebo</w:t>
            </w:r>
          </w:p>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lang w:eastAsia="ko-KR"/>
              </w:rPr>
              <w:t xml:space="preserve">(Group </w:t>
            </w:r>
            <w:r w:rsidR="0011143A">
              <w:rPr>
                <w:rFonts w:ascii="Arial" w:hAnsi="Arial" w:cs="Arial"/>
                <w:b/>
                <w:kern w:val="2"/>
                <w:sz w:val="20"/>
                <w:lang w:eastAsia="ko-KR"/>
              </w:rPr>
              <w:t>1</w:t>
            </w:r>
            <w:r w:rsidRPr="00937754">
              <w:rPr>
                <w:rFonts w:ascii="Arial" w:hAnsi="Arial" w:cs="Arial"/>
                <w:b/>
                <w:kern w:val="2"/>
                <w:sz w:val="20"/>
                <w:lang w:eastAsia="ko-KR"/>
              </w:rPr>
              <w:t>)</w:t>
            </w:r>
          </w:p>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rPr>
              <w:t>(</w:t>
            </w:r>
            <w:r w:rsidRPr="00937754">
              <w:rPr>
                <w:rFonts w:ascii="Arial" w:hAnsi="Arial" w:cs="Arial"/>
                <w:b/>
                <w:kern w:val="2"/>
                <w:sz w:val="20"/>
                <w:lang w:eastAsia="zh-CN"/>
              </w:rPr>
              <w:t>n</w:t>
            </w:r>
            <w:r w:rsidRPr="00937754">
              <w:rPr>
                <w:rFonts w:ascii="Arial" w:hAnsi="Arial" w:cs="Arial"/>
                <w:b/>
                <w:kern w:val="2"/>
                <w:sz w:val="20"/>
              </w:rPr>
              <w:t>=</w:t>
            </w:r>
            <w:r w:rsidRPr="00937754">
              <w:rPr>
                <w:rFonts w:ascii="Arial" w:hAnsi="Arial" w:cs="Arial"/>
                <w:b/>
                <w:kern w:val="2"/>
                <w:sz w:val="20"/>
                <w:lang w:eastAsia="ko-KR"/>
              </w:rPr>
              <w:t>31</w:t>
            </w:r>
            <w:r w:rsidRPr="00937754">
              <w:rPr>
                <w:rFonts w:ascii="Arial" w:hAnsi="Arial" w:cs="Arial"/>
                <w:b/>
                <w:kern w:val="2"/>
                <w:sz w:val="20"/>
              </w:rPr>
              <w:t>)</w:t>
            </w:r>
          </w:p>
        </w:tc>
        <w:tc>
          <w:tcPr>
            <w:tcW w:w="2693" w:type="dxa"/>
            <w:gridSpan w:val="2"/>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lang w:eastAsia="ko-KR"/>
              </w:rPr>
              <w:t>GV1001 0.56 mg</w:t>
            </w:r>
          </w:p>
          <w:p w:rsidR="00C75D0F" w:rsidRPr="00937754" w:rsidRDefault="00C75D0F" w:rsidP="00735467">
            <w:pPr>
              <w:pStyle w:val="TableText"/>
              <w:jc w:val="center"/>
              <w:rPr>
                <w:rFonts w:ascii="Arial" w:hAnsi="Arial" w:cs="Arial"/>
                <w:b/>
                <w:kern w:val="2"/>
                <w:sz w:val="20"/>
                <w:lang w:eastAsia="ko-KR"/>
              </w:rPr>
            </w:pPr>
            <w:r w:rsidRPr="00937754">
              <w:rPr>
                <w:rFonts w:ascii="Arial" w:hAnsi="Arial" w:cs="Arial"/>
                <w:b/>
                <w:kern w:val="2"/>
                <w:sz w:val="20"/>
                <w:lang w:eastAsia="ko-KR"/>
              </w:rPr>
              <w:t>(</w:t>
            </w:r>
            <w:r w:rsidRPr="00937754">
              <w:rPr>
                <w:rFonts w:ascii="Arial" w:hAnsi="Arial" w:cs="Arial"/>
                <w:b/>
                <w:kern w:val="2"/>
                <w:sz w:val="20"/>
                <w:lang w:eastAsia="zh-CN"/>
              </w:rPr>
              <w:t xml:space="preserve">Group </w:t>
            </w:r>
            <w:r w:rsidR="0011143A">
              <w:rPr>
                <w:rFonts w:ascii="Arial" w:hAnsi="Arial" w:cs="Arial"/>
                <w:b/>
                <w:kern w:val="2"/>
                <w:sz w:val="20"/>
                <w:lang w:eastAsia="zh-CN"/>
              </w:rPr>
              <w:t>2</w:t>
            </w:r>
            <w:r w:rsidRPr="00937754">
              <w:rPr>
                <w:rFonts w:ascii="Arial" w:hAnsi="Arial" w:cs="Arial"/>
                <w:b/>
                <w:kern w:val="2"/>
                <w:sz w:val="20"/>
                <w:lang w:eastAsia="ko-KR"/>
              </w:rPr>
              <w:t>)</w:t>
            </w:r>
          </w:p>
          <w:p w:rsidR="00C75D0F" w:rsidRPr="00937754" w:rsidRDefault="00C75D0F" w:rsidP="00735467">
            <w:pPr>
              <w:pStyle w:val="TableText"/>
              <w:jc w:val="center"/>
              <w:rPr>
                <w:rFonts w:ascii="Arial" w:hAnsi="Arial" w:cs="Arial"/>
                <w:b/>
                <w:kern w:val="2"/>
                <w:sz w:val="20"/>
              </w:rPr>
            </w:pPr>
            <w:r w:rsidRPr="00937754">
              <w:rPr>
                <w:rFonts w:ascii="Arial" w:hAnsi="Arial" w:cs="Arial"/>
                <w:b/>
                <w:kern w:val="2"/>
                <w:sz w:val="20"/>
              </w:rPr>
              <w:t>(</w:t>
            </w:r>
            <w:r w:rsidRPr="00937754">
              <w:rPr>
                <w:rFonts w:ascii="Arial" w:hAnsi="Arial" w:cs="Arial"/>
                <w:b/>
                <w:kern w:val="2"/>
                <w:sz w:val="20"/>
                <w:lang w:eastAsia="zh-CN"/>
              </w:rPr>
              <w:t>n</w:t>
            </w:r>
            <w:r w:rsidRPr="00937754">
              <w:rPr>
                <w:rFonts w:ascii="Arial" w:hAnsi="Arial" w:cs="Arial"/>
                <w:b/>
                <w:kern w:val="2"/>
                <w:sz w:val="20"/>
              </w:rPr>
              <w:t>=</w:t>
            </w:r>
            <w:r w:rsidRPr="00937754">
              <w:rPr>
                <w:rFonts w:ascii="Arial" w:hAnsi="Arial" w:cs="Arial"/>
                <w:b/>
                <w:kern w:val="2"/>
                <w:sz w:val="20"/>
                <w:lang w:eastAsia="ko-KR"/>
              </w:rPr>
              <w:t>32</w:t>
            </w:r>
            <w:r w:rsidRPr="00937754">
              <w:rPr>
                <w:rFonts w:ascii="Arial" w:hAnsi="Arial" w:cs="Arial"/>
                <w:b/>
                <w:kern w:val="2"/>
                <w:sz w:val="20"/>
              </w:rPr>
              <w:t>)</w:t>
            </w:r>
          </w:p>
        </w:tc>
        <w:tc>
          <w:tcPr>
            <w:tcW w:w="2353" w:type="dxa"/>
            <w:gridSpan w:val="2"/>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lang w:eastAsia="ko-KR"/>
              </w:rPr>
              <w:t>GV1001 1.12 mg</w:t>
            </w:r>
          </w:p>
          <w:p w:rsidR="00C75D0F" w:rsidRPr="00937754" w:rsidRDefault="00C75D0F" w:rsidP="00735467">
            <w:pPr>
              <w:pStyle w:val="TableText"/>
              <w:jc w:val="center"/>
              <w:rPr>
                <w:rFonts w:ascii="Arial" w:hAnsi="Arial" w:cs="Arial"/>
                <w:b/>
                <w:kern w:val="2"/>
                <w:sz w:val="20"/>
                <w:lang w:eastAsia="ko-KR"/>
              </w:rPr>
            </w:pPr>
            <w:r w:rsidRPr="00937754">
              <w:rPr>
                <w:rFonts w:ascii="Arial" w:hAnsi="Arial" w:cs="Arial"/>
                <w:b/>
                <w:kern w:val="2"/>
                <w:sz w:val="20"/>
                <w:lang w:eastAsia="ko-KR"/>
              </w:rPr>
              <w:t>(</w:t>
            </w:r>
            <w:r w:rsidRPr="00937754">
              <w:rPr>
                <w:rFonts w:ascii="Arial" w:hAnsi="Arial" w:cs="Arial"/>
                <w:b/>
                <w:kern w:val="2"/>
                <w:sz w:val="20"/>
                <w:lang w:eastAsia="zh-CN"/>
              </w:rPr>
              <w:t xml:space="preserve">Group </w:t>
            </w:r>
            <w:r w:rsidR="0011143A">
              <w:rPr>
                <w:rFonts w:ascii="Arial" w:hAnsi="Arial" w:cs="Arial"/>
                <w:b/>
                <w:kern w:val="2"/>
                <w:sz w:val="20"/>
                <w:lang w:eastAsia="zh-CN"/>
              </w:rPr>
              <w:t>3</w:t>
            </w:r>
            <w:r w:rsidRPr="00937754">
              <w:rPr>
                <w:rFonts w:ascii="Arial" w:hAnsi="Arial" w:cs="Arial"/>
                <w:b/>
                <w:kern w:val="2"/>
                <w:sz w:val="20"/>
                <w:lang w:eastAsia="ko-KR"/>
              </w:rPr>
              <w:t>)</w:t>
            </w:r>
          </w:p>
          <w:p w:rsidR="00C75D0F" w:rsidRPr="00937754" w:rsidRDefault="00C75D0F" w:rsidP="00735467">
            <w:pPr>
              <w:pStyle w:val="TableText"/>
              <w:jc w:val="center"/>
              <w:rPr>
                <w:rFonts w:ascii="Arial" w:hAnsi="Arial" w:cs="Arial"/>
                <w:b/>
                <w:kern w:val="2"/>
                <w:sz w:val="20"/>
              </w:rPr>
            </w:pPr>
            <w:r w:rsidRPr="00937754">
              <w:rPr>
                <w:rFonts w:ascii="Arial" w:hAnsi="Arial" w:cs="Arial"/>
                <w:b/>
                <w:kern w:val="2"/>
                <w:sz w:val="20"/>
              </w:rPr>
              <w:t>(</w:t>
            </w:r>
            <w:r w:rsidRPr="00937754">
              <w:rPr>
                <w:rFonts w:ascii="Arial" w:hAnsi="Arial" w:cs="Arial"/>
                <w:b/>
                <w:kern w:val="2"/>
                <w:sz w:val="20"/>
                <w:lang w:eastAsia="zh-CN"/>
              </w:rPr>
              <w:t>n</w:t>
            </w:r>
            <w:r w:rsidRPr="00937754">
              <w:rPr>
                <w:rFonts w:ascii="Arial" w:hAnsi="Arial" w:cs="Arial"/>
                <w:b/>
                <w:kern w:val="2"/>
                <w:sz w:val="20"/>
              </w:rPr>
              <w:t>=</w:t>
            </w:r>
            <w:r w:rsidRPr="00937754">
              <w:rPr>
                <w:rFonts w:ascii="Arial" w:hAnsi="Arial" w:cs="Arial"/>
                <w:b/>
                <w:kern w:val="2"/>
                <w:sz w:val="20"/>
                <w:lang w:eastAsia="ko-KR"/>
              </w:rPr>
              <w:t>32</w:t>
            </w:r>
            <w:r w:rsidRPr="00937754">
              <w:rPr>
                <w:rFonts w:ascii="Arial" w:hAnsi="Arial" w:cs="Arial"/>
                <w:b/>
                <w:kern w:val="2"/>
                <w:sz w:val="20"/>
              </w:rPr>
              <w:t>)</w:t>
            </w:r>
          </w:p>
        </w:tc>
        <w:tc>
          <w:tcPr>
            <w:tcW w:w="2235" w:type="dxa"/>
            <w:gridSpan w:val="2"/>
            <w:vAlign w:val="center"/>
            <w:hideMark/>
          </w:tcPr>
          <w:p w:rsidR="00C75D0F" w:rsidRPr="00937754" w:rsidRDefault="00C75D0F" w:rsidP="00735467">
            <w:pPr>
              <w:pStyle w:val="TableText"/>
              <w:jc w:val="center"/>
              <w:rPr>
                <w:rFonts w:ascii="Arial" w:hAnsi="Arial" w:cs="Arial"/>
                <w:b/>
                <w:kern w:val="2"/>
                <w:sz w:val="20"/>
              </w:rPr>
            </w:pPr>
            <w:r w:rsidRPr="00937754">
              <w:rPr>
                <w:rFonts w:ascii="Arial" w:hAnsi="Arial" w:cs="Arial"/>
                <w:b/>
                <w:kern w:val="2"/>
                <w:sz w:val="20"/>
              </w:rPr>
              <w:t>Overall</w:t>
            </w:r>
          </w:p>
          <w:p w:rsidR="00C75D0F" w:rsidRPr="00937754" w:rsidRDefault="00C75D0F" w:rsidP="00735467">
            <w:pPr>
              <w:pStyle w:val="TableText"/>
              <w:jc w:val="center"/>
              <w:rPr>
                <w:rFonts w:ascii="Arial" w:hAnsi="Arial" w:cs="Arial"/>
                <w:b/>
                <w:kern w:val="2"/>
                <w:sz w:val="20"/>
              </w:rPr>
            </w:pPr>
            <w:r w:rsidRPr="00937754">
              <w:rPr>
                <w:rFonts w:ascii="Arial" w:hAnsi="Arial" w:cs="Arial"/>
                <w:b/>
                <w:kern w:val="2"/>
                <w:sz w:val="20"/>
              </w:rPr>
              <w:t>(</w:t>
            </w:r>
            <w:r w:rsidRPr="00937754">
              <w:rPr>
                <w:rFonts w:ascii="Arial" w:hAnsi="Arial" w:cs="Arial"/>
                <w:b/>
                <w:kern w:val="2"/>
                <w:sz w:val="20"/>
                <w:lang w:eastAsia="zh-CN"/>
              </w:rPr>
              <w:t>n</w:t>
            </w:r>
            <w:r w:rsidRPr="00937754">
              <w:rPr>
                <w:rFonts w:ascii="Arial" w:hAnsi="Arial" w:cs="Arial"/>
                <w:b/>
                <w:kern w:val="2"/>
                <w:sz w:val="20"/>
              </w:rPr>
              <w:t>=</w:t>
            </w:r>
            <w:r w:rsidRPr="00937754">
              <w:rPr>
                <w:rFonts w:ascii="Arial" w:hAnsi="Arial" w:cs="Arial"/>
                <w:b/>
                <w:kern w:val="2"/>
                <w:sz w:val="20"/>
                <w:lang w:eastAsia="ko-KR"/>
              </w:rPr>
              <w:t>95</w:t>
            </w:r>
            <w:r w:rsidRPr="00937754">
              <w:rPr>
                <w:rFonts w:ascii="Arial" w:hAnsi="Arial" w:cs="Arial"/>
                <w:b/>
                <w:kern w:val="2"/>
                <w:sz w:val="20"/>
              </w:rPr>
              <w:t>)</w:t>
            </w:r>
          </w:p>
        </w:tc>
        <w:tc>
          <w:tcPr>
            <w:tcW w:w="1234" w:type="dxa"/>
            <w:vAlign w:val="center"/>
            <w:hideMark/>
          </w:tcPr>
          <w:p w:rsidR="00C75D0F" w:rsidRPr="00937754" w:rsidRDefault="00AF538B" w:rsidP="00735467">
            <w:pPr>
              <w:pStyle w:val="TableText"/>
              <w:jc w:val="center"/>
              <w:rPr>
                <w:rFonts w:ascii="Arial" w:hAnsi="Arial" w:cs="Arial"/>
                <w:b/>
                <w:kern w:val="2"/>
                <w:sz w:val="20"/>
              </w:rPr>
            </w:pPr>
            <w:r w:rsidRPr="00937754">
              <w:rPr>
                <w:rFonts w:ascii="Arial" w:hAnsi="Arial" w:cs="Arial"/>
                <w:b/>
                <w:i/>
                <w:kern w:val="2"/>
                <w:sz w:val="20"/>
                <w:lang w:eastAsia="ko-KR"/>
              </w:rPr>
              <w:t>P</w:t>
            </w:r>
            <w:r w:rsidRPr="00937754">
              <w:rPr>
                <w:rFonts w:ascii="Arial" w:hAnsi="Arial" w:cs="Arial"/>
                <w:b/>
                <w:kern w:val="2"/>
                <w:sz w:val="20"/>
                <w:lang w:eastAsia="ko-KR"/>
              </w:rPr>
              <w:t xml:space="preserve"> </w:t>
            </w:r>
            <w:r w:rsidR="00C75D0F" w:rsidRPr="00937754">
              <w:rPr>
                <w:rFonts w:ascii="Arial" w:hAnsi="Arial" w:cs="Arial"/>
                <w:b/>
                <w:kern w:val="2"/>
                <w:sz w:val="20"/>
                <w:lang w:eastAsia="ko-KR"/>
              </w:rPr>
              <w:t>value</w:t>
            </w:r>
          </w:p>
        </w:tc>
      </w:tr>
      <w:tr w:rsidR="00C75D0F" w:rsidRPr="00937754" w:rsidTr="00927EA1">
        <w:trPr>
          <w:trHeight w:val="312"/>
        </w:trPr>
        <w:tc>
          <w:tcPr>
            <w:tcW w:w="2552" w:type="dxa"/>
            <w:vMerge/>
            <w:vAlign w:val="center"/>
            <w:hideMark/>
          </w:tcPr>
          <w:p w:rsidR="00C75D0F" w:rsidRPr="00937754" w:rsidRDefault="00C75D0F" w:rsidP="00735467">
            <w:pPr>
              <w:widowControl/>
              <w:wordWrap/>
              <w:autoSpaceDE/>
              <w:autoSpaceDN/>
              <w:spacing w:after="0" w:line="240" w:lineRule="auto"/>
              <w:jc w:val="left"/>
              <w:rPr>
                <w:rFonts w:ascii="Arial" w:hAnsi="Arial" w:cs="Arial"/>
                <w:b/>
                <w:szCs w:val="20"/>
                <w:lang w:eastAsia="zh-CN"/>
              </w:rPr>
            </w:pPr>
          </w:p>
        </w:tc>
        <w:tc>
          <w:tcPr>
            <w:tcW w:w="1134" w:type="dxa"/>
            <w:vAlign w:val="center"/>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rPr>
              <w:t>n (%)</w:t>
            </w:r>
          </w:p>
        </w:tc>
        <w:tc>
          <w:tcPr>
            <w:tcW w:w="992" w:type="dxa"/>
            <w:vAlign w:val="center"/>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lang w:eastAsia="ko-KR"/>
              </w:rPr>
              <w:t>events</w:t>
            </w:r>
          </w:p>
        </w:tc>
        <w:tc>
          <w:tcPr>
            <w:tcW w:w="1559"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rPr>
              <w:t>n (%)</w:t>
            </w:r>
          </w:p>
        </w:tc>
        <w:tc>
          <w:tcPr>
            <w:tcW w:w="1134" w:type="dxa"/>
            <w:vAlign w:val="center"/>
            <w:hideMark/>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lang w:eastAsia="ko-KR"/>
              </w:rPr>
              <w:t>events</w:t>
            </w:r>
          </w:p>
        </w:tc>
        <w:tc>
          <w:tcPr>
            <w:tcW w:w="1304"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rPr>
              <w:t>n (%)</w:t>
            </w:r>
          </w:p>
        </w:tc>
        <w:tc>
          <w:tcPr>
            <w:tcW w:w="1049" w:type="dxa"/>
            <w:vAlign w:val="center"/>
            <w:hideMark/>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lang w:eastAsia="ko-KR"/>
              </w:rPr>
              <w:t>events</w:t>
            </w:r>
          </w:p>
        </w:tc>
        <w:tc>
          <w:tcPr>
            <w:tcW w:w="1186" w:type="dxa"/>
            <w:vAlign w:val="center"/>
            <w:hideMark/>
          </w:tcPr>
          <w:p w:rsidR="00C75D0F" w:rsidRPr="00937754" w:rsidRDefault="00C75D0F" w:rsidP="00735467">
            <w:pPr>
              <w:pStyle w:val="TableText"/>
              <w:jc w:val="center"/>
              <w:rPr>
                <w:rFonts w:ascii="Arial" w:hAnsi="Arial" w:cs="Arial"/>
                <w:b/>
                <w:kern w:val="2"/>
                <w:sz w:val="20"/>
              </w:rPr>
            </w:pPr>
            <w:r w:rsidRPr="00937754">
              <w:rPr>
                <w:rFonts w:ascii="Arial" w:hAnsi="Arial" w:cs="Arial"/>
                <w:b/>
                <w:kern w:val="2"/>
                <w:sz w:val="20"/>
              </w:rPr>
              <w:t>n (%)</w:t>
            </w:r>
          </w:p>
        </w:tc>
        <w:tc>
          <w:tcPr>
            <w:tcW w:w="1049" w:type="dxa"/>
            <w:vAlign w:val="center"/>
            <w:hideMark/>
          </w:tcPr>
          <w:p w:rsidR="00C75D0F" w:rsidRPr="00937754" w:rsidRDefault="00C75D0F" w:rsidP="00735467">
            <w:pPr>
              <w:pStyle w:val="TableText"/>
              <w:jc w:val="center"/>
              <w:rPr>
                <w:rFonts w:ascii="Arial" w:hAnsi="Arial" w:cs="Arial"/>
                <w:b/>
                <w:kern w:val="2"/>
                <w:sz w:val="20"/>
              </w:rPr>
            </w:pPr>
            <w:r w:rsidRPr="00937754">
              <w:rPr>
                <w:rFonts w:ascii="Arial" w:hAnsi="Arial" w:cs="Arial"/>
                <w:b/>
                <w:kern w:val="2"/>
                <w:sz w:val="20"/>
                <w:lang w:eastAsia="ko-KR"/>
              </w:rPr>
              <w:t>events</w:t>
            </w:r>
          </w:p>
        </w:tc>
        <w:tc>
          <w:tcPr>
            <w:tcW w:w="1234" w:type="dxa"/>
            <w:vAlign w:val="center"/>
            <w:hideMark/>
          </w:tcPr>
          <w:p w:rsidR="00C75D0F" w:rsidRPr="00937754" w:rsidRDefault="00C75D0F" w:rsidP="00735467">
            <w:pPr>
              <w:widowControl/>
              <w:wordWrap/>
              <w:autoSpaceDE/>
              <w:autoSpaceDN/>
              <w:spacing w:after="0" w:line="240" w:lineRule="auto"/>
              <w:jc w:val="left"/>
              <w:rPr>
                <w:rFonts w:ascii="Arial" w:hAnsi="Arial" w:cs="Arial"/>
                <w:b/>
                <w:szCs w:val="20"/>
                <w:lang w:eastAsia="en-US"/>
              </w:rPr>
            </w:pPr>
          </w:p>
        </w:tc>
      </w:tr>
      <w:tr w:rsidR="00C75D0F" w:rsidRPr="00937754" w:rsidTr="00927EA1">
        <w:trPr>
          <w:trHeight w:val="283"/>
        </w:trPr>
        <w:tc>
          <w:tcPr>
            <w:tcW w:w="2552" w:type="dxa"/>
            <w:tcMar>
              <w:top w:w="0" w:type="dxa"/>
              <w:left w:w="58" w:type="dxa"/>
              <w:bottom w:w="0" w:type="dxa"/>
              <w:right w:w="58" w:type="dxa"/>
            </w:tcMar>
            <w:vAlign w:val="bottom"/>
            <w:hideMark/>
          </w:tcPr>
          <w:p w:rsidR="00C75D0F" w:rsidRPr="00937754" w:rsidRDefault="00C75D0F" w:rsidP="00735467">
            <w:pPr>
              <w:pStyle w:val="TableText"/>
              <w:jc w:val="both"/>
              <w:rPr>
                <w:rFonts w:ascii="Arial" w:hAnsi="Arial" w:cs="Arial"/>
                <w:kern w:val="2"/>
                <w:sz w:val="20"/>
                <w:lang w:eastAsia="zh-CN"/>
              </w:rPr>
            </w:pPr>
            <w:r w:rsidRPr="00937754">
              <w:rPr>
                <w:rFonts w:ascii="Arial" w:hAnsi="Arial" w:cs="Arial"/>
                <w:kern w:val="2"/>
                <w:sz w:val="20"/>
                <w:lang w:eastAsia="zh-CN"/>
              </w:rPr>
              <w:t>Patients with any TEAE</w:t>
            </w:r>
          </w:p>
        </w:tc>
        <w:tc>
          <w:tcPr>
            <w:tcW w:w="1134" w:type="dxa"/>
            <w:vAlign w:val="center"/>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16(51.6)</w:t>
            </w:r>
          </w:p>
        </w:tc>
        <w:tc>
          <w:tcPr>
            <w:tcW w:w="992" w:type="dxa"/>
            <w:vAlign w:val="center"/>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38</w:t>
            </w:r>
          </w:p>
        </w:tc>
        <w:tc>
          <w:tcPr>
            <w:tcW w:w="1559"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18(56.3)</w:t>
            </w:r>
          </w:p>
        </w:tc>
        <w:tc>
          <w:tcPr>
            <w:tcW w:w="1134"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34</w:t>
            </w:r>
          </w:p>
        </w:tc>
        <w:tc>
          <w:tcPr>
            <w:tcW w:w="1304"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15(46.9)</w:t>
            </w:r>
          </w:p>
        </w:tc>
        <w:tc>
          <w:tcPr>
            <w:tcW w:w="1049"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44</w:t>
            </w:r>
          </w:p>
        </w:tc>
        <w:tc>
          <w:tcPr>
            <w:tcW w:w="1186"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49(51.6)</w:t>
            </w:r>
          </w:p>
        </w:tc>
        <w:tc>
          <w:tcPr>
            <w:tcW w:w="1049"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116</w:t>
            </w:r>
          </w:p>
        </w:tc>
        <w:tc>
          <w:tcPr>
            <w:tcW w:w="1234"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0.7545</w:t>
            </w:r>
            <w:r w:rsidR="00AF538B" w:rsidRPr="00937754">
              <w:rPr>
                <w:rFonts w:ascii="Arial" w:hAnsi="Arial" w:cs="Arial"/>
                <w:kern w:val="2"/>
                <w:sz w:val="20"/>
                <w:vertAlign w:val="superscript"/>
                <w:lang w:eastAsia="ko-KR"/>
              </w:rPr>
              <w:t>a</w:t>
            </w:r>
          </w:p>
        </w:tc>
      </w:tr>
      <w:tr w:rsidR="00C75D0F" w:rsidRPr="00937754" w:rsidTr="00927EA1">
        <w:trPr>
          <w:trHeight w:val="283"/>
        </w:trPr>
        <w:tc>
          <w:tcPr>
            <w:tcW w:w="2552" w:type="dxa"/>
            <w:tcMar>
              <w:top w:w="0" w:type="dxa"/>
              <w:left w:w="58" w:type="dxa"/>
              <w:bottom w:w="0" w:type="dxa"/>
              <w:right w:w="58" w:type="dxa"/>
            </w:tcMar>
            <w:vAlign w:val="bottom"/>
            <w:hideMark/>
          </w:tcPr>
          <w:p w:rsidR="00C75D0F" w:rsidRPr="00937754" w:rsidRDefault="00C75D0F" w:rsidP="00735467">
            <w:pPr>
              <w:pStyle w:val="TableText"/>
              <w:jc w:val="both"/>
              <w:rPr>
                <w:rFonts w:ascii="Arial" w:hAnsi="Arial" w:cs="Arial"/>
                <w:kern w:val="2"/>
                <w:sz w:val="20"/>
                <w:lang w:eastAsia="ko-KR"/>
              </w:rPr>
            </w:pPr>
            <w:r w:rsidRPr="00937754">
              <w:rPr>
                <w:rFonts w:ascii="Arial" w:hAnsi="Arial" w:cs="Arial"/>
                <w:kern w:val="2"/>
                <w:sz w:val="20"/>
                <w:lang w:eastAsia="zh-CN"/>
              </w:rPr>
              <w:t xml:space="preserve">Patients with any </w:t>
            </w:r>
            <w:r w:rsidRPr="00937754">
              <w:rPr>
                <w:rFonts w:ascii="Arial" w:hAnsi="Arial" w:cs="Arial"/>
                <w:kern w:val="2"/>
                <w:sz w:val="20"/>
                <w:lang w:eastAsia="ko-KR"/>
              </w:rPr>
              <w:t>ADR</w:t>
            </w:r>
          </w:p>
        </w:tc>
        <w:tc>
          <w:tcPr>
            <w:tcW w:w="1134" w:type="dxa"/>
            <w:vAlign w:val="center"/>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7(22.6)</w:t>
            </w:r>
          </w:p>
        </w:tc>
        <w:tc>
          <w:tcPr>
            <w:tcW w:w="992" w:type="dxa"/>
            <w:vAlign w:val="center"/>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19</w:t>
            </w:r>
          </w:p>
        </w:tc>
        <w:tc>
          <w:tcPr>
            <w:tcW w:w="1559"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10(31.3)</w:t>
            </w:r>
          </w:p>
        </w:tc>
        <w:tc>
          <w:tcPr>
            <w:tcW w:w="1134"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16</w:t>
            </w:r>
          </w:p>
        </w:tc>
        <w:tc>
          <w:tcPr>
            <w:tcW w:w="1304"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8(25.0)</w:t>
            </w:r>
          </w:p>
        </w:tc>
        <w:tc>
          <w:tcPr>
            <w:tcW w:w="1049"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15</w:t>
            </w:r>
          </w:p>
        </w:tc>
        <w:tc>
          <w:tcPr>
            <w:tcW w:w="1186"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25(26.3)</w:t>
            </w:r>
          </w:p>
        </w:tc>
        <w:tc>
          <w:tcPr>
            <w:tcW w:w="1049"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50</w:t>
            </w:r>
          </w:p>
        </w:tc>
        <w:tc>
          <w:tcPr>
            <w:tcW w:w="1234"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0.7213</w:t>
            </w:r>
            <w:r w:rsidR="00AF538B" w:rsidRPr="00937754">
              <w:rPr>
                <w:rFonts w:ascii="Arial" w:hAnsi="Arial" w:cs="Arial"/>
                <w:kern w:val="2"/>
                <w:sz w:val="20"/>
                <w:vertAlign w:val="superscript"/>
                <w:lang w:eastAsia="ko-KR"/>
              </w:rPr>
              <w:t>a</w:t>
            </w:r>
          </w:p>
        </w:tc>
      </w:tr>
      <w:tr w:rsidR="00C75D0F" w:rsidRPr="00937754" w:rsidTr="00927EA1">
        <w:trPr>
          <w:trHeight w:val="283"/>
        </w:trPr>
        <w:tc>
          <w:tcPr>
            <w:tcW w:w="2552" w:type="dxa"/>
            <w:tcMar>
              <w:top w:w="0" w:type="dxa"/>
              <w:left w:w="58" w:type="dxa"/>
              <w:bottom w:w="0" w:type="dxa"/>
              <w:right w:w="58" w:type="dxa"/>
            </w:tcMar>
            <w:vAlign w:val="bottom"/>
            <w:hideMark/>
          </w:tcPr>
          <w:p w:rsidR="00C75D0F" w:rsidRPr="00937754" w:rsidRDefault="00C75D0F" w:rsidP="00735467">
            <w:pPr>
              <w:pStyle w:val="TableText"/>
              <w:jc w:val="both"/>
              <w:rPr>
                <w:rFonts w:ascii="Arial" w:hAnsi="Arial" w:cs="Arial"/>
                <w:kern w:val="2"/>
                <w:sz w:val="20"/>
                <w:lang w:eastAsia="zh-CN"/>
              </w:rPr>
            </w:pPr>
            <w:r w:rsidRPr="00937754">
              <w:rPr>
                <w:rFonts w:ascii="Arial" w:hAnsi="Arial" w:cs="Arial"/>
                <w:kern w:val="2"/>
                <w:sz w:val="20"/>
                <w:lang w:eastAsia="zh-CN"/>
              </w:rPr>
              <w:t xml:space="preserve">Patients with any </w:t>
            </w:r>
            <w:r w:rsidRPr="00937754">
              <w:rPr>
                <w:rFonts w:ascii="Arial" w:hAnsi="Arial" w:cs="Arial"/>
                <w:kern w:val="2"/>
                <w:sz w:val="20"/>
                <w:lang w:eastAsia="ko-KR"/>
              </w:rPr>
              <w:t>SAE</w:t>
            </w:r>
          </w:p>
        </w:tc>
        <w:tc>
          <w:tcPr>
            <w:tcW w:w="1134" w:type="dxa"/>
            <w:vAlign w:val="center"/>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2(6.5)</w:t>
            </w:r>
          </w:p>
        </w:tc>
        <w:tc>
          <w:tcPr>
            <w:tcW w:w="992" w:type="dxa"/>
            <w:vAlign w:val="center"/>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 xml:space="preserve"> 2</w:t>
            </w:r>
          </w:p>
        </w:tc>
        <w:tc>
          <w:tcPr>
            <w:tcW w:w="1559"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1(3.1)</w:t>
            </w:r>
          </w:p>
        </w:tc>
        <w:tc>
          <w:tcPr>
            <w:tcW w:w="1134"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 xml:space="preserve"> 1</w:t>
            </w:r>
          </w:p>
        </w:tc>
        <w:tc>
          <w:tcPr>
            <w:tcW w:w="1304"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0(0.0)</w:t>
            </w:r>
          </w:p>
        </w:tc>
        <w:tc>
          <w:tcPr>
            <w:tcW w:w="1049"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 xml:space="preserve"> 0</w:t>
            </w:r>
          </w:p>
        </w:tc>
        <w:tc>
          <w:tcPr>
            <w:tcW w:w="1186"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3(3.2)</w:t>
            </w:r>
          </w:p>
        </w:tc>
        <w:tc>
          <w:tcPr>
            <w:tcW w:w="1049"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 xml:space="preserve"> 3</w:t>
            </w:r>
          </w:p>
        </w:tc>
        <w:tc>
          <w:tcPr>
            <w:tcW w:w="1234"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0.3191</w:t>
            </w:r>
            <w:r w:rsidR="00AF538B" w:rsidRPr="00937754">
              <w:rPr>
                <w:rFonts w:ascii="Arial" w:hAnsi="Arial" w:cs="Arial"/>
                <w:kern w:val="2"/>
                <w:sz w:val="20"/>
                <w:vertAlign w:val="superscript"/>
                <w:lang w:eastAsia="ko-KR"/>
              </w:rPr>
              <w:t>b</w:t>
            </w:r>
          </w:p>
        </w:tc>
      </w:tr>
      <w:tr w:rsidR="00C75D0F" w:rsidRPr="00937754" w:rsidTr="00927EA1">
        <w:trPr>
          <w:trHeight w:val="283"/>
        </w:trPr>
        <w:tc>
          <w:tcPr>
            <w:tcW w:w="2552" w:type="dxa"/>
            <w:tcMar>
              <w:top w:w="0" w:type="dxa"/>
              <w:left w:w="58" w:type="dxa"/>
              <w:bottom w:w="0" w:type="dxa"/>
              <w:right w:w="58" w:type="dxa"/>
            </w:tcMar>
            <w:vAlign w:val="bottom"/>
            <w:hideMark/>
          </w:tcPr>
          <w:p w:rsidR="00C75D0F" w:rsidRPr="00937754" w:rsidRDefault="00C75D0F" w:rsidP="00735467">
            <w:pPr>
              <w:pStyle w:val="TableText"/>
              <w:jc w:val="both"/>
              <w:rPr>
                <w:rFonts w:ascii="Arial" w:hAnsi="Arial" w:cs="Arial"/>
                <w:kern w:val="2"/>
                <w:sz w:val="20"/>
                <w:lang w:eastAsia="zh-CN"/>
              </w:rPr>
            </w:pPr>
            <w:r w:rsidRPr="00937754">
              <w:rPr>
                <w:rFonts w:ascii="Arial" w:hAnsi="Arial" w:cs="Arial"/>
                <w:kern w:val="2"/>
                <w:sz w:val="20"/>
                <w:lang w:eastAsia="ko-KR"/>
              </w:rPr>
              <w:t>P</w:t>
            </w:r>
            <w:r w:rsidRPr="00937754">
              <w:rPr>
                <w:rFonts w:ascii="Arial" w:hAnsi="Arial" w:cs="Arial"/>
                <w:kern w:val="2"/>
                <w:sz w:val="20"/>
                <w:lang w:eastAsia="zh-CN"/>
              </w:rPr>
              <w:t xml:space="preserve">atients with any </w:t>
            </w:r>
            <w:r w:rsidRPr="00937754">
              <w:rPr>
                <w:rFonts w:ascii="Arial" w:hAnsi="Arial" w:cs="Arial"/>
                <w:kern w:val="2"/>
                <w:sz w:val="20"/>
                <w:lang w:eastAsia="ko-KR"/>
              </w:rPr>
              <w:t>TEAE</w:t>
            </w:r>
            <w:r w:rsidRPr="00937754">
              <w:rPr>
                <w:rFonts w:ascii="Arial" w:hAnsi="Arial" w:cs="Arial"/>
                <w:kern w:val="2"/>
                <w:sz w:val="20"/>
                <w:lang w:eastAsia="zh-CN"/>
              </w:rPr>
              <w:t xml:space="preserve"> leading to study withdrawal</w:t>
            </w:r>
          </w:p>
        </w:tc>
        <w:tc>
          <w:tcPr>
            <w:tcW w:w="1134" w:type="dxa"/>
            <w:vAlign w:val="center"/>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1(3.2)</w:t>
            </w:r>
          </w:p>
        </w:tc>
        <w:tc>
          <w:tcPr>
            <w:tcW w:w="992" w:type="dxa"/>
            <w:vAlign w:val="center"/>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 xml:space="preserve"> 1</w:t>
            </w:r>
          </w:p>
        </w:tc>
        <w:tc>
          <w:tcPr>
            <w:tcW w:w="1559"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1(3.1)</w:t>
            </w:r>
          </w:p>
        </w:tc>
        <w:tc>
          <w:tcPr>
            <w:tcW w:w="1134"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 xml:space="preserve"> 2</w:t>
            </w:r>
          </w:p>
        </w:tc>
        <w:tc>
          <w:tcPr>
            <w:tcW w:w="1304"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1(3.1)</w:t>
            </w:r>
          </w:p>
        </w:tc>
        <w:tc>
          <w:tcPr>
            <w:tcW w:w="1049"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 xml:space="preserve"> 1</w:t>
            </w:r>
          </w:p>
        </w:tc>
        <w:tc>
          <w:tcPr>
            <w:tcW w:w="1186"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3(3.2)</w:t>
            </w:r>
          </w:p>
        </w:tc>
        <w:tc>
          <w:tcPr>
            <w:tcW w:w="1049"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 xml:space="preserve"> 4</w:t>
            </w:r>
          </w:p>
        </w:tc>
        <w:tc>
          <w:tcPr>
            <w:tcW w:w="1234" w:type="dxa"/>
            <w:vAlign w:val="center"/>
            <w:hideMark/>
          </w:tcPr>
          <w:p w:rsidR="00C75D0F" w:rsidRPr="00937754" w:rsidRDefault="00C75D0F" w:rsidP="00735467">
            <w:pPr>
              <w:pStyle w:val="TableText"/>
              <w:jc w:val="center"/>
              <w:rPr>
                <w:rFonts w:ascii="Arial" w:hAnsi="Arial" w:cs="Arial"/>
                <w:kern w:val="2"/>
                <w:sz w:val="20"/>
                <w:lang w:eastAsia="ko-KR"/>
              </w:rPr>
            </w:pPr>
            <w:r w:rsidRPr="00937754">
              <w:rPr>
                <w:rFonts w:ascii="Arial" w:hAnsi="Arial" w:cs="Arial"/>
                <w:kern w:val="2"/>
                <w:sz w:val="20"/>
                <w:lang w:eastAsia="ko-KR"/>
              </w:rPr>
              <w:t>1.0000</w:t>
            </w:r>
            <w:r w:rsidR="00AF538B" w:rsidRPr="00937754">
              <w:rPr>
                <w:rFonts w:ascii="Arial" w:hAnsi="Arial" w:cs="Arial"/>
                <w:kern w:val="2"/>
                <w:sz w:val="20"/>
                <w:vertAlign w:val="superscript"/>
                <w:lang w:eastAsia="ko-KR"/>
              </w:rPr>
              <w:t>b</w:t>
            </w:r>
          </w:p>
        </w:tc>
      </w:tr>
    </w:tbl>
    <w:p w:rsidR="00C75D0F" w:rsidRPr="00937754" w:rsidRDefault="00C75D0F" w:rsidP="00735467">
      <w:pPr>
        <w:spacing w:line="240" w:lineRule="auto"/>
        <w:rPr>
          <w:rFonts w:ascii="Arial" w:hAnsi="Arial" w:cs="Arial"/>
          <w:szCs w:val="20"/>
        </w:rPr>
      </w:pPr>
      <w:r w:rsidRPr="00937754">
        <w:rPr>
          <w:rFonts w:ascii="Arial" w:hAnsi="Arial" w:cs="Arial"/>
          <w:szCs w:val="20"/>
          <w:lang w:eastAsia="zh-CN"/>
        </w:rPr>
        <w:t xml:space="preserve">Abbreviations: </w:t>
      </w:r>
      <w:r w:rsidRPr="00426A96">
        <w:rPr>
          <w:rFonts w:ascii="Arial" w:hAnsi="Arial" w:cs="Arial"/>
          <w:i/>
          <w:szCs w:val="20"/>
          <w:lang w:eastAsia="zh-CN"/>
        </w:rPr>
        <w:t>n</w:t>
      </w:r>
      <w:r w:rsidRPr="00937754">
        <w:rPr>
          <w:rFonts w:ascii="Arial" w:hAnsi="Arial" w:cs="Arial"/>
          <w:szCs w:val="20"/>
          <w:lang w:eastAsia="zh-CN"/>
        </w:rPr>
        <w:t xml:space="preserve"> Number of patients</w:t>
      </w:r>
      <w:r w:rsidR="00426A96">
        <w:rPr>
          <w:rFonts w:ascii="Arial" w:hAnsi="Arial" w:cs="Arial"/>
          <w:szCs w:val="20"/>
          <w:lang w:eastAsia="zh-CN"/>
        </w:rPr>
        <w:t>,</w:t>
      </w:r>
      <w:r w:rsidRPr="00937754">
        <w:rPr>
          <w:rFonts w:ascii="Arial" w:hAnsi="Arial" w:cs="Arial"/>
          <w:szCs w:val="20"/>
          <w:lang w:eastAsia="zh-CN"/>
        </w:rPr>
        <w:t xml:space="preserve"> </w:t>
      </w:r>
      <w:r w:rsidRPr="00426A96">
        <w:rPr>
          <w:rFonts w:ascii="Arial" w:hAnsi="Arial" w:cs="Arial"/>
          <w:i/>
          <w:szCs w:val="20"/>
          <w:lang w:eastAsia="zh-CN"/>
        </w:rPr>
        <w:t>TEAE</w:t>
      </w:r>
      <w:r w:rsidRPr="00937754">
        <w:rPr>
          <w:rFonts w:ascii="Arial" w:hAnsi="Arial" w:cs="Arial"/>
          <w:szCs w:val="20"/>
          <w:lang w:eastAsia="zh-CN"/>
        </w:rPr>
        <w:t xml:space="preserve"> Treatment-emergent adverse event</w:t>
      </w:r>
      <w:r w:rsidR="00426A96">
        <w:rPr>
          <w:rFonts w:ascii="Arial" w:hAnsi="Arial" w:cs="Arial"/>
          <w:szCs w:val="20"/>
          <w:lang w:eastAsia="zh-CN"/>
        </w:rPr>
        <w:t>,</w:t>
      </w:r>
      <w:r w:rsidRPr="00937754">
        <w:rPr>
          <w:rFonts w:ascii="Arial" w:hAnsi="Arial" w:cs="Arial"/>
          <w:szCs w:val="20"/>
        </w:rPr>
        <w:t xml:space="preserve"> </w:t>
      </w:r>
      <w:r w:rsidRPr="00426A96">
        <w:rPr>
          <w:rFonts w:ascii="Arial" w:hAnsi="Arial" w:cs="Arial"/>
          <w:i/>
          <w:szCs w:val="20"/>
        </w:rPr>
        <w:t>SAE</w:t>
      </w:r>
      <w:r w:rsidR="008155FE" w:rsidRPr="00937754">
        <w:rPr>
          <w:rFonts w:ascii="Arial" w:hAnsi="Arial" w:cs="Arial"/>
          <w:szCs w:val="20"/>
        </w:rPr>
        <w:t xml:space="preserve"> </w:t>
      </w:r>
      <w:r w:rsidRPr="00937754">
        <w:rPr>
          <w:rFonts w:ascii="Arial" w:hAnsi="Arial" w:cs="Arial"/>
          <w:szCs w:val="20"/>
        </w:rPr>
        <w:t xml:space="preserve">Severe </w:t>
      </w:r>
      <w:r w:rsidRPr="00937754">
        <w:rPr>
          <w:rFonts w:ascii="Arial" w:hAnsi="Arial" w:cs="Arial"/>
          <w:szCs w:val="20"/>
          <w:lang w:eastAsia="zh-CN"/>
        </w:rPr>
        <w:t>adverse event</w:t>
      </w:r>
      <w:r w:rsidR="00426A96">
        <w:rPr>
          <w:rFonts w:ascii="Arial" w:hAnsi="Arial" w:cs="Arial"/>
          <w:szCs w:val="20"/>
          <w:lang w:eastAsia="zh-CN"/>
        </w:rPr>
        <w:t>,</w:t>
      </w:r>
      <w:r w:rsidRPr="00937754">
        <w:rPr>
          <w:rFonts w:ascii="Arial" w:hAnsi="Arial" w:cs="Arial"/>
          <w:szCs w:val="20"/>
        </w:rPr>
        <w:t xml:space="preserve"> </w:t>
      </w:r>
      <w:r w:rsidRPr="00426A96">
        <w:rPr>
          <w:rFonts w:ascii="Arial" w:hAnsi="Arial" w:cs="Arial"/>
          <w:i/>
          <w:szCs w:val="20"/>
        </w:rPr>
        <w:t>ADR</w:t>
      </w:r>
      <w:r w:rsidRPr="00937754">
        <w:rPr>
          <w:rFonts w:ascii="Arial" w:hAnsi="Arial" w:cs="Arial"/>
          <w:szCs w:val="20"/>
        </w:rPr>
        <w:t xml:space="preserve"> Adverse drug reaction</w:t>
      </w:r>
    </w:p>
    <w:p w:rsidR="00C75D0F" w:rsidRDefault="00A438DE" w:rsidP="00735467">
      <w:pPr>
        <w:spacing w:line="240" w:lineRule="auto"/>
        <w:rPr>
          <w:rFonts w:ascii="Arial" w:hAnsi="Arial" w:cs="Arial"/>
          <w:szCs w:val="20"/>
          <w:lang w:eastAsia="zh-CN"/>
        </w:rPr>
      </w:pPr>
      <w:r w:rsidRPr="00937754">
        <w:rPr>
          <w:rFonts w:ascii="Arial" w:hAnsi="Arial" w:cs="Arial"/>
          <w:szCs w:val="20"/>
          <w:lang w:eastAsia="zh-CN"/>
        </w:rPr>
        <w:t xml:space="preserve">Note: Study </w:t>
      </w:r>
      <w:r>
        <w:rPr>
          <w:rFonts w:ascii="Arial" w:hAnsi="Arial" w:cs="Arial"/>
          <w:szCs w:val="20"/>
          <w:lang w:eastAsia="zh-CN"/>
        </w:rPr>
        <w:t xml:space="preserve">Group 1 = placebo (control), Study </w:t>
      </w:r>
      <w:r w:rsidRPr="00937754">
        <w:rPr>
          <w:rFonts w:ascii="Arial" w:hAnsi="Arial" w:cs="Arial"/>
          <w:szCs w:val="20"/>
          <w:lang w:eastAsia="zh-CN"/>
        </w:rPr>
        <w:t xml:space="preserve">Group </w:t>
      </w:r>
      <w:r>
        <w:rPr>
          <w:rFonts w:ascii="Arial" w:hAnsi="Arial" w:cs="Arial"/>
          <w:szCs w:val="20"/>
          <w:lang w:eastAsia="zh-CN"/>
        </w:rPr>
        <w:t>2</w:t>
      </w:r>
      <w:r w:rsidRPr="00937754">
        <w:rPr>
          <w:rFonts w:ascii="Arial" w:hAnsi="Arial" w:cs="Arial"/>
          <w:szCs w:val="20"/>
          <w:lang w:eastAsia="zh-CN"/>
        </w:rPr>
        <w:t xml:space="preserve"> = GV1001 0.</w:t>
      </w:r>
      <w:r w:rsidRPr="00937754">
        <w:rPr>
          <w:rFonts w:ascii="Arial" w:hAnsi="Arial" w:cs="Arial"/>
          <w:szCs w:val="20"/>
        </w:rPr>
        <w:t>56</w:t>
      </w:r>
      <w:r w:rsidRPr="00937754">
        <w:rPr>
          <w:rFonts w:ascii="Arial" w:hAnsi="Arial" w:cs="Arial"/>
          <w:szCs w:val="20"/>
          <w:lang w:eastAsia="zh-CN"/>
        </w:rPr>
        <w:t xml:space="preserve"> mg; Study Group </w:t>
      </w:r>
      <w:r>
        <w:rPr>
          <w:rFonts w:ascii="Arial" w:hAnsi="Arial" w:cs="Arial"/>
          <w:szCs w:val="20"/>
          <w:lang w:eastAsia="zh-CN"/>
        </w:rPr>
        <w:t>3</w:t>
      </w:r>
      <w:r w:rsidRPr="00937754">
        <w:rPr>
          <w:rFonts w:ascii="Arial" w:hAnsi="Arial" w:cs="Arial"/>
          <w:szCs w:val="20"/>
          <w:lang w:eastAsia="zh-CN"/>
        </w:rPr>
        <w:t xml:space="preserve"> = GV1001 </w:t>
      </w:r>
      <w:r w:rsidRPr="00937754">
        <w:rPr>
          <w:rFonts w:ascii="Arial" w:hAnsi="Arial" w:cs="Arial"/>
          <w:szCs w:val="20"/>
        </w:rPr>
        <w:t>1.12</w:t>
      </w:r>
      <w:r w:rsidRPr="00937754">
        <w:rPr>
          <w:rFonts w:ascii="Arial" w:hAnsi="Arial" w:cs="Arial"/>
          <w:szCs w:val="20"/>
          <w:lang w:eastAsia="zh-CN"/>
        </w:rPr>
        <w:t xml:space="preserve"> mg</w:t>
      </w:r>
    </w:p>
    <w:p w:rsidR="00C75D0F" w:rsidRPr="00937754" w:rsidRDefault="00AF538B" w:rsidP="00735467">
      <w:pPr>
        <w:spacing w:line="240" w:lineRule="auto"/>
        <w:rPr>
          <w:rFonts w:ascii="Arial" w:hAnsi="Arial" w:cs="Arial"/>
          <w:szCs w:val="20"/>
        </w:rPr>
      </w:pPr>
      <w:proofErr w:type="spellStart"/>
      <w:r w:rsidRPr="00937754">
        <w:rPr>
          <w:rFonts w:ascii="Arial" w:hAnsi="Arial" w:cs="Arial"/>
          <w:szCs w:val="20"/>
          <w:vertAlign w:val="superscript"/>
        </w:rPr>
        <w:t>a</w:t>
      </w:r>
      <w:r w:rsidR="00C75D0F" w:rsidRPr="00937754">
        <w:rPr>
          <w:rFonts w:ascii="Arial" w:hAnsi="Arial" w:cs="Arial"/>
          <w:szCs w:val="20"/>
        </w:rPr>
        <w:t>Chi</w:t>
      </w:r>
      <w:proofErr w:type="spellEnd"/>
      <w:r w:rsidR="00C75D0F" w:rsidRPr="00937754">
        <w:rPr>
          <w:rFonts w:ascii="Arial" w:hAnsi="Arial" w:cs="Arial"/>
          <w:szCs w:val="20"/>
        </w:rPr>
        <w:t xml:space="preserve">-square test; </w:t>
      </w:r>
      <w:proofErr w:type="spellStart"/>
      <w:r w:rsidRPr="00937754">
        <w:rPr>
          <w:rFonts w:ascii="Arial" w:hAnsi="Arial" w:cs="Arial"/>
          <w:szCs w:val="20"/>
          <w:vertAlign w:val="superscript"/>
        </w:rPr>
        <w:t>b</w:t>
      </w:r>
      <w:r w:rsidR="00C75D0F" w:rsidRPr="00937754">
        <w:rPr>
          <w:rFonts w:ascii="Arial" w:hAnsi="Arial" w:cs="Arial"/>
          <w:szCs w:val="20"/>
        </w:rPr>
        <w:t>Fisher’s</w:t>
      </w:r>
      <w:proofErr w:type="spellEnd"/>
      <w:r w:rsidR="00C75D0F" w:rsidRPr="00937754">
        <w:rPr>
          <w:rFonts w:ascii="Arial" w:hAnsi="Arial" w:cs="Arial"/>
          <w:szCs w:val="20"/>
        </w:rPr>
        <w:t xml:space="preserve"> </w:t>
      </w:r>
      <w:r w:rsidR="00C75D0F" w:rsidRPr="00937754">
        <w:rPr>
          <w:rFonts w:ascii="Arial" w:eastAsia="맑은 고딕" w:hAnsi="Arial" w:cs="Arial"/>
          <w:szCs w:val="20"/>
        </w:rPr>
        <w:t>exact</w:t>
      </w:r>
      <w:r w:rsidR="00C75D0F" w:rsidRPr="00937754">
        <w:rPr>
          <w:rFonts w:ascii="Arial" w:hAnsi="Arial" w:cs="Arial"/>
          <w:szCs w:val="20"/>
        </w:rPr>
        <w:t xml:space="preserve"> test</w:t>
      </w:r>
    </w:p>
    <w:p w:rsidR="00C75D0F" w:rsidRPr="00937754" w:rsidRDefault="00C75D0F" w:rsidP="00735467">
      <w:pPr>
        <w:widowControl/>
        <w:wordWrap/>
        <w:autoSpaceDE/>
        <w:autoSpaceDN/>
        <w:spacing w:line="240" w:lineRule="auto"/>
        <w:rPr>
          <w:rFonts w:ascii="Arial" w:hAnsi="Arial" w:cs="Arial"/>
          <w:szCs w:val="20"/>
        </w:rPr>
      </w:pPr>
    </w:p>
    <w:p w:rsidR="005B6AAC" w:rsidRPr="00937754" w:rsidRDefault="005B6AAC" w:rsidP="00735467">
      <w:pPr>
        <w:widowControl/>
        <w:wordWrap/>
        <w:autoSpaceDE/>
        <w:autoSpaceDN/>
        <w:spacing w:line="240" w:lineRule="auto"/>
        <w:rPr>
          <w:rFonts w:ascii="Arial" w:hAnsi="Arial" w:cs="Arial"/>
          <w:szCs w:val="20"/>
        </w:rPr>
      </w:pPr>
      <w:r w:rsidRPr="00937754">
        <w:rPr>
          <w:rFonts w:ascii="Arial" w:hAnsi="Arial" w:cs="Arial"/>
          <w:szCs w:val="20"/>
        </w:rPr>
        <w:br w:type="page"/>
      </w:r>
    </w:p>
    <w:p w:rsidR="00C75D0F" w:rsidRPr="00937754" w:rsidRDefault="00927EA1" w:rsidP="00735467">
      <w:pPr>
        <w:spacing w:line="240" w:lineRule="auto"/>
        <w:rPr>
          <w:rFonts w:ascii="Arial" w:hAnsi="Arial" w:cs="Arial"/>
          <w:b/>
          <w:sz w:val="24"/>
          <w:szCs w:val="24"/>
        </w:rPr>
      </w:pPr>
      <w:r w:rsidRPr="00937754">
        <w:rPr>
          <w:rFonts w:ascii="Arial" w:hAnsi="Arial" w:cs="Arial"/>
          <w:b/>
          <w:sz w:val="24"/>
          <w:szCs w:val="24"/>
        </w:rPr>
        <w:lastRenderedPageBreak/>
        <w:t>T</w:t>
      </w:r>
      <w:r w:rsidR="00C75D0F" w:rsidRPr="00937754">
        <w:rPr>
          <w:rFonts w:ascii="Arial" w:hAnsi="Arial" w:cs="Arial"/>
          <w:b/>
          <w:sz w:val="24"/>
          <w:szCs w:val="24"/>
        </w:rPr>
        <w:t xml:space="preserve">able </w:t>
      </w:r>
      <w:r w:rsidR="006D71B7">
        <w:rPr>
          <w:rFonts w:ascii="Arial" w:hAnsi="Arial" w:cs="Arial"/>
          <w:b/>
          <w:sz w:val="24"/>
          <w:szCs w:val="24"/>
        </w:rPr>
        <w:t>S</w:t>
      </w:r>
      <w:r w:rsidR="00665131" w:rsidRPr="00937754">
        <w:rPr>
          <w:rFonts w:ascii="Arial" w:hAnsi="Arial" w:cs="Arial"/>
          <w:b/>
          <w:sz w:val="24"/>
          <w:szCs w:val="24"/>
        </w:rPr>
        <w:t>8</w:t>
      </w:r>
      <w:r w:rsidR="00F131F6">
        <w:rPr>
          <w:rFonts w:ascii="Arial" w:hAnsi="Arial" w:cs="Arial"/>
          <w:b/>
          <w:sz w:val="24"/>
          <w:szCs w:val="24"/>
        </w:rPr>
        <w:t xml:space="preserve">. </w:t>
      </w:r>
      <w:r w:rsidR="00F131F6" w:rsidRPr="00F131F6">
        <w:rPr>
          <w:rFonts w:ascii="Arial" w:hAnsi="Arial" w:cs="Arial"/>
          <w:b/>
          <w:sz w:val="24"/>
          <w:szCs w:val="24"/>
        </w:rPr>
        <w:t>Most frequent treatment-emergent adverse events that occurred in &gt; 2 patient overall: safety set population</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4"/>
        <w:gridCol w:w="1461"/>
        <w:gridCol w:w="1134"/>
        <w:gridCol w:w="1838"/>
        <w:gridCol w:w="852"/>
        <w:gridCol w:w="1700"/>
        <w:gridCol w:w="993"/>
        <w:gridCol w:w="1275"/>
        <w:gridCol w:w="851"/>
      </w:tblGrid>
      <w:tr w:rsidR="00C75D0F" w:rsidRPr="00937754" w:rsidTr="005B6AAC">
        <w:trPr>
          <w:trHeight w:val="502"/>
        </w:trPr>
        <w:tc>
          <w:tcPr>
            <w:tcW w:w="3504" w:type="dxa"/>
            <w:vMerge w:val="restart"/>
            <w:tcMar>
              <w:top w:w="0" w:type="dxa"/>
              <w:left w:w="58" w:type="dxa"/>
              <w:bottom w:w="0" w:type="dxa"/>
              <w:right w:w="58" w:type="dxa"/>
            </w:tcMar>
            <w:vAlign w:val="bottom"/>
            <w:hideMark/>
          </w:tcPr>
          <w:p w:rsidR="00C75D0F" w:rsidRPr="00937754" w:rsidRDefault="00C75D0F" w:rsidP="00735467">
            <w:pPr>
              <w:pStyle w:val="TableText"/>
              <w:jc w:val="both"/>
              <w:rPr>
                <w:rFonts w:ascii="Arial" w:hAnsi="Arial" w:cs="Arial"/>
                <w:b/>
                <w:kern w:val="2"/>
                <w:sz w:val="20"/>
                <w:lang w:eastAsia="zh-CN"/>
              </w:rPr>
            </w:pPr>
            <w:bookmarkStart w:id="0" w:name="_Hlk25223476"/>
            <w:r w:rsidRPr="00937754">
              <w:rPr>
                <w:rFonts w:ascii="Arial" w:hAnsi="Arial" w:cs="Arial"/>
                <w:b/>
                <w:kern w:val="2"/>
                <w:sz w:val="20"/>
                <w:lang w:eastAsia="zh-CN"/>
              </w:rPr>
              <w:t xml:space="preserve">System Organ </w:t>
            </w:r>
            <w:proofErr w:type="spellStart"/>
            <w:r w:rsidRPr="00937754">
              <w:rPr>
                <w:rFonts w:ascii="Arial" w:hAnsi="Arial" w:cs="Arial"/>
                <w:b/>
                <w:kern w:val="2"/>
                <w:sz w:val="20"/>
                <w:lang w:eastAsia="zh-CN"/>
              </w:rPr>
              <w:t>Class</w:t>
            </w:r>
            <w:r w:rsidRPr="00937754">
              <w:rPr>
                <w:rFonts w:ascii="Arial" w:hAnsi="Arial" w:cs="Arial"/>
                <w:b/>
                <w:kern w:val="2"/>
                <w:sz w:val="20"/>
                <w:vertAlign w:val="superscript"/>
                <w:lang w:eastAsia="zh-CN"/>
              </w:rPr>
              <w:t>a</w:t>
            </w:r>
            <w:proofErr w:type="spellEnd"/>
          </w:p>
          <w:p w:rsidR="00C75D0F" w:rsidRPr="00937754" w:rsidRDefault="00C75D0F" w:rsidP="00735467">
            <w:pPr>
              <w:pStyle w:val="a5"/>
              <w:spacing w:line="240" w:lineRule="auto"/>
              <w:ind w:leftChars="300" w:left="600"/>
              <w:jc w:val="both"/>
              <w:rPr>
                <w:rFonts w:ascii="Arial" w:hAnsi="Arial" w:cs="Arial"/>
                <w:b/>
                <w:szCs w:val="20"/>
                <w:lang w:eastAsia="zh-CN"/>
              </w:rPr>
            </w:pPr>
            <w:r w:rsidRPr="00937754">
              <w:rPr>
                <w:rFonts w:ascii="Arial" w:hAnsi="Arial" w:cs="Arial"/>
                <w:b/>
                <w:szCs w:val="20"/>
                <w:lang w:eastAsia="zh-CN"/>
              </w:rPr>
              <w:t xml:space="preserve">Preferred </w:t>
            </w:r>
            <w:proofErr w:type="spellStart"/>
            <w:r w:rsidRPr="00937754">
              <w:rPr>
                <w:rFonts w:ascii="Arial" w:hAnsi="Arial" w:cs="Arial"/>
                <w:b/>
                <w:szCs w:val="20"/>
                <w:lang w:eastAsia="zh-CN"/>
              </w:rPr>
              <w:t>Term</w:t>
            </w:r>
            <w:r w:rsidRPr="00937754">
              <w:rPr>
                <w:rFonts w:ascii="Arial" w:hAnsi="Arial" w:cs="Arial"/>
                <w:b/>
                <w:szCs w:val="20"/>
                <w:vertAlign w:val="superscript"/>
                <w:lang w:eastAsia="zh-CN"/>
              </w:rPr>
              <w:t>a</w:t>
            </w:r>
            <w:proofErr w:type="spellEnd"/>
          </w:p>
        </w:tc>
        <w:tc>
          <w:tcPr>
            <w:tcW w:w="2627" w:type="dxa"/>
            <w:gridSpan w:val="2"/>
            <w:vAlign w:val="center"/>
          </w:tcPr>
          <w:p w:rsidR="00C75D0F" w:rsidRPr="00937754" w:rsidRDefault="00C75D0F" w:rsidP="00735467">
            <w:pPr>
              <w:pStyle w:val="TableText"/>
              <w:jc w:val="center"/>
              <w:rPr>
                <w:rFonts w:ascii="Arial" w:hAnsi="Arial" w:cs="Arial"/>
                <w:b/>
                <w:kern w:val="2"/>
                <w:sz w:val="20"/>
                <w:lang w:eastAsia="ko-KR"/>
              </w:rPr>
            </w:pPr>
            <w:r w:rsidRPr="00937754">
              <w:rPr>
                <w:rFonts w:ascii="Arial" w:hAnsi="Arial" w:cs="Arial"/>
                <w:b/>
                <w:kern w:val="2"/>
                <w:sz w:val="20"/>
                <w:lang w:eastAsia="zh-CN"/>
              </w:rPr>
              <w:t>Placebo</w:t>
            </w:r>
          </w:p>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lang w:eastAsia="ko-KR"/>
              </w:rPr>
              <w:t xml:space="preserve">(Group </w:t>
            </w:r>
            <w:r w:rsidR="0011143A">
              <w:rPr>
                <w:rFonts w:ascii="Arial" w:hAnsi="Arial" w:cs="Arial"/>
                <w:b/>
                <w:kern w:val="2"/>
                <w:sz w:val="20"/>
                <w:lang w:eastAsia="ko-KR"/>
              </w:rPr>
              <w:t>1</w:t>
            </w:r>
            <w:r w:rsidRPr="00937754">
              <w:rPr>
                <w:rFonts w:ascii="Arial" w:hAnsi="Arial" w:cs="Arial"/>
                <w:b/>
                <w:kern w:val="2"/>
                <w:sz w:val="20"/>
                <w:lang w:eastAsia="ko-KR"/>
              </w:rPr>
              <w:t>)</w:t>
            </w:r>
          </w:p>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rPr>
              <w:t>(</w:t>
            </w:r>
            <w:r w:rsidRPr="00937754">
              <w:rPr>
                <w:rFonts w:ascii="Arial" w:hAnsi="Arial" w:cs="Arial"/>
                <w:b/>
                <w:kern w:val="2"/>
                <w:sz w:val="20"/>
                <w:lang w:eastAsia="zh-CN"/>
              </w:rPr>
              <w:t>n</w:t>
            </w:r>
            <w:r w:rsidRPr="00937754">
              <w:rPr>
                <w:rFonts w:ascii="Arial" w:hAnsi="Arial" w:cs="Arial"/>
                <w:b/>
                <w:kern w:val="2"/>
                <w:sz w:val="20"/>
              </w:rPr>
              <w:t>=</w:t>
            </w:r>
            <w:r w:rsidRPr="00937754">
              <w:rPr>
                <w:rFonts w:ascii="Arial" w:hAnsi="Arial" w:cs="Arial"/>
                <w:b/>
                <w:kern w:val="2"/>
                <w:sz w:val="20"/>
                <w:lang w:eastAsia="ko-KR"/>
              </w:rPr>
              <w:t>31</w:t>
            </w:r>
            <w:r w:rsidRPr="00937754">
              <w:rPr>
                <w:rFonts w:ascii="Arial" w:hAnsi="Arial" w:cs="Arial"/>
                <w:b/>
                <w:kern w:val="2"/>
                <w:sz w:val="20"/>
              </w:rPr>
              <w:t>)</w:t>
            </w:r>
          </w:p>
        </w:tc>
        <w:tc>
          <w:tcPr>
            <w:tcW w:w="2725" w:type="dxa"/>
            <w:gridSpan w:val="2"/>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lang w:eastAsia="ko-KR"/>
              </w:rPr>
              <w:t>GV1001 0.56 mg</w:t>
            </w:r>
          </w:p>
          <w:p w:rsidR="00C75D0F" w:rsidRPr="00937754" w:rsidRDefault="00C75D0F" w:rsidP="00735467">
            <w:pPr>
              <w:pStyle w:val="TableText"/>
              <w:jc w:val="center"/>
              <w:rPr>
                <w:rFonts w:ascii="Arial" w:hAnsi="Arial" w:cs="Arial"/>
                <w:b/>
                <w:kern w:val="2"/>
                <w:sz w:val="20"/>
                <w:lang w:eastAsia="ko-KR"/>
              </w:rPr>
            </w:pPr>
            <w:r w:rsidRPr="00937754">
              <w:rPr>
                <w:rFonts w:ascii="Arial" w:hAnsi="Arial" w:cs="Arial"/>
                <w:b/>
                <w:kern w:val="2"/>
                <w:sz w:val="20"/>
                <w:lang w:eastAsia="ko-KR"/>
              </w:rPr>
              <w:t>(</w:t>
            </w:r>
            <w:r w:rsidRPr="00937754">
              <w:rPr>
                <w:rFonts w:ascii="Arial" w:hAnsi="Arial" w:cs="Arial"/>
                <w:b/>
                <w:kern w:val="2"/>
                <w:sz w:val="20"/>
                <w:lang w:eastAsia="zh-CN"/>
              </w:rPr>
              <w:t xml:space="preserve">Group </w:t>
            </w:r>
            <w:r w:rsidR="0011143A">
              <w:rPr>
                <w:rFonts w:ascii="Arial" w:hAnsi="Arial" w:cs="Arial"/>
                <w:b/>
                <w:kern w:val="2"/>
                <w:sz w:val="20"/>
                <w:lang w:eastAsia="zh-CN"/>
              </w:rPr>
              <w:t>2</w:t>
            </w:r>
            <w:r w:rsidRPr="00937754">
              <w:rPr>
                <w:rFonts w:ascii="Arial" w:hAnsi="Arial" w:cs="Arial"/>
                <w:b/>
                <w:kern w:val="2"/>
                <w:sz w:val="20"/>
                <w:lang w:eastAsia="ko-KR"/>
              </w:rPr>
              <w:t>)</w:t>
            </w:r>
          </w:p>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rPr>
              <w:t>(</w:t>
            </w:r>
            <w:r w:rsidRPr="00937754">
              <w:rPr>
                <w:rFonts w:ascii="Arial" w:hAnsi="Arial" w:cs="Arial"/>
                <w:b/>
                <w:kern w:val="2"/>
                <w:sz w:val="20"/>
                <w:lang w:eastAsia="zh-CN"/>
              </w:rPr>
              <w:t>n</w:t>
            </w:r>
            <w:r w:rsidRPr="00937754">
              <w:rPr>
                <w:rFonts w:ascii="Arial" w:hAnsi="Arial" w:cs="Arial"/>
                <w:b/>
                <w:kern w:val="2"/>
                <w:sz w:val="20"/>
              </w:rPr>
              <w:t>=</w:t>
            </w:r>
            <w:r w:rsidRPr="00937754">
              <w:rPr>
                <w:rFonts w:ascii="Arial" w:hAnsi="Arial" w:cs="Arial"/>
                <w:b/>
                <w:kern w:val="2"/>
                <w:sz w:val="20"/>
                <w:lang w:eastAsia="ko-KR"/>
              </w:rPr>
              <w:t>32</w:t>
            </w:r>
            <w:r w:rsidRPr="00937754">
              <w:rPr>
                <w:rFonts w:ascii="Arial" w:hAnsi="Arial" w:cs="Arial"/>
                <w:b/>
                <w:kern w:val="2"/>
                <w:sz w:val="20"/>
              </w:rPr>
              <w:t>)</w:t>
            </w:r>
          </w:p>
        </w:tc>
        <w:tc>
          <w:tcPr>
            <w:tcW w:w="2726" w:type="dxa"/>
            <w:gridSpan w:val="2"/>
            <w:vAlign w:val="center"/>
            <w:hideMark/>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lang w:eastAsia="ko-KR"/>
              </w:rPr>
              <w:t>GV1001 1.12 mg</w:t>
            </w:r>
          </w:p>
          <w:p w:rsidR="00C75D0F" w:rsidRPr="00937754" w:rsidRDefault="00C75D0F" w:rsidP="00735467">
            <w:pPr>
              <w:pStyle w:val="TableText"/>
              <w:jc w:val="center"/>
              <w:rPr>
                <w:rFonts w:ascii="Arial" w:hAnsi="Arial" w:cs="Arial"/>
                <w:b/>
                <w:kern w:val="2"/>
                <w:sz w:val="20"/>
                <w:lang w:eastAsia="ko-KR"/>
              </w:rPr>
            </w:pPr>
            <w:r w:rsidRPr="00937754">
              <w:rPr>
                <w:rFonts w:ascii="Arial" w:hAnsi="Arial" w:cs="Arial"/>
                <w:b/>
                <w:kern w:val="2"/>
                <w:sz w:val="20"/>
                <w:lang w:eastAsia="ko-KR"/>
              </w:rPr>
              <w:t>(</w:t>
            </w:r>
            <w:r w:rsidRPr="00937754">
              <w:rPr>
                <w:rFonts w:ascii="Arial" w:hAnsi="Arial" w:cs="Arial"/>
                <w:b/>
                <w:kern w:val="2"/>
                <w:sz w:val="20"/>
                <w:lang w:eastAsia="zh-CN"/>
              </w:rPr>
              <w:t xml:space="preserve">Group </w:t>
            </w:r>
            <w:r w:rsidR="0011143A">
              <w:rPr>
                <w:rFonts w:ascii="Arial" w:hAnsi="Arial" w:cs="Arial"/>
                <w:b/>
                <w:kern w:val="2"/>
                <w:sz w:val="20"/>
                <w:lang w:eastAsia="zh-CN"/>
              </w:rPr>
              <w:t>3</w:t>
            </w:r>
            <w:r w:rsidRPr="00937754">
              <w:rPr>
                <w:rFonts w:ascii="Arial" w:hAnsi="Arial" w:cs="Arial"/>
                <w:b/>
                <w:kern w:val="2"/>
                <w:sz w:val="20"/>
                <w:lang w:eastAsia="ko-KR"/>
              </w:rPr>
              <w:t>)</w:t>
            </w:r>
          </w:p>
          <w:p w:rsidR="00C75D0F" w:rsidRPr="00937754" w:rsidRDefault="00C75D0F" w:rsidP="00735467">
            <w:pPr>
              <w:pStyle w:val="TableText"/>
              <w:jc w:val="center"/>
              <w:rPr>
                <w:rFonts w:ascii="Arial" w:hAnsi="Arial" w:cs="Arial"/>
                <w:b/>
                <w:kern w:val="2"/>
                <w:sz w:val="20"/>
              </w:rPr>
            </w:pPr>
            <w:r w:rsidRPr="00937754">
              <w:rPr>
                <w:rFonts w:ascii="Arial" w:hAnsi="Arial" w:cs="Arial"/>
                <w:b/>
                <w:kern w:val="2"/>
                <w:sz w:val="20"/>
              </w:rPr>
              <w:t xml:space="preserve"> (</w:t>
            </w:r>
            <w:r w:rsidRPr="00937754">
              <w:rPr>
                <w:rFonts w:ascii="Arial" w:hAnsi="Arial" w:cs="Arial"/>
                <w:b/>
                <w:kern w:val="2"/>
                <w:sz w:val="20"/>
                <w:lang w:eastAsia="zh-CN"/>
              </w:rPr>
              <w:t>n</w:t>
            </w:r>
            <w:r w:rsidRPr="00937754">
              <w:rPr>
                <w:rFonts w:ascii="Arial" w:hAnsi="Arial" w:cs="Arial"/>
                <w:b/>
                <w:kern w:val="2"/>
                <w:sz w:val="20"/>
              </w:rPr>
              <w:t>=</w:t>
            </w:r>
            <w:r w:rsidRPr="00937754">
              <w:rPr>
                <w:rFonts w:ascii="Arial" w:hAnsi="Arial" w:cs="Arial"/>
                <w:b/>
                <w:kern w:val="2"/>
                <w:sz w:val="20"/>
                <w:lang w:eastAsia="ko-KR"/>
              </w:rPr>
              <w:t>32</w:t>
            </w:r>
            <w:r w:rsidRPr="00937754">
              <w:rPr>
                <w:rFonts w:ascii="Arial" w:hAnsi="Arial" w:cs="Arial"/>
                <w:b/>
                <w:kern w:val="2"/>
                <w:sz w:val="20"/>
              </w:rPr>
              <w:t>)</w:t>
            </w:r>
          </w:p>
        </w:tc>
        <w:tc>
          <w:tcPr>
            <w:tcW w:w="2151" w:type="dxa"/>
            <w:gridSpan w:val="2"/>
            <w:vAlign w:val="center"/>
            <w:hideMark/>
          </w:tcPr>
          <w:p w:rsidR="00C75D0F" w:rsidRPr="00937754" w:rsidRDefault="00C75D0F" w:rsidP="00735467">
            <w:pPr>
              <w:pStyle w:val="TableText"/>
              <w:jc w:val="center"/>
              <w:rPr>
                <w:rFonts w:ascii="Arial" w:hAnsi="Arial" w:cs="Arial"/>
                <w:b/>
                <w:kern w:val="2"/>
                <w:sz w:val="20"/>
              </w:rPr>
            </w:pPr>
            <w:r w:rsidRPr="00937754">
              <w:rPr>
                <w:rFonts w:ascii="Arial" w:hAnsi="Arial" w:cs="Arial"/>
                <w:b/>
                <w:kern w:val="2"/>
                <w:sz w:val="20"/>
              </w:rPr>
              <w:t>Overall</w:t>
            </w:r>
          </w:p>
          <w:p w:rsidR="00C75D0F" w:rsidRPr="00937754" w:rsidRDefault="00C75D0F" w:rsidP="00735467">
            <w:pPr>
              <w:pStyle w:val="TableText"/>
              <w:jc w:val="center"/>
              <w:rPr>
                <w:rFonts w:ascii="Arial" w:hAnsi="Arial" w:cs="Arial"/>
                <w:b/>
                <w:kern w:val="2"/>
                <w:sz w:val="20"/>
                <w:lang w:eastAsia="ko-KR"/>
              </w:rPr>
            </w:pPr>
            <w:r w:rsidRPr="00937754">
              <w:rPr>
                <w:rFonts w:ascii="Arial" w:hAnsi="Arial" w:cs="Arial"/>
                <w:b/>
                <w:kern w:val="2"/>
                <w:sz w:val="20"/>
              </w:rPr>
              <w:t>(</w:t>
            </w:r>
            <w:r w:rsidRPr="00937754">
              <w:rPr>
                <w:rFonts w:ascii="Arial" w:hAnsi="Arial" w:cs="Arial"/>
                <w:b/>
                <w:kern w:val="2"/>
                <w:sz w:val="20"/>
                <w:lang w:eastAsia="zh-CN"/>
              </w:rPr>
              <w:t>n</w:t>
            </w:r>
            <w:r w:rsidRPr="00937754">
              <w:rPr>
                <w:rFonts w:ascii="Arial" w:hAnsi="Arial" w:cs="Arial"/>
                <w:b/>
                <w:kern w:val="2"/>
                <w:sz w:val="20"/>
              </w:rPr>
              <w:t>=</w:t>
            </w:r>
            <w:r w:rsidRPr="00937754">
              <w:rPr>
                <w:rFonts w:ascii="Arial" w:hAnsi="Arial" w:cs="Arial"/>
                <w:b/>
                <w:kern w:val="2"/>
                <w:sz w:val="20"/>
                <w:lang w:eastAsia="ko-KR"/>
              </w:rPr>
              <w:t>95</w:t>
            </w:r>
            <w:r w:rsidRPr="00937754">
              <w:rPr>
                <w:rFonts w:ascii="Arial" w:hAnsi="Arial" w:cs="Arial"/>
                <w:b/>
                <w:kern w:val="2"/>
                <w:sz w:val="20"/>
              </w:rPr>
              <w:t>)</w:t>
            </w:r>
          </w:p>
        </w:tc>
      </w:tr>
      <w:tr w:rsidR="00C75D0F" w:rsidRPr="00937754" w:rsidTr="005B6AAC">
        <w:trPr>
          <w:trHeight w:val="286"/>
        </w:trPr>
        <w:tc>
          <w:tcPr>
            <w:tcW w:w="3504" w:type="dxa"/>
            <w:vMerge/>
            <w:vAlign w:val="center"/>
            <w:hideMark/>
          </w:tcPr>
          <w:p w:rsidR="00C75D0F" w:rsidRPr="00937754" w:rsidRDefault="00C75D0F" w:rsidP="00735467">
            <w:pPr>
              <w:widowControl/>
              <w:wordWrap/>
              <w:autoSpaceDE/>
              <w:autoSpaceDN/>
              <w:spacing w:after="0" w:line="240" w:lineRule="auto"/>
              <w:jc w:val="left"/>
              <w:rPr>
                <w:rFonts w:ascii="Arial" w:hAnsi="Arial" w:cs="Arial"/>
                <w:b/>
                <w:szCs w:val="20"/>
                <w:lang w:eastAsia="zh-CN"/>
              </w:rPr>
            </w:pPr>
          </w:p>
        </w:tc>
        <w:tc>
          <w:tcPr>
            <w:tcW w:w="1479" w:type="dxa"/>
            <w:vAlign w:val="center"/>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rPr>
              <w:t>n (%)</w:t>
            </w:r>
          </w:p>
        </w:tc>
        <w:tc>
          <w:tcPr>
            <w:tcW w:w="1148" w:type="dxa"/>
            <w:vAlign w:val="center"/>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lang w:eastAsia="ko-KR"/>
              </w:rPr>
              <w:t>events</w:t>
            </w:r>
          </w:p>
        </w:tc>
        <w:tc>
          <w:tcPr>
            <w:tcW w:w="1864"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rPr>
              <w:t>n (%)</w:t>
            </w:r>
          </w:p>
        </w:tc>
        <w:tc>
          <w:tcPr>
            <w:tcW w:w="861" w:type="dxa"/>
            <w:vAlign w:val="center"/>
            <w:hideMark/>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lang w:eastAsia="ko-KR"/>
              </w:rPr>
              <w:t>events</w:t>
            </w:r>
          </w:p>
        </w:tc>
        <w:tc>
          <w:tcPr>
            <w:tcW w:w="1722" w:type="dxa"/>
            <w:vAlign w:val="center"/>
            <w:hideMark/>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rPr>
              <w:t>n (%)</w:t>
            </w:r>
          </w:p>
        </w:tc>
        <w:tc>
          <w:tcPr>
            <w:tcW w:w="1004" w:type="dxa"/>
            <w:vAlign w:val="center"/>
            <w:hideMark/>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lang w:eastAsia="ko-KR"/>
              </w:rPr>
              <w:t>events</w:t>
            </w:r>
          </w:p>
        </w:tc>
        <w:tc>
          <w:tcPr>
            <w:tcW w:w="1291" w:type="dxa"/>
            <w:vAlign w:val="center"/>
            <w:hideMark/>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rPr>
              <w:t>n (%)</w:t>
            </w:r>
          </w:p>
        </w:tc>
        <w:tc>
          <w:tcPr>
            <w:tcW w:w="860" w:type="dxa"/>
            <w:vAlign w:val="center"/>
            <w:hideMark/>
          </w:tcPr>
          <w:p w:rsidR="00C75D0F" w:rsidRPr="00937754" w:rsidRDefault="00C75D0F" w:rsidP="00735467">
            <w:pPr>
              <w:pStyle w:val="TableText"/>
              <w:jc w:val="center"/>
              <w:rPr>
                <w:rFonts w:ascii="Arial" w:hAnsi="Arial" w:cs="Arial"/>
                <w:b/>
                <w:kern w:val="2"/>
                <w:sz w:val="20"/>
                <w:lang w:eastAsia="zh-CN"/>
              </w:rPr>
            </w:pPr>
            <w:r w:rsidRPr="00937754">
              <w:rPr>
                <w:rFonts w:ascii="Arial" w:hAnsi="Arial" w:cs="Arial"/>
                <w:b/>
                <w:kern w:val="2"/>
                <w:sz w:val="20"/>
                <w:lang w:eastAsia="ko-KR"/>
              </w:rPr>
              <w:t>events</w:t>
            </w:r>
          </w:p>
        </w:tc>
      </w:tr>
      <w:tr w:rsidR="00C75D0F" w:rsidRPr="00937754" w:rsidTr="005B6AAC">
        <w:trPr>
          <w:trHeight w:val="567"/>
        </w:trPr>
        <w:tc>
          <w:tcPr>
            <w:tcW w:w="3504" w:type="dxa"/>
            <w:tcMar>
              <w:top w:w="0" w:type="dxa"/>
              <w:left w:w="58" w:type="dxa"/>
              <w:bottom w:w="0" w:type="dxa"/>
              <w:right w:w="58" w:type="dxa"/>
            </w:tcMar>
            <w:vAlign w:val="bottom"/>
            <w:hideMark/>
          </w:tcPr>
          <w:p w:rsidR="00C75D0F" w:rsidRPr="00937754" w:rsidRDefault="00C75D0F" w:rsidP="00735467">
            <w:pPr>
              <w:pStyle w:val="TableText"/>
              <w:spacing w:after="0"/>
              <w:jc w:val="both"/>
              <w:rPr>
                <w:rFonts w:ascii="Arial" w:hAnsi="Arial" w:cs="Arial"/>
                <w:kern w:val="2"/>
                <w:sz w:val="20"/>
                <w:lang w:eastAsia="zh-CN"/>
              </w:rPr>
            </w:pPr>
            <w:r w:rsidRPr="00937754">
              <w:rPr>
                <w:rFonts w:ascii="Arial" w:hAnsi="Arial" w:cs="Arial"/>
                <w:kern w:val="2"/>
                <w:sz w:val="20"/>
              </w:rPr>
              <w:t>Infections and infestations</w:t>
            </w:r>
          </w:p>
        </w:tc>
        <w:tc>
          <w:tcPr>
            <w:tcW w:w="1479" w:type="dxa"/>
            <w:vAlign w:val="bottom"/>
          </w:tcPr>
          <w:p w:rsidR="00C75D0F" w:rsidRPr="00937754" w:rsidRDefault="00C75D0F" w:rsidP="00735467">
            <w:pPr>
              <w:pStyle w:val="TableText"/>
              <w:jc w:val="center"/>
              <w:rPr>
                <w:rFonts w:ascii="Arial" w:hAnsi="Arial" w:cs="Arial"/>
                <w:kern w:val="2"/>
                <w:sz w:val="20"/>
                <w:lang w:eastAsia="zh-CN"/>
              </w:rPr>
            </w:pPr>
          </w:p>
        </w:tc>
        <w:tc>
          <w:tcPr>
            <w:tcW w:w="1148" w:type="dxa"/>
            <w:vAlign w:val="bottom"/>
          </w:tcPr>
          <w:p w:rsidR="00C75D0F" w:rsidRPr="00937754" w:rsidRDefault="00C75D0F" w:rsidP="00735467">
            <w:pPr>
              <w:pStyle w:val="TableText"/>
              <w:jc w:val="center"/>
              <w:rPr>
                <w:rFonts w:ascii="Arial" w:hAnsi="Arial" w:cs="Arial"/>
                <w:kern w:val="2"/>
                <w:sz w:val="20"/>
                <w:lang w:eastAsia="zh-CN"/>
              </w:rPr>
            </w:pPr>
          </w:p>
        </w:tc>
        <w:tc>
          <w:tcPr>
            <w:tcW w:w="1864" w:type="dxa"/>
            <w:tcMar>
              <w:top w:w="0" w:type="dxa"/>
              <w:left w:w="58" w:type="dxa"/>
              <w:bottom w:w="0" w:type="dxa"/>
              <w:right w:w="58" w:type="dxa"/>
            </w:tcMar>
            <w:vAlign w:val="bottom"/>
          </w:tcPr>
          <w:p w:rsidR="00C75D0F" w:rsidRPr="00937754" w:rsidRDefault="00C75D0F" w:rsidP="00735467">
            <w:pPr>
              <w:pStyle w:val="TableText"/>
              <w:jc w:val="center"/>
              <w:rPr>
                <w:rFonts w:ascii="Arial" w:hAnsi="Arial" w:cs="Arial"/>
                <w:kern w:val="2"/>
                <w:sz w:val="20"/>
                <w:lang w:eastAsia="zh-CN"/>
              </w:rPr>
            </w:pPr>
          </w:p>
        </w:tc>
        <w:tc>
          <w:tcPr>
            <w:tcW w:w="861" w:type="dxa"/>
            <w:vAlign w:val="bottom"/>
          </w:tcPr>
          <w:p w:rsidR="00C75D0F" w:rsidRPr="00937754" w:rsidRDefault="00C75D0F" w:rsidP="00735467">
            <w:pPr>
              <w:pStyle w:val="TableText"/>
              <w:jc w:val="center"/>
              <w:rPr>
                <w:rFonts w:ascii="Arial" w:hAnsi="Arial" w:cs="Arial"/>
                <w:kern w:val="2"/>
                <w:sz w:val="20"/>
                <w:lang w:eastAsia="zh-CN"/>
              </w:rPr>
            </w:pPr>
          </w:p>
        </w:tc>
        <w:tc>
          <w:tcPr>
            <w:tcW w:w="1722" w:type="dxa"/>
            <w:tcMar>
              <w:top w:w="0" w:type="dxa"/>
              <w:left w:w="58" w:type="dxa"/>
              <w:bottom w:w="0" w:type="dxa"/>
              <w:right w:w="58" w:type="dxa"/>
            </w:tcMar>
            <w:vAlign w:val="bottom"/>
          </w:tcPr>
          <w:p w:rsidR="00C75D0F" w:rsidRPr="00937754" w:rsidRDefault="00C75D0F" w:rsidP="00735467">
            <w:pPr>
              <w:pStyle w:val="TableText"/>
              <w:jc w:val="center"/>
              <w:rPr>
                <w:rFonts w:ascii="Arial" w:hAnsi="Arial" w:cs="Arial"/>
                <w:kern w:val="2"/>
                <w:sz w:val="20"/>
                <w:lang w:eastAsia="zh-CN"/>
              </w:rPr>
            </w:pPr>
          </w:p>
        </w:tc>
        <w:tc>
          <w:tcPr>
            <w:tcW w:w="1004" w:type="dxa"/>
            <w:vAlign w:val="bottom"/>
          </w:tcPr>
          <w:p w:rsidR="00C75D0F" w:rsidRPr="00937754" w:rsidRDefault="00C75D0F" w:rsidP="00735467">
            <w:pPr>
              <w:pStyle w:val="TableText"/>
              <w:jc w:val="center"/>
              <w:rPr>
                <w:rFonts w:ascii="Arial" w:hAnsi="Arial" w:cs="Arial"/>
                <w:kern w:val="2"/>
                <w:sz w:val="20"/>
                <w:lang w:eastAsia="zh-CN"/>
              </w:rPr>
            </w:pPr>
          </w:p>
        </w:tc>
        <w:tc>
          <w:tcPr>
            <w:tcW w:w="1291" w:type="dxa"/>
            <w:vAlign w:val="bottom"/>
          </w:tcPr>
          <w:p w:rsidR="00C75D0F" w:rsidRPr="00937754" w:rsidRDefault="00C75D0F" w:rsidP="00735467">
            <w:pPr>
              <w:pStyle w:val="TableText"/>
              <w:jc w:val="center"/>
              <w:rPr>
                <w:rFonts w:ascii="Arial" w:hAnsi="Arial" w:cs="Arial"/>
                <w:kern w:val="2"/>
                <w:sz w:val="20"/>
                <w:lang w:eastAsia="zh-CN"/>
              </w:rPr>
            </w:pPr>
          </w:p>
        </w:tc>
        <w:tc>
          <w:tcPr>
            <w:tcW w:w="860" w:type="dxa"/>
            <w:vAlign w:val="bottom"/>
          </w:tcPr>
          <w:p w:rsidR="00C75D0F" w:rsidRPr="00937754" w:rsidRDefault="00C75D0F" w:rsidP="00735467">
            <w:pPr>
              <w:pStyle w:val="TableText"/>
              <w:jc w:val="center"/>
              <w:rPr>
                <w:rFonts w:ascii="Arial" w:hAnsi="Arial" w:cs="Arial"/>
                <w:kern w:val="2"/>
                <w:sz w:val="20"/>
                <w:lang w:eastAsia="zh-CN"/>
              </w:rPr>
            </w:pPr>
          </w:p>
        </w:tc>
      </w:tr>
      <w:tr w:rsidR="00C75D0F" w:rsidRPr="00937754" w:rsidTr="005B6AAC">
        <w:trPr>
          <w:trHeight w:val="283"/>
        </w:trPr>
        <w:tc>
          <w:tcPr>
            <w:tcW w:w="3504" w:type="dxa"/>
            <w:tcMar>
              <w:top w:w="0" w:type="dxa"/>
              <w:left w:w="58" w:type="dxa"/>
              <w:bottom w:w="0" w:type="dxa"/>
              <w:right w:w="58" w:type="dxa"/>
            </w:tcMar>
            <w:vAlign w:val="center"/>
            <w:hideMark/>
          </w:tcPr>
          <w:p w:rsidR="00C75D0F" w:rsidRPr="00937754" w:rsidRDefault="00C75D0F" w:rsidP="00735467">
            <w:pPr>
              <w:pStyle w:val="TableText"/>
              <w:spacing w:before="0"/>
              <w:ind w:leftChars="100" w:left="200"/>
              <w:jc w:val="both"/>
              <w:rPr>
                <w:rFonts w:ascii="Arial" w:hAnsi="Arial" w:cs="Arial"/>
                <w:kern w:val="2"/>
                <w:sz w:val="20"/>
                <w:lang w:eastAsia="zh-CN"/>
              </w:rPr>
            </w:pPr>
            <w:proofErr w:type="spellStart"/>
            <w:r w:rsidRPr="00937754">
              <w:rPr>
                <w:rFonts w:ascii="Arial" w:hAnsi="Arial" w:cs="Arial"/>
                <w:kern w:val="2"/>
                <w:sz w:val="20"/>
              </w:rPr>
              <w:t>Nasopharyngitis</w:t>
            </w:r>
            <w:proofErr w:type="spellEnd"/>
          </w:p>
        </w:tc>
        <w:tc>
          <w:tcPr>
            <w:tcW w:w="1479"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3(9.7)</w:t>
            </w:r>
          </w:p>
        </w:tc>
        <w:tc>
          <w:tcPr>
            <w:tcW w:w="1148"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5</w:t>
            </w:r>
          </w:p>
        </w:tc>
        <w:tc>
          <w:tcPr>
            <w:tcW w:w="1864"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2(6.3)</w:t>
            </w:r>
          </w:p>
        </w:tc>
        <w:tc>
          <w:tcPr>
            <w:tcW w:w="86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w:t>
            </w:r>
          </w:p>
        </w:tc>
        <w:tc>
          <w:tcPr>
            <w:tcW w:w="1722"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1(3.1)</w:t>
            </w:r>
          </w:p>
        </w:tc>
        <w:tc>
          <w:tcPr>
            <w:tcW w:w="1004"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w:t>
            </w:r>
          </w:p>
        </w:tc>
        <w:tc>
          <w:tcPr>
            <w:tcW w:w="129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6(6.3)</w:t>
            </w:r>
          </w:p>
        </w:tc>
        <w:tc>
          <w:tcPr>
            <w:tcW w:w="860"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8</w:t>
            </w:r>
          </w:p>
        </w:tc>
      </w:tr>
      <w:tr w:rsidR="00C75D0F" w:rsidRPr="00937754" w:rsidTr="005B6AAC">
        <w:trPr>
          <w:trHeight w:val="283"/>
        </w:trPr>
        <w:tc>
          <w:tcPr>
            <w:tcW w:w="3504" w:type="dxa"/>
            <w:tcMar>
              <w:top w:w="0" w:type="dxa"/>
              <w:left w:w="58" w:type="dxa"/>
              <w:bottom w:w="0" w:type="dxa"/>
              <w:right w:w="58" w:type="dxa"/>
            </w:tcMar>
            <w:vAlign w:val="center"/>
            <w:hideMark/>
          </w:tcPr>
          <w:p w:rsidR="00C75D0F" w:rsidRPr="00937754" w:rsidRDefault="00C75D0F" w:rsidP="00735467">
            <w:pPr>
              <w:pStyle w:val="TableText"/>
              <w:spacing w:after="0"/>
              <w:ind w:leftChars="100" w:left="200"/>
              <w:jc w:val="both"/>
              <w:rPr>
                <w:rFonts w:ascii="Arial" w:hAnsi="Arial" w:cs="Arial"/>
                <w:kern w:val="2"/>
                <w:sz w:val="20"/>
                <w:lang w:eastAsia="zh-CN"/>
              </w:rPr>
            </w:pPr>
            <w:r w:rsidRPr="00937754">
              <w:rPr>
                <w:rFonts w:ascii="Arial" w:hAnsi="Arial" w:cs="Arial"/>
                <w:kern w:val="2"/>
                <w:sz w:val="20"/>
              </w:rPr>
              <w:t>Cellulitis</w:t>
            </w:r>
          </w:p>
        </w:tc>
        <w:tc>
          <w:tcPr>
            <w:tcW w:w="1479"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1(3.2)</w:t>
            </w:r>
          </w:p>
        </w:tc>
        <w:tc>
          <w:tcPr>
            <w:tcW w:w="1148"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w:t>
            </w:r>
          </w:p>
        </w:tc>
        <w:tc>
          <w:tcPr>
            <w:tcW w:w="1864"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1(3.1)</w:t>
            </w:r>
          </w:p>
        </w:tc>
        <w:tc>
          <w:tcPr>
            <w:tcW w:w="86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w:t>
            </w:r>
          </w:p>
        </w:tc>
        <w:tc>
          <w:tcPr>
            <w:tcW w:w="1722"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1(3.1)</w:t>
            </w:r>
          </w:p>
        </w:tc>
        <w:tc>
          <w:tcPr>
            <w:tcW w:w="1004"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w:t>
            </w:r>
          </w:p>
        </w:tc>
        <w:tc>
          <w:tcPr>
            <w:tcW w:w="129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3(3.2)</w:t>
            </w:r>
          </w:p>
        </w:tc>
        <w:tc>
          <w:tcPr>
            <w:tcW w:w="860"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3</w:t>
            </w:r>
          </w:p>
        </w:tc>
      </w:tr>
      <w:tr w:rsidR="00C75D0F" w:rsidRPr="00937754" w:rsidTr="005B6AAC">
        <w:trPr>
          <w:trHeight w:val="283"/>
        </w:trPr>
        <w:tc>
          <w:tcPr>
            <w:tcW w:w="3504" w:type="dxa"/>
            <w:tcMar>
              <w:top w:w="0" w:type="dxa"/>
              <w:left w:w="58" w:type="dxa"/>
              <w:bottom w:w="0" w:type="dxa"/>
              <w:right w:w="58" w:type="dxa"/>
            </w:tcMar>
            <w:vAlign w:val="center"/>
            <w:hideMark/>
          </w:tcPr>
          <w:p w:rsidR="00C75D0F" w:rsidRPr="00937754" w:rsidRDefault="00C75D0F" w:rsidP="00735467">
            <w:pPr>
              <w:pStyle w:val="TableText"/>
              <w:spacing w:before="0"/>
              <w:jc w:val="both"/>
              <w:rPr>
                <w:rFonts w:ascii="Arial" w:hAnsi="Arial" w:cs="Arial"/>
                <w:kern w:val="2"/>
                <w:sz w:val="20"/>
                <w:lang w:eastAsia="zh-CN"/>
              </w:rPr>
            </w:pPr>
            <w:r w:rsidRPr="00937754">
              <w:rPr>
                <w:rFonts w:ascii="Arial" w:hAnsi="Arial" w:cs="Arial"/>
                <w:kern w:val="2"/>
                <w:sz w:val="20"/>
              </w:rPr>
              <w:t>Gastrointestinal disorders</w:t>
            </w:r>
          </w:p>
        </w:tc>
        <w:tc>
          <w:tcPr>
            <w:tcW w:w="1479" w:type="dxa"/>
            <w:vAlign w:val="center"/>
          </w:tcPr>
          <w:p w:rsidR="00C75D0F" w:rsidRPr="00937754" w:rsidRDefault="00C75D0F" w:rsidP="00735467">
            <w:pPr>
              <w:pStyle w:val="TableText"/>
              <w:jc w:val="center"/>
              <w:rPr>
                <w:rFonts w:ascii="Arial" w:hAnsi="Arial" w:cs="Arial"/>
                <w:kern w:val="2"/>
                <w:sz w:val="20"/>
                <w:lang w:eastAsia="zh-CN"/>
              </w:rPr>
            </w:pPr>
          </w:p>
        </w:tc>
        <w:tc>
          <w:tcPr>
            <w:tcW w:w="1148" w:type="dxa"/>
            <w:vAlign w:val="center"/>
          </w:tcPr>
          <w:p w:rsidR="00C75D0F" w:rsidRPr="00937754" w:rsidRDefault="00C75D0F" w:rsidP="00735467">
            <w:pPr>
              <w:pStyle w:val="TableText"/>
              <w:jc w:val="center"/>
              <w:rPr>
                <w:rFonts w:ascii="Arial" w:hAnsi="Arial" w:cs="Arial"/>
                <w:kern w:val="2"/>
                <w:sz w:val="20"/>
                <w:lang w:eastAsia="zh-CN"/>
              </w:rPr>
            </w:pPr>
          </w:p>
        </w:tc>
        <w:tc>
          <w:tcPr>
            <w:tcW w:w="1864" w:type="dxa"/>
            <w:tcMar>
              <w:top w:w="0" w:type="dxa"/>
              <w:left w:w="58" w:type="dxa"/>
              <w:bottom w:w="0" w:type="dxa"/>
              <w:right w:w="58" w:type="dxa"/>
            </w:tcMar>
            <w:vAlign w:val="center"/>
          </w:tcPr>
          <w:p w:rsidR="00C75D0F" w:rsidRPr="00937754" w:rsidRDefault="00C75D0F" w:rsidP="00735467">
            <w:pPr>
              <w:pStyle w:val="TableText"/>
              <w:jc w:val="center"/>
              <w:rPr>
                <w:rFonts w:ascii="Arial" w:hAnsi="Arial" w:cs="Arial"/>
                <w:kern w:val="2"/>
                <w:sz w:val="20"/>
                <w:lang w:eastAsia="zh-CN"/>
              </w:rPr>
            </w:pPr>
          </w:p>
        </w:tc>
        <w:tc>
          <w:tcPr>
            <w:tcW w:w="861" w:type="dxa"/>
            <w:vAlign w:val="center"/>
          </w:tcPr>
          <w:p w:rsidR="00C75D0F" w:rsidRPr="00937754" w:rsidRDefault="00C75D0F" w:rsidP="00735467">
            <w:pPr>
              <w:pStyle w:val="TableText"/>
              <w:jc w:val="center"/>
              <w:rPr>
                <w:rFonts w:ascii="Arial" w:hAnsi="Arial" w:cs="Arial"/>
                <w:kern w:val="2"/>
                <w:sz w:val="20"/>
                <w:lang w:eastAsia="zh-CN"/>
              </w:rPr>
            </w:pPr>
          </w:p>
        </w:tc>
        <w:tc>
          <w:tcPr>
            <w:tcW w:w="1722" w:type="dxa"/>
            <w:tcMar>
              <w:top w:w="0" w:type="dxa"/>
              <w:left w:w="58" w:type="dxa"/>
              <w:bottom w:w="0" w:type="dxa"/>
              <w:right w:w="58" w:type="dxa"/>
            </w:tcMar>
            <w:vAlign w:val="center"/>
          </w:tcPr>
          <w:p w:rsidR="00C75D0F" w:rsidRPr="00937754" w:rsidRDefault="00C75D0F" w:rsidP="00735467">
            <w:pPr>
              <w:pStyle w:val="TableText"/>
              <w:jc w:val="center"/>
              <w:rPr>
                <w:rFonts w:ascii="Arial" w:hAnsi="Arial" w:cs="Arial"/>
                <w:kern w:val="2"/>
                <w:sz w:val="20"/>
                <w:lang w:eastAsia="zh-CN"/>
              </w:rPr>
            </w:pPr>
          </w:p>
        </w:tc>
        <w:tc>
          <w:tcPr>
            <w:tcW w:w="1004" w:type="dxa"/>
            <w:vAlign w:val="center"/>
          </w:tcPr>
          <w:p w:rsidR="00C75D0F" w:rsidRPr="00937754" w:rsidRDefault="00C75D0F" w:rsidP="00735467">
            <w:pPr>
              <w:pStyle w:val="TableText"/>
              <w:jc w:val="center"/>
              <w:rPr>
                <w:rFonts w:ascii="Arial" w:hAnsi="Arial" w:cs="Arial"/>
                <w:kern w:val="2"/>
                <w:sz w:val="20"/>
                <w:lang w:eastAsia="zh-CN"/>
              </w:rPr>
            </w:pPr>
          </w:p>
        </w:tc>
        <w:tc>
          <w:tcPr>
            <w:tcW w:w="1291" w:type="dxa"/>
            <w:vAlign w:val="center"/>
          </w:tcPr>
          <w:p w:rsidR="00C75D0F" w:rsidRPr="00937754" w:rsidRDefault="00C75D0F" w:rsidP="00735467">
            <w:pPr>
              <w:pStyle w:val="TableText"/>
              <w:jc w:val="center"/>
              <w:rPr>
                <w:rFonts w:ascii="Arial" w:hAnsi="Arial" w:cs="Arial"/>
                <w:kern w:val="2"/>
                <w:sz w:val="20"/>
                <w:lang w:eastAsia="zh-CN"/>
              </w:rPr>
            </w:pPr>
          </w:p>
        </w:tc>
        <w:tc>
          <w:tcPr>
            <w:tcW w:w="860" w:type="dxa"/>
            <w:vAlign w:val="center"/>
          </w:tcPr>
          <w:p w:rsidR="00C75D0F" w:rsidRPr="00937754" w:rsidRDefault="00C75D0F" w:rsidP="00735467">
            <w:pPr>
              <w:pStyle w:val="TableText"/>
              <w:jc w:val="center"/>
              <w:rPr>
                <w:rFonts w:ascii="Arial" w:hAnsi="Arial" w:cs="Arial"/>
                <w:kern w:val="2"/>
                <w:sz w:val="20"/>
                <w:lang w:eastAsia="zh-CN"/>
              </w:rPr>
            </w:pPr>
          </w:p>
        </w:tc>
      </w:tr>
      <w:tr w:rsidR="00C75D0F" w:rsidRPr="00937754" w:rsidTr="005B6AAC">
        <w:trPr>
          <w:trHeight w:val="283"/>
        </w:trPr>
        <w:tc>
          <w:tcPr>
            <w:tcW w:w="3504" w:type="dxa"/>
            <w:tcMar>
              <w:top w:w="0" w:type="dxa"/>
              <w:left w:w="58" w:type="dxa"/>
              <w:bottom w:w="0" w:type="dxa"/>
              <w:right w:w="58" w:type="dxa"/>
            </w:tcMar>
            <w:vAlign w:val="center"/>
            <w:hideMark/>
          </w:tcPr>
          <w:p w:rsidR="00C75D0F" w:rsidRPr="00937754" w:rsidRDefault="00C75D0F" w:rsidP="00735467">
            <w:pPr>
              <w:pStyle w:val="TableText"/>
              <w:spacing w:after="0"/>
              <w:ind w:leftChars="100" w:left="200"/>
              <w:jc w:val="both"/>
              <w:rPr>
                <w:rFonts w:ascii="Arial" w:hAnsi="Arial" w:cs="Arial"/>
                <w:kern w:val="2"/>
                <w:sz w:val="20"/>
                <w:lang w:eastAsia="zh-CN"/>
              </w:rPr>
            </w:pPr>
            <w:r w:rsidRPr="00937754">
              <w:rPr>
                <w:rFonts w:ascii="Arial" w:hAnsi="Arial" w:cs="Arial"/>
                <w:kern w:val="2"/>
                <w:sz w:val="20"/>
              </w:rPr>
              <w:t>Diarrhea</w:t>
            </w:r>
          </w:p>
        </w:tc>
        <w:tc>
          <w:tcPr>
            <w:tcW w:w="1479"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1(3.2)</w:t>
            </w:r>
          </w:p>
        </w:tc>
        <w:tc>
          <w:tcPr>
            <w:tcW w:w="1148"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w:t>
            </w:r>
          </w:p>
        </w:tc>
        <w:tc>
          <w:tcPr>
            <w:tcW w:w="1864"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2(6.3)</w:t>
            </w:r>
          </w:p>
        </w:tc>
        <w:tc>
          <w:tcPr>
            <w:tcW w:w="86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w:t>
            </w:r>
          </w:p>
        </w:tc>
        <w:tc>
          <w:tcPr>
            <w:tcW w:w="1722"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1(3.1)</w:t>
            </w:r>
          </w:p>
        </w:tc>
        <w:tc>
          <w:tcPr>
            <w:tcW w:w="1004"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w:t>
            </w:r>
          </w:p>
        </w:tc>
        <w:tc>
          <w:tcPr>
            <w:tcW w:w="129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4(4.2)</w:t>
            </w:r>
          </w:p>
        </w:tc>
        <w:tc>
          <w:tcPr>
            <w:tcW w:w="860"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4</w:t>
            </w:r>
          </w:p>
        </w:tc>
      </w:tr>
      <w:tr w:rsidR="00C75D0F" w:rsidRPr="00937754" w:rsidTr="005B6AAC">
        <w:trPr>
          <w:trHeight w:val="283"/>
        </w:trPr>
        <w:tc>
          <w:tcPr>
            <w:tcW w:w="3504" w:type="dxa"/>
            <w:tcMar>
              <w:top w:w="0" w:type="dxa"/>
              <w:left w:w="58" w:type="dxa"/>
              <w:bottom w:w="0" w:type="dxa"/>
              <w:right w:w="58" w:type="dxa"/>
            </w:tcMar>
            <w:vAlign w:val="center"/>
            <w:hideMark/>
          </w:tcPr>
          <w:p w:rsidR="00C75D0F" w:rsidRPr="00937754" w:rsidRDefault="00C75D0F" w:rsidP="00735467">
            <w:pPr>
              <w:pStyle w:val="TableText"/>
              <w:spacing w:before="0"/>
              <w:ind w:leftChars="100" w:left="200"/>
              <w:jc w:val="both"/>
              <w:rPr>
                <w:rFonts w:ascii="Arial" w:hAnsi="Arial" w:cs="Arial"/>
                <w:kern w:val="2"/>
                <w:sz w:val="20"/>
                <w:lang w:eastAsia="zh-CN"/>
              </w:rPr>
            </w:pPr>
            <w:r w:rsidRPr="00937754">
              <w:rPr>
                <w:rFonts w:ascii="Arial" w:hAnsi="Arial" w:cs="Arial"/>
                <w:kern w:val="2"/>
                <w:sz w:val="20"/>
              </w:rPr>
              <w:t>Abdominal pain</w:t>
            </w:r>
          </w:p>
        </w:tc>
        <w:tc>
          <w:tcPr>
            <w:tcW w:w="1479"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1(3.2)</w:t>
            </w:r>
          </w:p>
        </w:tc>
        <w:tc>
          <w:tcPr>
            <w:tcW w:w="1148"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w:t>
            </w:r>
          </w:p>
        </w:tc>
        <w:tc>
          <w:tcPr>
            <w:tcW w:w="1864"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1(3.1)</w:t>
            </w:r>
          </w:p>
        </w:tc>
        <w:tc>
          <w:tcPr>
            <w:tcW w:w="86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w:t>
            </w:r>
          </w:p>
        </w:tc>
        <w:tc>
          <w:tcPr>
            <w:tcW w:w="1722"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1(3.1)</w:t>
            </w:r>
          </w:p>
        </w:tc>
        <w:tc>
          <w:tcPr>
            <w:tcW w:w="1004"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w:t>
            </w:r>
          </w:p>
        </w:tc>
        <w:tc>
          <w:tcPr>
            <w:tcW w:w="129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3(3.2)</w:t>
            </w:r>
          </w:p>
        </w:tc>
        <w:tc>
          <w:tcPr>
            <w:tcW w:w="860"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4</w:t>
            </w:r>
          </w:p>
        </w:tc>
      </w:tr>
      <w:tr w:rsidR="00C75D0F" w:rsidRPr="00937754" w:rsidTr="005B6AAC">
        <w:trPr>
          <w:trHeight w:val="283"/>
        </w:trPr>
        <w:tc>
          <w:tcPr>
            <w:tcW w:w="3504" w:type="dxa"/>
            <w:tcMar>
              <w:top w:w="0" w:type="dxa"/>
              <w:left w:w="58" w:type="dxa"/>
              <w:bottom w:w="0" w:type="dxa"/>
              <w:right w:w="58" w:type="dxa"/>
            </w:tcMar>
            <w:vAlign w:val="center"/>
            <w:hideMark/>
          </w:tcPr>
          <w:p w:rsidR="00C75D0F" w:rsidRPr="00937754" w:rsidRDefault="00C75D0F" w:rsidP="00735467">
            <w:pPr>
              <w:pStyle w:val="TableText"/>
              <w:spacing w:after="0"/>
              <w:jc w:val="both"/>
              <w:rPr>
                <w:rFonts w:ascii="Arial" w:hAnsi="Arial" w:cs="Arial"/>
                <w:kern w:val="2"/>
                <w:sz w:val="20"/>
                <w:lang w:eastAsia="zh-CN"/>
              </w:rPr>
            </w:pPr>
            <w:r w:rsidRPr="00937754">
              <w:rPr>
                <w:rFonts w:ascii="Arial" w:hAnsi="Arial" w:cs="Arial"/>
                <w:kern w:val="2"/>
                <w:sz w:val="20"/>
              </w:rPr>
              <w:t>Psychiatric disorders</w:t>
            </w:r>
          </w:p>
        </w:tc>
        <w:tc>
          <w:tcPr>
            <w:tcW w:w="1479" w:type="dxa"/>
            <w:vAlign w:val="center"/>
          </w:tcPr>
          <w:p w:rsidR="00C75D0F" w:rsidRPr="00937754" w:rsidRDefault="00C75D0F" w:rsidP="00735467">
            <w:pPr>
              <w:pStyle w:val="TableText"/>
              <w:jc w:val="center"/>
              <w:rPr>
                <w:rFonts w:ascii="Arial" w:hAnsi="Arial" w:cs="Arial"/>
                <w:kern w:val="2"/>
                <w:sz w:val="20"/>
                <w:lang w:eastAsia="zh-CN"/>
              </w:rPr>
            </w:pPr>
          </w:p>
        </w:tc>
        <w:tc>
          <w:tcPr>
            <w:tcW w:w="1148" w:type="dxa"/>
            <w:vAlign w:val="center"/>
          </w:tcPr>
          <w:p w:rsidR="00C75D0F" w:rsidRPr="00937754" w:rsidRDefault="00C75D0F" w:rsidP="00735467">
            <w:pPr>
              <w:pStyle w:val="TableText"/>
              <w:jc w:val="center"/>
              <w:rPr>
                <w:rFonts w:ascii="Arial" w:hAnsi="Arial" w:cs="Arial"/>
                <w:kern w:val="2"/>
                <w:sz w:val="20"/>
                <w:lang w:eastAsia="zh-CN"/>
              </w:rPr>
            </w:pPr>
          </w:p>
        </w:tc>
        <w:tc>
          <w:tcPr>
            <w:tcW w:w="1864" w:type="dxa"/>
            <w:tcMar>
              <w:top w:w="0" w:type="dxa"/>
              <w:left w:w="58" w:type="dxa"/>
              <w:bottom w:w="0" w:type="dxa"/>
              <w:right w:w="58" w:type="dxa"/>
            </w:tcMar>
            <w:vAlign w:val="center"/>
          </w:tcPr>
          <w:p w:rsidR="00C75D0F" w:rsidRPr="00937754" w:rsidRDefault="00C75D0F" w:rsidP="00735467">
            <w:pPr>
              <w:pStyle w:val="TableText"/>
              <w:jc w:val="center"/>
              <w:rPr>
                <w:rFonts w:ascii="Arial" w:hAnsi="Arial" w:cs="Arial"/>
                <w:kern w:val="2"/>
                <w:sz w:val="20"/>
                <w:lang w:eastAsia="zh-CN"/>
              </w:rPr>
            </w:pPr>
          </w:p>
        </w:tc>
        <w:tc>
          <w:tcPr>
            <w:tcW w:w="861" w:type="dxa"/>
            <w:vAlign w:val="center"/>
          </w:tcPr>
          <w:p w:rsidR="00C75D0F" w:rsidRPr="00937754" w:rsidRDefault="00C75D0F" w:rsidP="00735467">
            <w:pPr>
              <w:pStyle w:val="TableText"/>
              <w:jc w:val="center"/>
              <w:rPr>
                <w:rFonts w:ascii="Arial" w:hAnsi="Arial" w:cs="Arial"/>
                <w:kern w:val="2"/>
                <w:sz w:val="20"/>
                <w:lang w:eastAsia="zh-CN"/>
              </w:rPr>
            </w:pPr>
          </w:p>
        </w:tc>
        <w:tc>
          <w:tcPr>
            <w:tcW w:w="1722" w:type="dxa"/>
            <w:tcMar>
              <w:top w:w="0" w:type="dxa"/>
              <w:left w:w="58" w:type="dxa"/>
              <w:bottom w:w="0" w:type="dxa"/>
              <w:right w:w="58" w:type="dxa"/>
            </w:tcMar>
            <w:vAlign w:val="center"/>
          </w:tcPr>
          <w:p w:rsidR="00C75D0F" w:rsidRPr="00937754" w:rsidRDefault="00C75D0F" w:rsidP="00735467">
            <w:pPr>
              <w:pStyle w:val="TableText"/>
              <w:jc w:val="center"/>
              <w:rPr>
                <w:rFonts w:ascii="Arial" w:hAnsi="Arial" w:cs="Arial"/>
                <w:kern w:val="2"/>
                <w:sz w:val="20"/>
                <w:lang w:eastAsia="zh-CN"/>
              </w:rPr>
            </w:pPr>
          </w:p>
        </w:tc>
        <w:tc>
          <w:tcPr>
            <w:tcW w:w="1004" w:type="dxa"/>
            <w:vAlign w:val="center"/>
          </w:tcPr>
          <w:p w:rsidR="00C75D0F" w:rsidRPr="00937754" w:rsidRDefault="00C75D0F" w:rsidP="00735467">
            <w:pPr>
              <w:pStyle w:val="TableText"/>
              <w:jc w:val="center"/>
              <w:rPr>
                <w:rFonts w:ascii="Arial" w:hAnsi="Arial" w:cs="Arial"/>
                <w:kern w:val="2"/>
                <w:sz w:val="20"/>
                <w:lang w:eastAsia="zh-CN"/>
              </w:rPr>
            </w:pPr>
          </w:p>
        </w:tc>
        <w:tc>
          <w:tcPr>
            <w:tcW w:w="1291" w:type="dxa"/>
            <w:vAlign w:val="center"/>
          </w:tcPr>
          <w:p w:rsidR="00C75D0F" w:rsidRPr="00937754" w:rsidRDefault="00C75D0F" w:rsidP="00735467">
            <w:pPr>
              <w:pStyle w:val="TableText"/>
              <w:jc w:val="center"/>
              <w:rPr>
                <w:rFonts w:ascii="Arial" w:hAnsi="Arial" w:cs="Arial"/>
                <w:kern w:val="2"/>
                <w:sz w:val="20"/>
                <w:lang w:eastAsia="zh-CN"/>
              </w:rPr>
            </w:pPr>
          </w:p>
        </w:tc>
        <w:tc>
          <w:tcPr>
            <w:tcW w:w="860" w:type="dxa"/>
            <w:vAlign w:val="center"/>
          </w:tcPr>
          <w:p w:rsidR="00C75D0F" w:rsidRPr="00937754" w:rsidRDefault="00C75D0F" w:rsidP="00735467">
            <w:pPr>
              <w:pStyle w:val="TableText"/>
              <w:jc w:val="center"/>
              <w:rPr>
                <w:rFonts w:ascii="Arial" w:hAnsi="Arial" w:cs="Arial"/>
                <w:kern w:val="2"/>
                <w:sz w:val="20"/>
                <w:lang w:eastAsia="zh-CN"/>
              </w:rPr>
            </w:pPr>
          </w:p>
        </w:tc>
      </w:tr>
      <w:tr w:rsidR="00C75D0F" w:rsidRPr="00937754" w:rsidTr="005B6AAC">
        <w:trPr>
          <w:trHeight w:val="283"/>
        </w:trPr>
        <w:tc>
          <w:tcPr>
            <w:tcW w:w="3504" w:type="dxa"/>
            <w:tcMar>
              <w:top w:w="0" w:type="dxa"/>
              <w:left w:w="58" w:type="dxa"/>
              <w:bottom w:w="0" w:type="dxa"/>
              <w:right w:w="58" w:type="dxa"/>
            </w:tcMar>
            <w:vAlign w:val="center"/>
            <w:hideMark/>
          </w:tcPr>
          <w:p w:rsidR="00C75D0F" w:rsidRPr="00937754" w:rsidRDefault="00C75D0F" w:rsidP="00735467">
            <w:pPr>
              <w:pStyle w:val="TableText"/>
              <w:spacing w:before="0"/>
              <w:ind w:leftChars="100" w:left="200"/>
              <w:jc w:val="both"/>
              <w:rPr>
                <w:rFonts w:ascii="Arial" w:hAnsi="Arial" w:cs="Arial"/>
                <w:kern w:val="2"/>
                <w:sz w:val="20"/>
                <w:lang w:eastAsia="zh-CN"/>
              </w:rPr>
            </w:pPr>
            <w:r w:rsidRPr="00937754">
              <w:rPr>
                <w:rFonts w:ascii="Arial" w:hAnsi="Arial" w:cs="Arial"/>
                <w:kern w:val="2"/>
                <w:sz w:val="20"/>
              </w:rPr>
              <w:t>Anxiety</w:t>
            </w:r>
          </w:p>
        </w:tc>
        <w:tc>
          <w:tcPr>
            <w:tcW w:w="1479"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1(3.2)</w:t>
            </w:r>
          </w:p>
        </w:tc>
        <w:tc>
          <w:tcPr>
            <w:tcW w:w="1148"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w:t>
            </w:r>
          </w:p>
        </w:tc>
        <w:tc>
          <w:tcPr>
            <w:tcW w:w="1864"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2(6.3)</w:t>
            </w:r>
          </w:p>
        </w:tc>
        <w:tc>
          <w:tcPr>
            <w:tcW w:w="86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w:t>
            </w:r>
          </w:p>
        </w:tc>
        <w:tc>
          <w:tcPr>
            <w:tcW w:w="1722"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1(3.1)</w:t>
            </w:r>
          </w:p>
        </w:tc>
        <w:tc>
          <w:tcPr>
            <w:tcW w:w="1004"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w:t>
            </w:r>
          </w:p>
        </w:tc>
        <w:tc>
          <w:tcPr>
            <w:tcW w:w="129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4(4.2)</w:t>
            </w:r>
          </w:p>
        </w:tc>
        <w:tc>
          <w:tcPr>
            <w:tcW w:w="860"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4</w:t>
            </w:r>
          </w:p>
        </w:tc>
      </w:tr>
      <w:tr w:rsidR="00C75D0F" w:rsidRPr="00937754" w:rsidTr="005B6AAC">
        <w:trPr>
          <w:trHeight w:val="283"/>
        </w:trPr>
        <w:tc>
          <w:tcPr>
            <w:tcW w:w="3504" w:type="dxa"/>
            <w:tcMar>
              <w:top w:w="0" w:type="dxa"/>
              <w:left w:w="58" w:type="dxa"/>
              <w:bottom w:w="0" w:type="dxa"/>
              <w:right w:w="58" w:type="dxa"/>
            </w:tcMar>
            <w:vAlign w:val="center"/>
            <w:hideMark/>
          </w:tcPr>
          <w:p w:rsidR="00C75D0F" w:rsidRPr="00937754" w:rsidRDefault="00C75D0F" w:rsidP="00735467">
            <w:pPr>
              <w:pStyle w:val="TableText"/>
              <w:spacing w:after="0"/>
              <w:ind w:leftChars="100" w:left="200"/>
              <w:jc w:val="both"/>
              <w:rPr>
                <w:rFonts w:ascii="Arial" w:hAnsi="Arial" w:cs="Arial"/>
                <w:kern w:val="2"/>
                <w:sz w:val="20"/>
                <w:lang w:eastAsia="zh-CN"/>
              </w:rPr>
            </w:pPr>
            <w:r w:rsidRPr="00937754">
              <w:rPr>
                <w:rFonts w:ascii="Arial" w:hAnsi="Arial" w:cs="Arial"/>
                <w:kern w:val="2"/>
                <w:sz w:val="20"/>
              </w:rPr>
              <w:t>Delusion</w:t>
            </w:r>
          </w:p>
        </w:tc>
        <w:tc>
          <w:tcPr>
            <w:tcW w:w="1479"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2(6.5)</w:t>
            </w:r>
          </w:p>
        </w:tc>
        <w:tc>
          <w:tcPr>
            <w:tcW w:w="1148"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w:t>
            </w:r>
          </w:p>
        </w:tc>
        <w:tc>
          <w:tcPr>
            <w:tcW w:w="1864"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1(3.1)</w:t>
            </w:r>
          </w:p>
        </w:tc>
        <w:tc>
          <w:tcPr>
            <w:tcW w:w="86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w:t>
            </w:r>
          </w:p>
        </w:tc>
        <w:tc>
          <w:tcPr>
            <w:tcW w:w="1722"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0(0.0)</w:t>
            </w:r>
          </w:p>
        </w:tc>
        <w:tc>
          <w:tcPr>
            <w:tcW w:w="1004"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0</w:t>
            </w:r>
          </w:p>
        </w:tc>
        <w:tc>
          <w:tcPr>
            <w:tcW w:w="129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3(3.2)</w:t>
            </w:r>
          </w:p>
        </w:tc>
        <w:tc>
          <w:tcPr>
            <w:tcW w:w="860"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3</w:t>
            </w:r>
          </w:p>
        </w:tc>
      </w:tr>
      <w:tr w:rsidR="00C75D0F" w:rsidRPr="00937754" w:rsidTr="005B6AAC">
        <w:trPr>
          <w:trHeight w:val="283"/>
        </w:trPr>
        <w:tc>
          <w:tcPr>
            <w:tcW w:w="3504" w:type="dxa"/>
            <w:tcMar>
              <w:top w:w="0" w:type="dxa"/>
              <w:left w:w="58" w:type="dxa"/>
              <w:bottom w:w="0" w:type="dxa"/>
              <w:right w:w="58" w:type="dxa"/>
            </w:tcMar>
            <w:vAlign w:val="center"/>
            <w:hideMark/>
          </w:tcPr>
          <w:p w:rsidR="00C75D0F" w:rsidRPr="00937754" w:rsidRDefault="00C75D0F" w:rsidP="00735467">
            <w:pPr>
              <w:pStyle w:val="TableText"/>
              <w:jc w:val="both"/>
              <w:rPr>
                <w:rFonts w:ascii="Arial" w:hAnsi="Arial" w:cs="Arial"/>
                <w:kern w:val="2"/>
                <w:sz w:val="20"/>
              </w:rPr>
            </w:pPr>
            <w:r w:rsidRPr="00937754">
              <w:rPr>
                <w:rFonts w:ascii="Arial" w:hAnsi="Arial" w:cs="Arial"/>
                <w:kern w:val="2"/>
                <w:sz w:val="20"/>
              </w:rPr>
              <w:t>Musculoskeletal and connective tissue disorders</w:t>
            </w:r>
          </w:p>
        </w:tc>
        <w:tc>
          <w:tcPr>
            <w:tcW w:w="1479" w:type="dxa"/>
            <w:vAlign w:val="center"/>
          </w:tcPr>
          <w:p w:rsidR="00C75D0F" w:rsidRPr="00937754" w:rsidRDefault="00C75D0F" w:rsidP="00735467">
            <w:pPr>
              <w:pStyle w:val="TableText"/>
              <w:jc w:val="center"/>
              <w:rPr>
                <w:rFonts w:ascii="Arial" w:hAnsi="Arial" w:cs="Arial"/>
                <w:kern w:val="2"/>
                <w:sz w:val="20"/>
                <w:lang w:eastAsia="zh-CN"/>
              </w:rPr>
            </w:pPr>
          </w:p>
        </w:tc>
        <w:tc>
          <w:tcPr>
            <w:tcW w:w="1148" w:type="dxa"/>
            <w:vAlign w:val="center"/>
          </w:tcPr>
          <w:p w:rsidR="00C75D0F" w:rsidRPr="00937754" w:rsidRDefault="00C75D0F" w:rsidP="00735467">
            <w:pPr>
              <w:pStyle w:val="TableText"/>
              <w:jc w:val="center"/>
              <w:rPr>
                <w:rFonts w:ascii="Arial" w:hAnsi="Arial" w:cs="Arial"/>
                <w:kern w:val="2"/>
                <w:sz w:val="20"/>
                <w:lang w:eastAsia="zh-CN"/>
              </w:rPr>
            </w:pPr>
          </w:p>
        </w:tc>
        <w:tc>
          <w:tcPr>
            <w:tcW w:w="1864" w:type="dxa"/>
            <w:tcMar>
              <w:top w:w="0" w:type="dxa"/>
              <w:left w:w="58" w:type="dxa"/>
              <w:bottom w:w="0" w:type="dxa"/>
              <w:right w:w="58" w:type="dxa"/>
            </w:tcMar>
            <w:vAlign w:val="center"/>
          </w:tcPr>
          <w:p w:rsidR="00C75D0F" w:rsidRPr="00937754" w:rsidRDefault="00C75D0F" w:rsidP="00735467">
            <w:pPr>
              <w:pStyle w:val="TableText"/>
              <w:jc w:val="center"/>
              <w:rPr>
                <w:rFonts w:ascii="Arial" w:hAnsi="Arial" w:cs="Arial"/>
                <w:kern w:val="2"/>
                <w:sz w:val="20"/>
                <w:lang w:eastAsia="zh-CN"/>
              </w:rPr>
            </w:pPr>
          </w:p>
        </w:tc>
        <w:tc>
          <w:tcPr>
            <w:tcW w:w="861" w:type="dxa"/>
            <w:vAlign w:val="center"/>
          </w:tcPr>
          <w:p w:rsidR="00C75D0F" w:rsidRPr="00937754" w:rsidRDefault="00C75D0F" w:rsidP="00735467">
            <w:pPr>
              <w:pStyle w:val="TableText"/>
              <w:jc w:val="center"/>
              <w:rPr>
                <w:rFonts w:ascii="Arial" w:hAnsi="Arial" w:cs="Arial"/>
                <w:kern w:val="2"/>
                <w:sz w:val="20"/>
                <w:lang w:eastAsia="zh-CN"/>
              </w:rPr>
            </w:pPr>
          </w:p>
        </w:tc>
        <w:tc>
          <w:tcPr>
            <w:tcW w:w="1722" w:type="dxa"/>
            <w:tcMar>
              <w:top w:w="0" w:type="dxa"/>
              <w:left w:w="58" w:type="dxa"/>
              <w:bottom w:w="0" w:type="dxa"/>
              <w:right w:w="58" w:type="dxa"/>
            </w:tcMar>
            <w:vAlign w:val="center"/>
          </w:tcPr>
          <w:p w:rsidR="00C75D0F" w:rsidRPr="00937754" w:rsidRDefault="00C75D0F" w:rsidP="00735467">
            <w:pPr>
              <w:pStyle w:val="TableText"/>
              <w:jc w:val="center"/>
              <w:rPr>
                <w:rFonts w:ascii="Arial" w:hAnsi="Arial" w:cs="Arial"/>
                <w:kern w:val="2"/>
                <w:sz w:val="20"/>
                <w:lang w:eastAsia="zh-CN"/>
              </w:rPr>
            </w:pPr>
          </w:p>
        </w:tc>
        <w:tc>
          <w:tcPr>
            <w:tcW w:w="1004" w:type="dxa"/>
            <w:vAlign w:val="center"/>
          </w:tcPr>
          <w:p w:rsidR="00C75D0F" w:rsidRPr="00937754" w:rsidRDefault="00C75D0F" w:rsidP="00735467">
            <w:pPr>
              <w:pStyle w:val="TableText"/>
              <w:jc w:val="center"/>
              <w:rPr>
                <w:rFonts w:ascii="Arial" w:hAnsi="Arial" w:cs="Arial"/>
                <w:kern w:val="2"/>
                <w:sz w:val="20"/>
                <w:lang w:eastAsia="zh-CN"/>
              </w:rPr>
            </w:pPr>
          </w:p>
        </w:tc>
        <w:tc>
          <w:tcPr>
            <w:tcW w:w="1291" w:type="dxa"/>
            <w:vAlign w:val="center"/>
          </w:tcPr>
          <w:p w:rsidR="00C75D0F" w:rsidRPr="00937754" w:rsidRDefault="00C75D0F" w:rsidP="00735467">
            <w:pPr>
              <w:pStyle w:val="TableText"/>
              <w:jc w:val="center"/>
              <w:rPr>
                <w:rFonts w:ascii="Arial" w:hAnsi="Arial" w:cs="Arial"/>
                <w:kern w:val="2"/>
                <w:sz w:val="20"/>
                <w:lang w:eastAsia="zh-CN"/>
              </w:rPr>
            </w:pPr>
          </w:p>
        </w:tc>
        <w:tc>
          <w:tcPr>
            <w:tcW w:w="860" w:type="dxa"/>
            <w:vAlign w:val="center"/>
          </w:tcPr>
          <w:p w:rsidR="00C75D0F" w:rsidRPr="00937754" w:rsidRDefault="00C75D0F" w:rsidP="00735467">
            <w:pPr>
              <w:pStyle w:val="TableText"/>
              <w:jc w:val="center"/>
              <w:rPr>
                <w:rFonts w:ascii="Arial" w:hAnsi="Arial" w:cs="Arial"/>
                <w:kern w:val="2"/>
                <w:sz w:val="20"/>
                <w:lang w:eastAsia="zh-CN"/>
              </w:rPr>
            </w:pPr>
          </w:p>
        </w:tc>
      </w:tr>
      <w:tr w:rsidR="00C75D0F" w:rsidRPr="00937754" w:rsidTr="005B6AAC">
        <w:trPr>
          <w:trHeight w:val="283"/>
        </w:trPr>
        <w:tc>
          <w:tcPr>
            <w:tcW w:w="3504" w:type="dxa"/>
            <w:tcMar>
              <w:top w:w="0" w:type="dxa"/>
              <w:left w:w="58" w:type="dxa"/>
              <w:bottom w:w="0" w:type="dxa"/>
              <w:right w:w="58" w:type="dxa"/>
            </w:tcMar>
            <w:vAlign w:val="center"/>
            <w:hideMark/>
          </w:tcPr>
          <w:p w:rsidR="00C75D0F" w:rsidRPr="00937754" w:rsidRDefault="00C75D0F" w:rsidP="00735467">
            <w:pPr>
              <w:pStyle w:val="TableText"/>
              <w:ind w:leftChars="100" w:left="200"/>
              <w:jc w:val="both"/>
              <w:rPr>
                <w:rFonts w:ascii="Arial" w:hAnsi="Arial" w:cs="Arial"/>
                <w:kern w:val="2"/>
                <w:sz w:val="20"/>
              </w:rPr>
            </w:pPr>
            <w:r w:rsidRPr="00937754">
              <w:rPr>
                <w:rFonts w:ascii="Arial" w:hAnsi="Arial" w:cs="Arial"/>
                <w:kern w:val="2"/>
                <w:sz w:val="20"/>
              </w:rPr>
              <w:t>Back pain</w:t>
            </w:r>
          </w:p>
        </w:tc>
        <w:tc>
          <w:tcPr>
            <w:tcW w:w="1479"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0(0.0)</w:t>
            </w:r>
          </w:p>
        </w:tc>
        <w:tc>
          <w:tcPr>
            <w:tcW w:w="1148"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0</w:t>
            </w:r>
          </w:p>
        </w:tc>
        <w:tc>
          <w:tcPr>
            <w:tcW w:w="1864"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2(6.3)</w:t>
            </w:r>
          </w:p>
        </w:tc>
        <w:tc>
          <w:tcPr>
            <w:tcW w:w="86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w:t>
            </w:r>
          </w:p>
        </w:tc>
        <w:tc>
          <w:tcPr>
            <w:tcW w:w="1722"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2(6.3)</w:t>
            </w:r>
          </w:p>
        </w:tc>
        <w:tc>
          <w:tcPr>
            <w:tcW w:w="1004"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w:t>
            </w:r>
          </w:p>
        </w:tc>
        <w:tc>
          <w:tcPr>
            <w:tcW w:w="129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4(4.2)</w:t>
            </w:r>
          </w:p>
        </w:tc>
        <w:tc>
          <w:tcPr>
            <w:tcW w:w="860"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4</w:t>
            </w:r>
          </w:p>
        </w:tc>
      </w:tr>
      <w:tr w:rsidR="00C75D0F" w:rsidRPr="00937754" w:rsidTr="005B6AAC">
        <w:trPr>
          <w:trHeight w:val="283"/>
        </w:trPr>
        <w:tc>
          <w:tcPr>
            <w:tcW w:w="3504" w:type="dxa"/>
            <w:tcMar>
              <w:top w:w="0" w:type="dxa"/>
              <w:left w:w="58" w:type="dxa"/>
              <w:bottom w:w="0" w:type="dxa"/>
              <w:right w:w="58" w:type="dxa"/>
            </w:tcMar>
            <w:vAlign w:val="center"/>
            <w:hideMark/>
          </w:tcPr>
          <w:p w:rsidR="00C75D0F" w:rsidRPr="00937754" w:rsidRDefault="00C75D0F" w:rsidP="00735467">
            <w:pPr>
              <w:pStyle w:val="TableText"/>
              <w:ind w:leftChars="100" w:left="200"/>
              <w:jc w:val="both"/>
              <w:rPr>
                <w:rFonts w:ascii="Arial" w:hAnsi="Arial" w:cs="Arial"/>
                <w:kern w:val="2"/>
                <w:sz w:val="20"/>
              </w:rPr>
            </w:pPr>
            <w:r w:rsidRPr="00937754">
              <w:rPr>
                <w:rFonts w:ascii="Arial" w:hAnsi="Arial" w:cs="Arial"/>
                <w:kern w:val="2"/>
                <w:sz w:val="20"/>
              </w:rPr>
              <w:t>Arthralgia</w:t>
            </w:r>
          </w:p>
        </w:tc>
        <w:tc>
          <w:tcPr>
            <w:tcW w:w="1479"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1(3.2)</w:t>
            </w:r>
          </w:p>
        </w:tc>
        <w:tc>
          <w:tcPr>
            <w:tcW w:w="1148"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w:t>
            </w:r>
          </w:p>
        </w:tc>
        <w:tc>
          <w:tcPr>
            <w:tcW w:w="1864"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2(6.3)</w:t>
            </w:r>
          </w:p>
        </w:tc>
        <w:tc>
          <w:tcPr>
            <w:tcW w:w="86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w:t>
            </w:r>
          </w:p>
        </w:tc>
        <w:tc>
          <w:tcPr>
            <w:tcW w:w="1722"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0(0.0)</w:t>
            </w:r>
          </w:p>
        </w:tc>
        <w:tc>
          <w:tcPr>
            <w:tcW w:w="1004"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0</w:t>
            </w:r>
          </w:p>
        </w:tc>
        <w:tc>
          <w:tcPr>
            <w:tcW w:w="129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3(3.2)</w:t>
            </w:r>
          </w:p>
        </w:tc>
        <w:tc>
          <w:tcPr>
            <w:tcW w:w="860"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3</w:t>
            </w:r>
          </w:p>
        </w:tc>
      </w:tr>
      <w:tr w:rsidR="00C75D0F" w:rsidRPr="00937754" w:rsidTr="005B6AAC">
        <w:trPr>
          <w:trHeight w:val="283"/>
        </w:trPr>
        <w:tc>
          <w:tcPr>
            <w:tcW w:w="3504" w:type="dxa"/>
            <w:tcMar>
              <w:top w:w="0" w:type="dxa"/>
              <w:left w:w="58" w:type="dxa"/>
              <w:bottom w:w="0" w:type="dxa"/>
              <w:right w:w="58" w:type="dxa"/>
            </w:tcMar>
            <w:vAlign w:val="center"/>
            <w:hideMark/>
          </w:tcPr>
          <w:p w:rsidR="00C75D0F" w:rsidRPr="00937754" w:rsidRDefault="00C75D0F" w:rsidP="00735467">
            <w:pPr>
              <w:pStyle w:val="TableText"/>
              <w:jc w:val="both"/>
              <w:rPr>
                <w:rFonts w:ascii="Arial" w:hAnsi="Arial" w:cs="Arial"/>
                <w:kern w:val="2"/>
                <w:sz w:val="20"/>
              </w:rPr>
            </w:pPr>
            <w:r w:rsidRPr="00937754">
              <w:rPr>
                <w:rFonts w:ascii="Arial" w:hAnsi="Arial" w:cs="Arial"/>
                <w:kern w:val="2"/>
                <w:sz w:val="20"/>
              </w:rPr>
              <w:t>Metabolism and nutrition disorders</w:t>
            </w:r>
          </w:p>
        </w:tc>
        <w:tc>
          <w:tcPr>
            <w:tcW w:w="1479" w:type="dxa"/>
            <w:vAlign w:val="center"/>
          </w:tcPr>
          <w:p w:rsidR="00C75D0F" w:rsidRPr="00937754" w:rsidRDefault="00C75D0F" w:rsidP="00735467">
            <w:pPr>
              <w:pStyle w:val="TableText"/>
              <w:jc w:val="center"/>
              <w:rPr>
                <w:rFonts w:ascii="Arial" w:hAnsi="Arial" w:cs="Arial"/>
                <w:kern w:val="2"/>
                <w:sz w:val="20"/>
                <w:lang w:eastAsia="zh-CN"/>
              </w:rPr>
            </w:pPr>
          </w:p>
        </w:tc>
        <w:tc>
          <w:tcPr>
            <w:tcW w:w="1148" w:type="dxa"/>
            <w:vAlign w:val="center"/>
          </w:tcPr>
          <w:p w:rsidR="00C75D0F" w:rsidRPr="00937754" w:rsidRDefault="00C75D0F" w:rsidP="00735467">
            <w:pPr>
              <w:pStyle w:val="TableText"/>
              <w:jc w:val="center"/>
              <w:rPr>
                <w:rFonts w:ascii="Arial" w:hAnsi="Arial" w:cs="Arial"/>
                <w:kern w:val="2"/>
                <w:sz w:val="20"/>
                <w:lang w:eastAsia="zh-CN"/>
              </w:rPr>
            </w:pPr>
          </w:p>
        </w:tc>
        <w:tc>
          <w:tcPr>
            <w:tcW w:w="1864" w:type="dxa"/>
            <w:tcMar>
              <w:top w:w="0" w:type="dxa"/>
              <w:left w:w="58" w:type="dxa"/>
              <w:bottom w:w="0" w:type="dxa"/>
              <w:right w:w="58" w:type="dxa"/>
            </w:tcMar>
            <w:vAlign w:val="center"/>
          </w:tcPr>
          <w:p w:rsidR="00C75D0F" w:rsidRPr="00937754" w:rsidRDefault="00C75D0F" w:rsidP="00735467">
            <w:pPr>
              <w:pStyle w:val="TableText"/>
              <w:jc w:val="center"/>
              <w:rPr>
                <w:rFonts w:ascii="Arial" w:hAnsi="Arial" w:cs="Arial"/>
                <w:kern w:val="2"/>
                <w:sz w:val="20"/>
                <w:lang w:eastAsia="zh-CN"/>
              </w:rPr>
            </w:pPr>
          </w:p>
        </w:tc>
        <w:tc>
          <w:tcPr>
            <w:tcW w:w="861" w:type="dxa"/>
            <w:vAlign w:val="center"/>
          </w:tcPr>
          <w:p w:rsidR="00C75D0F" w:rsidRPr="00937754" w:rsidRDefault="00C75D0F" w:rsidP="00735467">
            <w:pPr>
              <w:pStyle w:val="TableText"/>
              <w:jc w:val="center"/>
              <w:rPr>
                <w:rFonts w:ascii="Arial" w:hAnsi="Arial" w:cs="Arial"/>
                <w:kern w:val="2"/>
                <w:sz w:val="20"/>
                <w:lang w:eastAsia="zh-CN"/>
              </w:rPr>
            </w:pPr>
          </w:p>
        </w:tc>
        <w:tc>
          <w:tcPr>
            <w:tcW w:w="1722" w:type="dxa"/>
            <w:tcMar>
              <w:top w:w="0" w:type="dxa"/>
              <w:left w:w="58" w:type="dxa"/>
              <w:bottom w:w="0" w:type="dxa"/>
              <w:right w:w="58" w:type="dxa"/>
            </w:tcMar>
            <w:vAlign w:val="center"/>
          </w:tcPr>
          <w:p w:rsidR="00C75D0F" w:rsidRPr="00937754" w:rsidRDefault="00C75D0F" w:rsidP="00735467">
            <w:pPr>
              <w:pStyle w:val="TableText"/>
              <w:jc w:val="center"/>
              <w:rPr>
                <w:rFonts w:ascii="Arial" w:hAnsi="Arial" w:cs="Arial"/>
                <w:kern w:val="2"/>
                <w:sz w:val="20"/>
                <w:lang w:eastAsia="zh-CN"/>
              </w:rPr>
            </w:pPr>
          </w:p>
        </w:tc>
        <w:tc>
          <w:tcPr>
            <w:tcW w:w="1004" w:type="dxa"/>
            <w:vAlign w:val="center"/>
          </w:tcPr>
          <w:p w:rsidR="00C75D0F" w:rsidRPr="00937754" w:rsidRDefault="00C75D0F" w:rsidP="00735467">
            <w:pPr>
              <w:pStyle w:val="TableText"/>
              <w:jc w:val="center"/>
              <w:rPr>
                <w:rFonts w:ascii="Arial" w:hAnsi="Arial" w:cs="Arial"/>
                <w:kern w:val="2"/>
                <w:sz w:val="20"/>
                <w:lang w:eastAsia="zh-CN"/>
              </w:rPr>
            </w:pPr>
          </w:p>
        </w:tc>
        <w:tc>
          <w:tcPr>
            <w:tcW w:w="1291" w:type="dxa"/>
            <w:vAlign w:val="center"/>
          </w:tcPr>
          <w:p w:rsidR="00C75D0F" w:rsidRPr="00937754" w:rsidRDefault="00C75D0F" w:rsidP="00735467">
            <w:pPr>
              <w:pStyle w:val="TableText"/>
              <w:jc w:val="center"/>
              <w:rPr>
                <w:rFonts w:ascii="Arial" w:hAnsi="Arial" w:cs="Arial"/>
                <w:kern w:val="2"/>
                <w:sz w:val="20"/>
                <w:lang w:eastAsia="zh-CN"/>
              </w:rPr>
            </w:pPr>
          </w:p>
        </w:tc>
        <w:tc>
          <w:tcPr>
            <w:tcW w:w="860" w:type="dxa"/>
            <w:vAlign w:val="center"/>
          </w:tcPr>
          <w:p w:rsidR="00C75D0F" w:rsidRPr="00937754" w:rsidRDefault="00C75D0F" w:rsidP="00735467">
            <w:pPr>
              <w:pStyle w:val="TableText"/>
              <w:jc w:val="center"/>
              <w:rPr>
                <w:rFonts w:ascii="Arial" w:hAnsi="Arial" w:cs="Arial"/>
                <w:kern w:val="2"/>
                <w:sz w:val="20"/>
                <w:lang w:eastAsia="zh-CN"/>
              </w:rPr>
            </w:pPr>
          </w:p>
        </w:tc>
      </w:tr>
      <w:tr w:rsidR="00C75D0F" w:rsidRPr="00937754" w:rsidTr="005B6AAC">
        <w:trPr>
          <w:trHeight w:val="283"/>
        </w:trPr>
        <w:tc>
          <w:tcPr>
            <w:tcW w:w="3504" w:type="dxa"/>
            <w:tcMar>
              <w:top w:w="0" w:type="dxa"/>
              <w:left w:w="58" w:type="dxa"/>
              <w:bottom w:w="0" w:type="dxa"/>
              <w:right w:w="58" w:type="dxa"/>
            </w:tcMar>
            <w:vAlign w:val="center"/>
            <w:hideMark/>
          </w:tcPr>
          <w:p w:rsidR="00C75D0F" w:rsidRPr="00937754" w:rsidRDefault="00C75D0F" w:rsidP="00735467">
            <w:pPr>
              <w:pStyle w:val="TableText"/>
              <w:spacing w:after="0"/>
              <w:ind w:leftChars="100" w:left="200"/>
              <w:jc w:val="both"/>
              <w:rPr>
                <w:rFonts w:ascii="Arial" w:hAnsi="Arial" w:cs="Arial"/>
                <w:kern w:val="2"/>
                <w:sz w:val="20"/>
                <w:lang w:eastAsia="zh-CN"/>
              </w:rPr>
            </w:pPr>
            <w:r w:rsidRPr="00937754">
              <w:rPr>
                <w:rFonts w:ascii="Arial" w:hAnsi="Arial" w:cs="Arial"/>
                <w:kern w:val="2"/>
                <w:sz w:val="20"/>
              </w:rPr>
              <w:t>Decreased appetite</w:t>
            </w:r>
          </w:p>
        </w:tc>
        <w:tc>
          <w:tcPr>
            <w:tcW w:w="1479"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1(3.2)</w:t>
            </w:r>
          </w:p>
        </w:tc>
        <w:tc>
          <w:tcPr>
            <w:tcW w:w="1148"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w:t>
            </w:r>
          </w:p>
        </w:tc>
        <w:tc>
          <w:tcPr>
            <w:tcW w:w="1864"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2(6.3)</w:t>
            </w:r>
          </w:p>
        </w:tc>
        <w:tc>
          <w:tcPr>
            <w:tcW w:w="86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w:t>
            </w:r>
          </w:p>
        </w:tc>
        <w:tc>
          <w:tcPr>
            <w:tcW w:w="1722"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0(0.0)</w:t>
            </w:r>
          </w:p>
        </w:tc>
        <w:tc>
          <w:tcPr>
            <w:tcW w:w="1004"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0</w:t>
            </w:r>
          </w:p>
        </w:tc>
        <w:tc>
          <w:tcPr>
            <w:tcW w:w="129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3(3.2)</w:t>
            </w:r>
          </w:p>
        </w:tc>
        <w:tc>
          <w:tcPr>
            <w:tcW w:w="860"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3</w:t>
            </w:r>
          </w:p>
        </w:tc>
      </w:tr>
      <w:tr w:rsidR="00C75D0F" w:rsidRPr="00937754" w:rsidTr="005B6AAC">
        <w:trPr>
          <w:trHeight w:val="283"/>
        </w:trPr>
        <w:tc>
          <w:tcPr>
            <w:tcW w:w="3504" w:type="dxa"/>
            <w:tcMar>
              <w:top w:w="0" w:type="dxa"/>
              <w:left w:w="58" w:type="dxa"/>
              <w:bottom w:w="0" w:type="dxa"/>
              <w:right w:w="58" w:type="dxa"/>
            </w:tcMar>
            <w:vAlign w:val="center"/>
            <w:hideMark/>
          </w:tcPr>
          <w:p w:rsidR="00C75D0F" w:rsidRPr="00937754" w:rsidRDefault="00C75D0F" w:rsidP="00735467">
            <w:pPr>
              <w:pStyle w:val="TableText"/>
              <w:jc w:val="both"/>
              <w:rPr>
                <w:rFonts w:ascii="Arial" w:hAnsi="Arial" w:cs="Arial"/>
                <w:kern w:val="2"/>
                <w:sz w:val="20"/>
              </w:rPr>
            </w:pPr>
            <w:r w:rsidRPr="00937754">
              <w:rPr>
                <w:rFonts w:ascii="Arial" w:hAnsi="Arial" w:cs="Arial"/>
                <w:kern w:val="2"/>
                <w:sz w:val="20"/>
              </w:rPr>
              <w:t>Vascular disorders</w:t>
            </w:r>
          </w:p>
        </w:tc>
        <w:tc>
          <w:tcPr>
            <w:tcW w:w="1479" w:type="dxa"/>
            <w:vAlign w:val="center"/>
          </w:tcPr>
          <w:p w:rsidR="00C75D0F" w:rsidRPr="00937754" w:rsidRDefault="00C75D0F" w:rsidP="00735467">
            <w:pPr>
              <w:pStyle w:val="TableText"/>
              <w:jc w:val="center"/>
              <w:rPr>
                <w:rFonts w:ascii="Arial" w:hAnsi="Arial" w:cs="Arial"/>
                <w:kern w:val="2"/>
                <w:sz w:val="20"/>
                <w:lang w:eastAsia="zh-CN"/>
              </w:rPr>
            </w:pPr>
          </w:p>
        </w:tc>
        <w:tc>
          <w:tcPr>
            <w:tcW w:w="1148" w:type="dxa"/>
            <w:vAlign w:val="center"/>
          </w:tcPr>
          <w:p w:rsidR="00C75D0F" w:rsidRPr="00937754" w:rsidRDefault="00C75D0F" w:rsidP="00735467">
            <w:pPr>
              <w:pStyle w:val="TableText"/>
              <w:jc w:val="center"/>
              <w:rPr>
                <w:rFonts w:ascii="Arial" w:hAnsi="Arial" w:cs="Arial"/>
                <w:kern w:val="2"/>
                <w:sz w:val="20"/>
                <w:lang w:eastAsia="zh-CN"/>
              </w:rPr>
            </w:pPr>
          </w:p>
        </w:tc>
        <w:tc>
          <w:tcPr>
            <w:tcW w:w="1864" w:type="dxa"/>
            <w:tcMar>
              <w:top w:w="0" w:type="dxa"/>
              <w:left w:w="58" w:type="dxa"/>
              <w:bottom w:w="0" w:type="dxa"/>
              <w:right w:w="58" w:type="dxa"/>
            </w:tcMar>
            <w:vAlign w:val="center"/>
          </w:tcPr>
          <w:p w:rsidR="00C75D0F" w:rsidRPr="00937754" w:rsidRDefault="00C75D0F" w:rsidP="00735467">
            <w:pPr>
              <w:pStyle w:val="TableText"/>
              <w:jc w:val="center"/>
              <w:rPr>
                <w:rFonts w:ascii="Arial" w:hAnsi="Arial" w:cs="Arial"/>
                <w:kern w:val="2"/>
                <w:sz w:val="20"/>
                <w:lang w:eastAsia="zh-CN"/>
              </w:rPr>
            </w:pPr>
          </w:p>
        </w:tc>
        <w:tc>
          <w:tcPr>
            <w:tcW w:w="861" w:type="dxa"/>
            <w:vAlign w:val="center"/>
          </w:tcPr>
          <w:p w:rsidR="00C75D0F" w:rsidRPr="00937754" w:rsidRDefault="00C75D0F" w:rsidP="00735467">
            <w:pPr>
              <w:pStyle w:val="TableText"/>
              <w:jc w:val="center"/>
              <w:rPr>
                <w:rFonts w:ascii="Arial" w:hAnsi="Arial" w:cs="Arial"/>
                <w:kern w:val="2"/>
                <w:sz w:val="20"/>
                <w:lang w:eastAsia="zh-CN"/>
              </w:rPr>
            </w:pPr>
          </w:p>
        </w:tc>
        <w:tc>
          <w:tcPr>
            <w:tcW w:w="1722" w:type="dxa"/>
            <w:tcMar>
              <w:top w:w="0" w:type="dxa"/>
              <w:left w:w="58" w:type="dxa"/>
              <w:bottom w:w="0" w:type="dxa"/>
              <w:right w:w="58" w:type="dxa"/>
            </w:tcMar>
            <w:vAlign w:val="center"/>
          </w:tcPr>
          <w:p w:rsidR="00C75D0F" w:rsidRPr="00937754" w:rsidRDefault="00C75D0F" w:rsidP="00735467">
            <w:pPr>
              <w:pStyle w:val="TableText"/>
              <w:jc w:val="center"/>
              <w:rPr>
                <w:rFonts w:ascii="Arial" w:hAnsi="Arial" w:cs="Arial"/>
                <w:kern w:val="2"/>
                <w:sz w:val="20"/>
                <w:lang w:eastAsia="zh-CN"/>
              </w:rPr>
            </w:pPr>
          </w:p>
        </w:tc>
        <w:tc>
          <w:tcPr>
            <w:tcW w:w="1004" w:type="dxa"/>
            <w:vAlign w:val="center"/>
          </w:tcPr>
          <w:p w:rsidR="00C75D0F" w:rsidRPr="00937754" w:rsidRDefault="00C75D0F" w:rsidP="00735467">
            <w:pPr>
              <w:pStyle w:val="TableText"/>
              <w:jc w:val="center"/>
              <w:rPr>
                <w:rFonts w:ascii="Arial" w:hAnsi="Arial" w:cs="Arial"/>
                <w:kern w:val="2"/>
                <w:sz w:val="20"/>
                <w:lang w:eastAsia="zh-CN"/>
              </w:rPr>
            </w:pPr>
          </w:p>
        </w:tc>
        <w:tc>
          <w:tcPr>
            <w:tcW w:w="1291" w:type="dxa"/>
            <w:vAlign w:val="center"/>
          </w:tcPr>
          <w:p w:rsidR="00C75D0F" w:rsidRPr="00937754" w:rsidRDefault="00C75D0F" w:rsidP="00735467">
            <w:pPr>
              <w:pStyle w:val="TableText"/>
              <w:jc w:val="center"/>
              <w:rPr>
                <w:rFonts w:ascii="Arial" w:hAnsi="Arial" w:cs="Arial"/>
                <w:kern w:val="2"/>
                <w:sz w:val="20"/>
                <w:lang w:eastAsia="zh-CN"/>
              </w:rPr>
            </w:pPr>
          </w:p>
        </w:tc>
        <w:tc>
          <w:tcPr>
            <w:tcW w:w="860" w:type="dxa"/>
            <w:vAlign w:val="center"/>
          </w:tcPr>
          <w:p w:rsidR="00C75D0F" w:rsidRPr="00937754" w:rsidRDefault="00C75D0F" w:rsidP="00735467">
            <w:pPr>
              <w:pStyle w:val="TableText"/>
              <w:jc w:val="center"/>
              <w:rPr>
                <w:rFonts w:ascii="Arial" w:hAnsi="Arial" w:cs="Arial"/>
                <w:kern w:val="2"/>
                <w:sz w:val="20"/>
                <w:lang w:eastAsia="zh-CN"/>
              </w:rPr>
            </w:pPr>
          </w:p>
        </w:tc>
      </w:tr>
      <w:tr w:rsidR="00C75D0F" w:rsidRPr="00937754" w:rsidTr="005B6AAC">
        <w:trPr>
          <w:trHeight w:val="283"/>
        </w:trPr>
        <w:tc>
          <w:tcPr>
            <w:tcW w:w="3504" w:type="dxa"/>
            <w:tcMar>
              <w:top w:w="0" w:type="dxa"/>
              <w:left w:w="58" w:type="dxa"/>
              <w:bottom w:w="0" w:type="dxa"/>
              <w:right w:w="58" w:type="dxa"/>
            </w:tcMar>
            <w:vAlign w:val="center"/>
            <w:hideMark/>
          </w:tcPr>
          <w:p w:rsidR="00C75D0F" w:rsidRPr="00937754" w:rsidRDefault="00C75D0F" w:rsidP="00735467">
            <w:pPr>
              <w:pStyle w:val="TableText"/>
              <w:ind w:leftChars="100" w:left="200"/>
              <w:jc w:val="both"/>
              <w:rPr>
                <w:rFonts w:ascii="Arial" w:hAnsi="Arial" w:cs="Arial"/>
                <w:kern w:val="2"/>
                <w:sz w:val="20"/>
              </w:rPr>
            </w:pPr>
            <w:r w:rsidRPr="00937754">
              <w:rPr>
                <w:rFonts w:ascii="Arial" w:hAnsi="Arial" w:cs="Arial"/>
                <w:kern w:val="2"/>
                <w:sz w:val="20"/>
              </w:rPr>
              <w:t>Hypertension</w:t>
            </w:r>
          </w:p>
        </w:tc>
        <w:tc>
          <w:tcPr>
            <w:tcW w:w="1479"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2(6.5)</w:t>
            </w:r>
          </w:p>
        </w:tc>
        <w:tc>
          <w:tcPr>
            <w:tcW w:w="1148" w:type="dxa"/>
            <w:vAlign w:val="center"/>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2</w:t>
            </w:r>
          </w:p>
        </w:tc>
        <w:tc>
          <w:tcPr>
            <w:tcW w:w="1864"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1(3.1)</w:t>
            </w:r>
          </w:p>
        </w:tc>
        <w:tc>
          <w:tcPr>
            <w:tcW w:w="86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w:t>
            </w:r>
          </w:p>
        </w:tc>
        <w:tc>
          <w:tcPr>
            <w:tcW w:w="1722" w:type="dxa"/>
            <w:tcMar>
              <w:top w:w="0" w:type="dxa"/>
              <w:left w:w="58" w:type="dxa"/>
              <w:bottom w:w="0" w:type="dxa"/>
              <w:right w:w="58" w:type="dxa"/>
            </w:tcMar>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1(3.1)</w:t>
            </w:r>
          </w:p>
        </w:tc>
        <w:tc>
          <w:tcPr>
            <w:tcW w:w="1004"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1</w:t>
            </w:r>
          </w:p>
        </w:tc>
        <w:tc>
          <w:tcPr>
            <w:tcW w:w="1291"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4(4.2)</w:t>
            </w:r>
          </w:p>
        </w:tc>
        <w:tc>
          <w:tcPr>
            <w:tcW w:w="860" w:type="dxa"/>
            <w:vAlign w:val="center"/>
            <w:hideMark/>
          </w:tcPr>
          <w:p w:rsidR="00C75D0F" w:rsidRPr="00937754" w:rsidRDefault="00C75D0F" w:rsidP="00735467">
            <w:pPr>
              <w:pStyle w:val="TableText"/>
              <w:jc w:val="center"/>
              <w:rPr>
                <w:rFonts w:ascii="Arial" w:hAnsi="Arial" w:cs="Arial"/>
                <w:kern w:val="2"/>
                <w:sz w:val="20"/>
                <w:lang w:eastAsia="zh-CN"/>
              </w:rPr>
            </w:pPr>
            <w:r w:rsidRPr="00937754">
              <w:rPr>
                <w:rFonts w:ascii="Arial" w:hAnsi="Arial" w:cs="Arial"/>
                <w:kern w:val="2"/>
                <w:sz w:val="20"/>
              </w:rPr>
              <w:t>4</w:t>
            </w:r>
          </w:p>
        </w:tc>
      </w:tr>
    </w:tbl>
    <w:bookmarkEnd w:id="0"/>
    <w:p w:rsidR="00C75D0F" w:rsidRPr="00937754" w:rsidRDefault="00C75D0F" w:rsidP="00735467">
      <w:pPr>
        <w:spacing w:line="240" w:lineRule="auto"/>
        <w:rPr>
          <w:rFonts w:ascii="Arial" w:hAnsi="Arial" w:cs="Arial"/>
          <w:szCs w:val="20"/>
          <w:lang w:eastAsia="zh-CN"/>
        </w:rPr>
      </w:pPr>
      <w:r w:rsidRPr="00937754">
        <w:rPr>
          <w:rFonts w:ascii="Arial" w:hAnsi="Arial" w:cs="Arial"/>
          <w:szCs w:val="20"/>
          <w:lang w:eastAsia="zh-CN"/>
        </w:rPr>
        <w:t>Abbreviations:</w:t>
      </w:r>
      <w:r w:rsidRPr="00937754">
        <w:rPr>
          <w:rFonts w:ascii="Arial" w:eastAsia="맑은 고딕" w:hAnsi="Arial" w:cs="Arial"/>
          <w:szCs w:val="20"/>
          <w:lang w:eastAsia="zh-CN"/>
        </w:rPr>
        <w:t xml:space="preserve"> </w:t>
      </w:r>
      <w:r w:rsidRPr="00426A96">
        <w:rPr>
          <w:rFonts w:ascii="Arial" w:hAnsi="Arial" w:cs="Arial"/>
          <w:i/>
          <w:szCs w:val="20"/>
          <w:lang w:eastAsia="zh-CN"/>
        </w:rPr>
        <w:t>TEAE</w:t>
      </w:r>
      <w:r w:rsidRPr="00937754">
        <w:rPr>
          <w:rFonts w:ascii="Arial" w:hAnsi="Arial" w:cs="Arial"/>
          <w:szCs w:val="20"/>
          <w:lang w:eastAsia="zh-CN"/>
        </w:rPr>
        <w:t xml:space="preserve"> Treatment-emergent adverse event</w:t>
      </w:r>
      <w:r w:rsidR="00426A96">
        <w:rPr>
          <w:rFonts w:ascii="Arial" w:hAnsi="Arial" w:cs="Arial"/>
          <w:szCs w:val="20"/>
          <w:lang w:eastAsia="zh-CN"/>
        </w:rPr>
        <w:t>,</w:t>
      </w:r>
      <w:r w:rsidRPr="00937754">
        <w:rPr>
          <w:rFonts w:ascii="Arial" w:hAnsi="Arial" w:cs="Arial"/>
          <w:szCs w:val="20"/>
          <w:lang w:eastAsia="zh-CN"/>
        </w:rPr>
        <w:t xml:space="preserve"> </w:t>
      </w:r>
      <w:r w:rsidRPr="00426A96">
        <w:rPr>
          <w:rFonts w:ascii="Arial" w:hAnsi="Arial" w:cs="Arial"/>
          <w:i/>
          <w:szCs w:val="20"/>
          <w:lang w:eastAsia="zh-CN"/>
        </w:rPr>
        <w:t>n</w:t>
      </w:r>
      <w:r w:rsidRPr="00937754">
        <w:rPr>
          <w:rFonts w:ascii="Arial" w:hAnsi="Arial" w:cs="Arial"/>
          <w:szCs w:val="20"/>
          <w:lang w:eastAsia="zh-CN"/>
        </w:rPr>
        <w:t xml:space="preserve"> Number of patients.</w:t>
      </w:r>
    </w:p>
    <w:p w:rsidR="00C75D0F" w:rsidRPr="00937754" w:rsidRDefault="00C75D0F" w:rsidP="00735467">
      <w:pPr>
        <w:spacing w:line="240" w:lineRule="auto"/>
        <w:rPr>
          <w:rFonts w:ascii="Arial" w:hAnsi="Arial" w:cs="Arial"/>
          <w:szCs w:val="20"/>
        </w:rPr>
      </w:pPr>
      <w:r w:rsidRPr="00937754">
        <w:rPr>
          <w:rFonts w:ascii="Arial" w:hAnsi="Arial" w:cs="Arial"/>
          <w:szCs w:val="20"/>
          <w:lang w:eastAsia="zh-CN"/>
        </w:rPr>
        <w:t xml:space="preserve">Note: Study </w:t>
      </w:r>
      <w:r w:rsidR="00A438DE">
        <w:rPr>
          <w:rFonts w:ascii="Arial" w:hAnsi="Arial" w:cs="Arial"/>
          <w:szCs w:val="20"/>
          <w:lang w:eastAsia="zh-CN"/>
        </w:rPr>
        <w:t xml:space="preserve">Group 1 = placebo (control), Study </w:t>
      </w:r>
      <w:r w:rsidRPr="00937754">
        <w:rPr>
          <w:rFonts w:ascii="Arial" w:hAnsi="Arial" w:cs="Arial"/>
          <w:szCs w:val="20"/>
          <w:lang w:eastAsia="zh-CN"/>
        </w:rPr>
        <w:t xml:space="preserve">Group </w:t>
      </w:r>
      <w:r w:rsidR="00A438DE">
        <w:rPr>
          <w:rFonts w:ascii="Arial" w:hAnsi="Arial" w:cs="Arial"/>
          <w:szCs w:val="20"/>
          <w:lang w:eastAsia="zh-CN"/>
        </w:rPr>
        <w:t>2</w:t>
      </w:r>
      <w:r w:rsidRPr="00937754">
        <w:rPr>
          <w:rFonts w:ascii="Arial" w:hAnsi="Arial" w:cs="Arial"/>
          <w:szCs w:val="20"/>
          <w:lang w:eastAsia="zh-CN"/>
        </w:rPr>
        <w:t xml:space="preserve"> = GV1001 0.</w:t>
      </w:r>
      <w:r w:rsidRPr="00937754">
        <w:rPr>
          <w:rFonts w:ascii="Arial" w:hAnsi="Arial" w:cs="Arial"/>
          <w:szCs w:val="20"/>
        </w:rPr>
        <w:t>56</w:t>
      </w:r>
      <w:r w:rsidRPr="00937754">
        <w:rPr>
          <w:rFonts w:ascii="Arial" w:hAnsi="Arial" w:cs="Arial"/>
          <w:szCs w:val="20"/>
          <w:lang w:eastAsia="zh-CN"/>
        </w:rPr>
        <w:t xml:space="preserve"> mg; Study Group </w:t>
      </w:r>
      <w:r w:rsidR="00A438DE">
        <w:rPr>
          <w:rFonts w:ascii="Arial" w:hAnsi="Arial" w:cs="Arial"/>
          <w:szCs w:val="20"/>
          <w:lang w:eastAsia="zh-CN"/>
        </w:rPr>
        <w:t>3</w:t>
      </w:r>
      <w:r w:rsidRPr="00937754">
        <w:rPr>
          <w:rFonts w:ascii="Arial" w:hAnsi="Arial" w:cs="Arial"/>
          <w:szCs w:val="20"/>
          <w:lang w:eastAsia="zh-CN"/>
        </w:rPr>
        <w:t xml:space="preserve"> = GV1001 </w:t>
      </w:r>
      <w:r w:rsidRPr="00937754">
        <w:rPr>
          <w:rFonts w:ascii="Arial" w:hAnsi="Arial" w:cs="Arial"/>
          <w:szCs w:val="20"/>
        </w:rPr>
        <w:t>1.12</w:t>
      </w:r>
      <w:r w:rsidRPr="00937754">
        <w:rPr>
          <w:rFonts w:ascii="Arial" w:hAnsi="Arial" w:cs="Arial"/>
          <w:szCs w:val="20"/>
          <w:lang w:eastAsia="zh-CN"/>
        </w:rPr>
        <w:t xml:space="preserve"> mg</w:t>
      </w:r>
    </w:p>
    <w:p w:rsidR="00735467" w:rsidRPr="00937754" w:rsidRDefault="00C75D0F" w:rsidP="004B431B">
      <w:pPr>
        <w:spacing w:line="240" w:lineRule="auto"/>
        <w:rPr>
          <w:rFonts w:ascii="Arial" w:hAnsi="Arial" w:cs="Arial"/>
          <w:b/>
          <w:szCs w:val="20"/>
        </w:rPr>
      </w:pPr>
      <w:proofErr w:type="spellStart"/>
      <w:r w:rsidRPr="00937754">
        <w:rPr>
          <w:rFonts w:ascii="Arial" w:hAnsi="Arial" w:cs="Arial"/>
          <w:szCs w:val="20"/>
          <w:vertAlign w:val="superscript"/>
          <w:lang w:eastAsia="zh-CN"/>
        </w:rPr>
        <w:t>a</w:t>
      </w:r>
      <w:r w:rsidRPr="00937754">
        <w:rPr>
          <w:rFonts w:ascii="Arial" w:hAnsi="Arial" w:cs="Arial"/>
          <w:szCs w:val="20"/>
          <w:lang w:eastAsia="zh-CN"/>
        </w:rPr>
        <w:t>TEAEs</w:t>
      </w:r>
      <w:proofErr w:type="spellEnd"/>
      <w:r w:rsidRPr="00937754">
        <w:rPr>
          <w:rFonts w:ascii="Arial" w:hAnsi="Arial" w:cs="Arial"/>
          <w:szCs w:val="20"/>
          <w:lang w:eastAsia="zh-CN"/>
        </w:rPr>
        <w:t xml:space="preserve"> are classified using </w:t>
      </w:r>
      <w:proofErr w:type="spellStart"/>
      <w:r w:rsidRPr="00937754">
        <w:rPr>
          <w:rFonts w:ascii="Arial" w:hAnsi="Arial" w:cs="Arial"/>
          <w:szCs w:val="20"/>
          <w:lang w:eastAsia="zh-CN"/>
        </w:rPr>
        <w:t>MedDRA</w:t>
      </w:r>
      <w:proofErr w:type="spellEnd"/>
      <w:r w:rsidRPr="00937754">
        <w:rPr>
          <w:rFonts w:ascii="Arial" w:hAnsi="Arial" w:cs="Arial"/>
          <w:szCs w:val="20"/>
          <w:lang w:eastAsia="zh-CN"/>
        </w:rPr>
        <w:t xml:space="preserve"> version </w:t>
      </w:r>
      <w:r w:rsidRPr="00937754">
        <w:rPr>
          <w:rFonts w:ascii="Arial" w:hAnsi="Arial" w:cs="Arial"/>
          <w:szCs w:val="20"/>
        </w:rPr>
        <w:t>22.1</w:t>
      </w:r>
      <w:r w:rsidR="005B6AAC" w:rsidRPr="00937754">
        <w:rPr>
          <w:rFonts w:ascii="Arial" w:hAnsi="Arial" w:cs="Arial"/>
          <w:b/>
          <w:szCs w:val="20"/>
        </w:rPr>
        <w:br w:type="page"/>
      </w:r>
    </w:p>
    <w:p w:rsidR="00735467" w:rsidRPr="00937754" w:rsidRDefault="00735467" w:rsidP="00735467">
      <w:pPr>
        <w:widowControl/>
        <w:wordWrap/>
        <w:autoSpaceDE/>
        <w:autoSpaceDN/>
        <w:spacing w:line="240" w:lineRule="auto"/>
        <w:rPr>
          <w:rFonts w:ascii="Arial" w:hAnsi="Arial" w:cs="Arial"/>
          <w:b/>
          <w:szCs w:val="20"/>
        </w:rPr>
      </w:pPr>
      <w:r w:rsidRPr="00937754">
        <w:rPr>
          <w:rFonts w:ascii="Arial" w:hAnsi="Arial" w:cs="Arial"/>
          <w:b/>
          <w:sz w:val="24"/>
          <w:szCs w:val="24"/>
        </w:rPr>
        <w:lastRenderedPageBreak/>
        <w:t xml:space="preserve">Figure </w:t>
      </w:r>
      <w:r w:rsidR="006D71B7">
        <w:rPr>
          <w:rFonts w:ascii="Arial" w:hAnsi="Arial" w:cs="Arial"/>
          <w:b/>
          <w:sz w:val="24"/>
          <w:szCs w:val="24"/>
        </w:rPr>
        <w:t>S</w:t>
      </w:r>
      <w:r w:rsidRPr="00937754">
        <w:rPr>
          <w:rFonts w:ascii="Arial" w:hAnsi="Arial" w:cs="Arial"/>
          <w:b/>
          <w:sz w:val="24"/>
          <w:szCs w:val="24"/>
        </w:rPr>
        <w:t>1.</w:t>
      </w:r>
    </w:p>
    <w:p w:rsidR="008E175C" w:rsidRPr="00937754" w:rsidRDefault="00735467" w:rsidP="00735467">
      <w:pPr>
        <w:widowControl/>
        <w:wordWrap/>
        <w:autoSpaceDE/>
        <w:autoSpaceDN/>
        <w:spacing w:line="240" w:lineRule="auto"/>
        <w:jc w:val="center"/>
        <w:rPr>
          <w:rFonts w:ascii="Arial" w:hAnsi="Arial" w:cs="Arial"/>
          <w:b/>
          <w:szCs w:val="20"/>
        </w:rPr>
      </w:pPr>
      <w:r w:rsidRPr="00937754">
        <w:rPr>
          <w:rFonts w:ascii="Arial" w:hAnsi="Arial" w:cs="Arial"/>
          <w:b/>
          <w:noProof/>
          <w:szCs w:val="20"/>
        </w:rPr>
        <w:drawing>
          <wp:inline distT="0" distB="0" distL="0" distR="0">
            <wp:extent cx="7639050" cy="4808983"/>
            <wp:effectExtent l="0" t="0" r="0" b="0"/>
            <wp:docPr id="1" name="그림 1" descr="E:\Dropbox 드롭박스\Dropbox\☆★진행 또는 완료 연구들\35. GV1001 and dementia ☆\Figure 과정\eFigure1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ropbox 드롭박스\Dropbox\☆★진행 또는 완료 연구들\35. GV1001 and dementia ☆\Figure 과정\eFigure1 JP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46588" cy="4813728"/>
                    </a:xfrm>
                    <a:prstGeom prst="rect">
                      <a:avLst/>
                    </a:prstGeom>
                    <a:noFill/>
                    <a:ln>
                      <a:noFill/>
                    </a:ln>
                  </pic:spPr>
                </pic:pic>
              </a:graphicData>
            </a:graphic>
          </wp:inline>
        </w:drawing>
      </w:r>
    </w:p>
    <w:p w:rsidR="00735467" w:rsidRPr="00F131F6" w:rsidRDefault="00F131F6" w:rsidP="00F131F6">
      <w:pPr>
        <w:widowControl/>
        <w:wordWrap/>
        <w:autoSpaceDE/>
        <w:autoSpaceDN/>
        <w:spacing w:line="240" w:lineRule="auto"/>
        <w:jc w:val="left"/>
        <w:rPr>
          <w:rFonts w:ascii="Arial" w:hAnsi="Arial" w:cs="Arial"/>
          <w:szCs w:val="20"/>
        </w:rPr>
      </w:pPr>
      <w:r w:rsidRPr="00F131F6">
        <w:rPr>
          <w:rFonts w:ascii="Arial" w:hAnsi="Arial" w:cs="Arial"/>
          <w:szCs w:val="20"/>
        </w:rPr>
        <w:lastRenderedPageBreak/>
        <w:t xml:space="preserve">  GV1001 (1 mg/kg) or an equivalent volume of 0.9% saline was subcutaneously injected into old 3xTg-AD mice (B6:129-Psen1tm1Mpm </w:t>
      </w:r>
      <w:proofErr w:type="spellStart"/>
      <w:proofErr w:type="gramStart"/>
      <w:r w:rsidRPr="00F131F6">
        <w:rPr>
          <w:rFonts w:ascii="Arial" w:hAnsi="Arial" w:cs="Arial"/>
          <w:szCs w:val="20"/>
        </w:rPr>
        <w:t>Tg</w:t>
      </w:r>
      <w:proofErr w:type="spellEnd"/>
      <w:r w:rsidRPr="00F131F6">
        <w:rPr>
          <w:rFonts w:ascii="Arial" w:hAnsi="Arial" w:cs="Arial"/>
          <w:szCs w:val="20"/>
        </w:rPr>
        <w:t>[</w:t>
      </w:r>
      <w:proofErr w:type="spellStart"/>
      <w:proofErr w:type="gramEnd"/>
      <w:r w:rsidRPr="00F131F6">
        <w:rPr>
          <w:rFonts w:ascii="Arial" w:hAnsi="Arial" w:cs="Arial"/>
          <w:szCs w:val="20"/>
        </w:rPr>
        <w:t>APPSwe</w:t>
      </w:r>
      <w:proofErr w:type="spellEnd"/>
      <w:r w:rsidRPr="00F131F6">
        <w:rPr>
          <w:rFonts w:ascii="Arial" w:hAnsi="Arial" w:cs="Arial"/>
          <w:szCs w:val="20"/>
        </w:rPr>
        <w:t>, tauP301L]1Lfa/</w:t>
      </w:r>
      <w:proofErr w:type="spellStart"/>
      <w:r w:rsidRPr="00F131F6">
        <w:rPr>
          <w:rFonts w:ascii="Arial" w:hAnsi="Arial" w:cs="Arial"/>
          <w:szCs w:val="20"/>
        </w:rPr>
        <w:t>Mmjax</w:t>
      </w:r>
      <w:proofErr w:type="spellEnd"/>
      <w:r w:rsidRPr="00F131F6">
        <w:rPr>
          <w:rFonts w:ascii="Arial" w:hAnsi="Arial" w:cs="Arial"/>
          <w:szCs w:val="20"/>
        </w:rPr>
        <w:t>) from the age of 21 months until the mice were deemed ready for sacrifice according to the CCAC guidelines on selecting an appropriate endpoint in experiments using animals for research, teaching, and testing. The injections were administered three times a week until the endpoint. The neurobehavioral functions were evaluated every 3 days until the endpoint using the Y-maze test and passive avoidance task. A. In the Y-maze test, which was used to measure the willingness of rodents to explore new environments and therefore quantify the cognitive deficits,</w:t>
      </w:r>
      <w:r w:rsidRPr="00F131F6">
        <w:rPr>
          <w:rFonts w:ascii="Arial" w:hAnsi="Arial" w:cs="Arial"/>
          <w:szCs w:val="20"/>
          <w:vertAlign w:val="superscript"/>
        </w:rPr>
        <w:t>1,2</w:t>
      </w:r>
      <w:r w:rsidRPr="00F131F6">
        <w:rPr>
          <w:rFonts w:ascii="Arial" w:hAnsi="Arial" w:cs="Arial"/>
          <w:szCs w:val="20"/>
        </w:rPr>
        <w:t xml:space="preserve"> compared with 0.9% saline, 1 mg/kg GV1001 significantly improved the percentage of spontaneous alternations among the Y-</w:t>
      </w:r>
      <w:proofErr w:type="spellStart"/>
      <w:r w:rsidRPr="00F131F6">
        <w:rPr>
          <w:rFonts w:ascii="Arial" w:hAnsi="Arial" w:cs="Arial"/>
          <w:szCs w:val="20"/>
        </w:rPr>
        <w:t>maze</w:t>
      </w:r>
      <w:proofErr w:type="spellEnd"/>
      <w:r w:rsidRPr="00F131F6">
        <w:rPr>
          <w:rFonts w:ascii="Arial" w:hAnsi="Arial" w:cs="Arial"/>
          <w:szCs w:val="20"/>
        </w:rPr>
        <w:t xml:space="preserve"> arms. B and C. In the passive avoidance tasks, which is a fear-aggravated test used to evaluate learning and memory, the mice received an electric shock when they entered the dark compartment</w:t>
      </w:r>
      <w:r w:rsidRPr="00F131F6">
        <w:rPr>
          <w:rFonts w:ascii="Arial" w:hAnsi="Arial" w:cs="Arial"/>
          <w:szCs w:val="20"/>
          <w:vertAlign w:val="superscript"/>
        </w:rPr>
        <w:t>3,4</w:t>
      </w:r>
      <w:r w:rsidRPr="00F131F6">
        <w:rPr>
          <w:rFonts w:ascii="Arial" w:hAnsi="Arial" w:cs="Arial"/>
          <w:szCs w:val="20"/>
        </w:rPr>
        <w:t xml:space="preserve">; therefore, the latency to enter the dark compartment and number of errors reflected the learning and memory of the mice. The latency to enter the dark compartment and number of errors were significantly improved following treatment with 1 mg/kg GV1001 (B and C, respectively). D. To confirm that GV1001 can enter the brain, 1 mg/kg of GV1001 conjugated with </w:t>
      </w:r>
      <w:proofErr w:type="spellStart"/>
      <w:r w:rsidRPr="00F131F6">
        <w:rPr>
          <w:rFonts w:ascii="Arial" w:hAnsi="Arial" w:cs="Arial"/>
          <w:szCs w:val="20"/>
        </w:rPr>
        <w:t>ferrocenecarboxylic</w:t>
      </w:r>
      <w:proofErr w:type="spellEnd"/>
      <w:r w:rsidRPr="00F131F6">
        <w:rPr>
          <w:rFonts w:ascii="Arial" w:hAnsi="Arial" w:cs="Arial"/>
          <w:szCs w:val="20"/>
        </w:rPr>
        <w:t xml:space="preserve"> acid, which we used in our previous study,</w:t>
      </w:r>
      <w:r w:rsidRPr="00F131F6">
        <w:rPr>
          <w:rFonts w:ascii="Arial" w:hAnsi="Arial" w:cs="Arial"/>
          <w:szCs w:val="20"/>
          <w:vertAlign w:val="superscript"/>
        </w:rPr>
        <w:t>5</w:t>
      </w:r>
      <w:r w:rsidRPr="00F131F6">
        <w:rPr>
          <w:rFonts w:ascii="Arial" w:hAnsi="Arial" w:cs="Arial"/>
          <w:szCs w:val="20"/>
        </w:rPr>
        <w:t xml:space="preserve"> was subcutaneously injected into 3xTg-AD (12-month-old) mice. It was detected as dark signals in the brain using 3T magnetic resonance imaging (white arrows) and Prussian blue staining (black boxes).</w:t>
      </w:r>
    </w:p>
    <w:p w:rsidR="00735467" w:rsidRPr="0034540C" w:rsidRDefault="00735467" w:rsidP="0034540C">
      <w:pPr>
        <w:widowControl/>
        <w:wordWrap/>
        <w:autoSpaceDE/>
        <w:autoSpaceDN/>
        <w:spacing w:line="240" w:lineRule="auto"/>
        <w:jc w:val="left"/>
        <w:rPr>
          <w:rFonts w:ascii="Arial" w:hAnsi="Arial" w:cs="Arial"/>
          <w:szCs w:val="20"/>
        </w:rPr>
      </w:pPr>
    </w:p>
    <w:p w:rsidR="00937754" w:rsidRPr="0034540C" w:rsidRDefault="00937754" w:rsidP="0034540C">
      <w:pPr>
        <w:widowControl/>
        <w:wordWrap/>
        <w:autoSpaceDE/>
        <w:autoSpaceDN/>
        <w:spacing w:line="240" w:lineRule="auto"/>
        <w:jc w:val="left"/>
        <w:rPr>
          <w:rFonts w:ascii="Arial" w:hAnsi="Arial" w:cs="Arial"/>
          <w:szCs w:val="20"/>
        </w:rPr>
      </w:pPr>
      <w:r w:rsidRPr="0034540C">
        <w:rPr>
          <w:rFonts w:ascii="Arial" w:hAnsi="Arial" w:cs="Arial"/>
          <w:szCs w:val="20"/>
        </w:rPr>
        <w:t>Reference</w:t>
      </w:r>
    </w:p>
    <w:p w:rsidR="0034540C" w:rsidRPr="0034540C" w:rsidRDefault="0034540C" w:rsidP="0034540C">
      <w:pPr>
        <w:pStyle w:val="a7"/>
        <w:numPr>
          <w:ilvl w:val="0"/>
          <w:numId w:val="10"/>
        </w:numPr>
        <w:spacing w:after="160"/>
        <w:ind w:leftChars="0"/>
        <w:rPr>
          <w:rFonts w:ascii="Arial" w:hAnsi="Arial" w:cs="Arial"/>
          <w:sz w:val="20"/>
          <w:szCs w:val="20"/>
        </w:rPr>
      </w:pPr>
      <w:proofErr w:type="spellStart"/>
      <w:r w:rsidRPr="0034540C">
        <w:rPr>
          <w:rFonts w:ascii="Arial" w:hAnsi="Arial" w:cs="Arial"/>
          <w:sz w:val="20"/>
          <w:szCs w:val="20"/>
        </w:rPr>
        <w:t>Kraeuter</w:t>
      </w:r>
      <w:proofErr w:type="spellEnd"/>
      <w:r w:rsidRPr="0034540C">
        <w:rPr>
          <w:rFonts w:ascii="Arial" w:hAnsi="Arial" w:cs="Arial"/>
          <w:sz w:val="20"/>
          <w:szCs w:val="20"/>
        </w:rPr>
        <w:t xml:space="preserve"> AK, Guest PC, </w:t>
      </w:r>
      <w:proofErr w:type="spellStart"/>
      <w:r w:rsidRPr="0034540C">
        <w:rPr>
          <w:rFonts w:ascii="Arial" w:hAnsi="Arial" w:cs="Arial"/>
          <w:sz w:val="20"/>
          <w:szCs w:val="20"/>
        </w:rPr>
        <w:t>Sarnyai</w:t>
      </w:r>
      <w:proofErr w:type="spellEnd"/>
      <w:r w:rsidRPr="0034540C">
        <w:rPr>
          <w:rFonts w:ascii="Arial" w:hAnsi="Arial" w:cs="Arial"/>
          <w:sz w:val="20"/>
          <w:szCs w:val="20"/>
        </w:rPr>
        <w:t xml:space="preserve"> Z. The Y-maze for assessment of spatial working and reference memory in mice. Methods </w:t>
      </w:r>
      <w:proofErr w:type="spellStart"/>
      <w:r w:rsidRPr="0034540C">
        <w:rPr>
          <w:rFonts w:ascii="Arial" w:hAnsi="Arial" w:cs="Arial"/>
          <w:sz w:val="20"/>
          <w:szCs w:val="20"/>
        </w:rPr>
        <w:t>Mol</w:t>
      </w:r>
      <w:proofErr w:type="spellEnd"/>
      <w:r w:rsidRPr="0034540C">
        <w:rPr>
          <w:rFonts w:ascii="Arial" w:hAnsi="Arial" w:cs="Arial"/>
          <w:sz w:val="20"/>
          <w:szCs w:val="20"/>
        </w:rPr>
        <w:t xml:space="preserve"> Biol. </w:t>
      </w:r>
      <w:proofErr w:type="gramStart"/>
      <w:r w:rsidRPr="0034540C">
        <w:rPr>
          <w:rFonts w:ascii="Arial" w:hAnsi="Arial" w:cs="Arial"/>
          <w:sz w:val="20"/>
          <w:szCs w:val="20"/>
        </w:rPr>
        <w:t>2019;1916:105</w:t>
      </w:r>
      <w:proofErr w:type="gramEnd"/>
      <w:r w:rsidRPr="0034540C">
        <w:rPr>
          <w:rFonts w:ascii="Arial" w:hAnsi="Arial" w:cs="Arial"/>
          <w:sz w:val="20"/>
          <w:szCs w:val="20"/>
        </w:rPr>
        <w:t>-111.</w:t>
      </w:r>
    </w:p>
    <w:p w:rsidR="0034540C" w:rsidRPr="0034540C" w:rsidRDefault="0034540C" w:rsidP="0034540C">
      <w:pPr>
        <w:pStyle w:val="a7"/>
        <w:numPr>
          <w:ilvl w:val="0"/>
          <w:numId w:val="10"/>
        </w:numPr>
        <w:spacing w:after="160"/>
        <w:ind w:leftChars="0"/>
        <w:rPr>
          <w:rFonts w:ascii="Arial" w:hAnsi="Arial" w:cs="Arial"/>
          <w:sz w:val="20"/>
          <w:szCs w:val="20"/>
        </w:rPr>
      </w:pPr>
      <w:r w:rsidRPr="0034540C">
        <w:rPr>
          <w:rFonts w:ascii="Arial" w:hAnsi="Arial" w:cs="Arial"/>
          <w:sz w:val="20"/>
          <w:szCs w:val="20"/>
        </w:rPr>
        <w:t xml:space="preserve">He Z, </w:t>
      </w:r>
      <w:proofErr w:type="spellStart"/>
      <w:r w:rsidRPr="0034540C">
        <w:rPr>
          <w:rFonts w:ascii="Arial" w:hAnsi="Arial" w:cs="Arial"/>
          <w:sz w:val="20"/>
          <w:szCs w:val="20"/>
        </w:rPr>
        <w:t>Guo</w:t>
      </w:r>
      <w:proofErr w:type="spellEnd"/>
      <w:r w:rsidRPr="0034540C">
        <w:rPr>
          <w:rFonts w:ascii="Arial" w:hAnsi="Arial" w:cs="Arial"/>
          <w:sz w:val="20"/>
          <w:szCs w:val="20"/>
        </w:rPr>
        <w:t xml:space="preserve"> JL, McBride JD, et al. Amyloid-beta plaques enhance Alzheimer's brain tau-seeded pathologies by facilitating </w:t>
      </w:r>
      <w:proofErr w:type="spellStart"/>
      <w:r w:rsidRPr="0034540C">
        <w:rPr>
          <w:rFonts w:ascii="Arial" w:hAnsi="Arial" w:cs="Arial"/>
          <w:sz w:val="20"/>
          <w:szCs w:val="20"/>
        </w:rPr>
        <w:t>neuritic</w:t>
      </w:r>
      <w:proofErr w:type="spellEnd"/>
      <w:r w:rsidRPr="0034540C">
        <w:rPr>
          <w:rFonts w:ascii="Arial" w:hAnsi="Arial" w:cs="Arial"/>
          <w:sz w:val="20"/>
          <w:szCs w:val="20"/>
        </w:rPr>
        <w:t xml:space="preserve"> plaque tau aggregation. Nat Med. </w:t>
      </w:r>
      <w:proofErr w:type="gramStart"/>
      <w:r w:rsidRPr="0034540C">
        <w:rPr>
          <w:rFonts w:ascii="Arial" w:hAnsi="Arial" w:cs="Arial"/>
          <w:sz w:val="20"/>
          <w:szCs w:val="20"/>
        </w:rPr>
        <w:t>2018;24:29</w:t>
      </w:r>
      <w:proofErr w:type="gramEnd"/>
      <w:r w:rsidRPr="0034540C">
        <w:rPr>
          <w:rFonts w:ascii="Arial" w:hAnsi="Arial" w:cs="Arial"/>
          <w:sz w:val="20"/>
          <w:szCs w:val="20"/>
        </w:rPr>
        <w:t>-38.</w:t>
      </w:r>
    </w:p>
    <w:p w:rsidR="0034540C" w:rsidRPr="0034540C" w:rsidRDefault="0034540C" w:rsidP="0034540C">
      <w:pPr>
        <w:pStyle w:val="a7"/>
        <w:numPr>
          <w:ilvl w:val="0"/>
          <w:numId w:val="10"/>
        </w:numPr>
        <w:spacing w:after="160"/>
        <w:ind w:leftChars="0"/>
        <w:rPr>
          <w:rFonts w:ascii="Arial" w:hAnsi="Arial" w:cs="Arial"/>
          <w:sz w:val="20"/>
          <w:szCs w:val="20"/>
        </w:rPr>
      </w:pPr>
      <w:proofErr w:type="spellStart"/>
      <w:r w:rsidRPr="0034540C">
        <w:rPr>
          <w:rFonts w:ascii="Arial" w:hAnsi="Arial" w:cs="Arial"/>
          <w:sz w:val="20"/>
          <w:szCs w:val="20"/>
        </w:rPr>
        <w:t>Bartus</w:t>
      </w:r>
      <w:proofErr w:type="spellEnd"/>
      <w:r w:rsidRPr="0034540C">
        <w:rPr>
          <w:rFonts w:ascii="Arial" w:hAnsi="Arial" w:cs="Arial"/>
          <w:sz w:val="20"/>
          <w:szCs w:val="20"/>
        </w:rPr>
        <w:t xml:space="preserve"> RT, Dean RL, 3rd, Beer B, </w:t>
      </w:r>
      <w:proofErr w:type="spellStart"/>
      <w:r w:rsidRPr="0034540C">
        <w:rPr>
          <w:rFonts w:ascii="Arial" w:hAnsi="Arial" w:cs="Arial"/>
          <w:sz w:val="20"/>
          <w:szCs w:val="20"/>
        </w:rPr>
        <w:t>Lippa</w:t>
      </w:r>
      <w:proofErr w:type="spellEnd"/>
      <w:r w:rsidRPr="0034540C">
        <w:rPr>
          <w:rFonts w:ascii="Arial" w:hAnsi="Arial" w:cs="Arial"/>
          <w:sz w:val="20"/>
          <w:szCs w:val="20"/>
        </w:rPr>
        <w:t xml:space="preserve"> AS. The cholinergic hypothesis of geriatric memory dysfunction. Science</w:t>
      </w:r>
      <w:r w:rsidRPr="0034540C">
        <w:rPr>
          <w:rFonts w:ascii="Arial" w:hAnsi="Arial" w:cs="Arial"/>
          <w:i/>
          <w:sz w:val="20"/>
          <w:szCs w:val="20"/>
        </w:rPr>
        <w:t>.</w:t>
      </w:r>
      <w:r w:rsidRPr="0034540C">
        <w:rPr>
          <w:rFonts w:ascii="Arial" w:hAnsi="Arial" w:cs="Arial"/>
          <w:sz w:val="20"/>
          <w:szCs w:val="20"/>
        </w:rPr>
        <w:t xml:space="preserve"> </w:t>
      </w:r>
      <w:proofErr w:type="gramStart"/>
      <w:r w:rsidRPr="0034540C">
        <w:rPr>
          <w:rFonts w:ascii="Arial" w:hAnsi="Arial" w:cs="Arial"/>
          <w:sz w:val="20"/>
          <w:szCs w:val="20"/>
        </w:rPr>
        <w:t>1982;217:408</w:t>
      </w:r>
      <w:proofErr w:type="gramEnd"/>
      <w:r w:rsidRPr="0034540C">
        <w:rPr>
          <w:rFonts w:ascii="Arial" w:hAnsi="Arial" w:cs="Arial"/>
          <w:sz w:val="20"/>
          <w:szCs w:val="20"/>
        </w:rPr>
        <w:t>-414.</w:t>
      </w:r>
    </w:p>
    <w:p w:rsidR="0034540C" w:rsidRPr="0034540C" w:rsidRDefault="0034540C" w:rsidP="0034540C">
      <w:pPr>
        <w:pStyle w:val="a7"/>
        <w:numPr>
          <w:ilvl w:val="0"/>
          <w:numId w:val="10"/>
        </w:numPr>
        <w:spacing w:after="160"/>
        <w:ind w:leftChars="0"/>
        <w:rPr>
          <w:rFonts w:ascii="Arial" w:hAnsi="Arial" w:cs="Arial"/>
          <w:sz w:val="20"/>
          <w:szCs w:val="20"/>
        </w:rPr>
      </w:pPr>
      <w:r w:rsidRPr="0034540C">
        <w:rPr>
          <w:rFonts w:ascii="Arial" w:hAnsi="Arial" w:cs="Arial"/>
          <w:sz w:val="20"/>
          <w:szCs w:val="20"/>
        </w:rPr>
        <w:t xml:space="preserve">Jo S, </w:t>
      </w:r>
      <w:proofErr w:type="spellStart"/>
      <w:r w:rsidRPr="0034540C">
        <w:rPr>
          <w:rFonts w:ascii="Arial" w:hAnsi="Arial" w:cs="Arial"/>
          <w:sz w:val="20"/>
          <w:szCs w:val="20"/>
        </w:rPr>
        <w:t>Yarishkin</w:t>
      </w:r>
      <w:proofErr w:type="spellEnd"/>
      <w:r w:rsidRPr="0034540C">
        <w:rPr>
          <w:rFonts w:ascii="Arial" w:hAnsi="Arial" w:cs="Arial"/>
          <w:sz w:val="20"/>
          <w:szCs w:val="20"/>
        </w:rPr>
        <w:t xml:space="preserve"> O, Hwang YJ, Chun YE, Park M, Woo DH. GABA from reactive astrocytes impairs memory in mouse models of Alzheimer’s disease. Nat Med. </w:t>
      </w:r>
      <w:proofErr w:type="gramStart"/>
      <w:r w:rsidRPr="0034540C">
        <w:rPr>
          <w:rFonts w:ascii="Arial" w:hAnsi="Arial" w:cs="Arial"/>
          <w:sz w:val="20"/>
          <w:szCs w:val="20"/>
        </w:rPr>
        <w:t>2014;20:886</w:t>
      </w:r>
      <w:proofErr w:type="gramEnd"/>
      <w:r w:rsidRPr="0034540C">
        <w:rPr>
          <w:rFonts w:ascii="Arial" w:hAnsi="Arial" w:cs="Arial"/>
          <w:sz w:val="20"/>
          <w:szCs w:val="20"/>
        </w:rPr>
        <w:t>-896.</w:t>
      </w:r>
    </w:p>
    <w:p w:rsidR="0034540C" w:rsidRPr="0034540C" w:rsidRDefault="0034540C" w:rsidP="0034540C">
      <w:pPr>
        <w:pStyle w:val="a7"/>
        <w:numPr>
          <w:ilvl w:val="0"/>
          <w:numId w:val="10"/>
        </w:numPr>
        <w:spacing w:after="160"/>
        <w:ind w:leftChars="0"/>
        <w:rPr>
          <w:rFonts w:ascii="Arial" w:hAnsi="Arial" w:cs="Arial"/>
          <w:sz w:val="20"/>
          <w:szCs w:val="20"/>
        </w:rPr>
      </w:pPr>
      <w:r w:rsidRPr="0034540C">
        <w:rPr>
          <w:rFonts w:ascii="Arial" w:hAnsi="Arial" w:cs="Arial"/>
          <w:sz w:val="20"/>
          <w:szCs w:val="20"/>
        </w:rPr>
        <w:t xml:space="preserve">Park HH, Lee KY, Park DW, et al. Tracking and protection of transplanted stem cells using a </w:t>
      </w:r>
      <w:proofErr w:type="spellStart"/>
      <w:r w:rsidRPr="0034540C">
        <w:rPr>
          <w:rFonts w:ascii="Arial" w:hAnsi="Arial" w:cs="Arial"/>
          <w:sz w:val="20"/>
          <w:szCs w:val="20"/>
        </w:rPr>
        <w:t>ferrocenecarboxylic</w:t>
      </w:r>
      <w:proofErr w:type="spellEnd"/>
      <w:r w:rsidRPr="0034540C">
        <w:rPr>
          <w:rFonts w:ascii="Arial" w:hAnsi="Arial" w:cs="Arial"/>
          <w:sz w:val="20"/>
          <w:szCs w:val="20"/>
        </w:rPr>
        <w:t xml:space="preserve"> acid-conjugated peptide that mimics </w:t>
      </w:r>
      <w:proofErr w:type="spellStart"/>
      <w:r w:rsidRPr="0034540C">
        <w:rPr>
          <w:rFonts w:ascii="Arial" w:hAnsi="Arial" w:cs="Arial"/>
          <w:sz w:val="20"/>
          <w:szCs w:val="20"/>
        </w:rPr>
        <w:t>hTERT</w:t>
      </w:r>
      <w:proofErr w:type="spellEnd"/>
      <w:r w:rsidRPr="0034540C">
        <w:rPr>
          <w:rFonts w:ascii="Arial" w:hAnsi="Arial" w:cs="Arial"/>
          <w:sz w:val="20"/>
          <w:szCs w:val="20"/>
        </w:rPr>
        <w:t xml:space="preserve">. Biomaterials. </w:t>
      </w:r>
      <w:proofErr w:type="gramStart"/>
      <w:r w:rsidRPr="0034540C">
        <w:rPr>
          <w:rFonts w:ascii="Arial" w:hAnsi="Arial" w:cs="Arial"/>
          <w:sz w:val="20"/>
          <w:szCs w:val="20"/>
        </w:rPr>
        <w:t>2018;155:80</w:t>
      </w:r>
      <w:proofErr w:type="gramEnd"/>
      <w:r w:rsidRPr="0034540C">
        <w:rPr>
          <w:rFonts w:ascii="Arial" w:hAnsi="Arial" w:cs="Arial"/>
          <w:sz w:val="20"/>
          <w:szCs w:val="20"/>
        </w:rPr>
        <w:t xml:space="preserve">-91. </w:t>
      </w:r>
    </w:p>
    <w:p w:rsidR="00735467" w:rsidRPr="00937754" w:rsidRDefault="00735467" w:rsidP="00735467">
      <w:pPr>
        <w:widowControl/>
        <w:wordWrap/>
        <w:autoSpaceDE/>
        <w:autoSpaceDN/>
        <w:spacing w:line="240" w:lineRule="auto"/>
        <w:jc w:val="center"/>
        <w:rPr>
          <w:rFonts w:ascii="Arial" w:hAnsi="Arial" w:cs="Arial"/>
          <w:b/>
          <w:szCs w:val="20"/>
        </w:rPr>
      </w:pPr>
      <w:bookmarkStart w:id="1" w:name="_GoBack"/>
      <w:bookmarkEnd w:id="1"/>
    </w:p>
    <w:p w:rsidR="00735467" w:rsidRPr="00937754" w:rsidRDefault="00735467">
      <w:pPr>
        <w:widowControl/>
        <w:wordWrap/>
        <w:autoSpaceDE/>
        <w:autoSpaceDN/>
        <w:spacing w:line="240" w:lineRule="auto"/>
        <w:jc w:val="center"/>
        <w:rPr>
          <w:rFonts w:ascii="Arial" w:hAnsi="Arial" w:cs="Arial"/>
          <w:b/>
          <w:szCs w:val="20"/>
        </w:rPr>
      </w:pPr>
    </w:p>
    <w:sectPr w:rsidR="00735467" w:rsidRPr="00937754" w:rsidSect="005B7A4F">
      <w:footerReference w:type="default" r:id="rId9"/>
      <w:pgSz w:w="16838" w:h="11906" w:orient="landscape"/>
      <w:pgMar w:top="1440" w:right="1440" w:bottom="1440"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BC6" w:rsidRDefault="00F83BC6" w:rsidP="0084752B">
      <w:pPr>
        <w:spacing w:after="0" w:line="240" w:lineRule="auto"/>
      </w:pPr>
      <w:r>
        <w:separator/>
      </w:r>
    </w:p>
  </w:endnote>
  <w:endnote w:type="continuationSeparator" w:id="0">
    <w:p w:rsidR="00F83BC6" w:rsidRDefault="00F83BC6" w:rsidP="00847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굴림체">
    <w:panose1 w:val="020B0609000101010101"/>
    <w:charset w:val="81"/>
    <w:family w:val="moder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ÇÑÄÄ¹ÙÅÁ">
    <w:altName w:val="Times New Roman"/>
    <w:panose1 w:val="00000000000000000000"/>
    <w:charset w:val="00"/>
    <w:family w:val="auto"/>
    <w:notTrueType/>
    <w:pitch w:val="default"/>
    <w:sig w:usb0="00000003" w:usb1="00000000" w:usb2="00000000" w:usb3="00000000" w:csb0="00000001" w:csb1="00000000"/>
  </w:font>
  <w:font w:name="-윤고딕120">
    <w:altName w:val="바탕"/>
    <w:panose1 w:val="00000000000000000000"/>
    <w:charset w:val="81"/>
    <w:family w:val="roman"/>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305578"/>
      <w:docPartObj>
        <w:docPartGallery w:val="Page Numbers (Bottom of Page)"/>
        <w:docPartUnique/>
      </w:docPartObj>
    </w:sdtPr>
    <w:sdtContent>
      <w:p w:rsidR="00F131F6" w:rsidRDefault="00F131F6">
        <w:pPr>
          <w:pStyle w:val="a4"/>
          <w:jc w:val="center"/>
        </w:pPr>
        <w:r>
          <w:fldChar w:fldCharType="begin"/>
        </w:r>
        <w:r>
          <w:instrText>PAGE   \* MERGEFORMAT</w:instrText>
        </w:r>
        <w:r>
          <w:fldChar w:fldCharType="separate"/>
        </w:r>
        <w:r w:rsidR="0034540C" w:rsidRPr="0034540C">
          <w:rPr>
            <w:noProof/>
            <w:lang w:val="ko-KR"/>
          </w:rPr>
          <w:t>11</w:t>
        </w:r>
        <w:r>
          <w:fldChar w:fldCharType="end"/>
        </w:r>
      </w:p>
    </w:sdtContent>
  </w:sdt>
  <w:p w:rsidR="00F131F6" w:rsidRDefault="00F131F6">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BC6" w:rsidRDefault="00F83BC6" w:rsidP="0084752B">
      <w:pPr>
        <w:spacing w:after="0" w:line="240" w:lineRule="auto"/>
      </w:pPr>
      <w:r>
        <w:separator/>
      </w:r>
    </w:p>
  </w:footnote>
  <w:footnote w:type="continuationSeparator" w:id="0">
    <w:p w:rsidR="00F83BC6" w:rsidRDefault="00F83BC6" w:rsidP="00847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53DC1"/>
    <w:multiLevelType w:val="hybridMultilevel"/>
    <w:tmpl w:val="FC168F92"/>
    <w:lvl w:ilvl="0" w:tplc="A35CAD04">
      <w:start w:val="1"/>
      <w:numFmt w:val="decimal"/>
      <w:lvlText w:val="%1."/>
      <w:lvlJc w:val="left"/>
      <w:pPr>
        <w:ind w:left="760" w:hanging="360"/>
      </w:pPr>
      <w:rPr>
        <w:rFonts w:ascii="Times New Roman" w:hAnsi="Times New Roman" w:cs="Times New Roman"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145E0F48"/>
    <w:multiLevelType w:val="hybridMultilevel"/>
    <w:tmpl w:val="D2162B88"/>
    <w:lvl w:ilvl="0" w:tplc="7408BAA6">
      <w:start w:val="1"/>
      <w:numFmt w:val="decimal"/>
      <w:lvlText w:val="%1."/>
      <w:lvlJc w:val="left"/>
      <w:pPr>
        <w:ind w:left="760" w:hanging="360"/>
      </w:pPr>
      <w:rPr>
        <w:rFonts w:ascii="Times New Roman" w:eastAsiaTheme="minorEastAsia" w:hAnsi="Times New Roman" w:cs="Times New Roman"/>
      </w:rPr>
    </w:lvl>
    <w:lvl w:ilvl="1" w:tplc="62DCE668" w:tentative="1">
      <w:start w:val="1"/>
      <w:numFmt w:val="upperLetter"/>
      <w:lvlText w:val="%2."/>
      <w:lvlJc w:val="left"/>
      <w:pPr>
        <w:ind w:left="1200" w:hanging="400"/>
      </w:pPr>
    </w:lvl>
    <w:lvl w:ilvl="2" w:tplc="B2D8AF04" w:tentative="1">
      <w:start w:val="1"/>
      <w:numFmt w:val="lowerRoman"/>
      <w:lvlText w:val="%3."/>
      <w:lvlJc w:val="right"/>
      <w:pPr>
        <w:ind w:left="1600" w:hanging="400"/>
      </w:pPr>
    </w:lvl>
    <w:lvl w:ilvl="3" w:tplc="B31266A0" w:tentative="1">
      <w:start w:val="1"/>
      <w:numFmt w:val="decimal"/>
      <w:lvlText w:val="%4."/>
      <w:lvlJc w:val="left"/>
      <w:pPr>
        <w:ind w:left="2000" w:hanging="400"/>
      </w:pPr>
    </w:lvl>
    <w:lvl w:ilvl="4" w:tplc="61044012" w:tentative="1">
      <w:start w:val="1"/>
      <w:numFmt w:val="upperLetter"/>
      <w:lvlText w:val="%5."/>
      <w:lvlJc w:val="left"/>
      <w:pPr>
        <w:ind w:left="2400" w:hanging="400"/>
      </w:pPr>
    </w:lvl>
    <w:lvl w:ilvl="5" w:tplc="73308C56" w:tentative="1">
      <w:start w:val="1"/>
      <w:numFmt w:val="lowerRoman"/>
      <w:lvlText w:val="%6."/>
      <w:lvlJc w:val="right"/>
      <w:pPr>
        <w:ind w:left="2800" w:hanging="400"/>
      </w:pPr>
    </w:lvl>
    <w:lvl w:ilvl="6" w:tplc="4FE8D5B8" w:tentative="1">
      <w:start w:val="1"/>
      <w:numFmt w:val="decimal"/>
      <w:lvlText w:val="%7."/>
      <w:lvlJc w:val="left"/>
      <w:pPr>
        <w:ind w:left="3200" w:hanging="400"/>
      </w:pPr>
    </w:lvl>
    <w:lvl w:ilvl="7" w:tplc="6A98C01E" w:tentative="1">
      <w:start w:val="1"/>
      <w:numFmt w:val="upperLetter"/>
      <w:lvlText w:val="%8."/>
      <w:lvlJc w:val="left"/>
      <w:pPr>
        <w:ind w:left="3600" w:hanging="400"/>
      </w:pPr>
    </w:lvl>
    <w:lvl w:ilvl="8" w:tplc="CEB6D3D4" w:tentative="1">
      <w:start w:val="1"/>
      <w:numFmt w:val="lowerRoman"/>
      <w:lvlText w:val="%9."/>
      <w:lvlJc w:val="right"/>
      <w:pPr>
        <w:ind w:left="4000" w:hanging="400"/>
      </w:pPr>
    </w:lvl>
  </w:abstractNum>
  <w:abstractNum w:abstractNumId="2" w15:restartNumberingAfterBreak="0">
    <w:nsid w:val="1C657242"/>
    <w:multiLevelType w:val="hybridMultilevel"/>
    <w:tmpl w:val="48D0C65C"/>
    <w:lvl w:ilvl="0" w:tplc="2244D136">
      <w:start w:val="1"/>
      <w:numFmt w:val="decimal"/>
      <w:lvlText w:val="%1)"/>
      <w:lvlJc w:val="left"/>
      <w:pPr>
        <w:ind w:left="400" w:hanging="400"/>
      </w:pPr>
      <w:rPr>
        <w:rFonts w:ascii="Arial" w:hAnsi="Arial" w:cs="Arial" w:hint="default"/>
        <w:sz w:val="20"/>
        <w:szCs w:val="20"/>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3" w15:restartNumberingAfterBreak="0">
    <w:nsid w:val="1DBF6EC6"/>
    <w:multiLevelType w:val="hybridMultilevel"/>
    <w:tmpl w:val="CC44DE6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22EB3A1C"/>
    <w:multiLevelType w:val="hybridMultilevel"/>
    <w:tmpl w:val="9F8C3838"/>
    <w:lvl w:ilvl="0" w:tplc="585A023A">
      <w:start w:val="1"/>
      <w:numFmt w:val="decimal"/>
      <w:lvlText w:val="%1."/>
      <w:lvlJc w:val="left"/>
      <w:pPr>
        <w:ind w:left="760" w:hanging="360"/>
      </w:pPr>
      <w:rPr>
        <w:rFonts w:hint="default"/>
      </w:rPr>
    </w:lvl>
    <w:lvl w:ilvl="1" w:tplc="A980117A" w:tentative="1">
      <w:start w:val="1"/>
      <w:numFmt w:val="upperLetter"/>
      <w:lvlText w:val="%2."/>
      <w:lvlJc w:val="left"/>
      <w:pPr>
        <w:ind w:left="1200" w:hanging="400"/>
      </w:pPr>
    </w:lvl>
    <w:lvl w:ilvl="2" w:tplc="C51E8330" w:tentative="1">
      <w:start w:val="1"/>
      <w:numFmt w:val="lowerRoman"/>
      <w:lvlText w:val="%3."/>
      <w:lvlJc w:val="right"/>
      <w:pPr>
        <w:ind w:left="1600" w:hanging="400"/>
      </w:pPr>
    </w:lvl>
    <w:lvl w:ilvl="3" w:tplc="633EDF58" w:tentative="1">
      <w:start w:val="1"/>
      <w:numFmt w:val="decimal"/>
      <w:lvlText w:val="%4."/>
      <w:lvlJc w:val="left"/>
      <w:pPr>
        <w:ind w:left="2000" w:hanging="400"/>
      </w:pPr>
    </w:lvl>
    <w:lvl w:ilvl="4" w:tplc="F5102EA8" w:tentative="1">
      <w:start w:val="1"/>
      <w:numFmt w:val="upperLetter"/>
      <w:lvlText w:val="%5."/>
      <w:lvlJc w:val="left"/>
      <w:pPr>
        <w:ind w:left="2400" w:hanging="400"/>
      </w:pPr>
    </w:lvl>
    <w:lvl w:ilvl="5" w:tplc="471A175E" w:tentative="1">
      <w:start w:val="1"/>
      <w:numFmt w:val="lowerRoman"/>
      <w:lvlText w:val="%6."/>
      <w:lvlJc w:val="right"/>
      <w:pPr>
        <w:ind w:left="2800" w:hanging="400"/>
      </w:pPr>
    </w:lvl>
    <w:lvl w:ilvl="6" w:tplc="E168E3C6" w:tentative="1">
      <w:start w:val="1"/>
      <w:numFmt w:val="decimal"/>
      <w:lvlText w:val="%7."/>
      <w:lvlJc w:val="left"/>
      <w:pPr>
        <w:ind w:left="3200" w:hanging="400"/>
      </w:pPr>
    </w:lvl>
    <w:lvl w:ilvl="7" w:tplc="A6709ACE" w:tentative="1">
      <w:start w:val="1"/>
      <w:numFmt w:val="upperLetter"/>
      <w:lvlText w:val="%8."/>
      <w:lvlJc w:val="left"/>
      <w:pPr>
        <w:ind w:left="3600" w:hanging="400"/>
      </w:pPr>
    </w:lvl>
    <w:lvl w:ilvl="8" w:tplc="62BAE9E0" w:tentative="1">
      <w:start w:val="1"/>
      <w:numFmt w:val="lowerRoman"/>
      <w:lvlText w:val="%9."/>
      <w:lvlJc w:val="right"/>
      <w:pPr>
        <w:ind w:left="4000" w:hanging="400"/>
      </w:pPr>
    </w:lvl>
  </w:abstractNum>
  <w:abstractNum w:abstractNumId="5" w15:restartNumberingAfterBreak="0">
    <w:nsid w:val="290E2ADC"/>
    <w:multiLevelType w:val="hybridMultilevel"/>
    <w:tmpl w:val="C78E322C"/>
    <w:lvl w:ilvl="0" w:tplc="4E8E229E">
      <w:start w:val="1"/>
      <w:numFmt w:val="decimal"/>
      <w:lvlText w:val="%1."/>
      <w:lvlJc w:val="left"/>
      <w:pPr>
        <w:ind w:left="760" w:hanging="360"/>
      </w:pPr>
      <w:rPr>
        <w:rFonts w:ascii="Times New Roman" w:eastAsiaTheme="minorEastAsia" w:hAnsi="Times New Roman" w:cs="Times New Roman"/>
      </w:rPr>
    </w:lvl>
    <w:lvl w:ilvl="1" w:tplc="62DCE668" w:tentative="1">
      <w:start w:val="1"/>
      <w:numFmt w:val="upperLetter"/>
      <w:lvlText w:val="%2."/>
      <w:lvlJc w:val="left"/>
      <w:pPr>
        <w:ind w:left="1200" w:hanging="400"/>
      </w:pPr>
    </w:lvl>
    <w:lvl w:ilvl="2" w:tplc="B2D8AF04" w:tentative="1">
      <w:start w:val="1"/>
      <w:numFmt w:val="lowerRoman"/>
      <w:lvlText w:val="%3."/>
      <w:lvlJc w:val="right"/>
      <w:pPr>
        <w:ind w:left="1600" w:hanging="400"/>
      </w:pPr>
    </w:lvl>
    <w:lvl w:ilvl="3" w:tplc="B31266A0" w:tentative="1">
      <w:start w:val="1"/>
      <w:numFmt w:val="decimal"/>
      <w:lvlText w:val="%4."/>
      <w:lvlJc w:val="left"/>
      <w:pPr>
        <w:ind w:left="2000" w:hanging="400"/>
      </w:pPr>
    </w:lvl>
    <w:lvl w:ilvl="4" w:tplc="61044012" w:tentative="1">
      <w:start w:val="1"/>
      <w:numFmt w:val="upperLetter"/>
      <w:lvlText w:val="%5."/>
      <w:lvlJc w:val="left"/>
      <w:pPr>
        <w:ind w:left="2400" w:hanging="400"/>
      </w:pPr>
    </w:lvl>
    <w:lvl w:ilvl="5" w:tplc="73308C56" w:tentative="1">
      <w:start w:val="1"/>
      <w:numFmt w:val="lowerRoman"/>
      <w:lvlText w:val="%6."/>
      <w:lvlJc w:val="right"/>
      <w:pPr>
        <w:ind w:left="2800" w:hanging="400"/>
      </w:pPr>
    </w:lvl>
    <w:lvl w:ilvl="6" w:tplc="4FE8D5B8" w:tentative="1">
      <w:start w:val="1"/>
      <w:numFmt w:val="decimal"/>
      <w:lvlText w:val="%7."/>
      <w:lvlJc w:val="left"/>
      <w:pPr>
        <w:ind w:left="3200" w:hanging="400"/>
      </w:pPr>
    </w:lvl>
    <w:lvl w:ilvl="7" w:tplc="6A98C01E" w:tentative="1">
      <w:start w:val="1"/>
      <w:numFmt w:val="upperLetter"/>
      <w:lvlText w:val="%8."/>
      <w:lvlJc w:val="left"/>
      <w:pPr>
        <w:ind w:left="3600" w:hanging="400"/>
      </w:pPr>
    </w:lvl>
    <w:lvl w:ilvl="8" w:tplc="CEB6D3D4" w:tentative="1">
      <w:start w:val="1"/>
      <w:numFmt w:val="lowerRoman"/>
      <w:lvlText w:val="%9."/>
      <w:lvlJc w:val="right"/>
      <w:pPr>
        <w:ind w:left="4000" w:hanging="400"/>
      </w:pPr>
    </w:lvl>
  </w:abstractNum>
  <w:abstractNum w:abstractNumId="6" w15:restartNumberingAfterBreak="0">
    <w:nsid w:val="68C758DD"/>
    <w:multiLevelType w:val="hybridMultilevel"/>
    <w:tmpl w:val="9E7A5BEC"/>
    <w:lvl w:ilvl="0" w:tplc="A4281AC4">
      <w:start w:val="2"/>
      <w:numFmt w:val="bullet"/>
      <w:lvlText w:val="-"/>
      <w:lvlJc w:val="left"/>
      <w:pPr>
        <w:ind w:left="760" w:hanging="360"/>
      </w:pPr>
      <w:rPr>
        <w:rFonts w:ascii="Arial" w:eastAsiaTheme="minorEastAsia" w:hAnsi="Arial" w:cs="Arial" w:hint="default"/>
      </w:rPr>
    </w:lvl>
    <w:lvl w:ilvl="1" w:tplc="4AC4A3E8" w:tentative="1">
      <w:start w:val="1"/>
      <w:numFmt w:val="bullet"/>
      <w:lvlText w:val=""/>
      <w:lvlJc w:val="left"/>
      <w:pPr>
        <w:ind w:left="1200" w:hanging="400"/>
      </w:pPr>
      <w:rPr>
        <w:rFonts w:ascii="Wingdings" w:hAnsi="Wingdings" w:hint="default"/>
      </w:rPr>
    </w:lvl>
    <w:lvl w:ilvl="2" w:tplc="AF303048" w:tentative="1">
      <w:start w:val="1"/>
      <w:numFmt w:val="bullet"/>
      <w:lvlText w:val=""/>
      <w:lvlJc w:val="left"/>
      <w:pPr>
        <w:ind w:left="1600" w:hanging="400"/>
      </w:pPr>
      <w:rPr>
        <w:rFonts w:ascii="Wingdings" w:hAnsi="Wingdings" w:hint="default"/>
      </w:rPr>
    </w:lvl>
    <w:lvl w:ilvl="3" w:tplc="92E024E4" w:tentative="1">
      <w:start w:val="1"/>
      <w:numFmt w:val="bullet"/>
      <w:lvlText w:val=""/>
      <w:lvlJc w:val="left"/>
      <w:pPr>
        <w:ind w:left="2000" w:hanging="400"/>
      </w:pPr>
      <w:rPr>
        <w:rFonts w:ascii="Wingdings" w:hAnsi="Wingdings" w:hint="default"/>
      </w:rPr>
    </w:lvl>
    <w:lvl w:ilvl="4" w:tplc="8FDEA1E6" w:tentative="1">
      <w:start w:val="1"/>
      <w:numFmt w:val="bullet"/>
      <w:lvlText w:val=""/>
      <w:lvlJc w:val="left"/>
      <w:pPr>
        <w:ind w:left="2400" w:hanging="400"/>
      </w:pPr>
      <w:rPr>
        <w:rFonts w:ascii="Wingdings" w:hAnsi="Wingdings" w:hint="default"/>
      </w:rPr>
    </w:lvl>
    <w:lvl w:ilvl="5" w:tplc="9A7E5302" w:tentative="1">
      <w:start w:val="1"/>
      <w:numFmt w:val="bullet"/>
      <w:lvlText w:val=""/>
      <w:lvlJc w:val="left"/>
      <w:pPr>
        <w:ind w:left="2800" w:hanging="400"/>
      </w:pPr>
      <w:rPr>
        <w:rFonts w:ascii="Wingdings" w:hAnsi="Wingdings" w:hint="default"/>
      </w:rPr>
    </w:lvl>
    <w:lvl w:ilvl="6" w:tplc="C444159E" w:tentative="1">
      <w:start w:val="1"/>
      <w:numFmt w:val="bullet"/>
      <w:lvlText w:val=""/>
      <w:lvlJc w:val="left"/>
      <w:pPr>
        <w:ind w:left="3200" w:hanging="400"/>
      </w:pPr>
      <w:rPr>
        <w:rFonts w:ascii="Wingdings" w:hAnsi="Wingdings" w:hint="default"/>
      </w:rPr>
    </w:lvl>
    <w:lvl w:ilvl="7" w:tplc="C452F95E" w:tentative="1">
      <w:start w:val="1"/>
      <w:numFmt w:val="bullet"/>
      <w:lvlText w:val=""/>
      <w:lvlJc w:val="left"/>
      <w:pPr>
        <w:ind w:left="3600" w:hanging="400"/>
      </w:pPr>
      <w:rPr>
        <w:rFonts w:ascii="Wingdings" w:hAnsi="Wingdings" w:hint="default"/>
      </w:rPr>
    </w:lvl>
    <w:lvl w:ilvl="8" w:tplc="528EA330" w:tentative="1">
      <w:start w:val="1"/>
      <w:numFmt w:val="bullet"/>
      <w:lvlText w:val=""/>
      <w:lvlJc w:val="left"/>
      <w:pPr>
        <w:ind w:left="4000" w:hanging="400"/>
      </w:pPr>
      <w:rPr>
        <w:rFonts w:ascii="Wingdings" w:hAnsi="Wingdings" w:hint="default"/>
      </w:rPr>
    </w:lvl>
  </w:abstractNum>
  <w:abstractNum w:abstractNumId="7" w15:restartNumberingAfterBreak="0">
    <w:nsid w:val="68CA48E0"/>
    <w:multiLevelType w:val="hybridMultilevel"/>
    <w:tmpl w:val="7CCAD6B8"/>
    <w:lvl w:ilvl="0" w:tplc="0FCA3A6E">
      <w:start w:val="1"/>
      <w:numFmt w:val="decimal"/>
      <w:lvlText w:val="%1)"/>
      <w:lvlJc w:val="left"/>
      <w:pPr>
        <w:ind w:left="400" w:hanging="400"/>
      </w:pPr>
      <w:rPr>
        <w:sz w:val="20"/>
        <w:szCs w:val="20"/>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8" w15:restartNumberingAfterBreak="0">
    <w:nsid w:val="72766647"/>
    <w:multiLevelType w:val="hybridMultilevel"/>
    <w:tmpl w:val="5EB48606"/>
    <w:lvl w:ilvl="0" w:tplc="02C8F5D4">
      <w:start w:val="2"/>
      <w:numFmt w:val="bullet"/>
      <w:lvlText w:val="-"/>
      <w:lvlJc w:val="left"/>
      <w:pPr>
        <w:ind w:left="760" w:hanging="360"/>
      </w:pPr>
      <w:rPr>
        <w:rFonts w:ascii="Arial" w:eastAsiaTheme="minorEastAsia" w:hAnsi="Arial" w:cs="Arial" w:hint="default"/>
      </w:rPr>
    </w:lvl>
    <w:lvl w:ilvl="1" w:tplc="89700E18" w:tentative="1">
      <w:start w:val="1"/>
      <w:numFmt w:val="bullet"/>
      <w:lvlText w:val=""/>
      <w:lvlJc w:val="left"/>
      <w:pPr>
        <w:ind w:left="1200" w:hanging="400"/>
      </w:pPr>
      <w:rPr>
        <w:rFonts w:ascii="Wingdings" w:hAnsi="Wingdings" w:hint="default"/>
      </w:rPr>
    </w:lvl>
    <w:lvl w:ilvl="2" w:tplc="1B169A04" w:tentative="1">
      <w:start w:val="1"/>
      <w:numFmt w:val="bullet"/>
      <w:lvlText w:val=""/>
      <w:lvlJc w:val="left"/>
      <w:pPr>
        <w:ind w:left="1600" w:hanging="400"/>
      </w:pPr>
      <w:rPr>
        <w:rFonts w:ascii="Wingdings" w:hAnsi="Wingdings" w:hint="default"/>
      </w:rPr>
    </w:lvl>
    <w:lvl w:ilvl="3" w:tplc="27E2952A" w:tentative="1">
      <w:start w:val="1"/>
      <w:numFmt w:val="bullet"/>
      <w:lvlText w:val=""/>
      <w:lvlJc w:val="left"/>
      <w:pPr>
        <w:ind w:left="2000" w:hanging="400"/>
      </w:pPr>
      <w:rPr>
        <w:rFonts w:ascii="Wingdings" w:hAnsi="Wingdings" w:hint="default"/>
      </w:rPr>
    </w:lvl>
    <w:lvl w:ilvl="4" w:tplc="12EEB3C0" w:tentative="1">
      <w:start w:val="1"/>
      <w:numFmt w:val="bullet"/>
      <w:lvlText w:val=""/>
      <w:lvlJc w:val="left"/>
      <w:pPr>
        <w:ind w:left="2400" w:hanging="400"/>
      </w:pPr>
      <w:rPr>
        <w:rFonts w:ascii="Wingdings" w:hAnsi="Wingdings" w:hint="default"/>
      </w:rPr>
    </w:lvl>
    <w:lvl w:ilvl="5" w:tplc="3A7642BE" w:tentative="1">
      <w:start w:val="1"/>
      <w:numFmt w:val="bullet"/>
      <w:lvlText w:val=""/>
      <w:lvlJc w:val="left"/>
      <w:pPr>
        <w:ind w:left="2800" w:hanging="400"/>
      </w:pPr>
      <w:rPr>
        <w:rFonts w:ascii="Wingdings" w:hAnsi="Wingdings" w:hint="default"/>
      </w:rPr>
    </w:lvl>
    <w:lvl w:ilvl="6" w:tplc="DAE0718A" w:tentative="1">
      <w:start w:val="1"/>
      <w:numFmt w:val="bullet"/>
      <w:lvlText w:val=""/>
      <w:lvlJc w:val="left"/>
      <w:pPr>
        <w:ind w:left="3200" w:hanging="400"/>
      </w:pPr>
      <w:rPr>
        <w:rFonts w:ascii="Wingdings" w:hAnsi="Wingdings" w:hint="default"/>
      </w:rPr>
    </w:lvl>
    <w:lvl w:ilvl="7" w:tplc="3630161C" w:tentative="1">
      <w:start w:val="1"/>
      <w:numFmt w:val="bullet"/>
      <w:lvlText w:val=""/>
      <w:lvlJc w:val="left"/>
      <w:pPr>
        <w:ind w:left="3600" w:hanging="400"/>
      </w:pPr>
      <w:rPr>
        <w:rFonts w:ascii="Wingdings" w:hAnsi="Wingdings" w:hint="default"/>
      </w:rPr>
    </w:lvl>
    <w:lvl w:ilvl="8" w:tplc="818AEA88" w:tentative="1">
      <w:start w:val="1"/>
      <w:numFmt w:val="bullet"/>
      <w:lvlText w:val=""/>
      <w:lvlJc w:val="left"/>
      <w:pPr>
        <w:ind w:left="4000" w:hanging="400"/>
      </w:pPr>
      <w:rPr>
        <w:rFonts w:ascii="Wingdings" w:hAnsi="Wingdings" w:hint="default"/>
      </w:rPr>
    </w:lvl>
  </w:abstractNum>
  <w:abstractNum w:abstractNumId="9" w15:restartNumberingAfterBreak="0">
    <w:nsid w:val="74AC34E6"/>
    <w:multiLevelType w:val="hybridMultilevel"/>
    <w:tmpl w:val="65CCDF32"/>
    <w:lvl w:ilvl="0" w:tplc="F89AB0EC">
      <w:start w:val="2"/>
      <w:numFmt w:val="bullet"/>
      <w:lvlText w:val="-"/>
      <w:lvlJc w:val="left"/>
      <w:pPr>
        <w:ind w:left="760" w:hanging="360"/>
      </w:pPr>
      <w:rPr>
        <w:rFonts w:ascii="Arial" w:eastAsiaTheme="minorEastAsia" w:hAnsi="Arial" w:cs="Arial" w:hint="default"/>
      </w:rPr>
    </w:lvl>
    <w:lvl w:ilvl="1" w:tplc="F118A90A" w:tentative="1">
      <w:start w:val="1"/>
      <w:numFmt w:val="bullet"/>
      <w:lvlText w:val=""/>
      <w:lvlJc w:val="left"/>
      <w:pPr>
        <w:ind w:left="1200" w:hanging="400"/>
      </w:pPr>
      <w:rPr>
        <w:rFonts w:ascii="Wingdings" w:hAnsi="Wingdings" w:hint="default"/>
      </w:rPr>
    </w:lvl>
    <w:lvl w:ilvl="2" w:tplc="5A806866" w:tentative="1">
      <w:start w:val="1"/>
      <w:numFmt w:val="bullet"/>
      <w:lvlText w:val=""/>
      <w:lvlJc w:val="left"/>
      <w:pPr>
        <w:ind w:left="1600" w:hanging="400"/>
      </w:pPr>
      <w:rPr>
        <w:rFonts w:ascii="Wingdings" w:hAnsi="Wingdings" w:hint="default"/>
      </w:rPr>
    </w:lvl>
    <w:lvl w:ilvl="3" w:tplc="7CC6566A" w:tentative="1">
      <w:start w:val="1"/>
      <w:numFmt w:val="bullet"/>
      <w:lvlText w:val=""/>
      <w:lvlJc w:val="left"/>
      <w:pPr>
        <w:ind w:left="2000" w:hanging="400"/>
      </w:pPr>
      <w:rPr>
        <w:rFonts w:ascii="Wingdings" w:hAnsi="Wingdings" w:hint="default"/>
      </w:rPr>
    </w:lvl>
    <w:lvl w:ilvl="4" w:tplc="A400019A" w:tentative="1">
      <w:start w:val="1"/>
      <w:numFmt w:val="bullet"/>
      <w:lvlText w:val=""/>
      <w:lvlJc w:val="left"/>
      <w:pPr>
        <w:ind w:left="2400" w:hanging="400"/>
      </w:pPr>
      <w:rPr>
        <w:rFonts w:ascii="Wingdings" w:hAnsi="Wingdings" w:hint="default"/>
      </w:rPr>
    </w:lvl>
    <w:lvl w:ilvl="5" w:tplc="D944B96A" w:tentative="1">
      <w:start w:val="1"/>
      <w:numFmt w:val="bullet"/>
      <w:lvlText w:val=""/>
      <w:lvlJc w:val="left"/>
      <w:pPr>
        <w:ind w:left="2800" w:hanging="400"/>
      </w:pPr>
      <w:rPr>
        <w:rFonts w:ascii="Wingdings" w:hAnsi="Wingdings" w:hint="default"/>
      </w:rPr>
    </w:lvl>
    <w:lvl w:ilvl="6" w:tplc="8DFECE88" w:tentative="1">
      <w:start w:val="1"/>
      <w:numFmt w:val="bullet"/>
      <w:lvlText w:val=""/>
      <w:lvlJc w:val="left"/>
      <w:pPr>
        <w:ind w:left="3200" w:hanging="400"/>
      </w:pPr>
      <w:rPr>
        <w:rFonts w:ascii="Wingdings" w:hAnsi="Wingdings" w:hint="default"/>
      </w:rPr>
    </w:lvl>
    <w:lvl w:ilvl="7" w:tplc="C616F352" w:tentative="1">
      <w:start w:val="1"/>
      <w:numFmt w:val="bullet"/>
      <w:lvlText w:val=""/>
      <w:lvlJc w:val="left"/>
      <w:pPr>
        <w:ind w:left="3600" w:hanging="400"/>
      </w:pPr>
      <w:rPr>
        <w:rFonts w:ascii="Wingdings" w:hAnsi="Wingdings" w:hint="default"/>
      </w:rPr>
    </w:lvl>
    <w:lvl w:ilvl="8" w:tplc="2C9CB1F0" w:tentative="1">
      <w:start w:val="1"/>
      <w:numFmt w:val="bullet"/>
      <w:lvlText w:val=""/>
      <w:lvlJc w:val="left"/>
      <w:pPr>
        <w:ind w:left="4000" w:hanging="400"/>
      </w:pPr>
      <w:rPr>
        <w:rFonts w:ascii="Wingdings" w:hAnsi="Wingdings" w:hint="default"/>
      </w:r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8"/>
  </w:num>
  <w:num w:numId="6">
    <w:abstractNumId w:val="9"/>
  </w:num>
  <w:num w:numId="7">
    <w:abstractNumId w:val="1"/>
  </w:num>
  <w:num w:numId="8">
    <w:abstractNumId w:val="5"/>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A4F"/>
    <w:rsid w:val="00052947"/>
    <w:rsid w:val="00063B34"/>
    <w:rsid w:val="00074FAA"/>
    <w:rsid w:val="000D2473"/>
    <w:rsid w:val="0011143A"/>
    <w:rsid w:val="00144AB0"/>
    <w:rsid w:val="00182CD6"/>
    <w:rsid w:val="001B5C1B"/>
    <w:rsid w:val="001D037B"/>
    <w:rsid w:val="001E040F"/>
    <w:rsid w:val="0034540C"/>
    <w:rsid w:val="0037765A"/>
    <w:rsid w:val="003B21D4"/>
    <w:rsid w:val="003F1CFC"/>
    <w:rsid w:val="00426A96"/>
    <w:rsid w:val="00430B65"/>
    <w:rsid w:val="0046332A"/>
    <w:rsid w:val="004B239E"/>
    <w:rsid w:val="004B431B"/>
    <w:rsid w:val="005A0858"/>
    <w:rsid w:val="005B6AAC"/>
    <w:rsid w:val="005B7A4F"/>
    <w:rsid w:val="00644A81"/>
    <w:rsid w:val="00665131"/>
    <w:rsid w:val="006712DB"/>
    <w:rsid w:val="006D71B7"/>
    <w:rsid w:val="006D7F16"/>
    <w:rsid w:val="006E19DC"/>
    <w:rsid w:val="00735467"/>
    <w:rsid w:val="00744460"/>
    <w:rsid w:val="00787050"/>
    <w:rsid w:val="007A58C6"/>
    <w:rsid w:val="008155FE"/>
    <w:rsid w:val="0084752B"/>
    <w:rsid w:val="008E175C"/>
    <w:rsid w:val="00927EA1"/>
    <w:rsid w:val="00937754"/>
    <w:rsid w:val="009525A2"/>
    <w:rsid w:val="009B3881"/>
    <w:rsid w:val="00A438DE"/>
    <w:rsid w:val="00AC23F4"/>
    <w:rsid w:val="00AF538B"/>
    <w:rsid w:val="00B25722"/>
    <w:rsid w:val="00B92AAB"/>
    <w:rsid w:val="00BC6387"/>
    <w:rsid w:val="00BC6791"/>
    <w:rsid w:val="00C071B6"/>
    <w:rsid w:val="00C178EF"/>
    <w:rsid w:val="00C73E1B"/>
    <w:rsid w:val="00C75D0F"/>
    <w:rsid w:val="00CE71CA"/>
    <w:rsid w:val="00D03ED8"/>
    <w:rsid w:val="00D56AAB"/>
    <w:rsid w:val="00D864B4"/>
    <w:rsid w:val="00DD3866"/>
    <w:rsid w:val="00E06D61"/>
    <w:rsid w:val="00E57295"/>
    <w:rsid w:val="00F03C5B"/>
    <w:rsid w:val="00F131F6"/>
    <w:rsid w:val="00F83BC6"/>
    <w:rsid w:val="00FA0708"/>
    <w:rsid w:val="00FE2AB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DE18E"/>
  <w15:docId w15:val="{1DFD6C64-6060-4CEE-A24A-B0034FFD1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C75D0F"/>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752B"/>
    <w:pPr>
      <w:tabs>
        <w:tab w:val="center" w:pos="4513"/>
        <w:tab w:val="right" w:pos="9026"/>
      </w:tabs>
      <w:snapToGrid w:val="0"/>
    </w:pPr>
  </w:style>
  <w:style w:type="character" w:customStyle="1" w:styleId="Char">
    <w:name w:val="머리글 Char"/>
    <w:basedOn w:val="a0"/>
    <w:link w:val="a3"/>
    <w:uiPriority w:val="99"/>
    <w:rsid w:val="0084752B"/>
  </w:style>
  <w:style w:type="paragraph" w:styleId="a4">
    <w:name w:val="footer"/>
    <w:basedOn w:val="a"/>
    <w:link w:val="Char0"/>
    <w:uiPriority w:val="99"/>
    <w:unhideWhenUsed/>
    <w:rsid w:val="0084752B"/>
    <w:pPr>
      <w:tabs>
        <w:tab w:val="center" w:pos="4513"/>
        <w:tab w:val="right" w:pos="9026"/>
      </w:tabs>
      <w:snapToGrid w:val="0"/>
    </w:pPr>
  </w:style>
  <w:style w:type="character" w:customStyle="1" w:styleId="Char0">
    <w:name w:val="바닥글 Char"/>
    <w:basedOn w:val="a0"/>
    <w:link w:val="a4"/>
    <w:uiPriority w:val="99"/>
    <w:rsid w:val="0084752B"/>
  </w:style>
  <w:style w:type="paragraph" w:styleId="a5">
    <w:name w:val="footnote text"/>
    <w:basedOn w:val="a"/>
    <w:link w:val="Char1"/>
    <w:unhideWhenUsed/>
    <w:rsid w:val="0084752B"/>
    <w:pPr>
      <w:snapToGrid w:val="0"/>
      <w:spacing w:after="200" w:line="276" w:lineRule="auto"/>
      <w:jc w:val="left"/>
    </w:pPr>
  </w:style>
  <w:style w:type="character" w:customStyle="1" w:styleId="Char1">
    <w:name w:val="각주 텍스트 Char"/>
    <w:basedOn w:val="a0"/>
    <w:link w:val="a5"/>
    <w:rsid w:val="0084752B"/>
  </w:style>
  <w:style w:type="paragraph" w:styleId="a6">
    <w:name w:val="caption"/>
    <w:basedOn w:val="a"/>
    <w:next w:val="a"/>
    <w:semiHidden/>
    <w:unhideWhenUsed/>
    <w:qFormat/>
    <w:rsid w:val="0084752B"/>
    <w:pPr>
      <w:keepNext/>
      <w:widowControl/>
      <w:wordWrap/>
      <w:autoSpaceDE/>
      <w:autoSpaceDN/>
      <w:spacing w:after="200" w:line="240" w:lineRule="auto"/>
      <w:jc w:val="left"/>
    </w:pPr>
    <w:rPr>
      <w:rFonts w:ascii="Times New Roman" w:hAnsi="Times New Roman" w:cs="Times New Roman"/>
      <w:b/>
      <w:bCs/>
      <w:kern w:val="0"/>
      <w:sz w:val="24"/>
      <w:szCs w:val="20"/>
      <w:lang w:val="en-GB" w:eastAsia="en-GB"/>
    </w:rPr>
  </w:style>
  <w:style w:type="paragraph" w:customStyle="1" w:styleId="TableText">
    <w:name w:val="TableText"/>
    <w:next w:val="a5"/>
    <w:qFormat/>
    <w:rsid w:val="0084752B"/>
    <w:pPr>
      <w:keepNext/>
      <w:spacing w:before="20" w:after="20" w:line="240" w:lineRule="auto"/>
      <w:jc w:val="left"/>
    </w:pPr>
    <w:rPr>
      <w:rFonts w:ascii="Times New Roman" w:hAnsi="Times New Roman" w:cs="Times New Roman"/>
      <w:kern w:val="0"/>
      <w:sz w:val="22"/>
      <w:szCs w:val="20"/>
      <w:lang w:eastAsia="en-US"/>
    </w:rPr>
  </w:style>
  <w:style w:type="paragraph" w:styleId="a7">
    <w:name w:val="List Paragraph"/>
    <w:basedOn w:val="a"/>
    <w:uiPriority w:val="34"/>
    <w:qFormat/>
    <w:rsid w:val="0046332A"/>
    <w:pPr>
      <w:widowControl/>
      <w:wordWrap/>
      <w:autoSpaceDE/>
      <w:autoSpaceDN/>
      <w:spacing w:after="0" w:line="240" w:lineRule="auto"/>
      <w:ind w:leftChars="400" w:left="800"/>
      <w:jc w:val="left"/>
    </w:pPr>
    <w:rPr>
      <w:rFonts w:ascii="Times New Roman" w:eastAsia="굴림체" w:hAnsi="Times New Roman" w:cs="Times New Roman"/>
      <w:sz w:val="22"/>
      <w:szCs w:val="24"/>
    </w:rPr>
  </w:style>
  <w:style w:type="character" w:customStyle="1" w:styleId="PTArial18ptChar">
    <w:name w:val="PT 스타일 (영어) Arial (한글) 맑은 고딕 줄 간격: 고정 18 pt Char"/>
    <w:basedOn w:val="a0"/>
    <w:link w:val="PTArial18pt"/>
    <w:locked/>
    <w:rsid w:val="0046332A"/>
    <w:rPr>
      <w:rFonts w:ascii="Arial" w:eastAsia="맑은 고딕" w:hAnsi="Arial" w:cs="바탕"/>
      <w:sz w:val="22"/>
    </w:rPr>
  </w:style>
  <w:style w:type="paragraph" w:customStyle="1" w:styleId="PTArial18pt">
    <w:name w:val="PT 스타일 (영어) Arial (한글) 맑은 고딕 줄 간격: 고정 18 pt"/>
    <w:basedOn w:val="a"/>
    <w:link w:val="PTArial18ptChar"/>
    <w:qFormat/>
    <w:rsid w:val="0046332A"/>
    <w:pPr>
      <w:widowControl/>
      <w:wordWrap/>
      <w:autoSpaceDE/>
      <w:autoSpaceDN/>
      <w:spacing w:after="0" w:line="360" w:lineRule="exact"/>
      <w:jc w:val="left"/>
    </w:pPr>
    <w:rPr>
      <w:rFonts w:ascii="Arial" w:eastAsia="맑은 고딕" w:hAnsi="Arial" w:cs="바탕"/>
      <w:sz w:val="22"/>
    </w:rPr>
  </w:style>
  <w:style w:type="paragraph" w:styleId="a8">
    <w:name w:val="Normal (Web)"/>
    <w:basedOn w:val="a"/>
    <w:uiPriority w:val="99"/>
    <w:unhideWhenUsed/>
    <w:rsid w:val="001B5C1B"/>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table" w:styleId="a9">
    <w:name w:val="Table Grid"/>
    <w:basedOn w:val="a1"/>
    <w:uiPriority w:val="39"/>
    <w:rsid w:val="008E1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Char"/>
    <w:rsid w:val="00144AB0"/>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144AB0"/>
    <w:rPr>
      <w:rFonts w:ascii="맑은 고딕" w:eastAsia="맑은 고딕" w:hAnsi="맑은 고딕"/>
      <w:noProof/>
    </w:rPr>
  </w:style>
  <w:style w:type="paragraph" w:styleId="aa">
    <w:name w:val="annotation text"/>
    <w:basedOn w:val="a"/>
    <w:link w:val="Char2"/>
    <w:uiPriority w:val="99"/>
    <w:unhideWhenUsed/>
    <w:rsid w:val="00C75D0F"/>
    <w:pPr>
      <w:jc w:val="left"/>
    </w:pPr>
  </w:style>
  <w:style w:type="character" w:customStyle="1" w:styleId="Char2">
    <w:name w:val="메모 텍스트 Char"/>
    <w:basedOn w:val="a0"/>
    <w:link w:val="aa"/>
    <w:uiPriority w:val="99"/>
    <w:rsid w:val="00C75D0F"/>
  </w:style>
  <w:style w:type="paragraph" w:styleId="ab">
    <w:name w:val="annotation subject"/>
    <w:basedOn w:val="aa"/>
    <w:next w:val="aa"/>
    <w:link w:val="Char3"/>
    <w:uiPriority w:val="99"/>
    <w:semiHidden/>
    <w:unhideWhenUsed/>
    <w:rsid w:val="00C75D0F"/>
    <w:pPr>
      <w:wordWrap/>
    </w:pPr>
    <w:rPr>
      <w:rFonts w:ascii="Tahoma" w:hAnsi="Tahoma" w:cs="Tahoma"/>
      <w:b/>
      <w:bCs/>
      <w:sz w:val="16"/>
    </w:rPr>
  </w:style>
  <w:style w:type="character" w:customStyle="1" w:styleId="Char3">
    <w:name w:val="메모 주제 Char"/>
    <w:basedOn w:val="Char2"/>
    <w:link w:val="ab"/>
    <w:uiPriority w:val="99"/>
    <w:semiHidden/>
    <w:rsid w:val="00C75D0F"/>
    <w:rPr>
      <w:rFonts w:ascii="Tahoma" w:hAnsi="Tahoma" w:cs="Tahoma"/>
      <w:b/>
      <w:bCs/>
      <w:sz w:val="16"/>
    </w:rPr>
  </w:style>
  <w:style w:type="character" w:customStyle="1" w:styleId="1Char">
    <w:name w:val="제목 1 Char"/>
    <w:basedOn w:val="a0"/>
    <w:link w:val="1"/>
    <w:uiPriority w:val="9"/>
    <w:rsid w:val="00C75D0F"/>
    <w:rPr>
      <w:rFonts w:asciiTheme="majorHAnsi" w:eastAsiaTheme="majorEastAsia" w:hAnsiTheme="majorHAnsi" w:cstheme="majorBidi"/>
      <w:sz w:val="28"/>
      <w:szCs w:val="28"/>
    </w:rPr>
  </w:style>
  <w:style w:type="paragraph" w:customStyle="1" w:styleId="Default">
    <w:name w:val="Default"/>
    <w:rsid w:val="00C75D0F"/>
    <w:pPr>
      <w:widowControl w:val="0"/>
      <w:autoSpaceDE w:val="0"/>
      <w:autoSpaceDN w:val="0"/>
      <w:adjustRightInd w:val="0"/>
      <w:spacing w:after="0" w:line="240" w:lineRule="auto"/>
      <w:jc w:val="left"/>
    </w:pPr>
    <w:rPr>
      <w:rFonts w:ascii="Palatino Linotype" w:eastAsia="맑은 고딕" w:hAnsi="Palatino Linotype" w:cs="Palatino Linotype"/>
      <w:color w:val="000000"/>
      <w:kern w:val="0"/>
      <w:sz w:val="24"/>
      <w:szCs w:val="24"/>
    </w:rPr>
  </w:style>
  <w:style w:type="paragraph" w:customStyle="1" w:styleId="EndNoteBibliographyTitle">
    <w:name w:val="EndNote Bibliography Title"/>
    <w:basedOn w:val="a"/>
    <w:link w:val="EndNoteBibliographyTitleChar"/>
    <w:rsid w:val="00C75D0F"/>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C75D0F"/>
    <w:rPr>
      <w:rFonts w:ascii="맑은 고딕" w:eastAsia="맑은 고딕" w:hAnsi="맑은 고딕"/>
      <w:noProof/>
    </w:rPr>
  </w:style>
  <w:style w:type="paragraph" w:styleId="ac">
    <w:name w:val="Balloon Text"/>
    <w:basedOn w:val="a"/>
    <w:link w:val="Char4"/>
    <w:uiPriority w:val="99"/>
    <w:semiHidden/>
    <w:unhideWhenUsed/>
    <w:rsid w:val="00C75D0F"/>
    <w:pPr>
      <w:wordWrap/>
      <w:spacing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0"/>
    <w:link w:val="ac"/>
    <w:uiPriority w:val="99"/>
    <w:semiHidden/>
    <w:rsid w:val="00C75D0F"/>
    <w:rPr>
      <w:rFonts w:asciiTheme="majorHAnsi" w:eastAsiaTheme="majorEastAsia" w:hAnsiTheme="majorHAnsi" w:cstheme="majorBidi"/>
      <w:sz w:val="18"/>
      <w:szCs w:val="18"/>
    </w:rPr>
  </w:style>
  <w:style w:type="paragraph" w:customStyle="1" w:styleId="ad">
    <w:name w:val="바탕글"/>
    <w:rsid w:val="00C75D0F"/>
    <w:pPr>
      <w:widowControl w:val="0"/>
      <w:wordWrap w:val="0"/>
      <w:autoSpaceDE w:val="0"/>
      <w:autoSpaceDN w:val="0"/>
      <w:adjustRightInd w:val="0"/>
      <w:spacing w:after="0" w:line="384" w:lineRule="auto"/>
      <w:textAlignment w:val="baseline"/>
    </w:pPr>
    <w:rPr>
      <w:rFonts w:ascii="ÇÑÄÄ¹ÙÅÁ" w:hAnsi="ÇÑÄÄ¹ÙÅÁ" w:cs="ÇÑÄÄ¹ÙÅÁ"/>
      <w:color w:val="000000"/>
      <w:kern w:val="0"/>
      <w:szCs w:val="20"/>
    </w:rPr>
  </w:style>
  <w:style w:type="paragraph" w:customStyle="1" w:styleId="MS">
    <w:name w:val="MS바탕글"/>
    <w:link w:val="MSChar"/>
    <w:uiPriority w:val="16"/>
    <w:rsid w:val="00C75D0F"/>
    <w:pPr>
      <w:widowControl w:val="0"/>
      <w:wordWrap w:val="0"/>
      <w:autoSpaceDE w:val="0"/>
      <w:autoSpaceDN w:val="0"/>
      <w:adjustRightInd w:val="0"/>
      <w:spacing w:after="0" w:line="384" w:lineRule="auto"/>
      <w:textAlignment w:val="baseline"/>
    </w:pPr>
    <w:rPr>
      <w:rFonts w:ascii="ÇÑÄÄ¹ÙÅÁ" w:hAnsi="ÇÑÄÄ¹ÙÅÁ" w:cs="ÇÑÄÄ¹ÙÅÁ"/>
      <w:color w:val="000000"/>
      <w:kern w:val="0"/>
      <w:szCs w:val="20"/>
    </w:rPr>
  </w:style>
  <w:style w:type="character" w:styleId="ae">
    <w:name w:val="Hyperlink"/>
    <w:basedOn w:val="a0"/>
    <w:uiPriority w:val="99"/>
    <w:unhideWhenUsed/>
    <w:rsid w:val="00C75D0F"/>
    <w:rPr>
      <w:color w:val="0000FF"/>
      <w:u w:val="single"/>
    </w:rPr>
  </w:style>
  <w:style w:type="paragraph" w:customStyle="1" w:styleId="MsoListParagraph0">
    <w:name w:val="MsoListParagraph"/>
    <w:uiPriority w:val="26"/>
    <w:rsid w:val="00C75D0F"/>
    <w:pPr>
      <w:widowControl w:val="0"/>
      <w:wordWrap w:val="0"/>
      <w:autoSpaceDE w:val="0"/>
      <w:autoSpaceDN w:val="0"/>
      <w:adjustRightInd w:val="0"/>
      <w:snapToGrid w:val="0"/>
      <w:spacing w:after="100" w:line="276" w:lineRule="auto"/>
      <w:ind w:left="400"/>
      <w:textAlignment w:val="baseline"/>
    </w:pPr>
    <w:rPr>
      <w:rFonts w:ascii="ÇÑÄÄ¹ÙÅÁ" w:hAnsi="ÇÑÄÄ¹ÙÅÁ" w:cs="ÇÑÄÄ¹ÙÅÁ"/>
      <w:color w:val="000000"/>
      <w:kern w:val="0"/>
      <w:szCs w:val="20"/>
    </w:rPr>
  </w:style>
  <w:style w:type="character" w:customStyle="1" w:styleId="tlid-translation">
    <w:name w:val="tlid-translation"/>
    <w:basedOn w:val="a0"/>
    <w:rsid w:val="00C75D0F"/>
  </w:style>
  <w:style w:type="character" w:styleId="af">
    <w:name w:val="Strong"/>
    <w:basedOn w:val="a0"/>
    <w:uiPriority w:val="22"/>
    <w:qFormat/>
    <w:rsid w:val="00C75D0F"/>
    <w:rPr>
      <w:b/>
      <w:bCs/>
    </w:rPr>
  </w:style>
  <w:style w:type="character" w:styleId="af0">
    <w:name w:val="annotation reference"/>
    <w:basedOn w:val="a0"/>
    <w:uiPriority w:val="99"/>
    <w:semiHidden/>
    <w:unhideWhenUsed/>
    <w:rsid w:val="00C75D0F"/>
    <w:rPr>
      <w:rFonts w:ascii="Tahoma" w:hAnsi="Tahoma" w:cs="Tahoma"/>
      <w:b w:val="0"/>
      <w:i w:val="0"/>
      <w:caps w:val="0"/>
      <w:strike w:val="0"/>
      <w:sz w:val="16"/>
      <w:szCs w:val="18"/>
      <w:u w:val="none"/>
    </w:rPr>
  </w:style>
  <w:style w:type="character" w:customStyle="1" w:styleId="MSChar">
    <w:name w:val="MS바탕글 Char"/>
    <w:basedOn w:val="a0"/>
    <w:link w:val="MS"/>
    <w:uiPriority w:val="16"/>
    <w:rsid w:val="00C75D0F"/>
    <w:rPr>
      <w:rFonts w:ascii="ÇÑÄÄ¹ÙÅÁ" w:hAnsi="ÇÑÄÄ¹ÙÅÁ" w:cs="ÇÑÄÄ¹ÙÅÁ"/>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82087">
      <w:bodyDiv w:val="1"/>
      <w:marLeft w:val="0"/>
      <w:marRight w:val="0"/>
      <w:marTop w:val="0"/>
      <w:marBottom w:val="0"/>
      <w:divBdr>
        <w:top w:val="none" w:sz="0" w:space="0" w:color="auto"/>
        <w:left w:val="none" w:sz="0" w:space="0" w:color="auto"/>
        <w:bottom w:val="none" w:sz="0" w:space="0" w:color="auto"/>
        <w:right w:val="none" w:sz="0" w:space="0" w:color="auto"/>
      </w:divBdr>
    </w:div>
    <w:div w:id="562646265">
      <w:bodyDiv w:val="1"/>
      <w:marLeft w:val="0"/>
      <w:marRight w:val="0"/>
      <w:marTop w:val="0"/>
      <w:marBottom w:val="0"/>
      <w:divBdr>
        <w:top w:val="none" w:sz="0" w:space="0" w:color="auto"/>
        <w:left w:val="none" w:sz="0" w:space="0" w:color="auto"/>
        <w:bottom w:val="none" w:sz="0" w:space="0" w:color="auto"/>
        <w:right w:val="none" w:sz="0" w:space="0" w:color="auto"/>
      </w:divBdr>
    </w:div>
    <w:div w:id="764496365">
      <w:bodyDiv w:val="1"/>
      <w:marLeft w:val="0"/>
      <w:marRight w:val="0"/>
      <w:marTop w:val="0"/>
      <w:marBottom w:val="0"/>
      <w:divBdr>
        <w:top w:val="none" w:sz="0" w:space="0" w:color="auto"/>
        <w:left w:val="none" w:sz="0" w:space="0" w:color="auto"/>
        <w:bottom w:val="none" w:sz="0" w:space="0" w:color="auto"/>
        <w:right w:val="none" w:sz="0" w:space="0" w:color="auto"/>
      </w:divBdr>
    </w:div>
    <w:div w:id="804813477">
      <w:bodyDiv w:val="1"/>
      <w:marLeft w:val="0"/>
      <w:marRight w:val="0"/>
      <w:marTop w:val="0"/>
      <w:marBottom w:val="0"/>
      <w:divBdr>
        <w:top w:val="none" w:sz="0" w:space="0" w:color="auto"/>
        <w:left w:val="none" w:sz="0" w:space="0" w:color="auto"/>
        <w:bottom w:val="none" w:sz="0" w:space="0" w:color="auto"/>
        <w:right w:val="none" w:sz="0" w:space="0" w:color="auto"/>
      </w:divBdr>
    </w:div>
    <w:div w:id="893660265">
      <w:bodyDiv w:val="1"/>
      <w:marLeft w:val="0"/>
      <w:marRight w:val="0"/>
      <w:marTop w:val="0"/>
      <w:marBottom w:val="0"/>
      <w:divBdr>
        <w:top w:val="none" w:sz="0" w:space="0" w:color="auto"/>
        <w:left w:val="none" w:sz="0" w:space="0" w:color="auto"/>
        <w:bottom w:val="none" w:sz="0" w:space="0" w:color="auto"/>
        <w:right w:val="none" w:sz="0" w:space="0" w:color="auto"/>
      </w:divBdr>
    </w:div>
    <w:div w:id="1161778890">
      <w:bodyDiv w:val="1"/>
      <w:marLeft w:val="0"/>
      <w:marRight w:val="0"/>
      <w:marTop w:val="0"/>
      <w:marBottom w:val="0"/>
      <w:divBdr>
        <w:top w:val="none" w:sz="0" w:space="0" w:color="auto"/>
        <w:left w:val="none" w:sz="0" w:space="0" w:color="auto"/>
        <w:bottom w:val="none" w:sz="0" w:space="0" w:color="auto"/>
        <w:right w:val="none" w:sz="0" w:space="0" w:color="auto"/>
      </w:divBdr>
    </w:div>
    <w:div w:id="1360931715">
      <w:bodyDiv w:val="1"/>
      <w:marLeft w:val="0"/>
      <w:marRight w:val="0"/>
      <w:marTop w:val="0"/>
      <w:marBottom w:val="0"/>
      <w:divBdr>
        <w:top w:val="none" w:sz="0" w:space="0" w:color="auto"/>
        <w:left w:val="none" w:sz="0" w:space="0" w:color="auto"/>
        <w:bottom w:val="none" w:sz="0" w:space="0" w:color="auto"/>
        <w:right w:val="none" w:sz="0" w:space="0" w:color="auto"/>
      </w:divBdr>
    </w:div>
    <w:div w:id="1392919147">
      <w:bodyDiv w:val="1"/>
      <w:marLeft w:val="0"/>
      <w:marRight w:val="0"/>
      <w:marTop w:val="0"/>
      <w:marBottom w:val="0"/>
      <w:divBdr>
        <w:top w:val="none" w:sz="0" w:space="0" w:color="auto"/>
        <w:left w:val="none" w:sz="0" w:space="0" w:color="auto"/>
        <w:bottom w:val="none" w:sz="0" w:space="0" w:color="auto"/>
        <w:right w:val="none" w:sz="0" w:space="0" w:color="auto"/>
      </w:divBdr>
    </w:div>
    <w:div w:id="1695764094">
      <w:bodyDiv w:val="1"/>
      <w:marLeft w:val="0"/>
      <w:marRight w:val="0"/>
      <w:marTop w:val="0"/>
      <w:marBottom w:val="0"/>
      <w:divBdr>
        <w:top w:val="none" w:sz="0" w:space="0" w:color="auto"/>
        <w:left w:val="none" w:sz="0" w:space="0" w:color="auto"/>
        <w:bottom w:val="none" w:sz="0" w:space="0" w:color="auto"/>
        <w:right w:val="none" w:sz="0" w:space="0" w:color="auto"/>
      </w:divBdr>
    </w:div>
    <w:div w:id="1778283836">
      <w:bodyDiv w:val="1"/>
      <w:marLeft w:val="0"/>
      <w:marRight w:val="0"/>
      <w:marTop w:val="0"/>
      <w:marBottom w:val="0"/>
      <w:divBdr>
        <w:top w:val="none" w:sz="0" w:space="0" w:color="auto"/>
        <w:left w:val="none" w:sz="0" w:space="0" w:color="auto"/>
        <w:bottom w:val="none" w:sz="0" w:space="0" w:color="auto"/>
        <w:right w:val="none" w:sz="0" w:space="0" w:color="auto"/>
      </w:divBdr>
    </w:div>
    <w:div w:id="1841432465">
      <w:bodyDiv w:val="1"/>
      <w:marLeft w:val="0"/>
      <w:marRight w:val="0"/>
      <w:marTop w:val="0"/>
      <w:marBottom w:val="0"/>
      <w:divBdr>
        <w:top w:val="none" w:sz="0" w:space="0" w:color="auto"/>
        <w:left w:val="none" w:sz="0" w:space="0" w:color="auto"/>
        <w:bottom w:val="none" w:sz="0" w:space="0" w:color="auto"/>
        <w:right w:val="none" w:sz="0" w:space="0" w:color="auto"/>
      </w:divBdr>
    </w:div>
    <w:div w:id="1854562725">
      <w:bodyDiv w:val="1"/>
      <w:marLeft w:val="0"/>
      <w:marRight w:val="0"/>
      <w:marTop w:val="0"/>
      <w:marBottom w:val="0"/>
      <w:divBdr>
        <w:top w:val="none" w:sz="0" w:space="0" w:color="auto"/>
        <w:left w:val="none" w:sz="0" w:space="0" w:color="auto"/>
        <w:bottom w:val="none" w:sz="0" w:space="0" w:color="auto"/>
        <w:right w:val="none" w:sz="0" w:space="0" w:color="auto"/>
      </w:divBdr>
    </w:div>
    <w:div w:id="1866866466">
      <w:bodyDiv w:val="1"/>
      <w:marLeft w:val="0"/>
      <w:marRight w:val="0"/>
      <w:marTop w:val="0"/>
      <w:marBottom w:val="0"/>
      <w:divBdr>
        <w:top w:val="none" w:sz="0" w:space="0" w:color="auto"/>
        <w:left w:val="none" w:sz="0" w:space="0" w:color="auto"/>
        <w:bottom w:val="none" w:sz="0" w:space="0" w:color="auto"/>
        <w:right w:val="none" w:sz="0" w:space="0" w:color="auto"/>
      </w:divBdr>
    </w:div>
    <w:div w:id="2027900842">
      <w:bodyDiv w:val="1"/>
      <w:marLeft w:val="0"/>
      <w:marRight w:val="0"/>
      <w:marTop w:val="0"/>
      <w:marBottom w:val="0"/>
      <w:divBdr>
        <w:top w:val="none" w:sz="0" w:space="0" w:color="auto"/>
        <w:left w:val="none" w:sz="0" w:space="0" w:color="auto"/>
        <w:bottom w:val="none" w:sz="0" w:space="0" w:color="auto"/>
        <w:right w:val="none" w:sz="0" w:space="0" w:color="auto"/>
      </w:divBdr>
    </w:div>
    <w:div w:id="211971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6AFE3-009E-4675-815D-B0A07D40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2355</Words>
  <Characters>13427</Characters>
  <Application>Microsoft Office Word</Application>
  <DocSecurity>0</DocSecurity>
  <Lines>111</Lines>
  <Paragraphs>31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Koh Seong-Ho</dc:creator>
  <cp:lastModifiedBy>khs</cp:lastModifiedBy>
  <cp:revision>7</cp:revision>
  <dcterms:created xsi:type="dcterms:W3CDTF">2021-01-07T05:28:00Z</dcterms:created>
  <dcterms:modified xsi:type="dcterms:W3CDTF">2021-01-15T13:19:00Z</dcterms:modified>
</cp:coreProperties>
</file>