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775"/>
        <w:tblW w:w="142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"/>
        <w:gridCol w:w="806"/>
        <w:gridCol w:w="325"/>
        <w:gridCol w:w="425"/>
        <w:gridCol w:w="1060"/>
        <w:gridCol w:w="421"/>
        <w:gridCol w:w="396"/>
        <w:gridCol w:w="496"/>
        <w:gridCol w:w="547"/>
        <w:gridCol w:w="505"/>
        <w:gridCol w:w="505"/>
        <w:gridCol w:w="563"/>
        <w:gridCol w:w="772"/>
        <w:gridCol w:w="772"/>
        <w:gridCol w:w="844"/>
        <w:gridCol w:w="697"/>
        <w:gridCol w:w="848"/>
        <w:gridCol w:w="934"/>
        <w:gridCol w:w="577"/>
        <w:gridCol w:w="714"/>
        <w:gridCol w:w="923"/>
        <w:gridCol w:w="672"/>
      </w:tblGrid>
      <w:tr w:rsidR="00F81AE6" w:rsidRPr="00DA2342" w14:paraId="3E8AC48E" w14:textId="77777777" w:rsidTr="00317CFD">
        <w:trPr>
          <w:trHeight w:val="983"/>
        </w:trPr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85BD5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Chr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7AD55" w14:textId="0C57816A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POS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</w:t>
            </w: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(hg38)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15D23" w14:textId="386CC7D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LD</w:t>
            </w:r>
            <w:r w:rsidR="00F81AE6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</w:t>
            </w: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(r2)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EE30D" w14:textId="403B4305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LD</w:t>
            </w:r>
            <w:r w:rsidR="00F81AE6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</w:t>
            </w: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(D')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953AB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variant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BC154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Ref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4972C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Alt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83CC9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AFR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freq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0E801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AMR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freq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120F1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ASN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freq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98855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EUR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freq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DFE2FF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SiPhy</w:t>
            </w:r>
            <w:proofErr w:type="spellEnd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cons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41A5E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Promotor histone marks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457CD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Enhancer histone marks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90A2C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DNAse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80464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Proteins bound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D31F7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Motifs changed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2AF10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NHGRI/EBI GWAS hits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2ECF4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GRASP QTL hits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914F3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Selected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eQTL</w:t>
            </w:r>
            <w:proofErr w:type="spellEnd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hits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56C9E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GENCODE genes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4C809" w14:textId="77777777" w:rsidR="00DA2342" w:rsidRPr="00DA2342" w:rsidRDefault="00DA2342" w:rsidP="00317CFD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dbSNP</w:t>
            </w:r>
            <w:proofErr w:type="spellEnd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func</w:t>
            </w:r>
            <w:proofErr w:type="spellEnd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</w:t>
            </w:r>
            <w:proofErr w:type="spellStart"/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annot</w:t>
            </w:r>
            <w:proofErr w:type="spellEnd"/>
          </w:p>
        </w:tc>
      </w:tr>
      <w:tr w:rsidR="00F81AE6" w:rsidRPr="00DA2342" w14:paraId="792FBFF4" w14:textId="77777777" w:rsidTr="00317CFD">
        <w:trPr>
          <w:trHeight w:val="41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359C5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7C0C5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22311698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B161E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3A7D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B317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rs17415557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3F7E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78DA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G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FFFE3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0.01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8863F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0.05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31679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1F5E6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5F81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3C7E2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w w:val="8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7F1DC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BLD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646B6" w14:textId="5B0B73C9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BLD,</w:t>
            </w:r>
            <w:r w:rsidR="00F81AE6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 xml:space="preserve"> </w:t>
            </w: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BLD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7A06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2414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7 altered motifs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DC52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1373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w w:val="8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8FE91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w w:val="8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AC7B6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4.3kb 5' of COMMD3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C4C15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</w:p>
        </w:tc>
      </w:tr>
      <w:tr w:rsidR="00F81AE6" w:rsidRPr="00DA2342" w14:paraId="05C47ADA" w14:textId="77777777" w:rsidTr="00317CFD">
        <w:trPr>
          <w:trHeight w:val="439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3FD6F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E66A9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22320402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54B58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842AA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24979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rs72814833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99F5E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C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3AF17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T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0EC4E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65C5B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1D7BD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E4ED7" w14:textId="77777777" w:rsidR="00DA2342" w:rsidRPr="00DA2342" w:rsidRDefault="00DA2342" w:rsidP="00DA2342">
            <w:pPr>
              <w:jc w:val="right"/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0.09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37E80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8B9A9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23 tissues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754F9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5 tissues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3A05C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31 tissues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BC357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EGR1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192E3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Dmbx1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CBD5F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9B41D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F903A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CFD27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BMI1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89338" w14:textId="77777777" w:rsidR="00DA2342" w:rsidRPr="00DA2342" w:rsidRDefault="00DA2342" w:rsidP="00DA2342">
            <w:pPr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</w:pPr>
            <w:r w:rsidRPr="00DA2342">
              <w:rPr>
                <w:rFonts w:ascii="Times New Roman" w:eastAsia="Times New Roman" w:hAnsi="Times New Roman" w:cs="Times New Roman"/>
                <w:color w:val="000000"/>
                <w:w w:val="80"/>
                <w:sz w:val="20"/>
                <w:szCs w:val="20"/>
              </w:rPr>
              <w:t>intronic</w:t>
            </w:r>
          </w:p>
        </w:tc>
      </w:tr>
    </w:tbl>
    <w:p w14:paraId="577B9B93" w14:textId="4F4099D2" w:rsidR="00BB730F" w:rsidRPr="00DA2342" w:rsidRDefault="00DA2342">
      <w:pPr>
        <w:rPr>
          <w:rFonts w:ascii="Times New Roman" w:hAnsi="Times New Roman" w:cs="Times New Roman"/>
        </w:rPr>
      </w:pPr>
      <w:r w:rsidRPr="00DA2342">
        <w:rPr>
          <w:rFonts w:ascii="Times New Roman" w:hAnsi="Times New Roman" w:cs="Times New Roman"/>
        </w:rPr>
        <w:t>Supplementary Table</w:t>
      </w:r>
      <w:r w:rsidR="00C6170F">
        <w:rPr>
          <w:rFonts w:ascii="Times New Roman" w:hAnsi="Times New Roman" w:cs="Times New Roman"/>
        </w:rPr>
        <w:t xml:space="preserve"> 2</w:t>
      </w:r>
      <w:r w:rsidRPr="00DA2342">
        <w:rPr>
          <w:rFonts w:ascii="Times New Roman" w:hAnsi="Times New Roman" w:cs="Times New Roman"/>
        </w:rPr>
        <w:t xml:space="preserve">. Regulatory effects of the two SNPs of the </w:t>
      </w:r>
      <w:r w:rsidRPr="00DA2342">
        <w:rPr>
          <w:rFonts w:ascii="Times New Roman" w:hAnsi="Times New Roman" w:cs="Times New Roman"/>
          <w:i/>
          <w:iCs/>
        </w:rPr>
        <w:t>BMI1</w:t>
      </w:r>
      <w:r w:rsidRPr="00DA2342">
        <w:rPr>
          <w:rFonts w:ascii="Times New Roman" w:hAnsi="Times New Roman" w:cs="Times New Roman"/>
        </w:rPr>
        <w:t xml:space="preserve"> gene </w:t>
      </w:r>
      <w:r w:rsidRPr="00DA2342">
        <w:rPr>
          <w:rFonts w:ascii="Times New Roman" w:hAnsi="Times New Roman" w:cs="Times New Roman"/>
        </w:rPr>
        <w:t>(</w:t>
      </w:r>
      <w:proofErr w:type="spellStart"/>
      <w:r w:rsidRPr="00DA2342">
        <w:rPr>
          <w:rFonts w:ascii="Times New Roman" w:hAnsi="Times New Roman" w:cs="Times New Roman"/>
        </w:rPr>
        <w:t>HaploReg</w:t>
      </w:r>
      <w:proofErr w:type="spellEnd"/>
      <w:r w:rsidRPr="00DA2342">
        <w:rPr>
          <w:rFonts w:ascii="Times New Roman" w:hAnsi="Times New Roman" w:cs="Times New Roman"/>
        </w:rPr>
        <w:t>, v4.1, update 05.11.2015)</w:t>
      </w:r>
    </w:p>
    <w:sectPr w:rsidR="00BB730F" w:rsidRPr="00DA2342" w:rsidSect="00DA234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42"/>
    <w:rsid w:val="00317CFD"/>
    <w:rsid w:val="00357B7F"/>
    <w:rsid w:val="00427DAD"/>
    <w:rsid w:val="004C7894"/>
    <w:rsid w:val="00647903"/>
    <w:rsid w:val="00695F2D"/>
    <w:rsid w:val="00802330"/>
    <w:rsid w:val="00866584"/>
    <w:rsid w:val="008A5C2E"/>
    <w:rsid w:val="00A360B6"/>
    <w:rsid w:val="00AA3BDF"/>
    <w:rsid w:val="00AC14A4"/>
    <w:rsid w:val="00BB730F"/>
    <w:rsid w:val="00BF2D89"/>
    <w:rsid w:val="00C6170F"/>
    <w:rsid w:val="00CA2902"/>
    <w:rsid w:val="00DA2342"/>
    <w:rsid w:val="00DC6D53"/>
    <w:rsid w:val="00EF510D"/>
    <w:rsid w:val="00F8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4AA50"/>
  <w15:chartTrackingRefBased/>
  <w15:docId w15:val="{506A57CC-ED2A-A248-903C-BE6DD698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JP</dc:creator>
  <cp:keywords/>
  <dc:description/>
  <cp:lastModifiedBy>Kim JP</cp:lastModifiedBy>
  <cp:revision>2</cp:revision>
  <dcterms:created xsi:type="dcterms:W3CDTF">2021-02-07T04:23:00Z</dcterms:created>
  <dcterms:modified xsi:type="dcterms:W3CDTF">2021-02-07T04:23:00Z</dcterms:modified>
</cp:coreProperties>
</file>