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9976C" w14:textId="3083E11E" w:rsidR="000650D1" w:rsidRDefault="000650D1" w:rsidP="000650D1">
      <w:pPr>
        <w:spacing w:after="0" w:line="240" w:lineRule="auto"/>
        <w:jc w:val="center"/>
        <w:rPr>
          <w:rFonts w:ascii="Times New Roman" w:hAnsi="Times New Roman" w:cs="Times New Roman"/>
          <w:b/>
          <w:bCs/>
          <w:sz w:val="24"/>
          <w:szCs w:val="24"/>
        </w:rPr>
      </w:pPr>
      <w:r w:rsidRPr="000650D1">
        <w:rPr>
          <w:rFonts w:ascii="Times New Roman" w:hAnsi="Times New Roman" w:cs="Times New Roman"/>
          <w:b/>
          <w:bCs/>
          <w:sz w:val="24"/>
          <w:szCs w:val="24"/>
        </w:rPr>
        <w:t xml:space="preserve">Additional file </w:t>
      </w:r>
      <w:r w:rsidRPr="000650D1">
        <w:rPr>
          <w:rFonts w:ascii="Times New Roman" w:hAnsi="Times New Roman" w:cs="Times New Roman"/>
          <w:b/>
          <w:bCs/>
          <w:sz w:val="24"/>
          <w:szCs w:val="24"/>
        </w:rPr>
        <w:t>1</w:t>
      </w:r>
    </w:p>
    <w:p w14:paraId="4E600BB2" w14:textId="77777777" w:rsidR="00FE4780" w:rsidRPr="000650D1" w:rsidRDefault="00FE4780" w:rsidP="000650D1">
      <w:pPr>
        <w:spacing w:after="0" w:line="240" w:lineRule="auto"/>
        <w:jc w:val="center"/>
        <w:rPr>
          <w:rFonts w:ascii="Times New Roman" w:hAnsi="Times New Roman" w:cs="Times New Roman"/>
          <w:b/>
          <w:bCs/>
          <w:sz w:val="24"/>
          <w:szCs w:val="24"/>
        </w:rPr>
      </w:pPr>
    </w:p>
    <w:p w14:paraId="70095A6F" w14:textId="77777777" w:rsidR="000650D1" w:rsidRDefault="000650D1" w:rsidP="0078625D">
      <w:pPr>
        <w:spacing w:after="0" w:line="240" w:lineRule="auto"/>
        <w:jc w:val="both"/>
        <w:rPr>
          <w:rFonts w:ascii="Times New Roman" w:hAnsi="Times New Roman" w:cs="Times New Roman"/>
          <w:b/>
          <w:bCs/>
        </w:rPr>
      </w:pPr>
    </w:p>
    <w:p w14:paraId="278A9D67" w14:textId="5FB2F90D" w:rsidR="007612D6" w:rsidRDefault="00003AED" w:rsidP="000A356C">
      <w:pPr>
        <w:spacing w:after="0" w:line="480" w:lineRule="auto"/>
        <w:jc w:val="both"/>
        <w:rPr>
          <w:rFonts w:ascii="Times New Roman" w:hAnsi="Times New Roman" w:cs="Times New Roman"/>
          <w:b/>
          <w:bCs/>
        </w:rPr>
      </w:pPr>
      <w:r w:rsidRPr="00003AED">
        <w:rPr>
          <w:rFonts w:ascii="Times New Roman" w:hAnsi="Times New Roman" w:cs="Times New Roman"/>
          <w:b/>
          <w:bCs/>
        </w:rPr>
        <w:t>Figure S1. Diagram for pathways in the mediation analysis</w:t>
      </w:r>
    </w:p>
    <w:p w14:paraId="1CCB2E56" w14:textId="77777777" w:rsidR="00003AED" w:rsidRPr="00003AED" w:rsidRDefault="00003AED" w:rsidP="000A356C">
      <w:pPr>
        <w:spacing w:after="0" w:line="480" w:lineRule="auto"/>
        <w:jc w:val="both"/>
        <w:rPr>
          <w:rFonts w:ascii="Times New Roman" w:hAnsi="Times New Roman" w:cs="Times New Roman"/>
          <w:b/>
          <w:bCs/>
        </w:rPr>
      </w:pPr>
    </w:p>
    <w:p w14:paraId="0F2AD36E" w14:textId="323A1238" w:rsidR="007612D6" w:rsidRPr="00003AED" w:rsidRDefault="007612D6" w:rsidP="000A356C">
      <w:pPr>
        <w:spacing w:after="0" w:line="480" w:lineRule="auto"/>
        <w:jc w:val="both"/>
        <w:rPr>
          <w:rFonts w:ascii="Times New Roman" w:hAnsi="Times New Roman" w:cs="Times New Roman"/>
          <w:b/>
          <w:bCs/>
        </w:rPr>
      </w:pPr>
      <w:r w:rsidRPr="00003AED">
        <w:rPr>
          <w:rFonts w:ascii="Times New Roman" w:hAnsi="Times New Roman" w:cs="Times New Roman"/>
          <w:b/>
          <w:bCs/>
        </w:rPr>
        <w:t>Figure S</w:t>
      </w:r>
      <w:r w:rsidR="00003AED" w:rsidRPr="00003AED">
        <w:rPr>
          <w:rFonts w:ascii="Times New Roman" w:hAnsi="Times New Roman" w:cs="Times New Roman"/>
          <w:b/>
          <w:bCs/>
        </w:rPr>
        <w:t>2</w:t>
      </w:r>
      <w:r w:rsidRPr="00003AED">
        <w:rPr>
          <w:rFonts w:ascii="Times New Roman" w:hAnsi="Times New Roman" w:cs="Times New Roman"/>
          <w:b/>
          <w:bCs/>
        </w:rPr>
        <w:t>. Flowchart for population selection from the UK Biobank</w:t>
      </w:r>
    </w:p>
    <w:p w14:paraId="7B82C975" w14:textId="77777777" w:rsidR="007612D6" w:rsidRPr="00003AED" w:rsidRDefault="007612D6" w:rsidP="000A356C">
      <w:pPr>
        <w:spacing w:after="0" w:line="480" w:lineRule="auto"/>
        <w:jc w:val="both"/>
        <w:rPr>
          <w:rFonts w:ascii="Times New Roman" w:hAnsi="Times New Roman" w:cs="Times New Roman"/>
          <w:b/>
          <w:bCs/>
        </w:rPr>
      </w:pPr>
    </w:p>
    <w:p w14:paraId="78FDDF46" w14:textId="532FA3C9" w:rsidR="007612D6" w:rsidRPr="00003AED" w:rsidRDefault="007612D6" w:rsidP="000A356C">
      <w:pPr>
        <w:spacing w:after="0" w:line="480" w:lineRule="auto"/>
        <w:jc w:val="both"/>
        <w:rPr>
          <w:rFonts w:ascii="Times New Roman" w:hAnsi="Times New Roman" w:cs="Times New Roman"/>
          <w:b/>
          <w:bCs/>
        </w:rPr>
      </w:pPr>
      <w:r w:rsidRPr="00003AED">
        <w:rPr>
          <w:rFonts w:ascii="Times New Roman" w:hAnsi="Times New Roman" w:cs="Times New Roman"/>
          <w:b/>
          <w:bCs/>
        </w:rPr>
        <w:t>Figure S</w:t>
      </w:r>
      <w:r w:rsidR="00003AED" w:rsidRPr="00003AED">
        <w:rPr>
          <w:rFonts w:ascii="Times New Roman" w:hAnsi="Times New Roman" w:cs="Times New Roman"/>
          <w:b/>
          <w:bCs/>
        </w:rPr>
        <w:t>3</w:t>
      </w:r>
      <w:r w:rsidRPr="00003AED">
        <w:rPr>
          <w:rFonts w:ascii="Times New Roman" w:hAnsi="Times New Roman" w:cs="Times New Roman"/>
          <w:b/>
          <w:bCs/>
        </w:rPr>
        <w:t xml:space="preserve">. </w:t>
      </w:r>
      <w:r w:rsidR="00FF5B53" w:rsidRPr="00003AED">
        <w:rPr>
          <w:rFonts w:ascii="Times New Roman" w:hAnsi="Times New Roman" w:cs="Times New Roman"/>
          <w:b/>
          <w:bCs/>
        </w:rPr>
        <w:t>S</w:t>
      </w:r>
      <w:r w:rsidRPr="00003AED">
        <w:rPr>
          <w:rFonts w:ascii="Times New Roman" w:hAnsi="Times New Roman" w:cs="Times New Roman"/>
          <w:b/>
          <w:bCs/>
        </w:rPr>
        <w:t>ex differences in the incidence of all-cause dementia mediated by individual chronic diseases</w:t>
      </w:r>
    </w:p>
    <w:p w14:paraId="7DAF1D0C" w14:textId="77777777" w:rsidR="007612D6" w:rsidRPr="00003AED" w:rsidRDefault="007612D6" w:rsidP="000A356C">
      <w:pPr>
        <w:spacing w:after="0" w:line="480" w:lineRule="auto"/>
        <w:jc w:val="both"/>
        <w:rPr>
          <w:rFonts w:ascii="Times New Roman" w:hAnsi="Times New Roman" w:cs="Times New Roman"/>
          <w:b/>
          <w:bCs/>
        </w:rPr>
      </w:pPr>
    </w:p>
    <w:p w14:paraId="3E6B8919" w14:textId="720A6B98" w:rsidR="007612D6" w:rsidRPr="00003AED" w:rsidRDefault="007612D6" w:rsidP="000A356C">
      <w:pPr>
        <w:spacing w:after="0" w:line="480" w:lineRule="auto"/>
        <w:jc w:val="both"/>
        <w:rPr>
          <w:rFonts w:ascii="Times New Roman" w:hAnsi="Times New Roman" w:cs="Times New Roman"/>
          <w:b/>
          <w:bCs/>
        </w:rPr>
      </w:pPr>
      <w:r w:rsidRPr="00003AED">
        <w:rPr>
          <w:rFonts w:ascii="Times New Roman" w:hAnsi="Times New Roman" w:cs="Times New Roman"/>
          <w:b/>
          <w:bCs/>
        </w:rPr>
        <w:t>Figure S</w:t>
      </w:r>
      <w:r w:rsidR="00003AED" w:rsidRPr="00003AED">
        <w:rPr>
          <w:rFonts w:ascii="Times New Roman" w:hAnsi="Times New Roman" w:cs="Times New Roman"/>
          <w:b/>
          <w:bCs/>
        </w:rPr>
        <w:t>4</w:t>
      </w:r>
      <w:r w:rsidRPr="00003AED">
        <w:rPr>
          <w:rFonts w:ascii="Times New Roman" w:hAnsi="Times New Roman" w:cs="Times New Roman"/>
          <w:b/>
          <w:bCs/>
        </w:rPr>
        <w:t xml:space="preserve">. </w:t>
      </w:r>
      <w:r w:rsidR="00FF5B53" w:rsidRPr="00003AED">
        <w:rPr>
          <w:rFonts w:ascii="Times New Roman" w:hAnsi="Times New Roman" w:cs="Times New Roman"/>
          <w:b/>
          <w:bCs/>
        </w:rPr>
        <w:t>S</w:t>
      </w:r>
      <w:r w:rsidRPr="00003AED">
        <w:rPr>
          <w:rFonts w:ascii="Times New Roman" w:hAnsi="Times New Roman" w:cs="Times New Roman"/>
          <w:b/>
          <w:bCs/>
        </w:rPr>
        <w:t>ex differences in the incidence of young-onset dementia mediated by individual chronic diseases</w:t>
      </w:r>
    </w:p>
    <w:p w14:paraId="3BAE6744" w14:textId="77777777" w:rsidR="007612D6" w:rsidRPr="00003AED" w:rsidRDefault="007612D6" w:rsidP="000A356C">
      <w:pPr>
        <w:spacing w:after="0" w:line="480" w:lineRule="auto"/>
        <w:jc w:val="both"/>
        <w:rPr>
          <w:rFonts w:ascii="Times New Roman" w:hAnsi="Times New Roman" w:cs="Times New Roman"/>
          <w:b/>
          <w:bCs/>
        </w:rPr>
      </w:pPr>
    </w:p>
    <w:p w14:paraId="3E7769E9" w14:textId="53A8B373" w:rsidR="007612D6" w:rsidRPr="00003AED" w:rsidRDefault="007612D6" w:rsidP="000A356C">
      <w:pPr>
        <w:spacing w:after="0" w:line="480" w:lineRule="auto"/>
        <w:jc w:val="both"/>
        <w:rPr>
          <w:rFonts w:ascii="Times New Roman" w:hAnsi="Times New Roman" w:cs="Times New Roman"/>
          <w:b/>
          <w:bCs/>
        </w:rPr>
      </w:pPr>
      <w:r w:rsidRPr="00003AED">
        <w:rPr>
          <w:rFonts w:ascii="Times New Roman" w:hAnsi="Times New Roman" w:cs="Times New Roman"/>
          <w:b/>
          <w:bCs/>
        </w:rPr>
        <w:t>Figure S</w:t>
      </w:r>
      <w:r w:rsidR="00003AED" w:rsidRPr="00003AED">
        <w:rPr>
          <w:rFonts w:ascii="Times New Roman" w:hAnsi="Times New Roman" w:cs="Times New Roman"/>
          <w:b/>
          <w:bCs/>
        </w:rPr>
        <w:t>5</w:t>
      </w:r>
      <w:r w:rsidRPr="00003AED">
        <w:rPr>
          <w:rFonts w:ascii="Times New Roman" w:hAnsi="Times New Roman" w:cs="Times New Roman"/>
          <w:b/>
          <w:bCs/>
        </w:rPr>
        <w:t xml:space="preserve">. </w:t>
      </w:r>
      <w:r w:rsidR="00FF5B53" w:rsidRPr="00003AED">
        <w:rPr>
          <w:rFonts w:ascii="Times New Roman" w:hAnsi="Times New Roman" w:cs="Times New Roman"/>
          <w:b/>
          <w:bCs/>
        </w:rPr>
        <w:t>S</w:t>
      </w:r>
      <w:r w:rsidRPr="00003AED">
        <w:rPr>
          <w:rFonts w:ascii="Times New Roman" w:hAnsi="Times New Roman" w:cs="Times New Roman"/>
          <w:b/>
          <w:bCs/>
        </w:rPr>
        <w:t>ex differences in the incidence of late-onset dementia mediated by individual chronic diseases</w:t>
      </w:r>
    </w:p>
    <w:p w14:paraId="51D9EAFE" w14:textId="77777777" w:rsidR="007612D6" w:rsidRPr="00003AED" w:rsidRDefault="007612D6" w:rsidP="000A356C">
      <w:pPr>
        <w:spacing w:after="0" w:line="480" w:lineRule="auto"/>
        <w:jc w:val="both"/>
        <w:rPr>
          <w:rFonts w:ascii="Times New Roman" w:hAnsi="Times New Roman" w:cs="Times New Roman"/>
          <w:b/>
          <w:bCs/>
        </w:rPr>
      </w:pPr>
    </w:p>
    <w:p w14:paraId="0626E3B8" w14:textId="3774EC6C" w:rsidR="007612D6" w:rsidRPr="00003AED" w:rsidRDefault="007612D6" w:rsidP="000A356C">
      <w:pPr>
        <w:spacing w:after="0" w:line="480" w:lineRule="auto"/>
        <w:jc w:val="both"/>
        <w:rPr>
          <w:rFonts w:ascii="Times New Roman" w:hAnsi="Times New Roman" w:cs="Times New Roman"/>
          <w:b/>
          <w:bCs/>
        </w:rPr>
      </w:pPr>
      <w:r w:rsidRPr="00003AED">
        <w:rPr>
          <w:rFonts w:ascii="Times New Roman" w:hAnsi="Times New Roman" w:cs="Times New Roman"/>
          <w:b/>
          <w:bCs/>
        </w:rPr>
        <w:t>Figure S</w:t>
      </w:r>
      <w:r w:rsidR="00003AED" w:rsidRPr="00003AED">
        <w:rPr>
          <w:rFonts w:ascii="Times New Roman" w:hAnsi="Times New Roman" w:cs="Times New Roman"/>
          <w:b/>
          <w:bCs/>
        </w:rPr>
        <w:t>6</w:t>
      </w:r>
      <w:r w:rsidRPr="00003AED">
        <w:rPr>
          <w:rFonts w:ascii="Times New Roman" w:hAnsi="Times New Roman" w:cs="Times New Roman"/>
          <w:b/>
          <w:bCs/>
        </w:rPr>
        <w:t xml:space="preserve">. Mediators </w:t>
      </w:r>
      <w:r w:rsidR="00FF5B53" w:rsidRPr="00003AED">
        <w:rPr>
          <w:rFonts w:ascii="Times New Roman" w:hAnsi="Times New Roman" w:cs="Times New Roman"/>
          <w:b/>
          <w:bCs/>
        </w:rPr>
        <w:t>of</w:t>
      </w:r>
      <w:r w:rsidRPr="00003AED">
        <w:rPr>
          <w:rFonts w:ascii="Times New Roman" w:hAnsi="Times New Roman" w:cs="Times New Roman"/>
          <w:b/>
          <w:bCs/>
        </w:rPr>
        <w:t xml:space="preserve"> sex differences in the incidence of dementia among individuals by excluding those who were diagnosed with dementia in the first five years of follow-up</w:t>
      </w:r>
    </w:p>
    <w:p w14:paraId="45AE5726" w14:textId="77777777" w:rsidR="007612D6" w:rsidRPr="00003AED" w:rsidRDefault="007612D6" w:rsidP="000A356C">
      <w:pPr>
        <w:spacing w:after="0" w:line="480" w:lineRule="auto"/>
        <w:jc w:val="both"/>
        <w:rPr>
          <w:rFonts w:ascii="Times New Roman" w:hAnsi="Times New Roman" w:cs="Times New Roman"/>
          <w:b/>
          <w:bCs/>
          <w:sz w:val="24"/>
          <w:szCs w:val="24"/>
        </w:rPr>
      </w:pPr>
    </w:p>
    <w:p w14:paraId="1CFAB5AE" w14:textId="32467ABE" w:rsidR="007612D6" w:rsidRPr="00003AED" w:rsidRDefault="007612D6" w:rsidP="000A356C">
      <w:pPr>
        <w:spacing w:after="0" w:line="480" w:lineRule="auto"/>
        <w:jc w:val="both"/>
        <w:rPr>
          <w:rFonts w:ascii="Times New Roman" w:hAnsi="Times New Roman" w:cs="Times New Roman"/>
          <w:b/>
          <w:bCs/>
          <w:sz w:val="24"/>
          <w:szCs w:val="24"/>
        </w:rPr>
      </w:pPr>
      <w:r w:rsidRPr="00003AED">
        <w:rPr>
          <w:rFonts w:ascii="Times New Roman" w:hAnsi="Times New Roman" w:cs="Times New Roman"/>
          <w:b/>
          <w:bCs/>
          <w:sz w:val="24"/>
          <w:szCs w:val="24"/>
        </w:rPr>
        <w:t>Figure S</w:t>
      </w:r>
      <w:r w:rsidR="00003AED" w:rsidRPr="00003AED">
        <w:rPr>
          <w:rFonts w:ascii="Times New Roman" w:hAnsi="Times New Roman" w:cs="Times New Roman"/>
          <w:b/>
          <w:bCs/>
          <w:sz w:val="24"/>
          <w:szCs w:val="24"/>
        </w:rPr>
        <w:t>7</w:t>
      </w:r>
      <w:r w:rsidRPr="00003AED">
        <w:rPr>
          <w:rFonts w:ascii="Times New Roman" w:hAnsi="Times New Roman" w:cs="Times New Roman"/>
          <w:b/>
          <w:bCs/>
          <w:sz w:val="24"/>
          <w:szCs w:val="24"/>
        </w:rPr>
        <w:t xml:space="preserve">. Mediators </w:t>
      </w:r>
      <w:r w:rsidR="00FF5B53" w:rsidRPr="00003AED">
        <w:rPr>
          <w:rFonts w:ascii="Times New Roman" w:hAnsi="Times New Roman" w:cs="Times New Roman"/>
          <w:b/>
          <w:bCs/>
          <w:sz w:val="24"/>
          <w:szCs w:val="24"/>
        </w:rPr>
        <w:t>of</w:t>
      </w:r>
      <w:r w:rsidRPr="00003AED">
        <w:rPr>
          <w:rFonts w:ascii="Times New Roman" w:hAnsi="Times New Roman" w:cs="Times New Roman"/>
          <w:b/>
          <w:bCs/>
          <w:sz w:val="24"/>
          <w:szCs w:val="24"/>
        </w:rPr>
        <w:t xml:space="preserve"> sex differences in the incidence of dementia among individuals with complete data</w:t>
      </w:r>
    </w:p>
    <w:p w14:paraId="06FA759C" w14:textId="5A5EBC1E" w:rsidR="007612D6" w:rsidRPr="00003AED" w:rsidRDefault="007612D6" w:rsidP="000A356C">
      <w:pPr>
        <w:spacing w:after="0" w:line="480" w:lineRule="auto"/>
        <w:jc w:val="both"/>
        <w:rPr>
          <w:rFonts w:ascii="Times New Roman" w:hAnsi="Times New Roman" w:cs="Times New Roman"/>
          <w:b/>
          <w:bCs/>
          <w:sz w:val="24"/>
          <w:szCs w:val="24"/>
        </w:rPr>
      </w:pPr>
    </w:p>
    <w:p w14:paraId="2F45FAB8" w14:textId="77777777" w:rsidR="00036615" w:rsidRPr="00003AED" w:rsidRDefault="00036615" w:rsidP="000A356C">
      <w:pPr>
        <w:spacing w:after="0" w:line="480" w:lineRule="auto"/>
        <w:rPr>
          <w:rFonts w:ascii="Times New Roman" w:hAnsi="Times New Roman" w:cs="Times New Roman"/>
          <w:b/>
          <w:bCs/>
          <w:sz w:val="24"/>
          <w:szCs w:val="24"/>
        </w:rPr>
      </w:pPr>
      <w:r w:rsidRPr="00003AED">
        <w:rPr>
          <w:rFonts w:ascii="Times New Roman" w:hAnsi="Times New Roman" w:cs="Times New Roman"/>
          <w:b/>
          <w:bCs/>
          <w:sz w:val="24"/>
          <w:szCs w:val="24"/>
        </w:rPr>
        <w:t>Table S1. Codes for international classification disease and self-reported fields for dementia</w:t>
      </w:r>
    </w:p>
    <w:p w14:paraId="7F63B5E4" w14:textId="4D6851D1" w:rsidR="00036615" w:rsidRPr="00003AED" w:rsidRDefault="00036615" w:rsidP="000A356C">
      <w:pPr>
        <w:spacing w:after="0" w:line="480" w:lineRule="auto"/>
        <w:jc w:val="both"/>
        <w:rPr>
          <w:rFonts w:ascii="Times New Roman" w:hAnsi="Times New Roman" w:cs="Times New Roman"/>
          <w:b/>
          <w:bCs/>
          <w:sz w:val="24"/>
          <w:szCs w:val="24"/>
        </w:rPr>
      </w:pPr>
    </w:p>
    <w:p w14:paraId="4074FE16" w14:textId="54C91A0E" w:rsidR="009C0251" w:rsidRPr="00003AED" w:rsidRDefault="009C0251" w:rsidP="000A356C">
      <w:pPr>
        <w:spacing w:after="0" w:line="480" w:lineRule="auto"/>
        <w:rPr>
          <w:rFonts w:ascii="Times New Roman" w:hAnsi="Times New Roman" w:cs="Times New Roman"/>
          <w:b/>
          <w:bCs/>
        </w:rPr>
      </w:pPr>
      <w:r w:rsidRPr="00003AED">
        <w:rPr>
          <w:rFonts w:ascii="Times New Roman" w:hAnsi="Times New Roman" w:cs="Times New Roman"/>
          <w:b/>
          <w:bCs/>
        </w:rPr>
        <w:t>Table S2. Chronic conditions used to create the multimorbidity score for dementia</w:t>
      </w:r>
    </w:p>
    <w:p w14:paraId="41F96A2C" w14:textId="77777777" w:rsidR="009C0251" w:rsidRPr="00003AED" w:rsidRDefault="009C0251" w:rsidP="000A356C">
      <w:pPr>
        <w:spacing w:after="0" w:line="480" w:lineRule="auto"/>
        <w:jc w:val="center"/>
        <w:rPr>
          <w:rFonts w:ascii="Times New Roman" w:hAnsi="Times New Roman" w:cs="Times New Roman"/>
          <w:b/>
          <w:bCs/>
        </w:rPr>
      </w:pPr>
    </w:p>
    <w:p w14:paraId="36178C7A" w14:textId="6384EA32" w:rsidR="009C0251" w:rsidRPr="00003AED" w:rsidRDefault="009C0251" w:rsidP="000A356C">
      <w:pPr>
        <w:spacing w:after="0" w:line="480" w:lineRule="auto"/>
        <w:jc w:val="both"/>
        <w:rPr>
          <w:rFonts w:ascii="Times New Roman" w:hAnsi="Times New Roman" w:cs="Times New Roman"/>
          <w:b/>
          <w:bCs/>
          <w:sz w:val="24"/>
          <w:szCs w:val="24"/>
        </w:rPr>
      </w:pPr>
      <w:r w:rsidRPr="00003AED">
        <w:rPr>
          <w:rFonts w:ascii="Times New Roman" w:hAnsi="Times New Roman" w:cs="Times New Roman"/>
          <w:b/>
          <w:bCs/>
          <w:sz w:val="24"/>
          <w:szCs w:val="24"/>
        </w:rPr>
        <w:t>Table S3. Potential mediators tested in the analysis</w:t>
      </w:r>
    </w:p>
    <w:p w14:paraId="7D1975CC" w14:textId="77777777" w:rsidR="009C0251" w:rsidRPr="00003AED" w:rsidRDefault="009C0251" w:rsidP="000A356C">
      <w:pPr>
        <w:spacing w:after="0" w:line="480" w:lineRule="auto"/>
        <w:jc w:val="both"/>
        <w:rPr>
          <w:rFonts w:ascii="Times New Roman" w:hAnsi="Times New Roman" w:cs="Times New Roman"/>
          <w:b/>
          <w:bCs/>
          <w:sz w:val="24"/>
          <w:szCs w:val="24"/>
        </w:rPr>
      </w:pPr>
    </w:p>
    <w:p w14:paraId="591891A7" w14:textId="573BB84D" w:rsidR="007612D6" w:rsidRPr="00003AED" w:rsidRDefault="007612D6" w:rsidP="000A356C">
      <w:pPr>
        <w:spacing w:after="0" w:line="480" w:lineRule="auto"/>
        <w:jc w:val="both"/>
        <w:rPr>
          <w:rFonts w:ascii="Times New Roman" w:hAnsi="Times New Roman" w:cs="Times New Roman"/>
          <w:b/>
          <w:bCs/>
          <w:sz w:val="24"/>
          <w:szCs w:val="24"/>
        </w:rPr>
      </w:pPr>
      <w:r w:rsidRPr="00003AED">
        <w:rPr>
          <w:rFonts w:ascii="Times New Roman" w:hAnsi="Times New Roman" w:cs="Times New Roman"/>
          <w:b/>
          <w:bCs/>
          <w:sz w:val="24"/>
          <w:szCs w:val="24"/>
        </w:rPr>
        <w:t>Table S</w:t>
      </w:r>
      <w:r w:rsidR="009C0251" w:rsidRPr="00003AED">
        <w:rPr>
          <w:rFonts w:ascii="Times New Roman" w:hAnsi="Times New Roman" w:cs="Times New Roman"/>
          <w:b/>
          <w:bCs/>
          <w:sz w:val="24"/>
          <w:szCs w:val="24"/>
        </w:rPr>
        <w:t>4</w:t>
      </w:r>
      <w:r w:rsidRPr="00003AED">
        <w:rPr>
          <w:rFonts w:ascii="Times New Roman" w:hAnsi="Times New Roman" w:cs="Times New Roman"/>
          <w:b/>
          <w:bCs/>
          <w:sz w:val="24"/>
          <w:szCs w:val="24"/>
        </w:rPr>
        <w:t>. Other baseline characteristics in women and men</w:t>
      </w:r>
    </w:p>
    <w:p w14:paraId="7E359B1B" w14:textId="77777777" w:rsidR="007612D6" w:rsidRPr="00003AED" w:rsidRDefault="007612D6" w:rsidP="000A356C">
      <w:pPr>
        <w:spacing w:after="0" w:line="480" w:lineRule="auto"/>
        <w:jc w:val="both"/>
        <w:rPr>
          <w:rFonts w:ascii="Times New Roman" w:hAnsi="Times New Roman" w:cs="Times New Roman"/>
          <w:b/>
          <w:bCs/>
          <w:sz w:val="24"/>
          <w:szCs w:val="24"/>
        </w:rPr>
      </w:pPr>
    </w:p>
    <w:p w14:paraId="1E988B69" w14:textId="70A5F303" w:rsidR="007612D6" w:rsidRPr="00003AED" w:rsidRDefault="007612D6" w:rsidP="000A356C">
      <w:pPr>
        <w:spacing w:after="0" w:line="480" w:lineRule="auto"/>
        <w:jc w:val="both"/>
        <w:rPr>
          <w:rFonts w:ascii="Times New Roman" w:hAnsi="Times New Roman" w:cs="Times New Roman"/>
          <w:b/>
          <w:bCs/>
          <w:sz w:val="24"/>
          <w:szCs w:val="24"/>
        </w:rPr>
      </w:pPr>
      <w:r w:rsidRPr="00003AED">
        <w:rPr>
          <w:rFonts w:ascii="Times New Roman" w:hAnsi="Times New Roman" w:cs="Times New Roman"/>
          <w:b/>
          <w:bCs/>
          <w:sz w:val="24"/>
          <w:szCs w:val="24"/>
        </w:rPr>
        <w:t>Table S</w:t>
      </w:r>
      <w:r w:rsidR="009C0251" w:rsidRPr="00003AED">
        <w:rPr>
          <w:rFonts w:ascii="Times New Roman" w:hAnsi="Times New Roman" w:cs="Times New Roman"/>
          <w:b/>
          <w:bCs/>
          <w:sz w:val="24"/>
          <w:szCs w:val="24"/>
        </w:rPr>
        <w:t>5</w:t>
      </w:r>
      <w:r w:rsidRPr="00003AED">
        <w:rPr>
          <w:rFonts w:ascii="Times New Roman" w:hAnsi="Times New Roman" w:cs="Times New Roman"/>
          <w:b/>
          <w:bCs/>
          <w:sz w:val="24"/>
          <w:szCs w:val="24"/>
        </w:rPr>
        <w:t>. Categorical variables in imputed and non-imputed data</w:t>
      </w:r>
    </w:p>
    <w:p w14:paraId="47530202" w14:textId="77777777" w:rsidR="007612D6" w:rsidRPr="00003AED" w:rsidRDefault="007612D6" w:rsidP="000A356C">
      <w:pPr>
        <w:spacing w:after="0" w:line="480" w:lineRule="auto"/>
        <w:jc w:val="both"/>
        <w:rPr>
          <w:rFonts w:ascii="Times New Roman" w:hAnsi="Times New Roman" w:cs="Times New Roman"/>
          <w:b/>
          <w:bCs/>
          <w:sz w:val="24"/>
          <w:szCs w:val="24"/>
        </w:rPr>
      </w:pPr>
    </w:p>
    <w:p w14:paraId="678782AF" w14:textId="0AE01D86" w:rsidR="00003AED" w:rsidRDefault="007612D6" w:rsidP="000A356C">
      <w:pPr>
        <w:spacing w:after="0" w:line="480" w:lineRule="auto"/>
        <w:jc w:val="both"/>
        <w:rPr>
          <w:rFonts w:ascii="Times New Roman" w:hAnsi="Times New Roman" w:cs="Times New Roman"/>
          <w:b/>
          <w:bCs/>
          <w:sz w:val="24"/>
          <w:szCs w:val="24"/>
        </w:rPr>
      </w:pPr>
      <w:r w:rsidRPr="00003AED">
        <w:rPr>
          <w:rFonts w:ascii="Times New Roman" w:hAnsi="Times New Roman" w:cs="Times New Roman"/>
          <w:b/>
          <w:bCs/>
          <w:sz w:val="24"/>
          <w:szCs w:val="24"/>
        </w:rPr>
        <w:t>Table S</w:t>
      </w:r>
      <w:r w:rsidR="009C0251" w:rsidRPr="00003AED">
        <w:rPr>
          <w:rFonts w:ascii="Times New Roman" w:hAnsi="Times New Roman" w:cs="Times New Roman"/>
          <w:b/>
          <w:bCs/>
          <w:sz w:val="24"/>
          <w:szCs w:val="24"/>
        </w:rPr>
        <w:t>6</w:t>
      </w:r>
      <w:r w:rsidRPr="00003AED">
        <w:rPr>
          <w:rFonts w:ascii="Times New Roman" w:hAnsi="Times New Roman" w:cs="Times New Roman"/>
          <w:b/>
          <w:bCs/>
          <w:sz w:val="24"/>
          <w:szCs w:val="24"/>
        </w:rPr>
        <w:t>. Continuous variables in imputed and non-imputed data</w:t>
      </w:r>
    </w:p>
    <w:p w14:paraId="52D958CC" w14:textId="77777777" w:rsidR="000650D1" w:rsidRDefault="000650D1" w:rsidP="000A356C">
      <w:pPr>
        <w:spacing w:after="0" w:line="480" w:lineRule="auto"/>
        <w:jc w:val="both"/>
        <w:rPr>
          <w:rFonts w:ascii="Times New Roman" w:hAnsi="Times New Roman" w:cs="Times New Roman"/>
          <w:b/>
          <w:bCs/>
          <w:sz w:val="24"/>
          <w:szCs w:val="24"/>
        </w:rPr>
      </w:pPr>
    </w:p>
    <w:p w14:paraId="7D7924B7" w14:textId="481C907E" w:rsidR="000650D1" w:rsidRPr="00003AED" w:rsidRDefault="000650D1" w:rsidP="000A356C">
      <w:pPr>
        <w:spacing w:after="0" w:line="480" w:lineRule="auto"/>
        <w:jc w:val="both"/>
        <w:rPr>
          <w:rFonts w:ascii="Times New Roman" w:hAnsi="Times New Roman" w:cs="Times New Roman"/>
          <w:b/>
          <w:bCs/>
          <w:sz w:val="24"/>
          <w:szCs w:val="24"/>
        </w:rPr>
      </w:pPr>
      <w:r w:rsidRPr="000650D1">
        <w:rPr>
          <w:rFonts w:ascii="Times New Roman" w:hAnsi="Times New Roman" w:cs="Times New Roman"/>
          <w:b/>
          <w:bCs/>
          <w:sz w:val="24"/>
          <w:szCs w:val="24"/>
        </w:rPr>
        <w:t>Table S7. Risk for incident dementia associated with mediators</w:t>
      </w:r>
    </w:p>
    <w:p w14:paraId="1C597550" w14:textId="135CA5B2" w:rsidR="0078625D" w:rsidRDefault="0078625D" w:rsidP="000A356C">
      <w:pPr>
        <w:spacing w:line="48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644D508A" w14:textId="77777777" w:rsidR="00003AED" w:rsidRPr="00003AED" w:rsidRDefault="00003AED" w:rsidP="0078625D">
      <w:pPr>
        <w:spacing w:after="0" w:line="480" w:lineRule="auto"/>
        <w:rPr>
          <w:rFonts w:ascii="Times New Roman" w:hAnsi="Times New Roman" w:cs="Times New Roman"/>
          <w:b/>
          <w:bCs/>
          <w:sz w:val="24"/>
          <w:szCs w:val="24"/>
        </w:rPr>
      </w:pPr>
    </w:p>
    <w:p w14:paraId="48271D0F" w14:textId="77777777" w:rsidR="00003AED" w:rsidRDefault="00003AED" w:rsidP="0078625D">
      <w:pPr>
        <w:spacing w:after="0" w:line="480" w:lineRule="auto"/>
        <w:jc w:val="both"/>
        <w:rPr>
          <w:rFonts w:ascii="Times New Roman" w:hAnsi="Times New Roman" w:cs="Times New Roman"/>
        </w:rPr>
      </w:pPr>
      <w:r w:rsidRPr="00003AED">
        <w:rPr>
          <w:rFonts w:ascii="Times New Roman" w:hAnsi="Times New Roman" w:cs="Times New Roman"/>
          <w:noProof/>
        </w:rPr>
        <w:drawing>
          <wp:anchor distT="0" distB="0" distL="114300" distR="114300" simplePos="0" relativeHeight="251673600" behindDoc="0" locked="0" layoutInCell="1" allowOverlap="1" wp14:anchorId="7DA197A4" wp14:editId="4AC47C1D">
            <wp:simplePos x="0" y="0"/>
            <wp:positionH relativeFrom="margin">
              <wp:align>right</wp:align>
            </wp:positionH>
            <wp:positionV relativeFrom="paragraph">
              <wp:posOffset>0</wp:posOffset>
            </wp:positionV>
            <wp:extent cx="5941695" cy="3682365"/>
            <wp:effectExtent l="0" t="0" r="1905" b="0"/>
            <wp:wrapSquare wrapText="bothSides"/>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1695" cy="36823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3AED">
        <w:rPr>
          <w:rFonts w:ascii="Times New Roman" w:hAnsi="Times New Roman" w:cs="Times New Roman"/>
        </w:rPr>
        <w:t xml:space="preserve"> </w:t>
      </w:r>
    </w:p>
    <w:p w14:paraId="5A48A172" w14:textId="77777777" w:rsidR="00003AED" w:rsidRDefault="00003AED" w:rsidP="0078625D">
      <w:pPr>
        <w:spacing w:after="0" w:line="480" w:lineRule="auto"/>
        <w:rPr>
          <w:rFonts w:ascii="Times New Roman" w:hAnsi="Times New Roman" w:cs="Times New Roman"/>
        </w:rPr>
      </w:pPr>
      <w:r>
        <w:rPr>
          <w:rFonts w:ascii="Times New Roman" w:hAnsi="Times New Roman" w:cs="Times New Roman"/>
        </w:rPr>
        <w:br w:type="page"/>
      </w:r>
    </w:p>
    <w:p w14:paraId="0C392C9B" w14:textId="6F4E55A6" w:rsidR="00A35699" w:rsidRPr="00003AED" w:rsidRDefault="00003AED" w:rsidP="0078625D">
      <w:pPr>
        <w:spacing w:after="0" w:line="480" w:lineRule="auto"/>
        <w:jc w:val="both"/>
        <w:rPr>
          <w:rFonts w:ascii="Times New Roman" w:hAnsi="Times New Roman" w:cs="Times New Roman"/>
          <w:b/>
          <w:bCs/>
        </w:rPr>
      </w:pPr>
      <w:r w:rsidRPr="00003AED">
        <w:rPr>
          <w:rFonts w:ascii="Times New Roman" w:hAnsi="Times New Roman" w:cs="Times New Roman"/>
          <w:b/>
          <w:bCs/>
        </w:rPr>
        <w:lastRenderedPageBreak/>
        <w:t>Figure S1. Diagram for pathways in the mediation analysis</w:t>
      </w:r>
      <w:r w:rsidR="00A35699" w:rsidRPr="00003AED">
        <w:rPr>
          <w:rFonts w:ascii="Times New Roman" w:hAnsi="Times New Roman" w:cs="Times New Roman"/>
          <w:b/>
          <w:bCs/>
        </w:rPr>
        <w:br w:type="page"/>
      </w:r>
    </w:p>
    <w:p w14:paraId="2EBC3A4C" w14:textId="5E9566A0" w:rsidR="00A35699" w:rsidRPr="00E11C46" w:rsidRDefault="00A35699" w:rsidP="0078625D">
      <w:pPr>
        <w:spacing w:after="0" w:line="480" w:lineRule="auto"/>
        <w:jc w:val="both"/>
        <w:rPr>
          <w:rFonts w:ascii="Times New Roman" w:hAnsi="Times New Roman" w:cs="Times New Roman"/>
        </w:rPr>
      </w:pPr>
      <w:r w:rsidRPr="00E11C46">
        <w:rPr>
          <w:rFonts w:ascii="Times New Roman" w:hAnsi="Times New Roman" w:cs="Times New Roman"/>
          <w:noProof/>
        </w:rPr>
        <w:lastRenderedPageBreak/>
        <w:drawing>
          <wp:anchor distT="0" distB="0" distL="114300" distR="114300" simplePos="0" relativeHeight="251659264" behindDoc="0" locked="0" layoutInCell="1" allowOverlap="1" wp14:anchorId="248EFFF0" wp14:editId="710926D4">
            <wp:simplePos x="0" y="0"/>
            <wp:positionH relativeFrom="column">
              <wp:posOffset>223520</wp:posOffset>
            </wp:positionH>
            <wp:positionV relativeFrom="paragraph">
              <wp:posOffset>0</wp:posOffset>
            </wp:positionV>
            <wp:extent cx="5546725" cy="8225790"/>
            <wp:effectExtent l="0" t="0" r="0" b="3810"/>
            <wp:wrapSquare wrapText="bothSides"/>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46725" cy="82257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12C846" w14:textId="16C45E27" w:rsidR="00A35699" w:rsidRPr="00997BFC" w:rsidRDefault="00A35699" w:rsidP="0078625D">
      <w:pPr>
        <w:spacing w:after="0" w:line="480" w:lineRule="auto"/>
        <w:jc w:val="both"/>
        <w:rPr>
          <w:rFonts w:ascii="Times New Roman" w:hAnsi="Times New Roman" w:cs="Times New Roman"/>
          <w:b/>
          <w:bCs/>
          <w:noProof/>
        </w:rPr>
      </w:pPr>
      <w:r w:rsidRPr="00997BFC">
        <w:rPr>
          <w:rFonts w:ascii="Times New Roman" w:hAnsi="Times New Roman" w:cs="Times New Roman"/>
          <w:b/>
          <w:bCs/>
          <w:noProof/>
        </w:rPr>
        <w:lastRenderedPageBreak/>
        <w:t>Figure S</w:t>
      </w:r>
      <w:r w:rsidR="00003AED">
        <w:rPr>
          <w:rFonts w:ascii="Times New Roman" w:hAnsi="Times New Roman" w:cs="Times New Roman"/>
          <w:b/>
          <w:bCs/>
          <w:noProof/>
        </w:rPr>
        <w:t>2</w:t>
      </w:r>
      <w:r w:rsidRPr="00997BFC">
        <w:rPr>
          <w:rFonts w:ascii="Times New Roman" w:hAnsi="Times New Roman" w:cs="Times New Roman"/>
          <w:b/>
          <w:bCs/>
          <w:noProof/>
        </w:rPr>
        <w:t>. Flowchart for population selection from the UK Biobank</w:t>
      </w:r>
    </w:p>
    <w:p w14:paraId="4F3D43CF" w14:textId="75B8B0DC" w:rsidR="00B41703" w:rsidRPr="00E11C46" w:rsidRDefault="00A35699" w:rsidP="0078625D">
      <w:pPr>
        <w:spacing w:after="0" w:line="480" w:lineRule="auto"/>
        <w:jc w:val="both"/>
        <w:rPr>
          <w:rFonts w:ascii="Times New Roman" w:hAnsi="Times New Roman" w:cs="Times New Roman"/>
          <w:noProof/>
        </w:rPr>
      </w:pPr>
      <w:r w:rsidRPr="00E11C46">
        <w:rPr>
          <w:rFonts w:ascii="Times New Roman" w:hAnsi="Times New Roman" w:cs="Times New Roman"/>
          <w:noProof/>
        </w:rPr>
        <w:br w:type="page"/>
      </w:r>
      <w:r w:rsidR="002D764C" w:rsidRPr="00E11C46">
        <w:rPr>
          <w:rFonts w:ascii="Times New Roman" w:hAnsi="Times New Roman" w:cs="Times New Roman"/>
          <w:noProof/>
        </w:rPr>
        <w:lastRenderedPageBreak/>
        <w:drawing>
          <wp:anchor distT="0" distB="0" distL="114300" distR="114300" simplePos="0" relativeHeight="251661312" behindDoc="0" locked="0" layoutInCell="1" allowOverlap="1" wp14:anchorId="65C0A824" wp14:editId="633B51A9">
            <wp:simplePos x="0" y="0"/>
            <wp:positionH relativeFrom="margin">
              <wp:align>right</wp:align>
            </wp:positionH>
            <wp:positionV relativeFrom="paragraph">
              <wp:posOffset>71120</wp:posOffset>
            </wp:positionV>
            <wp:extent cx="5943600" cy="5122545"/>
            <wp:effectExtent l="0" t="0" r="0" b="1905"/>
            <wp:wrapSquare wrapText="bothSides"/>
            <wp:docPr id="3" name="Picture 2">
              <a:extLst xmlns:a="http://schemas.openxmlformats.org/drawingml/2006/main">
                <a:ext uri="{FF2B5EF4-FFF2-40B4-BE49-F238E27FC236}">
                  <a16:creationId xmlns:a16="http://schemas.microsoft.com/office/drawing/2014/main" id="{FD6A1614-DBC8-3591-6AF9-3ED90EB23D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FD6A1614-DBC8-3591-6AF9-3ED90EB23DF1}"/>
                        </a:ext>
                      </a:extLs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5122545"/>
                    </a:xfrm>
                    <a:prstGeom prst="rect">
                      <a:avLst/>
                    </a:prstGeom>
                    <a:noFill/>
                  </pic:spPr>
                </pic:pic>
              </a:graphicData>
            </a:graphic>
          </wp:anchor>
        </w:drawing>
      </w:r>
      <w:r w:rsidR="00B41703" w:rsidRPr="00E11C46">
        <w:rPr>
          <w:rFonts w:ascii="Times New Roman" w:hAnsi="Times New Roman" w:cs="Times New Roman"/>
          <w:noProof/>
        </w:rPr>
        <w:br w:type="page"/>
      </w:r>
    </w:p>
    <w:p w14:paraId="4965DA69" w14:textId="2E70C918" w:rsidR="002D764C" w:rsidRPr="00FF5B53" w:rsidRDefault="002D764C" w:rsidP="0078625D">
      <w:pPr>
        <w:spacing w:after="0" w:line="480" w:lineRule="auto"/>
        <w:jc w:val="both"/>
        <w:rPr>
          <w:rFonts w:ascii="Times New Roman" w:hAnsi="Times New Roman" w:cs="Times New Roman"/>
          <w:b/>
          <w:bCs/>
          <w:noProof/>
          <w:sz w:val="24"/>
          <w:szCs w:val="24"/>
        </w:rPr>
      </w:pPr>
      <w:r w:rsidRPr="00FF5B53">
        <w:rPr>
          <w:rFonts w:ascii="Times New Roman" w:hAnsi="Times New Roman" w:cs="Times New Roman"/>
          <w:b/>
          <w:bCs/>
          <w:noProof/>
          <w:sz w:val="24"/>
          <w:szCs w:val="24"/>
        </w:rPr>
        <w:lastRenderedPageBreak/>
        <w:t>Figure S</w:t>
      </w:r>
      <w:r w:rsidR="00003AED">
        <w:rPr>
          <w:rFonts w:ascii="Times New Roman" w:hAnsi="Times New Roman" w:cs="Times New Roman"/>
          <w:b/>
          <w:bCs/>
          <w:noProof/>
          <w:sz w:val="24"/>
          <w:szCs w:val="24"/>
        </w:rPr>
        <w:t>3</w:t>
      </w:r>
      <w:r w:rsidRPr="00FF5B53">
        <w:rPr>
          <w:rFonts w:ascii="Times New Roman" w:hAnsi="Times New Roman" w:cs="Times New Roman"/>
          <w:b/>
          <w:bCs/>
          <w:noProof/>
          <w:sz w:val="24"/>
          <w:szCs w:val="24"/>
        </w:rPr>
        <w:t xml:space="preserve">. </w:t>
      </w:r>
      <w:r w:rsidR="00FF5B53" w:rsidRPr="00FF5B53">
        <w:rPr>
          <w:rFonts w:ascii="Times New Roman" w:hAnsi="Times New Roman" w:cs="Times New Roman"/>
          <w:b/>
          <w:bCs/>
          <w:noProof/>
          <w:sz w:val="24"/>
          <w:szCs w:val="24"/>
        </w:rPr>
        <w:t>S</w:t>
      </w:r>
      <w:r w:rsidRPr="00FF5B53">
        <w:rPr>
          <w:rFonts w:ascii="Times New Roman" w:hAnsi="Times New Roman" w:cs="Times New Roman"/>
          <w:b/>
          <w:bCs/>
          <w:noProof/>
          <w:sz w:val="24"/>
          <w:szCs w:val="24"/>
        </w:rPr>
        <w:t>ex differences in the incidence of all-cause dementia mediated by individual chronic diseases</w:t>
      </w:r>
    </w:p>
    <w:p w14:paraId="2AED312E" w14:textId="717DC0B4" w:rsidR="00EA6AAA" w:rsidRPr="00FF5B53" w:rsidRDefault="00EA6AAA" w:rsidP="0078625D">
      <w:pPr>
        <w:spacing w:after="0" w:line="480" w:lineRule="auto"/>
        <w:jc w:val="both"/>
        <w:rPr>
          <w:rFonts w:ascii="Times New Roman" w:hAnsi="Times New Roman" w:cs="Times New Roman"/>
          <w:noProof/>
          <w:sz w:val="24"/>
          <w:szCs w:val="24"/>
        </w:rPr>
      </w:pPr>
      <w:r w:rsidRPr="00FF5B53">
        <w:rPr>
          <w:rFonts w:ascii="Times New Roman" w:hAnsi="Times New Roman" w:cs="Times New Roman"/>
          <w:noProof/>
          <w:sz w:val="24"/>
          <w:szCs w:val="24"/>
        </w:rPr>
        <w:t>CI, confidence interval; COPD, chronic obstructive pulmonary disease; HR, hazard ratio.</w:t>
      </w:r>
    </w:p>
    <w:p w14:paraId="4C5EBA6F" w14:textId="74A7CFFB" w:rsidR="002D764C" w:rsidRPr="00E11C46" w:rsidRDefault="00AA5314" w:rsidP="0078625D">
      <w:pPr>
        <w:spacing w:after="0" w:line="480" w:lineRule="auto"/>
        <w:jc w:val="both"/>
        <w:rPr>
          <w:rFonts w:ascii="Times New Roman" w:hAnsi="Times New Roman" w:cs="Times New Roman"/>
          <w:noProof/>
        </w:rPr>
      </w:pPr>
      <w:r w:rsidRPr="00FF5B53">
        <w:rPr>
          <w:rFonts w:ascii="Times New Roman" w:hAnsi="Times New Roman" w:cs="Times New Roman"/>
          <w:sz w:val="24"/>
          <w:szCs w:val="24"/>
        </w:rPr>
        <w:t xml:space="preserve">Cox proportional hazards regression models were used to estimate the potential mediation effects of 63 individual chronic conditions (used to create multimorbidity risk score) on the association between sex and incidence of all-cause dementia. Mediation was established using the following criteria: (1) the mediator was significantly associated with sex; (2) sex was significantly associated with dementia; (3) the mediator was significantly associated with dementia; and (4) the association between sex and dementia was attenuated by the mediator. Benjamin-Hochberg's procedure was used to control the false discovery rate at a 5% level for multiple comparisons. </w:t>
      </w:r>
      <w:bookmarkStart w:id="0" w:name="_Hlk103775408"/>
      <w:r w:rsidRPr="00FF5B53">
        <w:rPr>
          <w:rFonts w:ascii="Times New Roman" w:hAnsi="Times New Roman" w:cs="Times New Roman"/>
          <w:sz w:val="24"/>
          <w:szCs w:val="24"/>
        </w:rPr>
        <w:t>The figure only shows the results with significant mediation</w:t>
      </w:r>
      <w:r w:rsidR="00997BFC" w:rsidRPr="00FF5B53">
        <w:rPr>
          <w:rFonts w:ascii="Times New Roman" w:hAnsi="Times New Roman" w:cs="Times New Roman"/>
          <w:sz w:val="24"/>
          <w:szCs w:val="24"/>
        </w:rPr>
        <w:t xml:space="preserve"> effects</w:t>
      </w:r>
      <w:r w:rsidRPr="00FF5B53">
        <w:rPr>
          <w:rFonts w:ascii="Times New Roman" w:hAnsi="Times New Roman" w:cs="Times New Roman"/>
          <w:sz w:val="24"/>
          <w:szCs w:val="24"/>
        </w:rPr>
        <w:t>.</w:t>
      </w:r>
      <w:bookmarkEnd w:id="0"/>
      <w:r w:rsidR="002D764C" w:rsidRPr="00E11C46">
        <w:rPr>
          <w:rFonts w:ascii="Times New Roman" w:hAnsi="Times New Roman" w:cs="Times New Roman"/>
          <w:noProof/>
        </w:rPr>
        <w:br w:type="page"/>
      </w:r>
    </w:p>
    <w:p w14:paraId="75FE8B7A" w14:textId="6681C68A" w:rsidR="002D764C" w:rsidRPr="00E11C46" w:rsidRDefault="002D764C" w:rsidP="0078625D">
      <w:pPr>
        <w:spacing w:after="0" w:line="480" w:lineRule="auto"/>
        <w:jc w:val="both"/>
        <w:rPr>
          <w:rFonts w:ascii="Times New Roman" w:hAnsi="Times New Roman" w:cs="Times New Roman"/>
          <w:noProof/>
        </w:rPr>
      </w:pPr>
      <w:r w:rsidRPr="00E11C46">
        <w:rPr>
          <w:rFonts w:ascii="Times New Roman" w:hAnsi="Times New Roman" w:cs="Times New Roman"/>
          <w:noProof/>
        </w:rPr>
        <w:lastRenderedPageBreak/>
        <w:drawing>
          <wp:anchor distT="0" distB="0" distL="114300" distR="114300" simplePos="0" relativeHeight="251663360" behindDoc="0" locked="0" layoutInCell="1" allowOverlap="1" wp14:anchorId="1BAA84E3" wp14:editId="657AE5EE">
            <wp:simplePos x="0" y="0"/>
            <wp:positionH relativeFrom="margin">
              <wp:align>right</wp:align>
            </wp:positionH>
            <wp:positionV relativeFrom="paragraph">
              <wp:posOffset>47859</wp:posOffset>
            </wp:positionV>
            <wp:extent cx="5943600" cy="4899025"/>
            <wp:effectExtent l="0" t="0" r="0" b="0"/>
            <wp:wrapSquare wrapText="bothSides"/>
            <wp:docPr id="2" name="Picture 2">
              <a:extLst xmlns:a="http://schemas.openxmlformats.org/drawingml/2006/main">
                <a:ext uri="{FF2B5EF4-FFF2-40B4-BE49-F238E27FC236}">
                  <a16:creationId xmlns:a16="http://schemas.microsoft.com/office/drawing/2014/main" id="{827269E0-3F76-20A2-2FFE-E0841D32CF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827269E0-3F76-20A2-2FFE-E0841D32CF2C}"/>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4899025"/>
                    </a:xfrm>
                    <a:prstGeom prst="rect">
                      <a:avLst/>
                    </a:prstGeom>
                    <a:noFill/>
                  </pic:spPr>
                </pic:pic>
              </a:graphicData>
            </a:graphic>
          </wp:anchor>
        </w:drawing>
      </w:r>
    </w:p>
    <w:p w14:paraId="04446C02" w14:textId="77777777" w:rsidR="002D764C" w:rsidRPr="00E11C46" w:rsidRDefault="002D764C" w:rsidP="0078625D">
      <w:pPr>
        <w:spacing w:after="0" w:line="480" w:lineRule="auto"/>
        <w:jc w:val="both"/>
        <w:rPr>
          <w:rFonts w:ascii="Times New Roman" w:hAnsi="Times New Roman" w:cs="Times New Roman"/>
          <w:noProof/>
        </w:rPr>
      </w:pPr>
    </w:p>
    <w:p w14:paraId="7080D1F1" w14:textId="77777777" w:rsidR="00A35699" w:rsidRPr="00E11C46" w:rsidRDefault="00A35699" w:rsidP="0078625D">
      <w:pPr>
        <w:spacing w:after="0" w:line="480" w:lineRule="auto"/>
        <w:jc w:val="both"/>
        <w:rPr>
          <w:rFonts w:ascii="Times New Roman" w:hAnsi="Times New Roman" w:cs="Times New Roman"/>
          <w:noProof/>
        </w:rPr>
      </w:pPr>
    </w:p>
    <w:p w14:paraId="19372949" w14:textId="4899CC3E" w:rsidR="00A35699" w:rsidRPr="00E11C46" w:rsidRDefault="00A35699" w:rsidP="0078625D">
      <w:pPr>
        <w:spacing w:after="0" w:line="480" w:lineRule="auto"/>
        <w:jc w:val="both"/>
        <w:rPr>
          <w:rFonts w:ascii="Times New Roman" w:hAnsi="Times New Roman" w:cs="Times New Roman"/>
          <w:noProof/>
        </w:rPr>
      </w:pPr>
      <w:r w:rsidRPr="00E11C46">
        <w:rPr>
          <w:rFonts w:ascii="Times New Roman" w:hAnsi="Times New Roman" w:cs="Times New Roman"/>
          <w:noProof/>
        </w:rPr>
        <w:br w:type="page"/>
      </w:r>
    </w:p>
    <w:p w14:paraId="4139C427" w14:textId="138A3428" w:rsidR="002D764C" w:rsidRPr="00FF5B53" w:rsidRDefault="002D764C" w:rsidP="0078625D">
      <w:pPr>
        <w:spacing w:after="0" w:line="480" w:lineRule="auto"/>
        <w:jc w:val="both"/>
        <w:rPr>
          <w:rFonts w:ascii="Times New Roman" w:hAnsi="Times New Roman" w:cs="Times New Roman"/>
          <w:b/>
          <w:bCs/>
          <w:noProof/>
          <w:sz w:val="24"/>
          <w:szCs w:val="24"/>
        </w:rPr>
      </w:pPr>
      <w:r w:rsidRPr="00FF5B53">
        <w:rPr>
          <w:rFonts w:ascii="Times New Roman" w:hAnsi="Times New Roman" w:cs="Times New Roman"/>
          <w:b/>
          <w:bCs/>
          <w:noProof/>
          <w:sz w:val="24"/>
          <w:szCs w:val="24"/>
        </w:rPr>
        <w:lastRenderedPageBreak/>
        <w:t>Figure S</w:t>
      </w:r>
      <w:r w:rsidR="00003AED">
        <w:rPr>
          <w:rFonts w:ascii="Times New Roman" w:hAnsi="Times New Roman" w:cs="Times New Roman"/>
          <w:b/>
          <w:bCs/>
          <w:noProof/>
          <w:sz w:val="24"/>
          <w:szCs w:val="24"/>
        </w:rPr>
        <w:t>4</w:t>
      </w:r>
      <w:r w:rsidRPr="00FF5B53">
        <w:rPr>
          <w:rFonts w:ascii="Times New Roman" w:hAnsi="Times New Roman" w:cs="Times New Roman"/>
          <w:b/>
          <w:bCs/>
          <w:noProof/>
          <w:sz w:val="24"/>
          <w:szCs w:val="24"/>
        </w:rPr>
        <w:t xml:space="preserve">. </w:t>
      </w:r>
      <w:r w:rsidR="00FF5B53" w:rsidRPr="00FF5B53">
        <w:rPr>
          <w:rFonts w:ascii="Times New Roman" w:hAnsi="Times New Roman" w:cs="Times New Roman"/>
          <w:b/>
          <w:bCs/>
          <w:noProof/>
          <w:sz w:val="24"/>
          <w:szCs w:val="24"/>
        </w:rPr>
        <w:t>S</w:t>
      </w:r>
      <w:r w:rsidRPr="00FF5B53">
        <w:rPr>
          <w:rFonts w:ascii="Times New Roman" w:hAnsi="Times New Roman" w:cs="Times New Roman"/>
          <w:b/>
          <w:bCs/>
          <w:noProof/>
          <w:sz w:val="24"/>
          <w:szCs w:val="24"/>
        </w:rPr>
        <w:t>ex differences in the incidence of young-onset dementia mediated by individual chronic diseases</w:t>
      </w:r>
    </w:p>
    <w:p w14:paraId="6D238583" w14:textId="6ED5B765" w:rsidR="00EA6AAA" w:rsidRPr="00FF5B53" w:rsidRDefault="00EA6AAA" w:rsidP="0078625D">
      <w:pPr>
        <w:spacing w:after="0" w:line="480" w:lineRule="auto"/>
        <w:jc w:val="both"/>
        <w:rPr>
          <w:rFonts w:ascii="Times New Roman" w:hAnsi="Times New Roman" w:cs="Times New Roman"/>
          <w:noProof/>
          <w:sz w:val="24"/>
          <w:szCs w:val="24"/>
        </w:rPr>
      </w:pPr>
      <w:r w:rsidRPr="00FF5B53">
        <w:rPr>
          <w:rFonts w:ascii="Times New Roman" w:hAnsi="Times New Roman" w:cs="Times New Roman"/>
          <w:noProof/>
          <w:sz w:val="24"/>
          <w:szCs w:val="24"/>
        </w:rPr>
        <w:t>CI, confidence interval; COPD, chronic obstructive pulmonary disease; HR, hazard ratio.</w:t>
      </w:r>
    </w:p>
    <w:p w14:paraId="4FD493D1" w14:textId="55C64376" w:rsidR="002D764C" w:rsidRPr="00E11C46" w:rsidRDefault="00997BFC" w:rsidP="0078625D">
      <w:pPr>
        <w:spacing w:after="0" w:line="480" w:lineRule="auto"/>
        <w:jc w:val="both"/>
        <w:rPr>
          <w:rFonts w:ascii="Times New Roman" w:hAnsi="Times New Roman" w:cs="Times New Roman"/>
        </w:rPr>
      </w:pPr>
      <w:r w:rsidRPr="00FF5B53">
        <w:rPr>
          <w:rFonts w:ascii="Times New Roman" w:hAnsi="Times New Roman" w:cs="Times New Roman"/>
          <w:sz w:val="24"/>
          <w:szCs w:val="24"/>
        </w:rPr>
        <w:t>Cox proportional hazards regression models were used to estimate the potential mediation effects of 63 individual chronic conditions (used to create multimorbidity risk score) on the association between sex and incidence of young-onset dementia. Mediation was established using the following criteria: (1) the mediator was significantly associated with sex; (2) sex was significantly associated with dementia; (3) the mediator was significantly associated with dementia; and (4) the association between sex and dementia was attenuated by the mediator. Benjamin-Hochberg's procedure was used to control the false discovery rate at a 5% level for multiple comparisons. The figure only shows the results with significant mediation effects.</w:t>
      </w:r>
      <w:r w:rsidR="002D764C" w:rsidRPr="00E11C46">
        <w:rPr>
          <w:rFonts w:ascii="Times New Roman" w:hAnsi="Times New Roman" w:cs="Times New Roman"/>
        </w:rPr>
        <w:br w:type="page"/>
      </w:r>
    </w:p>
    <w:p w14:paraId="053969D1" w14:textId="41CD5A7A" w:rsidR="002D764C" w:rsidRPr="00E11C46" w:rsidRDefault="007A0B92" w:rsidP="0078625D">
      <w:pPr>
        <w:spacing w:after="0" w:line="480" w:lineRule="auto"/>
        <w:jc w:val="both"/>
        <w:rPr>
          <w:rFonts w:ascii="Times New Roman" w:hAnsi="Times New Roman" w:cs="Times New Roman"/>
        </w:rPr>
      </w:pPr>
      <w:r w:rsidRPr="00E11C46">
        <w:rPr>
          <w:rFonts w:ascii="Times New Roman" w:hAnsi="Times New Roman" w:cs="Times New Roman"/>
          <w:noProof/>
        </w:rPr>
        <w:lastRenderedPageBreak/>
        <w:drawing>
          <wp:anchor distT="0" distB="0" distL="114300" distR="114300" simplePos="0" relativeHeight="251667456" behindDoc="0" locked="0" layoutInCell="1" allowOverlap="1" wp14:anchorId="7E14DECC" wp14:editId="02725F28">
            <wp:simplePos x="0" y="0"/>
            <wp:positionH relativeFrom="margin">
              <wp:align>right</wp:align>
            </wp:positionH>
            <wp:positionV relativeFrom="paragraph">
              <wp:posOffset>0</wp:posOffset>
            </wp:positionV>
            <wp:extent cx="5943600" cy="5035550"/>
            <wp:effectExtent l="0" t="0" r="0" b="0"/>
            <wp:wrapSquare wrapText="bothSides"/>
            <wp:docPr id="5" name="Picture 2">
              <a:extLst xmlns:a="http://schemas.openxmlformats.org/drawingml/2006/main">
                <a:ext uri="{FF2B5EF4-FFF2-40B4-BE49-F238E27FC236}">
                  <a16:creationId xmlns:a16="http://schemas.microsoft.com/office/drawing/2014/main" id="{9C79A7FF-9B89-3D80-F73C-3737F17205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9C79A7FF-9B89-3D80-F73C-3737F17205D5}"/>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5035550"/>
                    </a:xfrm>
                    <a:prstGeom prst="rect">
                      <a:avLst/>
                    </a:prstGeom>
                    <a:noFill/>
                  </pic:spPr>
                </pic:pic>
              </a:graphicData>
            </a:graphic>
          </wp:anchor>
        </w:drawing>
      </w:r>
      <w:r w:rsidR="002D764C" w:rsidRPr="00E11C46">
        <w:rPr>
          <w:rFonts w:ascii="Times New Roman" w:hAnsi="Times New Roman" w:cs="Times New Roman"/>
        </w:rPr>
        <w:br w:type="page"/>
      </w:r>
    </w:p>
    <w:p w14:paraId="66ABAFFF" w14:textId="66B6F388" w:rsidR="002D764C" w:rsidRPr="00FF5B53" w:rsidRDefault="002D764C" w:rsidP="0078625D">
      <w:pPr>
        <w:spacing w:after="0" w:line="480" w:lineRule="auto"/>
        <w:jc w:val="both"/>
        <w:rPr>
          <w:rFonts w:ascii="Times New Roman" w:hAnsi="Times New Roman" w:cs="Times New Roman"/>
          <w:b/>
          <w:bCs/>
          <w:noProof/>
          <w:sz w:val="24"/>
          <w:szCs w:val="24"/>
        </w:rPr>
      </w:pPr>
      <w:r w:rsidRPr="00FF5B53">
        <w:rPr>
          <w:rFonts w:ascii="Times New Roman" w:hAnsi="Times New Roman" w:cs="Times New Roman"/>
          <w:b/>
          <w:bCs/>
          <w:noProof/>
          <w:sz w:val="24"/>
          <w:szCs w:val="24"/>
        </w:rPr>
        <w:lastRenderedPageBreak/>
        <w:t>Figure S</w:t>
      </w:r>
      <w:r w:rsidR="00003AED">
        <w:rPr>
          <w:rFonts w:ascii="Times New Roman" w:hAnsi="Times New Roman" w:cs="Times New Roman"/>
          <w:b/>
          <w:bCs/>
          <w:noProof/>
          <w:sz w:val="24"/>
          <w:szCs w:val="24"/>
        </w:rPr>
        <w:t>5</w:t>
      </w:r>
      <w:r w:rsidRPr="00FF5B53">
        <w:rPr>
          <w:rFonts w:ascii="Times New Roman" w:hAnsi="Times New Roman" w:cs="Times New Roman"/>
          <w:b/>
          <w:bCs/>
          <w:noProof/>
          <w:sz w:val="24"/>
          <w:szCs w:val="24"/>
        </w:rPr>
        <w:t xml:space="preserve">. </w:t>
      </w:r>
      <w:r w:rsidR="00FF5B53" w:rsidRPr="00FF5B53">
        <w:rPr>
          <w:rFonts w:ascii="Times New Roman" w:hAnsi="Times New Roman" w:cs="Times New Roman"/>
          <w:b/>
          <w:bCs/>
          <w:noProof/>
          <w:sz w:val="24"/>
          <w:szCs w:val="24"/>
        </w:rPr>
        <w:t>S</w:t>
      </w:r>
      <w:r w:rsidRPr="00FF5B53">
        <w:rPr>
          <w:rFonts w:ascii="Times New Roman" w:hAnsi="Times New Roman" w:cs="Times New Roman"/>
          <w:b/>
          <w:bCs/>
          <w:noProof/>
          <w:sz w:val="24"/>
          <w:szCs w:val="24"/>
        </w:rPr>
        <w:t>ex differences in the incidence of lat</w:t>
      </w:r>
      <w:r w:rsidR="009D50E1" w:rsidRPr="00FF5B53">
        <w:rPr>
          <w:rFonts w:ascii="Times New Roman" w:hAnsi="Times New Roman" w:cs="Times New Roman"/>
          <w:b/>
          <w:bCs/>
          <w:noProof/>
          <w:sz w:val="24"/>
          <w:szCs w:val="24"/>
        </w:rPr>
        <w:t>e</w:t>
      </w:r>
      <w:r w:rsidRPr="00FF5B53">
        <w:rPr>
          <w:rFonts w:ascii="Times New Roman" w:hAnsi="Times New Roman" w:cs="Times New Roman"/>
          <w:b/>
          <w:bCs/>
          <w:noProof/>
          <w:sz w:val="24"/>
          <w:szCs w:val="24"/>
        </w:rPr>
        <w:t>-onset dementia mediated by individual chronic diseases</w:t>
      </w:r>
    </w:p>
    <w:p w14:paraId="7772567C" w14:textId="023EAC96" w:rsidR="00EA6AAA" w:rsidRPr="00FF5B53" w:rsidRDefault="00EA6AAA" w:rsidP="0078625D">
      <w:pPr>
        <w:spacing w:after="0" w:line="480" w:lineRule="auto"/>
        <w:jc w:val="both"/>
        <w:rPr>
          <w:rFonts w:ascii="Times New Roman" w:hAnsi="Times New Roman" w:cs="Times New Roman"/>
          <w:noProof/>
          <w:sz w:val="24"/>
          <w:szCs w:val="24"/>
        </w:rPr>
      </w:pPr>
      <w:r w:rsidRPr="00FF5B53">
        <w:rPr>
          <w:rFonts w:ascii="Times New Roman" w:hAnsi="Times New Roman" w:cs="Times New Roman"/>
          <w:noProof/>
          <w:sz w:val="24"/>
          <w:szCs w:val="24"/>
        </w:rPr>
        <w:t>CI, confidence interval; COPD, chronic obstructive pulmonary disease; HR, hazard ratio.</w:t>
      </w:r>
    </w:p>
    <w:p w14:paraId="47386340" w14:textId="462E5BC4" w:rsidR="007A0B92" w:rsidRPr="00E11C46" w:rsidRDefault="00997BFC" w:rsidP="0078625D">
      <w:pPr>
        <w:spacing w:after="0" w:line="480" w:lineRule="auto"/>
        <w:jc w:val="both"/>
        <w:rPr>
          <w:rFonts w:ascii="Times New Roman" w:hAnsi="Times New Roman" w:cs="Times New Roman"/>
          <w:noProof/>
        </w:rPr>
      </w:pPr>
      <w:r w:rsidRPr="00FF5B53">
        <w:rPr>
          <w:rFonts w:ascii="Times New Roman" w:hAnsi="Times New Roman" w:cs="Times New Roman"/>
          <w:sz w:val="24"/>
          <w:szCs w:val="24"/>
        </w:rPr>
        <w:t>Cox proportional hazards regression models were used to estimate the potential mediation effects of 63 individual chronic conditions (used to create multimorbidity risk score) on the association between sex and incidence of late-onset dementia. Mediation was established using the following criteria: (1) the mediator was significantly associated with sex; (2) sex was significantly associated with dementia; (3) the mediator was significantly associated with dementia; and (4) the association between sex and dementia was attenuated by the mediator. Benjamin-Hochberg's procedure was used to control the false discovery rate at a 5% level for multiple comparisons. The figure only shows the results with significant mediation effects.</w:t>
      </w:r>
      <w:r w:rsidR="007A0B92" w:rsidRPr="00E11C46">
        <w:rPr>
          <w:rFonts w:ascii="Times New Roman" w:hAnsi="Times New Roman" w:cs="Times New Roman"/>
          <w:noProof/>
        </w:rPr>
        <w:br w:type="page"/>
      </w:r>
    </w:p>
    <w:p w14:paraId="0F7BBB8C" w14:textId="6C067481" w:rsidR="007A0B92" w:rsidRPr="00E11C46" w:rsidRDefault="00CD2C98" w:rsidP="0078625D">
      <w:pPr>
        <w:spacing w:after="0" w:line="480" w:lineRule="auto"/>
        <w:jc w:val="both"/>
        <w:rPr>
          <w:rFonts w:ascii="Times New Roman" w:hAnsi="Times New Roman" w:cs="Times New Roman"/>
          <w:noProof/>
        </w:rPr>
      </w:pPr>
      <w:r w:rsidRPr="00E11C46">
        <w:rPr>
          <w:rFonts w:ascii="Times New Roman" w:hAnsi="Times New Roman" w:cs="Times New Roman"/>
          <w:noProof/>
        </w:rPr>
        <w:lastRenderedPageBreak/>
        <w:drawing>
          <wp:anchor distT="0" distB="0" distL="114300" distR="114300" simplePos="0" relativeHeight="251669504" behindDoc="0" locked="0" layoutInCell="1" allowOverlap="1" wp14:anchorId="4EB05912" wp14:editId="23413597">
            <wp:simplePos x="0" y="0"/>
            <wp:positionH relativeFrom="margin">
              <wp:align>right</wp:align>
            </wp:positionH>
            <wp:positionV relativeFrom="paragraph">
              <wp:posOffset>91440</wp:posOffset>
            </wp:positionV>
            <wp:extent cx="5943600" cy="4871085"/>
            <wp:effectExtent l="0" t="0" r="0" b="5715"/>
            <wp:wrapSquare wrapText="bothSides"/>
            <wp:docPr id="6" name="Picture 2">
              <a:extLst xmlns:a="http://schemas.openxmlformats.org/drawingml/2006/main">
                <a:ext uri="{FF2B5EF4-FFF2-40B4-BE49-F238E27FC236}">
                  <a16:creationId xmlns:a16="http://schemas.microsoft.com/office/drawing/2014/main" id="{9A52E57F-C2DE-EC72-9C16-9267EC7D2E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9A52E57F-C2DE-EC72-9C16-9267EC7D2E39}"/>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871085"/>
                    </a:xfrm>
                    <a:prstGeom prst="rect">
                      <a:avLst/>
                    </a:prstGeom>
                    <a:noFill/>
                  </pic:spPr>
                </pic:pic>
              </a:graphicData>
            </a:graphic>
          </wp:anchor>
        </w:drawing>
      </w:r>
      <w:r w:rsidR="007A0B92" w:rsidRPr="00E11C46">
        <w:rPr>
          <w:rFonts w:ascii="Times New Roman" w:hAnsi="Times New Roman" w:cs="Times New Roman"/>
          <w:noProof/>
        </w:rPr>
        <w:br w:type="page"/>
      </w:r>
    </w:p>
    <w:p w14:paraId="7DB1EEA6" w14:textId="77777777" w:rsidR="002D764C" w:rsidRPr="00E11C46" w:rsidRDefault="002D764C" w:rsidP="0078625D">
      <w:pPr>
        <w:spacing w:after="0" w:line="480" w:lineRule="auto"/>
        <w:jc w:val="both"/>
        <w:rPr>
          <w:rFonts w:ascii="Times New Roman" w:hAnsi="Times New Roman" w:cs="Times New Roman"/>
          <w:noProof/>
        </w:rPr>
      </w:pPr>
    </w:p>
    <w:p w14:paraId="380479C4" w14:textId="6935B9B6" w:rsidR="00CD2C98" w:rsidRPr="00FF5B53" w:rsidRDefault="00CD2C98" w:rsidP="0078625D">
      <w:pPr>
        <w:spacing w:after="0" w:line="480" w:lineRule="auto"/>
        <w:jc w:val="both"/>
        <w:rPr>
          <w:rFonts w:ascii="Times New Roman" w:hAnsi="Times New Roman" w:cs="Times New Roman"/>
          <w:b/>
          <w:bCs/>
          <w:noProof/>
          <w:sz w:val="24"/>
          <w:szCs w:val="24"/>
        </w:rPr>
      </w:pPr>
      <w:r w:rsidRPr="00FF5B53">
        <w:rPr>
          <w:rFonts w:ascii="Times New Roman" w:hAnsi="Times New Roman" w:cs="Times New Roman"/>
          <w:b/>
          <w:bCs/>
          <w:noProof/>
          <w:sz w:val="24"/>
          <w:szCs w:val="24"/>
        </w:rPr>
        <w:t>Figure S</w:t>
      </w:r>
      <w:r w:rsidR="00003AED">
        <w:rPr>
          <w:rFonts w:ascii="Times New Roman" w:hAnsi="Times New Roman" w:cs="Times New Roman"/>
          <w:b/>
          <w:bCs/>
          <w:noProof/>
          <w:sz w:val="24"/>
          <w:szCs w:val="24"/>
        </w:rPr>
        <w:t>6</w:t>
      </w:r>
      <w:r w:rsidRPr="00FF5B53">
        <w:rPr>
          <w:rFonts w:ascii="Times New Roman" w:hAnsi="Times New Roman" w:cs="Times New Roman"/>
          <w:b/>
          <w:bCs/>
          <w:noProof/>
          <w:sz w:val="24"/>
          <w:szCs w:val="24"/>
        </w:rPr>
        <w:t xml:space="preserve">. </w:t>
      </w:r>
      <w:bookmarkStart w:id="1" w:name="_Hlk103774592"/>
      <w:r w:rsidR="00CD5B56" w:rsidRPr="00FF5B53">
        <w:rPr>
          <w:rFonts w:ascii="Times New Roman" w:hAnsi="Times New Roman" w:cs="Times New Roman"/>
          <w:b/>
          <w:bCs/>
          <w:noProof/>
          <w:sz w:val="24"/>
          <w:szCs w:val="24"/>
        </w:rPr>
        <w:t xml:space="preserve">Mediators </w:t>
      </w:r>
      <w:r w:rsidR="00FF5B53" w:rsidRPr="00FF5B53">
        <w:rPr>
          <w:rFonts w:ascii="Times New Roman" w:hAnsi="Times New Roman" w:cs="Times New Roman"/>
          <w:b/>
          <w:bCs/>
          <w:noProof/>
          <w:sz w:val="24"/>
          <w:szCs w:val="24"/>
        </w:rPr>
        <w:t>of</w:t>
      </w:r>
      <w:r w:rsidR="00CD5B56" w:rsidRPr="00FF5B53">
        <w:rPr>
          <w:rFonts w:ascii="Times New Roman" w:hAnsi="Times New Roman" w:cs="Times New Roman"/>
          <w:b/>
          <w:bCs/>
          <w:noProof/>
          <w:sz w:val="24"/>
          <w:szCs w:val="24"/>
        </w:rPr>
        <w:t xml:space="preserve"> </w:t>
      </w:r>
      <w:r w:rsidRPr="00FF5B53">
        <w:rPr>
          <w:rFonts w:ascii="Times New Roman" w:hAnsi="Times New Roman" w:cs="Times New Roman"/>
          <w:b/>
          <w:bCs/>
          <w:noProof/>
          <w:sz w:val="24"/>
          <w:szCs w:val="24"/>
        </w:rPr>
        <w:t>sex differences in the incidence of dementia</w:t>
      </w:r>
      <w:r w:rsidR="00CD5B56" w:rsidRPr="00FF5B53">
        <w:rPr>
          <w:rFonts w:ascii="Times New Roman" w:hAnsi="Times New Roman" w:cs="Times New Roman"/>
          <w:b/>
          <w:bCs/>
          <w:noProof/>
          <w:sz w:val="24"/>
          <w:szCs w:val="24"/>
        </w:rPr>
        <w:t xml:space="preserve"> </w:t>
      </w:r>
      <w:bookmarkEnd w:id="1"/>
      <w:r w:rsidR="00CD5B56" w:rsidRPr="00FF5B53">
        <w:rPr>
          <w:rFonts w:ascii="Times New Roman" w:hAnsi="Times New Roman" w:cs="Times New Roman"/>
          <w:b/>
          <w:bCs/>
          <w:noProof/>
          <w:sz w:val="24"/>
          <w:szCs w:val="24"/>
        </w:rPr>
        <w:t>among individuals by excluding those who were diagnosed with dementia in the first five years of follow-up</w:t>
      </w:r>
    </w:p>
    <w:p w14:paraId="08B384FC" w14:textId="54737EAE" w:rsidR="00EA6AAA" w:rsidRPr="00FF5B53" w:rsidRDefault="00EA6AAA" w:rsidP="0078625D">
      <w:pPr>
        <w:spacing w:after="0" w:line="480" w:lineRule="auto"/>
        <w:jc w:val="both"/>
        <w:rPr>
          <w:rFonts w:ascii="Times New Roman" w:hAnsi="Times New Roman" w:cs="Times New Roman"/>
          <w:noProof/>
          <w:sz w:val="24"/>
          <w:szCs w:val="24"/>
        </w:rPr>
      </w:pPr>
      <w:r w:rsidRPr="00FF5B53">
        <w:rPr>
          <w:rFonts w:ascii="Times New Roman" w:hAnsi="Times New Roman" w:cs="Times New Roman"/>
          <w:noProof/>
          <w:sz w:val="24"/>
          <w:szCs w:val="24"/>
        </w:rPr>
        <w:t>CI, confidence interval; HR, hazard ratio;</w:t>
      </w:r>
      <w:r w:rsidRPr="00FF5B53">
        <w:rPr>
          <w:rFonts w:ascii="Times New Roman" w:hAnsi="Times New Roman" w:cs="Times New Roman"/>
          <w:sz w:val="24"/>
          <w:szCs w:val="24"/>
        </w:rPr>
        <w:t xml:space="preserve"> HDL-C, high-density lipoprotein cholesterol; LDL-C, low-density lipoprotein cholesterol.</w:t>
      </w:r>
    </w:p>
    <w:p w14:paraId="668965B3" w14:textId="065EA249" w:rsidR="00CD5B56" w:rsidRPr="00997BFC" w:rsidRDefault="00997BFC" w:rsidP="0078625D">
      <w:pPr>
        <w:spacing w:after="0" w:line="480" w:lineRule="auto"/>
        <w:jc w:val="both"/>
        <w:rPr>
          <w:rFonts w:ascii="Times New Roman" w:hAnsi="Times New Roman" w:cs="Times New Roman"/>
          <w:noProof/>
        </w:rPr>
      </w:pPr>
      <w:r w:rsidRPr="00FF5B53">
        <w:rPr>
          <w:rFonts w:ascii="Times New Roman" w:hAnsi="Times New Roman" w:cs="Times New Roman"/>
          <w:noProof/>
          <w:sz w:val="24"/>
          <w:szCs w:val="24"/>
        </w:rPr>
        <w:t>A sensitivity analysis was conducted among individuals by excluding those who were diagnosed with dementia in the first five years of follow-up</w:t>
      </w:r>
      <w:r w:rsidRPr="00FF5B53">
        <w:rPr>
          <w:rFonts w:ascii="Times New Roman" w:hAnsi="Times New Roman" w:cs="Times New Roman"/>
          <w:sz w:val="24"/>
          <w:szCs w:val="24"/>
        </w:rPr>
        <w:t xml:space="preserve">. Cox proportional hazards regression models were used to estimate the potential mediation effects of 128 individual factors on the association between sex and incidence of all-cause dementia. Mediation was established using the following criteria: (1) the mediator was significantly associated with sex; (2) sex was significantly associated with dementia; (3) the mediator was significantly associated with dementia; and (4) the association between sex and dementia was attenuated by the mediator. The mediation effects of </w:t>
      </w:r>
      <w:r w:rsidR="00CB172A" w:rsidRPr="00FF5B53">
        <w:rPr>
          <w:rFonts w:ascii="Times New Roman" w:hAnsi="Times New Roman" w:cs="Times New Roman"/>
          <w:sz w:val="24"/>
          <w:szCs w:val="24"/>
        </w:rPr>
        <w:t>main</w:t>
      </w:r>
      <w:r w:rsidRPr="00FF5B53">
        <w:rPr>
          <w:rFonts w:ascii="Times New Roman" w:hAnsi="Times New Roman" w:cs="Times New Roman"/>
          <w:sz w:val="24"/>
          <w:szCs w:val="24"/>
        </w:rPr>
        <w:t xml:space="preserve"> groups of factors </w:t>
      </w:r>
      <w:r w:rsidR="00EA6AAA" w:rsidRPr="00FF5B53">
        <w:rPr>
          <w:rFonts w:ascii="Times New Roman" w:hAnsi="Times New Roman" w:cs="Times New Roman"/>
          <w:sz w:val="24"/>
          <w:szCs w:val="24"/>
        </w:rPr>
        <w:t>combined</w:t>
      </w:r>
      <w:r w:rsidRPr="00FF5B53">
        <w:rPr>
          <w:rFonts w:ascii="Times New Roman" w:hAnsi="Times New Roman" w:cs="Times New Roman"/>
          <w:sz w:val="24"/>
          <w:szCs w:val="24"/>
        </w:rPr>
        <w:t xml:space="preserve"> were also tested. Benjamin-Hochberg's procedure was used to control the false discovery rate at a 5% level for multiple comparisons. The figure only shows the results with significant mediation effects.</w:t>
      </w:r>
      <w:r w:rsidR="00CD5B56" w:rsidRPr="00997BFC">
        <w:rPr>
          <w:rFonts w:ascii="Times New Roman" w:hAnsi="Times New Roman" w:cs="Times New Roman"/>
          <w:noProof/>
        </w:rPr>
        <w:br w:type="page"/>
      </w:r>
    </w:p>
    <w:p w14:paraId="2CACEFFD" w14:textId="71032D35" w:rsidR="00CD5B56" w:rsidRPr="00E11C46" w:rsidRDefault="00CD5B56" w:rsidP="0078625D">
      <w:pPr>
        <w:spacing w:after="0" w:line="480" w:lineRule="auto"/>
        <w:jc w:val="both"/>
        <w:rPr>
          <w:rFonts w:ascii="Times New Roman" w:hAnsi="Times New Roman" w:cs="Times New Roman"/>
          <w:noProof/>
        </w:rPr>
      </w:pPr>
      <w:r w:rsidRPr="00E11C46">
        <w:rPr>
          <w:rFonts w:ascii="Times New Roman" w:hAnsi="Times New Roman" w:cs="Times New Roman"/>
          <w:noProof/>
        </w:rPr>
        <w:lastRenderedPageBreak/>
        <w:drawing>
          <wp:anchor distT="0" distB="0" distL="114300" distR="114300" simplePos="0" relativeHeight="251671552" behindDoc="0" locked="0" layoutInCell="1" allowOverlap="1" wp14:anchorId="30147341" wp14:editId="1B965337">
            <wp:simplePos x="0" y="0"/>
            <wp:positionH relativeFrom="column">
              <wp:posOffset>0</wp:posOffset>
            </wp:positionH>
            <wp:positionV relativeFrom="paragraph">
              <wp:posOffset>284480</wp:posOffset>
            </wp:positionV>
            <wp:extent cx="5943600" cy="4871085"/>
            <wp:effectExtent l="0" t="0" r="0" b="5715"/>
            <wp:wrapSquare wrapText="bothSides"/>
            <wp:docPr id="7" name="Picture 2">
              <a:extLst xmlns:a="http://schemas.openxmlformats.org/drawingml/2006/main">
                <a:ext uri="{FF2B5EF4-FFF2-40B4-BE49-F238E27FC236}">
                  <a16:creationId xmlns:a16="http://schemas.microsoft.com/office/drawing/2014/main" id="{90DB91FA-61F7-2597-F3FB-6512437ED6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90DB91FA-61F7-2597-F3FB-6512437ED62C}"/>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4871085"/>
                    </a:xfrm>
                    <a:prstGeom prst="rect">
                      <a:avLst/>
                    </a:prstGeom>
                    <a:noFill/>
                  </pic:spPr>
                </pic:pic>
              </a:graphicData>
            </a:graphic>
          </wp:anchor>
        </w:drawing>
      </w:r>
    </w:p>
    <w:p w14:paraId="21EA4E5B" w14:textId="34CCB587" w:rsidR="00CD5B56" w:rsidRPr="00E11C46" w:rsidRDefault="00CD5B56" w:rsidP="0078625D">
      <w:pPr>
        <w:spacing w:after="0" w:line="480" w:lineRule="auto"/>
        <w:jc w:val="both"/>
        <w:rPr>
          <w:rFonts w:ascii="Times New Roman" w:hAnsi="Times New Roman" w:cs="Times New Roman"/>
          <w:noProof/>
        </w:rPr>
      </w:pPr>
      <w:r w:rsidRPr="00E11C46">
        <w:rPr>
          <w:rFonts w:ascii="Times New Roman" w:hAnsi="Times New Roman" w:cs="Times New Roman"/>
          <w:noProof/>
        </w:rPr>
        <w:br w:type="page"/>
      </w:r>
    </w:p>
    <w:p w14:paraId="5DDD3DD3" w14:textId="3CB9E34B" w:rsidR="00CD5B56" w:rsidRPr="00712FE1" w:rsidRDefault="00CD5B56" w:rsidP="0078625D">
      <w:pPr>
        <w:spacing w:after="0" w:line="480" w:lineRule="auto"/>
        <w:jc w:val="both"/>
        <w:rPr>
          <w:rFonts w:ascii="Times New Roman" w:hAnsi="Times New Roman" w:cs="Times New Roman"/>
          <w:b/>
          <w:bCs/>
          <w:noProof/>
          <w:sz w:val="24"/>
          <w:szCs w:val="24"/>
        </w:rPr>
      </w:pPr>
      <w:r w:rsidRPr="00712FE1">
        <w:rPr>
          <w:rFonts w:ascii="Times New Roman" w:hAnsi="Times New Roman" w:cs="Times New Roman"/>
          <w:b/>
          <w:bCs/>
          <w:noProof/>
          <w:sz w:val="24"/>
          <w:szCs w:val="24"/>
        </w:rPr>
        <w:lastRenderedPageBreak/>
        <w:t>Figure S</w:t>
      </w:r>
      <w:r w:rsidR="00003AED">
        <w:rPr>
          <w:rFonts w:ascii="Times New Roman" w:hAnsi="Times New Roman" w:cs="Times New Roman"/>
          <w:b/>
          <w:bCs/>
          <w:noProof/>
          <w:sz w:val="24"/>
          <w:szCs w:val="24"/>
        </w:rPr>
        <w:t>7</w:t>
      </w:r>
      <w:r w:rsidRPr="00712FE1">
        <w:rPr>
          <w:rFonts w:ascii="Times New Roman" w:hAnsi="Times New Roman" w:cs="Times New Roman"/>
          <w:b/>
          <w:bCs/>
          <w:noProof/>
          <w:sz w:val="24"/>
          <w:szCs w:val="24"/>
        </w:rPr>
        <w:t xml:space="preserve">. Mediators </w:t>
      </w:r>
      <w:r w:rsidR="00712FE1" w:rsidRPr="00712FE1">
        <w:rPr>
          <w:rFonts w:ascii="Times New Roman" w:hAnsi="Times New Roman" w:cs="Times New Roman"/>
          <w:b/>
          <w:bCs/>
          <w:noProof/>
          <w:sz w:val="24"/>
          <w:szCs w:val="24"/>
        </w:rPr>
        <w:t>of</w:t>
      </w:r>
      <w:r w:rsidRPr="00712FE1">
        <w:rPr>
          <w:rFonts w:ascii="Times New Roman" w:hAnsi="Times New Roman" w:cs="Times New Roman"/>
          <w:b/>
          <w:bCs/>
          <w:noProof/>
          <w:sz w:val="24"/>
          <w:szCs w:val="24"/>
        </w:rPr>
        <w:t xml:space="preserve"> sex differences in the incidence of dementia among individuals with complete data</w:t>
      </w:r>
    </w:p>
    <w:p w14:paraId="6B285D96" w14:textId="09F19E7C" w:rsidR="00EA6AAA" w:rsidRPr="00712FE1" w:rsidRDefault="00EA6AAA" w:rsidP="0078625D">
      <w:pPr>
        <w:spacing w:after="0" w:line="480" w:lineRule="auto"/>
        <w:jc w:val="both"/>
        <w:rPr>
          <w:rFonts w:ascii="Times New Roman" w:hAnsi="Times New Roman" w:cs="Times New Roman"/>
          <w:noProof/>
          <w:sz w:val="24"/>
          <w:szCs w:val="24"/>
        </w:rPr>
      </w:pPr>
      <w:r w:rsidRPr="00712FE1">
        <w:rPr>
          <w:rFonts w:ascii="Times New Roman" w:hAnsi="Times New Roman" w:cs="Times New Roman"/>
          <w:noProof/>
          <w:sz w:val="24"/>
          <w:szCs w:val="24"/>
        </w:rPr>
        <w:t>CI, confidence interval; HR, hazard ratio;</w:t>
      </w:r>
      <w:r w:rsidRPr="00712FE1">
        <w:rPr>
          <w:rFonts w:ascii="Times New Roman" w:hAnsi="Times New Roman" w:cs="Times New Roman"/>
          <w:sz w:val="24"/>
          <w:szCs w:val="24"/>
        </w:rPr>
        <w:t xml:space="preserve"> HDL-C, high-density lipoprotein cholesterol; LDL-C, low-density lipoprotein cholesterol.</w:t>
      </w:r>
    </w:p>
    <w:p w14:paraId="2C5CC5EC" w14:textId="2C3E2475" w:rsidR="00CD5B56" w:rsidRPr="00712FE1" w:rsidRDefault="00997BFC" w:rsidP="0078625D">
      <w:pPr>
        <w:spacing w:after="0" w:line="480" w:lineRule="auto"/>
        <w:jc w:val="both"/>
        <w:rPr>
          <w:rFonts w:ascii="Times New Roman" w:hAnsi="Times New Roman" w:cs="Times New Roman"/>
          <w:noProof/>
          <w:sz w:val="24"/>
          <w:szCs w:val="24"/>
        </w:rPr>
      </w:pPr>
      <w:r w:rsidRPr="00712FE1">
        <w:rPr>
          <w:rFonts w:ascii="Times New Roman" w:hAnsi="Times New Roman" w:cs="Times New Roman"/>
          <w:noProof/>
          <w:sz w:val="24"/>
          <w:szCs w:val="24"/>
        </w:rPr>
        <w:t>A sensitivity analysis was conducted among individuals with complete data</w:t>
      </w:r>
      <w:r w:rsidRPr="00712FE1">
        <w:rPr>
          <w:rFonts w:ascii="Times New Roman" w:hAnsi="Times New Roman" w:cs="Times New Roman"/>
          <w:sz w:val="24"/>
          <w:szCs w:val="24"/>
        </w:rPr>
        <w:t>. Cox proportional hazards regression models were used to estimate the potential mediation effects of 128 individual factors on the association between sex and incidence of all-cause dementia. Mediation was established using the following criteria: (1) the mediator was significantly associated with sex; (2) sex was significantly associated with dementia; (3) the mediator was significantly associated with dementia; and (4) the association between sex and dementia was attenuated by the mediator.</w:t>
      </w:r>
      <w:r w:rsidR="00EA6AAA" w:rsidRPr="00712FE1">
        <w:rPr>
          <w:rFonts w:ascii="Times New Roman" w:hAnsi="Times New Roman" w:cs="Times New Roman"/>
          <w:sz w:val="24"/>
          <w:szCs w:val="24"/>
        </w:rPr>
        <w:t xml:space="preserve"> The mediation effects of main groups of factors combined were also tested.</w:t>
      </w:r>
    </w:p>
    <w:p w14:paraId="1FD80F74" w14:textId="77777777" w:rsidR="00036615" w:rsidRDefault="00036615" w:rsidP="0078625D">
      <w:pPr>
        <w:spacing w:after="0" w:line="480" w:lineRule="auto"/>
        <w:rPr>
          <w:rFonts w:ascii="Times New Roman" w:hAnsi="Times New Roman" w:cs="Times New Roman"/>
        </w:rPr>
      </w:pPr>
      <w:r>
        <w:rPr>
          <w:rFonts w:ascii="Times New Roman" w:hAnsi="Times New Roman" w:cs="Times New Roman"/>
        </w:rPr>
        <w:br w:type="page"/>
      </w:r>
    </w:p>
    <w:p w14:paraId="1A8C4DD8" w14:textId="489B9F4D" w:rsidR="00036615" w:rsidRPr="00036615" w:rsidRDefault="00036615" w:rsidP="0078625D">
      <w:pPr>
        <w:spacing w:after="0" w:line="480" w:lineRule="auto"/>
        <w:jc w:val="center"/>
        <w:rPr>
          <w:rFonts w:ascii="Times New Roman" w:hAnsi="Times New Roman" w:cs="Times New Roman"/>
          <w:b/>
          <w:bCs/>
          <w:sz w:val="20"/>
          <w:szCs w:val="20"/>
        </w:rPr>
      </w:pPr>
      <w:r w:rsidRPr="00036615">
        <w:rPr>
          <w:rFonts w:ascii="Times New Roman" w:hAnsi="Times New Roman" w:cs="Times New Roman"/>
          <w:b/>
          <w:bCs/>
          <w:sz w:val="20"/>
          <w:szCs w:val="20"/>
        </w:rPr>
        <w:lastRenderedPageBreak/>
        <w:t>Table S1. Codes for international classification disease and self-reported fields for dementia</w:t>
      </w:r>
    </w:p>
    <w:tbl>
      <w:tblPr>
        <w:tblW w:w="9360" w:type="dxa"/>
        <w:jc w:val="center"/>
        <w:tblLook w:val="04A0" w:firstRow="1" w:lastRow="0" w:firstColumn="1" w:lastColumn="0" w:noHBand="0" w:noVBand="1"/>
      </w:tblPr>
      <w:tblGrid>
        <w:gridCol w:w="2070"/>
        <w:gridCol w:w="2200"/>
        <w:gridCol w:w="3624"/>
        <w:gridCol w:w="1466"/>
      </w:tblGrid>
      <w:tr w:rsidR="00036615" w:rsidRPr="00036615" w14:paraId="0FA2682B" w14:textId="77777777" w:rsidTr="00F51B21">
        <w:trPr>
          <w:trHeight w:val="300"/>
          <w:jc w:val="center"/>
        </w:trPr>
        <w:tc>
          <w:tcPr>
            <w:tcW w:w="2070" w:type="dxa"/>
            <w:tcBorders>
              <w:top w:val="single" w:sz="4" w:space="0" w:color="auto"/>
              <w:left w:val="nil"/>
              <w:bottom w:val="single" w:sz="4" w:space="0" w:color="auto"/>
              <w:right w:val="nil"/>
            </w:tcBorders>
          </w:tcPr>
          <w:p w14:paraId="139318BC" w14:textId="77777777" w:rsidR="00036615" w:rsidRPr="00036615" w:rsidRDefault="00036615" w:rsidP="0078625D">
            <w:pPr>
              <w:spacing w:after="0" w:line="480" w:lineRule="auto"/>
              <w:jc w:val="both"/>
              <w:rPr>
                <w:rFonts w:ascii="Times New Roman" w:hAnsi="Times New Roman" w:cs="Times New Roman"/>
                <w:b/>
                <w:bCs/>
                <w:color w:val="000000"/>
                <w:sz w:val="16"/>
                <w:szCs w:val="16"/>
              </w:rPr>
            </w:pPr>
            <w:r w:rsidRPr="00036615">
              <w:rPr>
                <w:rFonts w:ascii="Times New Roman" w:hAnsi="Times New Roman" w:cs="Times New Roman"/>
                <w:b/>
                <w:bCs/>
                <w:color w:val="000000"/>
                <w:sz w:val="16"/>
                <w:szCs w:val="16"/>
              </w:rPr>
              <w:t>Type of dementia</w:t>
            </w:r>
          </w:p>
        </w:tc>
        <w:tc>
          <w:tcPr>
            <w:tcW w:w="2200" w:type="dxa"/>
            <w:tcBorders>
              <w:top w:val="single" w:sz="4" w:space="0" w:color="auto"/>
              <w:left w:val="nil"/>
              <w:bottom w:val="single" w:sz="4" w:space="0" w:color="auto"/>
              <w:right w:val="nil"/>
            </w:tcBorders>
            <w:noWrap/>
            <w:hideMark/>
          </w:tcPr>
          <w:p w14:paraId="0D289FCB" w14:textId="77777777" w:rsidR="00036615" w:rsidRPr="00036615" w:rsidRDefault="00036615" w:rsidP="0078625D">
            <w:pPr>
              <w:spacing w:after="0" w:line="480" w:lineRule="auto"/>
              <w:jc w:val="both"/>
              <w:rPr>
                <w:rFonts w:ascii="Times New Roman" w:hAnsi="Times New Roman" w:cs="Times New Roman"/>
                <w:b/>
                <w:bCs/>
                <w:color w:val="000000"/>
                <w:sz w:val="16"/>
                <w:szCs w:val="16"/>
              </w:rPr>
            </w:pPr>
            <w:r w:rsidRPr="00036615">
              <w:rPr>
                <w:rFonts w:ascii="Times New Roman" w:hAnsi="Times New Roman" w:cs="Times New Roman"/>
                <w:b/>
                <w:bCs/>
                <w:color w:val="000000"/>
                <w:sz w:val="16"/>
                <w:szCs w:val="16"/>
              </w:rPr>
              <w:t>ICD-9*</w:t>
            </w:r>
          </w:p>
        </w:tc>
        <w:tc>
          <w:tcPr>
            <w:tcW w:w="3624" w:type="dxa"/>
            <w:tcBorders>
              <w:top w:val="single" w:sz="4" w:space="0" w:color="auto"/>
              <w:left w:val="nil"/>
              <w:bottom w:val="single" w:sz="4" w:space="0" w:color="auto"/>
              <w:right w:val="nil"/>
            </w:tcBorders>
            <w:noWrap/>
            <w:hideMark/>
          </w:tcPr>
          <w:p w14:paraId="6A86EAC3" w14:textId="77777777" w:rsidR="00036615" w:rsidRPr="00036615" w:rsidRDefault="00036615" w:rsidP="0078625D">
            <w:pPr>
              <w:spacing w:after="0" w:line="480" w:lineRule="auto"/>
              <w:jc w:val="both"/>
              <w:rPr>
                <w:rFonts w:ascii="Times New Roman" w:hAnsi="Times New Roman" w:cs="Times New Roman"/>
                <w:b/>
                <w:bCs/>
                <w:color w:val="000000"/>
                <w:sz w:val="16"/>
                <w:szCs w:val="16"/>
              </w:rPr>
            </w:pPr>
            <w:r w:rsidRPr="00036615">
              <w:rPr>
                <w:rFonts w:ascii="Times New Roman" w:hAnsi="Times New Roman" w:cs="Times New Roman"/>
                <w:b/>
                <w:bCs/>
                <w:color w:val="000000"/>
                <w:sz w:val="16"/>
                <w:szCs w:val="16"/>
              </w:rPr>
              <w:t>ICD-10</w:t>
            </w:r>
          </w:p>
        </w:tc>
        <w:tc>
          <w:tcPr>
            <w:tcW w:w="1466" w:type="dxa"/>
            <w:tcBorders>
              <w:top w:val="single" w:sz="4" w:space="0" w:color="auto"/>
              <w:left w:val="nil"/>
              <w:bottom w:val="single" w:sz="4" w:space="0" w:color="auto"/>
              <w:right w:val="nil"/>
            </w:tcBorders>
            <w:noWrap/>
            <w:hideMark/>
          </w:tcPr>
          <w:p w14:paraId="54E927A3" w14:textId="77777777" w:rsidR="00036615" w:rsidRPr="00036615" w:rsidRDefault="00036615" w:rsidP="0078625D">
            <w:pPr>
              <w:spacing w:after="0" w:line="480" w:lineRule="auto"/>
              <w:jc w:val="both"/>
              <w:rPr>
                <w:rFonts w:ascii="Times New Roman" w:hAnsi="Times New Roman" w:cs="Times New Roman"/>
                <w:b/>
                <w:bCs/>
                <w:color w:val="000000"/>
                <w:sz w:val="16"/>
                <w:szCs w:val="16"/>
              </w:rPr>
            </w:pPr>
            <w:r w:rsidRPr="00036615">
              <w:rPr>
                <w:rFonts w:ascii="Times New Roman" w:hAnsi="Times New Roman" w:cs="Times New Roman"/>
                <w:b/>
                <w:bCs/>
                <w:color w:val="000000"/>
                <w:sz w:val="16"/>
                <w:szCs w:val="16"/>
              </w:rPr>
              <w:t>Self-reported fields</w:t>
            </w:r>
          </w:p>
        </w:tc>
      </w:tr>
      <w:tr w:rsidR="00036615" w:rsidRPr="00036615" w14:paraId="614B5450" w14:textId="77777777" w:rsidTr="00F51B21">
        <w:trPr>
          <w:trHeight w:val="998"/>
          <w:jc w:val="center"/>
        </w:trPr>
        <w:tc>
          <w:tcPr>
            <w:tcW w:w="2070" w:type="dxa"/>
            <w:tcBorders>
              <w:top w:val="nil"/>
              <w:left w:val="nil"/>
              <w:bottom w:val="nil"/>
              <w:right w:val="nil"/>
            </w:tcBorders>
          </w:tcPr>
          <w:p w14:paraId="6482E5D4" w14:textId="77777777" w:rsidR="00036615" w:rsidRPr="00036615" w:rsidRDefault="00036615" w:rsidP="0078625D">
            <w:pPr>
              <w:spacing w:after="0" w:line="480" w:lineRule="auto"/>
              <w:jc w:val="both"/>
              <w:rPr>
                <w:rFonts w:ascii="Times New Roman" w:hAnsi="Times New Roman" w:cs="Times New Roman"/>
                <w:color w:val="000000"/>
                <w:sz w:val="16"/>
                <w:szCs w:val="16"/>
              </w:rPr>
            </w:pPr>
            <w:r w:rsidRPr="00036615">
              <w:rPr>
                <w:rFonts w:ascii="Times New Roman" w:hAnsi="Times New Roman" w:cs="Times New Roman"/>
                <w:color w:val="000000"/>
                <w:sz w:val="16"/>
                <w:szCs w:val="16"/>
              </w:rPr>
              <w:t>All-cause dementia</w:t>
            </w:r>
          </w:p>
        </w:tc>
        <w:tc>
          <w:tcPr>
            <w:tcW w:w="2200" w:type="dxa"/>
            <w:tcBorders>
              <w:top w:val="nil"/>
              <w:left w:val="nil"/>
              <w:bottom w:val="nil"/>
              <w:right w:val="nil"/>
            </w:tcBorders>
            <w:hideMark/>
          </w:tcPr>
          <w:p w14:paraId="0CB7D64D" w14:textId="1114C8F5" w:rsidR="00036615" w:rsidRPr="00036615" w:rsidRDefault="00036615" w:rsidP="0078625D">
            <w:pPr>
              <w:spacing w:after="0" w:line="480" w:lineRule="auto"/>
              <w:jc w:val="both"/>
              <w:rPr>
                <w:rFonts w:ascii="Times New Roman" w:hAnsi="Times New Roman" w:cs="Times New Roman"/>
                <w:color w:val="000000"/>
                <w:sz w:val="16"/>
                <w:szCs w:val="16"/>
              </w:rPr>
            </w:pPr>
            <w:r w:rsidRPr="00036615">
              <w:rPr>
                <w:rFonts w:ascii="Times New Roman" w:hAnsi="Times New Roman" w:cs="Times New Roman"/>
                <w:color w:val="000000"/>
                <w:sz w:val="16"/>
                <w:szCs w:val="16"/>
              </w:rPr>
              <w:t>331.0, 290.4, 331.1, 290.2, 290.3, 291.2, 294.1, 331.2, 331.5</w:t>
            </w:r>
          </w:p>
        </w:tc>
        <w:tc>
          <w:tcPr>
            <w:tcW w:w="3624" w:type="dxa"/>
            <w:tcBorders>
              <w:top w:val="nil"/>
              <w:left w:val="nil"/>
              <w:bottom w:val="nil"/>
              <w:right w:val="nil"/>
            </w:tcBorders>
            <w:hideMark/>
          </w:tcPr>
          <w:p w14:paraId="03A50B1D" w14:textId="27216C23" w:rsidR="00036615" w:rsidRPr="00036615" w:rsidRDefault="00036615" w:rsidP="0078625D">
            <w:pPr>
              <w:spacing w:after="0" w:line="480" w:lineRule="auto"/>
              <w:jc w:val="both"/>
              <w:rPr>
                <w:rFonts w:ascii="Times New Roman" w:hAnsi="Times New Roman" w:cs="Times New Roman"/>
                <w:color w:val="000000"/>
                <w:sz w:val="16"/>
                <w:szCs w:val="16"/>
              </w:rPr>
            </w:pPr>
            <w:r w:rsidRPr="00036615">
              <w:rPr>
                <w:rFonts w:ascii="Times New Roman" w:hAnsi="Times New Roman" w:cs="Times New Roman"/>
                <w:color w:val="000000"/>
                <w:sz w:val="16"/>
                <w:szCs w:val="16"/>
              </w:rPr>
              <w:t>F00, F00.0, F00.1, F00.2, F00.9, G30, G30.0, G30.1, G30.8, G30.9, F01, F01.0, F01.1, F01.2, F01.3, F01.8, F01.9, I67.3, F02.0, G31.0, A81.0, F02, F02.1, F02.2, F02.3, F02.4, F02.8, F03, F05.1, F10.6, G31.1, G31.8</w:t>
            </w:r>
          </w:p>
        </w:tc>
        <w:tc>
          <w:tcPr>
            <w:tcW w:w="1466" w:type="dxa"/>
            <w:tcBorders>
              <w:top w:val="nil"/>
              <w:left w:val="nil"/>
              <w:bottom w:val="nil"/>
              <w:right w:val="nil"/>
            </w:tcBorders>
            <w:noWrap/>
            <w:hideMark/>
          </w:tcPr>
          <w:p w14:paraId="6DA8016B" w14:textId="77777777" w:rsidR="00036615" w:rsidRPr="00036615" w:rsidRDefault="00036615" w:rsidP="0078625D">
            <w:pPr>
              <w:spacing w:after="0" w:line="480" w:lineRule="auto"/>
              <w:jc w:val="both"/>
              <w:rPr>
                <w:rFonts w:ascii="Times New Roman" w:hAnsi="Times New Roman" w:cs="Times New Roman"/>
                <w:color w:val="000000"/>
                <w:sz w:val="16"/>
                <w:szCs w:val="16"/>
              </w:rPr>
            </w:pPr>
            <w:r w:rsidRPr="00036615">
              <w:rPr>
                <w:rFonts w:ascii="Times New Roman" w:hAnsi="Times New Roman" w:cs="Times New Roman"/>
                <w:color w:val="000000"/>
                <w:sz w:val="16"/>
                <w:szCs w:val="16"/>
              </w:rPr>
              <w:t>1263</w:t>
            </w:r>
          </w:p>
        </w:tc>
      </w:tr>
      <w:tr w:rsidR="00036615" w:rsidRPr="00036615" w14:paraId="099F2682" w14:textId="77777777" w:rsidTr="00F51B21">
        <w:trPr>
          <w:trHeight w:val="450"/>
          <w:jc w:val="center"/>
        </w:trPr>
        <w:tc>
          <w:tcPr>
            <w:tcW w:w="2070" w:type="dxa"/>
            <w:tcBorders>
              <w:top w:val="nil"/>
              <w:left w:val="nil"/>
              <w:bottom w:val="nil"/>
              <w:right w:val="nil"/>
            </w:tcBorders>
          </w:tcPr>
          <w:p w14:paraId="21EE7760" w14:textId="77777777" w:rsidR="00036615" w:rsidRPr="00036615" w:rsidRDefault="00036615" w:rsidP="0078625D">
            <w:pPr>
              <w:spacing w:after="0" w:line="480" w:lineRule="auto"/>
              <w:jc w:val="both"/>
              <w:rPr>
                <w:rFonts w:ascii="Times New Roman" w:hAnsi="Times New Roman" w:cs="Times New Roman"/>
                <w:color w:val="000000"/>
                <w:sz w:val="16"/>
                <w:szCs w:val="16"/>
              </w:rPr>
            </w:pPr>
            <w:r w:rsidRPr="00036615">
              <w:rPr>
                <w:rFonts w:ascii="Times New Roman" w:hAnsi="Times New Roman" w:cs="Times New Roman"/>
                <w:color w:val="000000"/>
                <w:sz w:val="16"/>
                <w:szCs w:val="16"/>
              </w:rPr>
              <w:t>Alzheimer’s disease</w:t>
            </w:r>
          </w:p>
        </w:tc>
        <w:tc>
          <w:tcPr>
            <w:tcW w:w="2200" w:type="dxa"/>
            <w:tcBorders>
              <w:top w:val="nil"/>
              <w:left w:val="nil"/>
              <w:bottom w:val="nil"/>
              <w:right w:val="nil"/>
            </w:tcBorders>
          </w:tcPr>
          <w:p w14:paraId="54667072" w14:textId="1708823F" w:rsidR="00036615" w:rsidRPr="00036615" w:rsidRDefault="00036615" w:rsidP="0078625D">
            <w:pPr>
              <w:spacing w:after="0" w:line="480" w:lineRule="auto"/>
              <w:jc w:val="both"/>
              <w:rPr>
                <w:rFonts w:ascii="Times New Roman" w:hAnsi="Times New Roman" w:cs="Times New Roman"/>
                <w:color w:val="000000"/>
                <w:sz w:val="16"/>
                <w:szCs w:val="16"/>
              </w:rPr>
            </w:pPr>
            <w:r w:rsidRPr="00036615">
              <w:rPr>
                <w:rFonts w:ascii="Times New Roman" w:hAnsi="Times New Roman" w:cs="Times New Roman"/>
                <w:color w:val="000000"/>
                <w:sz w:val="16"/>
                <w:szCs w:val="16"/>
              </w:rPr>
              <w:t>331.0</w:t>
            </w:r>
          </w:p>
        </w:tc>
        <w:tc>
          <w:tcPr>
            <w:tcW w:w="3624" w:type="dxa"/>
            <w:tcBorders>
              <w:top w:val="nil"/>
              <w:left w:val="nil"/>
              <w:bottom w:val="nil"/>
              <w:right w:val="nil"/>
            </w:tcBorders>
          </w:tcPr>
          <w:p w14:paraId="78F4A5B2" w14:textId="1C238AF7" w:rsidR="00036615" w:rsidRPr="00036615" w:rsidRDefault="00036615" w:rsidP="0078625D">
            <w:pPr>
              <w:spacing w:after="0" w:line="480" w:lineRule="auto"/>
              <w:jc w:val="both"/>
              <w:rPr>
                <w:rFonts w:ascii="Times New Roman" w:hAnsi="Times New Roman" w:cs="Times New Roman"/>
                <w:color w:val="000000"/>
                <w:sz w:val="16"/>
                <w:szCs w:val="16"/>
              </w:rPr>
            </w:pPr>
            <w:r w:rsidRPr="00036615">
              <w:rPr>
                <w:rFonts w:ascii="Times New Roman" w:hAnsi="Times New Roman" w:cs="Times New Roman"/>
                <w:color w:val="000000"/>
                <w:sz w:val="16"/>
                <w:szCs w:val="16"/>
              </w:rPr>
              <w:t>F00, F00.0, F00.1, F00.2, F00.9, G30, G30.0, G30.1, G30.8, G30.9</w:t>
            </w:r>
          </w:p>
        </w:tc>
        <w:tc>
          <w:tcPr>
            <w:tcW w:w="1466" w:type="dxa"/>
            <w:tcBorders>
              <w:top w:val="nil"/>
              <w:left w:val="nil"/>
              <w:bottom w:val="nil"/>
              <w:right w:val="nil"/>
            </w:tcBorders>
            <w:noWrap/>
          </w:tcPr>
          <w:p w14:paraId="5C858729" w14:textId="77777777" w:rsidR="00036615" w:rsidRPr="00036615" w:rsidRDefault="00036615" w:rsidP="0078625D">
            <w:pPr>
              <w:spacing w:after="0" w:line="480" w:lineRule="auto"/>
              <w:jc w:val="both"/>
              <w:rPr>
                <w:rFonts w:ascii="Times New Roman" w:hAnsi="Times New Roman" w:cs="Times New Roman"/>
                <w:color w:val="000000"/>
                <w:sz w:val="16"/>
                <w:szCs w:val="16"/>
              </w:rPr>
            </w:pPr>
          </w:p>
        </w:tc>
      </w:tr>
      <w:tr w:rsidR="00036615" w:rsidRPr="00036615" w14:paraId="03EA6421" w14:textId="77777777" w:rsidTr="00F51B21">
        <w:trPr>
          <w:trHeight w:val="54"/>
          <w:jc w:val="center"/>
        </w:trPr>
        <w:tc>
          <w:tcPr>
            <w:tcW w:w="2070" w:type="dxa"/>
            <w:tcBorders>
              <w:top w:val="nil"/>
              <w:left w:val="nil"/>
              <w:bottom w:val="single" w:sz="4" w:space="0" w:color="auto"/>
              <w:right w:val="nil"/>
            </w:tcBorders>
          </w:tcPr>
          <w:p w14:paraId="3995114F" w14:textId="77777777" w:rsidR="00036615" w:rsidRPr="00036615" w:rsidRDefault="00036615" w:rsidP="0078625D">
            <w:pPr>
              <w:spacing w:after="0" w:line="480" w:lineRule="auto"/>
              <w:jc w:val="both"/>
              <w:rPr>
                <w:rFonts w:ascii="Times New Roman" w:hAnsi="Times New Roman" w:cs="Times New Roman"/>
                <w:color w:val="000000"/>
                <w:sz w:val="16"/>
                <w:szCs w:val="16"/>
              </w:rPr>
            </w:pPr>
            <w:r w:rsidRPr="00036615">
              <w:rPr>
                <w:rFonts w:ascii="Times New Roman" w:hAnsi="Times New Roman" w:cs="Times New Roman"/>
                <w:color w:val="000000"/>
                <w:sz w:val="16"/>
                <w:szCs w:val="16"/>
              </w:rPr>
              <w:t>Vascular dementia</w:t>
            </w:r>
          </w:p>
        </w:tc>
        <w:tc>
          <w:tcPr>
            <w:tcW w:w="2200" w:type="dxa"/>
            <w:tcBorders>
              <w:top w:val="nil"/>
              <w:left w:val="nil"/>
              <w:bottom w:val="single" w:sz="4" w:space="0" w:color="auto"/>
              <w:right w:val="nil"/>
            </w:tcBorders>
          </w:tcPr>
          <w:p w14:paraId="26C5D380" w14:textId="27963DBF" w:rsidR="00036615" w:rsidRPr="00036615" w:rsidRDefault="00036615" w:rsidP="0078625D">
            <w:pPr>
              <w:spacing w:after="0" w:line="480" w:lineRule="auto"/>
              <w:jc w:val="both"/>
              <w:rPr>
                <w:rFonts w:ascii="Times New Roman" w:hAnsi="Times New Roman" w:cs="Times New Roman"/>
                <w:color w:val="000000"/>
                <w:sz w:val="16"/>
                <w:szCs w:val="16"/>
              </w:rPr>
            </w:pPr>
            <w:r w:rsidRPr="00036615">
              <w:rPr>
                <w:rFonts w:ascii="Times New Roman" w:hAnsi="Times New Roman" w:cs="Times New Roman"/>
                <w:color w:val="000000"/>
                <w:sz w:val="16"/>
                <w:szCs w:val="16"/>
              </w:rPr>
              <w:t>290.4</w:t>
            </w:r>
          </w:p>
        </w:tc>
        <w:tc>
          <w:tcPr>
            <w:tcW w:w="3624" w:type="dxa"/>
            <w:tcBorders>
              <w:top w:val="nil"/>
              <w:left w:val="nil"/>
              <w:bottom w:val="single" w:sz="4" w:space="0" w:color="auto"/>
              <w:right w:val="nil"/>
            </w:tcBorders>
          </w:tcPr>
          <w:p w14:paraId="0E4F9A23" w14:textId="5C32AE40" w:rsidR="00036615" w:rsidRPr="00036615" w:rsidRDefault="00036615" w:rsidP="0078625D">
            <w:pPr>
              <w:spacing w:after="0" w:line="480" w:lineRule="auto"/>
              <w:jc w:val="both"/>
              <w:rPr>
                <w:rFonts w:ascii="Times New Roman" w:hAnsi="Times New Roman" w:cs="Times New Roman"/>
                <w:color w:val="000000"/>
                <w:sz w:val="16"/>
                <w:szCs w:val="16"/>
              </w:rPr>
            </w:pPr>
            <w:r w:rsidRPr="00036615">
              <w:rPr>
                <w:rFonts w:ascii="Times New Roman" w:hAnsi="Times New Roman" w:cs="Times New Roman"/>
                <w:color w:val="000000"/>
                <w:sz w:val="16"/>
                <w:szCs w:val="16"/>
              </w:rPr>
              <w:t>F01, F01.0, F01.1, F01.2, F01.3, F01.8, F01.9</w:t>
            </w:r>
          </w:p>
        </w:tc>
        <w:tc>
          <w:tcPr>
            <w:tcW w:w="1466" w:type="dxa"/>
            <w:tcBorders>
              <w:top w:val="nil"/>
              <w:left w:val="nil"/>
              <w:bottom w:val="single" w:sz="4" w:space="0" w:color="auto"/>
              <w:right w:val="nil"/>
            </w:tcBorders>
            <w:noWrap/>
          </w:tcPr>
          <w:p w14:paraId="1ED8F2E1" w14:textId="77777777" w:rsidR="00036615" w:rsidRPr="00036615" w:rsidRDefault="00036615" w:rsidP="0078625D">
            <w:pPr>
              <w:spacing w:after="0" w:line="480" w:lineRule="auto"/>
              <w:jc w:val="both"/>
              <w:rPr>
                <w:rFonts w:ascii="Times New Roman" w:hAnsi="Times New Roman" w:cs="Times New Roman"/>
                <w:color w:val="000000"/>
                <w:sz w:val="16"/>
                <w:szCs w:val="16"/>
              </w:rPr>
            </w:pPr>
          </w:p>
        </w:tc>
      </w:tr>
    </w:tbl>
    <w:p w14:paraId="520FF6EA" w14:textId="77777777" w:rsidR="00036615" w:rsidRPr="00036615" w:rsidRDefault="00036615" w:rsidP="0078625D">
      <w:pPr>
        <w:spacing w:after="0" w:line="480" w:lineRule="auto"/>
        <w:jc w:val="both"/>
        <w:rPr>
          <w:rFonts w:ascii="Times New Roman" w:hAnsi="Times New Roman" w:cs="Times New Roman"/>
          <w:bCs/>
          <w:sz w:val="20"/>
          <w:szCs w:val="20"/>
          <w:lang w:val="en-AU"/>
        </w:rPr>
      </w:pPr>
    </w:p>
    <w:p w14:paraId="4980604D" w14:textId="77777777" w:rsidR="00036615" w:rsidRPr="00036615" w:rsidRDefault="00036615" w:rsidP="0078625D">
      <w:pPr>
        <w:pStyle w:val="PlainText"/>
        <w:spacing w:line="480" w:lineRule="auto"/>
        <w:jc w:val="both"/>
        <w:rPr>
          <w:rFonts w:ascii="Times New Roman" w:hAnsi="Times New Roman" w:cs="Times New Roman"/>
          <w:i/>
          <w:iCs/>
          <w:sz w:val="20"/>
          <w:szCs w:val="20"/>
        </w:rPr>
      </w:pPr>
      <w:r w:rsidRPr="00036615">
        <w:rPr>
          <w:rFonts w:ascii="Times New Roman" w:hAnsi="Times New Roman" w:cs="Times New Roman"/>
          <w:i/>
          <w:iCs/>
          <w:sz w:val="20"/>
          <w:szCs w:val="20"/>
        </w:rPr>
        <w:t>*Primary and secondary diagnosis from hospital records were used to identify dementia cases.</w:t>
      </w:r>
    </w:p>
    <w:p w14:paraId="3D2ED251" w14:textId="77777777" w:rsidR="0029186B" w:rsidRDefault="0029186B" w:rsidP="0078625D">
      <w:pPr>
        <w:spacing w:after="0" w:line="480" w:lineRule="auto"/>
        <w:rPr>
          <w:rFonts w:ascii="Times New Roman" w:hAnsi="Times New Roman" w:cs="Times New Roman"/>
        </w:rPr>
      </w:pPr>
      <w:r>
        <w:rPr>
          <w:rFonts w:ascii="Times New Roman" w:hAnsi="Times New Roman" w:cs="Times New Roman"/>
        </w:rPr>
        <w:br w:type="page"/>
      </w:r>
    </w:p>
    <w:p w14:paraId="69274F13" w14:textId="77777777" w:rsidR="0029186B" w:rsidRDefault="0029186B" w:rsidP="0078625D">
      <w:pPr>
        <w:spacing w:after="0" w:line="480" w:lineRule="auto"/>
        <w:jc w:val="center"/>
        <w:rPr>
          <w:rFonts w:ascii="Times New Roman" w:hAnsi="Times New Roman" w:cs="Times New Roman"/>
          <w:b/>
          <w:bCs/>
        </w:rPr>
      </w:pPr>
      <w:r w:rsidRPr="0029186B">
        <w:rPr>
          <w:rFonts w:ascii="Times New Roman" w:hAnsi="Times New Roman" w:cs="Times New Roman"/>
          <w:b/>
          <w:bCs/>
        </w:rPr>
        <w:lastRenderedPageBreak/>
        <w:t>Table S2. Chronic conditions used to create the multimorbidity score for dementia</w:t>
      </w:r>
    </w:p>
    <w:tbl>
      <w:tblPr>
        <w:tblW w:w="0" w:type="auto"/>
        <w:jc w:val="center"/>
        <w:tblLook w:val="04A0" w:firstRow="1" w:lastRow="0" w:firstColumn="1" w:lastColumn="0" w:noHBand="0" w:noVBand="1"/>
      </w:tblPr>
      <w:tblGrid>
        <w:gridCol w:w="1003"/>
        <w:gridCol w:w="3082"/>
        <w:gridCol w:w="276"/>
      </w:tblGrid>
      <w:tr w:rsidR="0029186B" w:rsidRPr="0029186B" w14:paraId="00615B7F" w14:textId="77777777" w:rsidTr="0029186B">
        <w:trPr>
          <w:trHeight w:val="288"/>
          <w:jc w:val="center"/>
        </w:trPr>
        <w:tc>
          <w:tcPr>
            <w:tcW w:w="0" w:type="auto"/>
            <w:tcBorders>
              <w:top w:val="single" w:sz="4" w:space="0" w:color="auto"/>
              <w:left w:val="nil"/>
              <w:bottom w:val="single" w:sz="4" w:space="0" w:color="auto"/>
              <w:right w:val="nil"/>
            </w:tcBorders>
            <w:shd w:val="clear" w:color="auto" w:fill="auto"/>
            <w:noWrap/>
            <w:hideMark/>
          </w:tcPr>
          <w:p w14:paraId="58621F5A"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Number</w:t>
            </w:r>
          </w:p>
        </w:tc>
        <w:tc>
          <w:tcPr>
            <w:tcW w:w="0" w:type="auto"/>
            <w:tcBorders>
              <w:top w:val="single" w:sz="4" w:space="0" w:color="auto"/>
              <w:left w:val="nil"/>
              <w:bottom w:val="single" w:sz="4" w:space="0" w:color="auto"/>
              <w:right w:val="nil"/>
            </w:tcBorders>
            <w:shd w:val="clear" w:color="auto" w:fill="auto"/>
            <w:noWrap/>
            <w:hideMark/>
          </w:tcPr>
          <w:p w14:paraId="4759A526"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Condition</w:t>
            </w:r>
          </w:p>
        </w:tc>
        <w:tc>
          <w:tcPr>
            <w:tcW w:w="0" w:type="auto"/>
            <w:tcBorders>
              <w:top w:val="single" w:sz="4" w:space="0" w:color="auto"/>
              <w:left w:val="nil"/>
              <w:bottom w:val="single" w:sz="4" w:space="0" w:color="auto"/>
              <w:right w:val="nil"/>
            </w:tcBorders>
            <w:shd w:val="clear" w:color="auto" w:fill="auto"/>
            <w:noWrap/>
            <w:hideMark/>
          </w:tcPr>
          <w:p w14:paraId="55217A65"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w:t>
            </w:r>
          </w:p>
        </w:tc>
      </w:tr>
      <w:tr w:rsidR="0029186B" w:rsidRPr="0029186B" w14:paraId="683795BC" w14:textId="77777777" w:rsidTr="0029186B">
        <w:trPr>
          <w:trHeight w:val="288"/>
          <w:jc w:val="center"/>
        </w:trPr>
        <w:tc>
          <w:tcPr>
            <w:tcW w:w="0" w:type="auto"/>
            <w:tcBorders>
              <w:top w:val="nil"/>
              <w:left w:val="nil"/>
              <w:bottom w:val="nil"/>
              <w:right w:val="nil"/>
            </w:tcBorders>
            <w:shd w:val="clear" w:color="auto" w:fill="auto"/>
            <w:noWrap/>
            <w:hideMark/>
          </w:tcPr>
          <w:p w14:paraId="31FFD2B5"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1</w:t>
            </w:r>
          </w:p>
        </w:tc>
        <w:tc>
          <w:tcPr>
            <w:tcW w:w="0" w:type="auto"/>
            <w:tcBorders>
              <w:top w:val="nil"/>
              <w:left w:val="nil"/>
              <w:bottom w:val="nil"/>
              <w:right w:val="nil"/>
            </w:tcBorders>
            <w:shd w:val="clear" w:color="000000" w:fill="FFFFFF"/>
            <w:noWrap/>
            <w:hideMark/>
          </w:tcPr>
          <w:p w14:paraId="3E432CBE"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Hearing impairment</w:t>
            </w:r>
          </w:p>
        </w:tc>
        <w:tc>
          <w:tcPr>
            <w:tcW w:w="0" w:type="auto"/>
            <w:tcBorders>
              <w:top w:val="nil"/>
              <w:left w:val="nil"/>
              <w:bottom w:val="nil"/>
              <w:right w:val="nil"/>
            </w:tcBorders>
            <w:shd w:val="clear" w:color="000000" w:fill="FFFFFF"/>
            <w:hideMark/>
          </w:tcPr>
          <w:p w14:paraId="321845B9" w14:textId="77777777" w:rsidR="0029186B" w:rsidRPr="0029186B" w:rsidRDefault="0029186B" w:rsidP="0078625D">
            <w:pPr>
              <w:spacing w:after="0" w:line="480" w:lineRule="auto"/>
              <w:jc w:val="center"/>
              <w:rPr>
                <w:rFonts w:ascii="Times New Roman" w:eastAsia="Times New Roman" w:hAnsi="Times New Roman" w:cs="Times New Roman"/>
                <w:color w:val="FF0000"/>
                <w:sz w:val="24"/>
                <w:szCs w:val="24"/>
              </w:rPr>
            </w:pPr>
            <w:r w:rsidRPr="0029186B">
              <w:rPr>
                <w:rFonts w:ascii="Times New Roman" w:eastAsia="Times New Roman" w:hAnsi="Times New Roman" w:cs="Times New Roman"/>
                <w:color w:val="FF0000"/>
                <w:sz w:val="24"/>
                <w:szCs w:val="24"/>
              </w:rPr>
              <w:t> </w:t>
            </w:r>
          </w:p>
        </w:tc>
      </w:tr>
      <w:tr w:rsidR="0029186B" w:rsidRPr="0029186B" w14:paraId="4E416104" w14:textId="77777777" w:rsidTr="0029186B">
        <w:trPr>
          <w:trHeight w:val="288"/>
          <w:jc w:val="center"/>
        </w:trPr>
        <w:tc>
          <w:tcPr>
            <w:tcW w:w="0" w:type="auto"/>
            <w:tcBorders>
              <w:top w:val="nil"/>
              <w:left w:val="nil"/>
              <w:bottom w:val="nil"/>
              <w:right w:val="nil"/>
            </w:tcBorders>
            <w:shd w:val="clear" w:color="auto" w:fill="auto"/>
            <w:noWrap/>
            <w:hideMark/>
          </w:tcPr>
          <w:p w14:paraId="37782ABC"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2</w:t>
            </w:r>
          </w:p>
        </w:tc>
        <w:tc>
          <w:tcPr>
            <w:tcW w:w="0" w:type="auto"/>
            <w:tcBorders>
              <w:top w:val="nil"/>
              <w:left w:val="nil"/>
              <w:bottom w:val="nil"/>
              <w:right w:val="nil"/>
            </w:tcBorders>
            <w:shd w:val="clear" w:color="000000" w:fill="FFFFFF"/>
            <w:noWrap/>
            <w:hideMark/>
          </w:tcPr>
          <w:p w14:paraId="180C352F"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Obesity</w:t>
            </w:r>
          </w:p>
        </w:tc>
        <w:tc>
          <w:tcPr>
            <w:tcW w:w="0" w:type="auto"/>
            <w:tcBorders>
              <w:top w:val="nil"/>
              <w:left w:val="nil"/>
              <w:bottom w:val="nil"/>
              <w:right w:val="nil"/>
            </w:tcBorders>
            <w:shd w:val="clear" w:color="000000" w:fill="FFFFFF"/>
            <w:hideMark/>
          </w:tcPr>
          <w:p w14:paraId="2760F91C" w14:textId="77777777" w:rsidR="0029186B" w:rsidRPr="0029186B" w:rsidRDefault="0029186B" w:rsidP="0078625D">
            <w:pPr>
              <w:spacing w:after="0" w:line="480" w:lineRule="auto"/>
              <w:jc w:val="center"/>
              <w:rPr>
                <w:rFonts w:ascii="Times New Roman" w:eastAsia="Times New Roman" w:hAnsi="Times New Roman" w:cs="Times New Roman"/>
                <w:color w:val="FF0000"/>
                <w:sz w:val="24"/>
                <w:szCs w:val="24"/>
              </w:rPr>
            </w:pPr>
            <w:r w:rsidRPr="0029186B">
              <w:rPr>
                <w:rFonts w:ascii="Times New Roman" w:eastAsia="Times New Roman" w:hAnsi="Times New Roman" w:cs="Times New Roman"/>
                <w:color w:val="FF0000"/>
                <w:sz w:val="24"/>
                <w:szCs w:val="24"/>
              </w:rPr>
              <w:t> </w:t>
            </w:r>
          </w:p>
        </w:tc>
      </w:tr>
      <w:tr w:rsidR="0029186B" w:rsidRPr="0029186B" w14:paraId="3A4F9C96" w14:textId="77777777" w:rsidTr="0029186B">
        <w:trPr>
          <w:trHeight w:val="288"/>
          <w:jc w:val="center"/>
        </w:trPr>
        <w:tc>
          <w:tcPr>
            <w:tcW w:w="0" w:type="auto"/>
            <w:tcBorders>
              <w:top w:val="nil"/>
              <w:left w:val="nil"/>
              <w:bottom w:val="nil"/>
              <w:right w:val="nil"/>
            </w:tcBorders>
            <w:shd w:val="clear" w:color="auto" w:fill="auto"/>
            <w:noWrap/>
            <w:hideMark/>
          </w:tcPr>
          <w:p w14:paraId="3D33B8FC"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3</w:t>
            </w:r>
          </w:p>
        </w:tc>
        <w:tc>
          <w:tcPr>
            <w:tcW w:w="0" w:type="auto"/>
            <w:tcBorders>
              <w:top w:val="nil"/>
              <w:left w:val="nil"/>
              <w:bottom w:val="nil"/>
              <w:right w:val="nil"/>
            </w:tcBorders>
            <w:shd w:val="clear" w:color="000000" w:fill="FFFFFF"/>
            <w:noWrap/>
            <w:hideMark/>
          </w:tcPr>
          <w:p w14:paraId="044C6FEC"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Hypertension</w:t>
            </w:r>
          </w:p>
        </w:tc>
        <w:tc>
          <w:tcPr>
            <w:tcW w:w="0" w:type="auto"/>
            <w:tcBorders>
              <w:top w:val="nil"/>
              <w:left w:val="nil"/>
              <w:bottom w:val="nil"/>
              <w:right w:val="nil"/>
            </w:tcBorders>
            <w:shd w:val="clear" w:color="000000" w:fill="FFFFFF"/>
            <w:hideMark/>
          </w:tcPr>
          <w:p w14:paraId="036E5215" w14:textId="77777777" w:rsidR="0029186B" w:rsidRPr="0029186B" w:rsidRDefault="0029186B" w:rsidP="0078625D">
            <w:pPr>
              <w:spacing w:after="0" w:line="480" w:lineRule="auto"/>
              <w:rPr>
                <w:rFonts w:ascii="Times New Roman" w:eastAsia="Times New Roman" w:hAnsi="Times New Roman" w:cs="Times New Roman"/>
                <w:color w:val="FF0000"/>
                <w:sz w:val="24"/>
                <w:szCs w:val="24"/>
              </w:rPr>
            </w:pPr>
            <w:r w:rsidRPr="0029186B">
              <w:rPr>
                <w:rFonts w:ascii="Times New Roman" w:eastAsia="Times New Roman" w:hAnsi="Times New Roman" w:cs="Times New Roman"/>
                <w:color w:val="FF0000"/>
                <w:sz w:val="24"/>
                <w:szCs w:val="24"/>
              </w:rPr>
              <w:t> </w:t>
            </w:r>
          </w:p>
        </w:tc>
      </w:tr>
      <w:tr w:rsidR="0029186B" w:rsidRPr="0029186B" w14:paraId="7E2F23A2" w14:textId="77777777" w:rsidTr="0029186B">
        <w:trPr>
          <w:trHeight w:val="288"/>
          <w:jc w:val="center"/>
        </w:trPr>
        <w:tc>
          <w:tcPr>
            <w:tcW w:w="0" w:type="auto"/>
            <w:tcBorders>
              <w:top w:val="nil"/>
              <w:left w:val="nil"/>
              <w:bottom w:val="nil"/>
              <w:right w:val="nil"/>
            </w:tcBorders>
            <w:shd w:val="clear" w:color="auto" w:fill="auto"/>
            <w:noWrap/>
            <w:hideMark/>
          </w:tcPr>
          <w:p w14:paraId="1B36FFBC"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4</w:t>
            </w:r>
          </w:p>
        </w:tc>
        <w:tc>
          <w:tcPr>
            <w:tcW w:w="0" w:type="auto"/>
            <w:tcBorders>
              <w:top w:val="nil"/>
              <w:left w:val="nil"/>
              <w:bottom w:val="nil"/>
              <w:right w:val="nil"/>
            </w:tcBorders>
            <w:shd w:val="clear" w:color="000000" w:fill="FFFFFF"/>
            <w:noWrap/>
            <w:hideMark/>
          </w:tcPr>
          <w:p w14:paraId="27FD8F96"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 High cholesterol</w:t>
            </w:r>
          </w:p>
        </w:tc>
        <w:tc>
          <w:tcPr>
            <w:tcW w:w="0" w:type="auto"/>
            <w:tcBorders>
              <w:top w:val="nil"/>
              <w:left w:val="nil"/>
              <w:bottom w:val="nil"/>
              <w:right w:val="nil"/>
            </w:tcBorders>
            <w:shd w:val="clear" w:color="000000" w:fill="FFFFFF"/>
            <w:hideMark/>
          </w:tcPr>
          <w:p w14:paraId="457A417D" w14:textId="77777777" w:rsidR="0029186B" w:rsidRPr="0029186B" w:rsidRDefault="0029186B" w:rsidP="0078625D">
            <w:pPr>
              <w:spacing w:after="0" w:line="480" w:lineRule="auto"/>
              <w:rPr>
                <w:rFonts w:ascii="Times New Roman" w:eastAsia="Times New Roman" w:hAnsi="Times New Roman" w:cs="Times New Roman"/>
                <w:color w:val="FF0000"/>
                <w:sz w:val="24"/>
                <w:szCs w:val="24"/>
              </w:rPr>
            </w:pPr>
            <w:r w:rsidRPr="0029186B">
              <w:rPr>
                <w:rFonts w:ascii="Times New Roman" w:eastAsia="Times New Roman" w:hAnsi="Times New Roman" w:cs="Times New Roman"/>
                <w:color w:val="FF0000"/>
                <w:sz w:val="24"/>
                <w:szCs w:val="24"/>
              </w:rPr>
              <w:t> </w:t>
            </w:r>
          </w:p>
        </w:tc>
      </w:tr>
      <w:tr w:rsidR="0029186B" w:rsidRPr="0029186B" w14:paraId="6BD951D4" w14:textId="77777777" w:rsidTr="0029186B">
        <w:trPr>
          <w:trHeight w:val="288"/>
          <w:jc w:val="center"/>
        </w:trPr>
        <w:tc>
          <w:tcPr>
            <w:tcW w:w="0" w:type="auto"/>
            <w:tcBorders>
              <w:top w:val="nil"/>
              <w:left w:val="nil"/>
              <w:bottom w:val="nil"/>
              <w:right w:val="nil"/>
            </w:tcBorders>
            <w:shd w:val="clear" w:color="auto" w:fill="auto"/>
            <w:noWrap/>
            <w:hideMark/>
          </w:tcPr>
          <w:p w14:paraId="71770C23"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5</w:t>
            </w:r>
          </w:p>
        </w:tc>
        <w:tc>
          <w:tcPr>
            <w:tcW w:w="0" w:type="auto"/>
            <w:tcBorders>
              <w:top w:val="nil"/>
              <w:left w:val="nil"/>
              <w:bottom w:val="nil"/>
              <w:right w:val="nil"/>
            </w:tcBorders>
            <w:shd w:val="clear" w:color="000000" w:fill="FFFFFF"/>
            <w:noWrap/>
            <w:hideMark/>
          </w:tcPr>
          <w:p w14:paraId="7F199884"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Coronary heart disease</w:t>
            </w:r>
          </w:p>
        </w:tc>
        <w:tc>
          <w:tcPr>
            <w:tcW w:w="0" w:type="auto"/>
            <w:tcBorders>
              <w:top w:val="nil"/>
              <w:left w:val="nil"/>
              <w:bottom w:val="nil"/>
              <w:right w:val="nil"/>
            </w:tcBorders>
            <w:shd w:val="clear" w:color="000000" w:fill="FFFFFF"/>
            <w:hideMark/>
          </w:tcPr>
          <w:p w14:paraId="13FCFF42" w14:textId="77777777" w:rsidR="0029186B" w:rsidRPr="0029186B" w:rsidRDefault="0029186B" w:rsidP="0078625D">
            <w:pPr>
              <w:spacing w:after="0" w:line="480" w:lineRule="auto"/>
              <w:rPr>
                <w:rFonts w:ascii="Times New Roman" w:eastAsia="Times New Roman" w:hAnsi="Times New Roman" w:cs="Times New Roman"/>
                <w:color w:val="FF0000"/>
                <w:sz w:val="24"/>
                <w:szCs w:val="24"/>
              </w:rPr>
            </w:pPr>
            <w:r w:rsidRPr="0029186B">
              <w:rPr>
                <w:rFonts w:ascii="Times New Roman" w:eastAsia="Times New Roman" w:hAnsi="Times New Roman" w:cs="Times New Roman"/>
                <w:color w:val="FF0000"/>
                <w:sz w:val="24"/>
                <w:szCs w:val="24"/>
              </w:rPr>
              <w:t> </w:t>
            </w:r>
          </w:p>
        </w:tc>
      </w:tr>
      <w:tr w:rsidR="0029186B" w:rsidRPr="0029186B" w14:paraId="6C45024E" w14:textId="77777777" w:rsidTr="0029186B">
        <w:trPr>
          <w:trHeight w:val="288"/>
          <w:jc w:val="center"/>
        </w:trPr>
        <w:tc>
          <w:tcPr>
            <w:tcW w:w="0" w:type="auto"/>
            <w:tcBorders>
              <w:top w:val="nil"/>
              <w:left w:val="nil"/>
              <w:bottom w:val="nil"/>
              <w:right w:val="nil"/>
            </w:tcBorders>
            <w:shd w:val="clear" w:color="auto" w:fill="auto"/>
            <w:noWrap/>
            <w:hideMark/>
          </w:tcPr>
          <w:p w14:paraId="0B251D77"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6</w:t>
            </w:r>
          </w:p>
        </w:tc>
        <w:tc>
          <w:tcPr>
            <w:tcW w:w="0" w:type="auto"/>
            <w:tcBorders>
              <w:top w:val="nil"/>
              <w:left w:val="nil"/>
              <w:bottom w:val="nil"/>
              <w:right w:val="nil"/>
            </w:tcBorders>
            <w:shd w:val="clear" w:color="000000" w:fill="FFFFFF"/>
            <w:noWrap/>
            <w:hideMark/>
          </w:tcPr>
          <w:p w14:paraId="29E823FE"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Atrial Fibrillation</w:t>
            </w:r>
          </w:p>
        </w:tc>
        <w:tc>
          <w:tcPr>
            <w:tcW w:w="0" w:type="auto"/>
            <w:tcBorders>
              <w:top w:val="nil"/>
              <w:left w:val="nil"/>
              <w:bottom w:val="nil"/>
              <w:right w:val="nil"/>
            </w:tcBorders>
            <w:shd w:val="clear" w:color="000000" w:fill="FFFFFF"/>
            <w:hideMark/>
          </w:tcPr>
          <w:p w14:paraId="49B97EDF" w14:textId="77777777" w:rsidR="0029186B" w:rsidRPr="0029186B" w:rsidRDefault="0029186B" w:rsidP="0078625D">
            <w:pPr>
              <w:spacing w:after="0" w:line="480" w:lineRule="auto"/>
              <w:rPr>
                <w:rFonts w:ascii="Times New Roman" w:eastAsia="Times New Roman" w:hAnsi="Times New Roman" w:cs="Times New Roman"/>
                <w:color w:val="FF0000"/>
                <w:sz w:val="24"/>
                <w:szCs w:val="24"/>
              </w:rPr>
            </w:pPr>
            <w:r w:rsidRPr="0029186B">
              <w:rPr>
                <w:rFonts w:ascii="Times New Roman" w:eastAsia="Times New Roman" w:hAnsi="Times New Roman" w:cs="Times New Roman"/>
                <w:color w:val="FF0000"/>
                <w:sz w:val="24"/>
                <w:szCs w:val="24"/>
              </w:rPr>
              <w:t> </w:t>
            </w:r>
          </w:p>
        </w:tc>
      </w:tr>
      <w:tr w:rsidR="0029186B" w:rsidRPr="0029186B" w14:paraId="10AFF89D" w14:textId="77777777" w:rsidTr="0029186B">
        <w:trPr>
          <w:trHeight w:val="288"/>
          <w:jc w:val="center"/>
        </w:trPr>
        <w:tc>
          <w:tcPr>
            <w:tcW w:w="0" w:type="auto"/>
            <w:tcBorders>
              <w:top w:val="nil"/>
              <w:left w:val="nil"/>
              <w:bottom w:val="nil"/>
              <w:right w:val="nil"/>
            </w:tcBorders>
            <w:shd w:val="clear" w:color="auto" w:fill="auto"/>
            <w:noWrap/>
            <w:hideMark/>
          </w:tcPr>
          <w:p w14:paraId="2E766D9D"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7</w:t>
            </w:r>
          </w:p>
        </w:tc>
        <w:tc>
          <w:tcPr>
            <w:tcW w:w="0" w:type="auto"/>
            <w:tcBorders>
              <w:top w:val="nil"/>
              <w:left w:val="nil"/>
              <w:bottom w:val="nil"/>
              <w:right w:val="nil"/>
            </w:tcBorders>
            <w:shd w:val="clear" w:color="000000" w:fill="FFFFFF"/>
            <w:noWrap/>
            <w:hideMark/>
          </w:tcPr>
          <w:p w14:paraId="1057DC81"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 Heart failure</w:t>
            </w:r>
          </w:p>
        </w:tc>
        <w:tc>
          <w:tcPr>
            <w:tcW w:w="0" w:type="auto"/>
            <w:tcBorders>
              <w:top w:val="nil"/>
              <w:left w:val="nil"/>
              <w:bottom w:val="nil"/>
              <w:right w:val="nil"/>
            </w:tcBorders>
            <w:shd w:val="clear" w:color="000000" w:fill="FFFFFF"/>
            <w:hideMark/>
          </w:tcPr>
          <w:p w14:paraId="15B30ABF" w14:textId="77777777" w:rsidR="0029186B" w:rsidRPr="0029186B" w:rsidRDefault="0029186B" w:rsidP="0078625D">
            <w:pPr>
              <w:spacing w:after="0" w:line="480" w:lineRule="auto"/>
              <w:rPr>
                <w:rFonts w:ascii="Times New Roman" w:eastAsia="Times New Roman" w:hAnsi="Times New Roman" w:cs="Times New Roman"/>
                <w:color w:val="FF0000"/>
                <w:sz w:val="24"/>
                <w:szCs w:val="24"/>
              </w:rPr>
            </w:pPr>
            <w:r w:rsidRPr="0029186B">
              <w:rPr>
                <w:rFonts w:ascii="Times New Roman" w:eastAsia="Times New Roman" w:hAnsi="Times New Roman" w:cs="Times New Roman"/>
                <w:color w:val="FF0000"/>
                <w:sz w:val="24"/>
                <w:szCs w:val="24"/>
              </w:rPr>
              <w:t> </w:t>
            </w:r>
          </w:p>
        </w:tc>
      </w:tr>
      <w:tr w:rsidR="0029186B" w:rsidRPr="0029186B" w14:paraId="190A3293" w14:textId="77777777" w:rsidTr="0029186B">
        <w:trPr>
          <w:trHeight w:val="288"/>
          <w:jc w:val="center"/>
        </w:trPr>
        <w:tc>
          <w:tcPr>
            <w:tcW w:w="0" w:type="auto"/>
            <w:tcBorders>
              <w:top w:val="nil"/>
              <w:left w:val="nil"/>
              <w:bottom w:val="nil"/>
              <w:right w:val="nil"/>
            </w:tcBorders>
            <w:shd w:val="clear" w:color="auto" w:fill="auto"/>
            <w:noWrap/>
            <w:hideMark/>
          </w:tcPr>
          <w:p w14:paraId="49E14D7E"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8</w:t>
            </w:r>
          </w:p>
        </w:tc>
        <w:tc>
          <w:tcPr>
            <w:tcW w:w="0" w:type="auto"/>
            <w:tcBorders>
              <w:top w:val="nil"/>
              <w:left w:val="nil"/>
              <w:bottom w:val="nil"/>
              <w:right w:val="nil"/>
            </w:tcBorders>
            <w:shd w:val="clear" w:color="000000" w:fill="FFFFFF"/>
            <w:noWrap/>
            <w:hideMark/>
          </w:tcPr>
          <w:p w14:paraId="6366A5ED"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 Stroke</w:t>
            </w:r>
          </w:p>
        </w:tc>
        <w:tc>
          <w:tcPr>
            <w:tcW w:w="0" w:type="auto"/>
            <w:tcBorders>
              <w:top w:val="nil"/>
              <w:left w:val="nil"/>
              <w:bottom w:val="nil"/>
              <w:right w:val="nil"/>
            </w:tcBorders>
            <w:shd w:val="clear" w:color="000000" w:fill="FFFFFF"/>
            <w:hideMark/>
          </w:tcPr>
          <w:p w14:paraId="73F8560D" w14:textId="77777777" w:rsidR="0029186B" w:rsidRPr="0029186B" w:rsidRDefault="0029186B" w:rsidP="0078625D">
            <w:pPr>
              <w:spacing w:after="0" w:line="480" w:lineRule="auto"/>
              <w:rPr>
                <w:rFonts w:ascii="Times New Roman" w:eastAsia="Times New Roman" w:hAnsi="Times New Roman" w:cs="Times New Roman"/>
                <w:color w:val="FF0000"/>
                <w:sz w:val="24"/>
                <w:szCs w:val="24"/>
              </w:rPr>
            </w:pPr>
            <w:r w:rsidRPr="0029186B">
              <w:rPr>
                <w:rFonts w:ascii="Times New Roman" w:eastAsia="Times New Roman" w:hAnsi="Times New Roman" w:cs="Times New Roman"/>
                <w:color w:val="FF0000"/>
                <w:sz w:val="24"/>
                <w:szCs w:val="24"/>
              </w:rPr>
              <w:t> </w:t>
            </w:r>
          </w:p>
        </w:tc>
      </w:tr>
      <w:tr w:rsidR="0029186B" w:rsidRPr="0029186B" w14:paraId="0C946D83" w14:textId="77777777" w:rsidTr="0029186B">
        <w:trPr>
          <w:trHeight w:val="288"/>
          <w:jc w:val="center"/>
        </w:trPr>
        <w:tc>
          <w:tcPr>
            <w:tcW w:w="0" w:type="auto"/>
            <w:tcBorders>
              <w:top w:val="nil"/>
              <w:left w:val="nil"/>
              <w:bottom w:val="nil"/>
              <w:right w:val="nil"/>
            </w:tcBorders>
            <w:shd w:val="clear" w:color="auto" w:fill="auto"/>
            <w:noWrap/>
            <w:hideMark/>
          </w:tcPr>
          <w:p w14:paraId="37430300"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9</w:t>
            </w:r>
          </w:p>
        </w:tc>
        <w:tc>
          <w:tcPr>
            <w:tcW w:w="0" w:type="auto"/>
            <w:tcBorders>
              <w:top w:val="nil"/>
              <w:left w:val="nil"/>
              <w:bottom w:val="nil"/>
              <w:right w:val="nil"/>
            </w:tcBorders>
            <w:shd w:val="clear" w:color="000000" w:fill="FFFFFF"/>
            <w:noWrap/>
            <w:hideMark/>
          </w:tcPr>
          <w:p w14:paraId="20D6E96C"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Peripheral vascular disease</w:t>
            </w:r>
          </w:p>
        </w:tc>
        <w:tc>
          <w:tcPr>
            <w:tcW w:w="0" w:type="auto"/>
            <w:tcBorders>
              <w:top w:val="nil"/>
              <w:left w:val="nil"/>
              <w:bottom w:val="nil"/>
              <w:right w:val="nil"/>
            </w:tcBorders>
            <w:shd w:val="clear" w:color="000000" w:fill="FFFFFF"/>
            <w:hideMark/>
          </w:tcPr>
          <w:p w14:paraId="6FC5A694" w14:textId="77777777" w:rsidR="0029186B" w:rsidRPr="0029186B" w:rsidRDefault="0029186B" w:rsidP="0078625D">
            <w:pPr>
              <w:spacing w:after="0" w:line="480" w:lineRule="auto"/>
              <w:rPr>
                <w:rFonts w:ascii="Times New Roman" w:eastAsia="Times New Roman" w:hAnsi="Times New Roman" w:cs="Times New Roman"/>
                <w:color w:val="FF0000"/>
                <w:sz w:val="24"/>
                <w:szCs w:val="24"/>
              </w:rPr>
            </w:pPr>
            <w:r w:rsidRPr="0029186B">
              <w:rPr>
                <w:rFonts w:ascii="Times New Roman" w:eastAsia="Times New Roman" w:hAnsi="Times New Roman" w:cs="Times New Roman"/>
                <w:color w:val="FF0000"/>
                <w:sz w:val="24"/>
                <w:szCs w:val="24"/>
              </w:rPr>
              <w:t> </w:t>
            </w:r>
          </w:p>
        </w:tc>
      </w:tr>
      <w:tr w:rsidR="0029186B" w:rsidRPr="0029186B" w14:paraId="65C48E5B" w14:textId="77777777" w:rsidTr="0029186B">
        <w:trPr>
          <w:trHeight w:val="288"/>
          <w:jc w:val="center"/>
        </w:trPr>
        <w:tc>
          <w:tcPr>
            <w:tcW w:w="0" w:type="auto"/>
            <w:tcBorders>
              <w:top w:val="nil"/>
              <w:left w:val="nil"/>
              <w:bottom w:val="nil"/>
              <w:right w:val="nil"/>
            </w:tcBorders>
            <w:shd w:val="clear" w:color="auto" w:fill="auto"/>
            <w:noWrap/>
            <w:hideMark/>
          </w:tcPr>
          <w:p w14:paraId="3539E3E0"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10</w:t>
            </w:r>
          </w:p>
        </w:tc>
        <w:tc>
          <w:tcPr>
            <w:tcW w:w="0" w:type="auto"/>
            <w:tcBorders>
              <w:top w:val="nil"/>
              <w:left w:val="nil"/>
              <w:bottom w:val="nil"/>
              <w:right w:val="nil"/>
            </w:tcBorders>
            <w:shd w:val="clear" w:color="000000" w:fill="FFFFFF"/>
            <w:noWrap/>
            <w:hideMark/>
          </w:tcPr>
          <w:p w14:paraId="08E7E571"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Other cardiac problem</w:t>
            </w:r>
          </w:p>
        </w:tc>
        <w:tc>
          <w:tcPr>
            <w:tcW w:w="0" w:type="auto"/>
            <w:tcBorders>
              <w:top w:val="nil"/>
              <w:left w:val="nil"/>
              <w:bottom w:val="nil"/>
              <w:right w:val="nil"/>
            </w:tcBorders>
            <w:shd w:val="clear" w:color="000000" w:fill="FFFFFF"/>
            <w:hideMark/>
          </w:tcPr>
          <w:p w14:paraId="4359C417" w14:textId="77777777" w:rsidR="0029186B" w:rsidRPr="0029186B" w:rsidRDefault="0029186B" w:rsidP="0078625D">
            <w:pPr>
              <w:spacing w:after="0" w:line="480" w:lineRule="auto"/>
              <w:rPr>
                <w:rFonts w:ascii="Times New Roman" w:eastAsia="Times New Roman" w:hAnsi="Times New Roman" w:cs="Times New Roman"/>
                <w:color w:val="FF0000"/>
                <w:sz w:val="24"/>
                <w:szCs w:val="24"/>
              </w:rPr>
            </w:pPr>
            <w:r w:rsidRPr="0029186B">
              <w:rPr>
                <w:rFonts w:ascii="Times New Roman" w:eastAsia="Times New Roman" w:hAnsi="Times New Roman" w:cs="Times New Roman"/>
                <w:color w:val="FF0000"/>
                <w:sz w:val="24"/>
                <w:szCs w:val="24"/>
              </w:rPr>
              <w:t> </w:t>
            </w:r>
          </w:p>
        </w:tc>
      </w:tr>
      <w:tr w:rsidR="0029186B" w:rsidRPr="0029186B" w14:paraId="79541641" w14:textId="77777777" w:rsidTr="0029186B">
        <w:trPr>
          <w:trHeight w:val="288"/>
          <w:jc w:val="center"/>
        </w:trPr>
        <w:tc>
          <w:tcPr>
            <w:tcW w:w="0" w:type="auto"/>
            <w:tcBorders>
              <w:top w:val="nil"/>
              <w:left w:val="nil"/>
              <w:bottom w:val="nil"/>
              <w:right w:val="nil"/>
            </w:tcBorders>
            <w:shd w:val="clear" w:color="auto" w:fill="auto"/>
            <w:noWrap/>
            <w:hideMark/>
          </w:tcPr>
          <w:p w14:paraId="40961765"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11</w:t>
            </w:r>
          </w:p>
        </w:tc>
        <w:tc>
          <w:tcPr>
            <w:tcW w:w="0" w:type="auto"/>
            <w:tcBorders>
              <w:top w:val="nil"/>
              <w:left w:val="nil"/>
              <w:bottom w:val="nil"/>
              <w:right w:val="nil"/>
            </w:tcBorders>
            <w:shd w:val="clear" w:color="000000" w:fill="FFFFFF"/>
            <w:noWrap/>
            <w:hideMark/>
          </w:tcPr>
          <w:p w14:paraId="590C4B77"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Diabetes</w:t>
            </w:r>
          </w:p>
        </w:tc>
        <w:tc>
          <w:tcPr>
            <w:tcW w:w="0" w:type="auto"/>
            <w:tcBorders>
              <w:top w:val="nil"/>
              <w:left w:val="nil"/>
              <w:bottom w:val="nil"/>
              <w:right w:val="nil"/>
            </w:tcBorders>
            <w:shd w:val="clear" w:color="000000" w:fill="FFFFFF"/>
            <w:hideMark/>
          </w:tcPr>
          <w:p w14:paraId="47B802E6" w14:textId="77777777" w:rsidR="0029186B" w:rsidRPr="0029186B" w:rsidRDefault="0029186B" w:rsidP="0078625D">
            <w:pPr>
              <w:spacing w:after="0" w:line="480" w:lineRule="auto"/>
              <w:rPr>
                <w:rFonts w:ascii="Times New Roman" w:eastAsia="Times New Roman" w:hAnsi="Times New Roman" w:cs="Times New Roman"/>
                <w:color w:val="FF0000"/>
                <w:sz w:val="24"/>
                <w:szCs w:val="24"/>
              </w:rPr>
            </w:pPr>
            <w:r w:rsidRPr="0029186B">
              <w:rPr>
                <w:rFonts w:ascii="Times New Roman" w:eastAsia="Times New Roman" w:hAnsi="Times New Roman" w:cs="Times New Roman"/>
                <w:color w:val="FF0000"/>
                <w:sz w:val="24"/>
                <w:szCs w:val="24"/>
              </w:rPr>
              <w:t> </w:t>
            </w:r>
          </w:p>
        </w:tc>
      </w:tr>
      <w:tr w:rsidR="0029186B" w:rsidRPr="0029186B" w14:paraId="4507A58D" w14:textId="77777777" w:rsidTr="0029186B">
        <w:trPr>
          <w:trHeight w:val="288"/>
          <w:jc w:val="center"/>
        </w:trPr>
        <w:tc>
          <w:tcPr>
            <w:tcW w:w="0" w:type="auto"/>
            <w:tcBorders>
              <w:top w:val="nil"/>
              <w:left w:val="nil"/>
              <w:bottom w:val="nil"/>
              <w:right w:val="nil"/>
            </w:tcBorders>
            <w:shd w:val="clear" w:color="auto" w:fill="auto"/>
            <w:noWrap/>
            <w:hideMark/>
          </w:tcPr>
          <w:p w14:paraId="29E6C09D"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12</w:t>
            </w:r>
          </w:p>
        </w:tc>
        <w:tc>
          <w:tcPr>
            <w:tcW w:w="0" w:type="auto"/>
            <w:tcBorders>
              <w:top w:val="nil"/>
              <w:left w:val="nil"/>
              <w:bottom w:val="nil"/>
              <w:right w:val="nil"/>
            </w:tcBorders>
            <w:shd w:val="clear" w:color="000000" w:fill="FFFFFF"/>
            <w:noWrap/>
            <w:hideMark/>
          </w:tcPr>
          <w:p w14:paraId="14780A66"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COPD</w:t>
            </w:r>
          </w:p>
        </w:tc>
        <w:tc>
          <w:tcPr>
            <w:tcW w:w="0" w:type="auto"/>
            <w:tcBorders>
              <w:top w:val="nil"/>
              <w:left w:val="nil"/>
              <w:bottom w:val="nil"/>
              <w:right w:val="nil"/>
            </w:tcBorders>
            <w:shd w:val="clear" w:color="000000" w:fill="FFFFFF"/>
            <w:hideMark/>
          </w:tcPr>
          <w:p w14:paraId="5C33A9D8" w14:textId="77777777" w:rsidR="0029186B" w:rsidRPr="0029186B" w:rsidRDefault="0029186B" w:rsidP="0078625D">
            <w:pPr>
              <w:spacing w:after="0" w:line="480" w:lineRule="auto"/>
              <w:jc w:val="right"/>
              <w:rPr>
                <w:rFonts w:ascii="Times New Roman" w:eastAsia="Times New Roman" w:hAnsi="Times New Roman" w:cs="Times New Roman"/>
                <w:color w:val="FF0000"/>
                <w:sz w:val="24"/>
                <w:szCs w:val="24"/>
              </w:rPr>
            </w:pPr>
            <w:r w:rsidRPr="0029186B">
              <w:rPr>
                <w:rFonts w:ascii="Times New Roman" w:eastAsia="Times New Roman" w:hAnsi="Times New Roman" w:cs="Times New Roman"/>
                <w:color w:val="FF0000"/>
                <w:sz w:val="24"/>
                <w:szCs w:val="24"/>
              </w:rPr>
              <w:t> </w:t>
            </w:r>
          </w:p>
        </w:tc>
      </w:tr>
      <w:tr w:rsidR="0029186B" w:rsidRPr="0029186B" w14:paraId="1E530FF0" w14:textId="77777777" w:rsidTr="0029186B">
        <w:trPr>
          <w:trHeight w:val="288"/>
          <w:jc w:val="center"/>
        </w:trPr>
        <w:tc>
          <w:tcPr>
            <w:tcW w:w="0" w:type="auto"/>
            <w:tcBorders>
              <w:top w:val="nil"/>
              <w:left w:val="nil"/>
              <w:bottom w:val="nil"/>
              <w:right w:val="nil"/>
            </w:tcBorders>
            <w:shd w:val="clear" w:color="auto" w:fill="auto"/>
            <w:noWrap/>
            <w:hideMark/>
          </w:tcPr>
          <w:p w14:paraId="5166E325"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13</w:t>
            </w:r>
          </w:p>
        </w:tc>
        <w:tc>
          <w:tcPr>
            <w:tcW w:w="0" w:type="auto"/>
            <w:tcBorders>
              <w:top w:val="nil"/>
              <w:left w:val="nil"/>
              <w:bottom w:val="nil"/>
              <w:right w:val="nil"/>
            </w:tcBorders>
            <w:shd w:val="clear" w:color="000000" w:fill="FFFFFF"/>
            <w:noWrap/>
            <w:hideMark/>
          </w:tcPr>
          <w:p w14:paraId="7324E2DF"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Asthma</w:t>
            </w:r>
          </w:p>
        </w:tc>
        <w:tc>
          <w:tcPr>
            <w:tcW w:w="0" w:type="auto"/>
            <w:tcBorders>
              <w:top w:val="nil"/>
              <w:left w:val="nil"/>
              <w:bottom w:val="nil"/>
              <w:right w:val="nil"/>
            </w:tcBorders>
            <w:shd w:val="clear" w:color="000000" w:fill="FFFFFF"/>
            <w:hideMark/>
          </w:tcPr>
          <w:p w14:paraId="69207C72" w14:textId="77777777" w:rsidR="0029186B" w:rsidRPr="0029186B" w:rsidRDefault="0029186B" w:rsidP="0078625D">
            <w:pPr>
              <w:spacing w:after="0" w:line="480" w:lineRule="auto"/>
              <w:rPr>
                <w:rFonts w:ascii="Times New Roman" w:eastAsia="Times New Roman" w:hAnsi="Times New Roman" w:cs="Times New Roman"/>
                <w:color w:val="FF0000"/>
                <w:sz w:val="24"/>
                <w:szCs w:val="24"/>
              </w:rPr>
            </w:pPr>
            <w:r w:rsidRPr="0029186B">
              <w:rPr>
                <w:rFonts w:ascii="Times New Roman" w:eastAsia="Times New Roman" w:hAnsi="Times New Roman" w:cs="Times New Roman"/>
                <w:color w:val="FF0000"/>
                <w:sz w:val="24"/>
                <w:szCs w:val="24"/>
              </w:rPr>
              <w:t> </w:t>
            </w:r>
          </w:p>
        </w:tc>
      </w:tr>
      <w:tr w:rsidR="0029186B" w:rsidRPr="0029186B" w14:paraId="0B35A77B" w14:textId="77777777" w:rsidTr="0029186B">
        <w:trPr>
          <w:trHeight w:val="288"/>
          <w:jc w:val="center"/>
        </w:trPr>
        <w:tc>
          <w:tcPr>
            <w:tcW w:w="0" w:type="auto"/>
            <w:tcBorders>
              <w:top w:val="nil"/>
              <w:left w:val="nil"/>
              <w:bottom w:val="nil"/>
              <w:right w:val="nil"/>
            </w:tcBorders>
            <w:shd w:val="clear" w:color="auto" w:fill="auto"/>
            <w:noWrap/>
            <w:hideMark/>
          </w:tcPr>
          <w:p w14:paraId="73971A97"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14</w:t>
            </w:r>
          </w:p>
        </w:tc>
        <w:tc>
          <w:tcPr>
            <w:tcW w:w="0" w:type="auto"/>
            <w:tcBorders>
              <w:top w:val="nil"/>
              <w:left w:val="nil"/>
              <w:bottom w:val="nil"/>
              <w:right w:val="nil"/>
            </w:tcBorders>
            <w:shd w:val="clear" w:color="000000" w:fill="FFFFFF"/>
            <w:noWrap/>
            <w:hideMark/>
          </w:tcPr>
          <w:p w14:paraId="06E3F9BC"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Bronchiectasis</w:t>
            </w:r>
          </w:p>
        </w:tc>
        <w:tc>
          <w:tcPr>
            <w:tcW w:w="0" w:type="auto"/>
            <w:tcBorders>
              <w:top w:val="nil"/>
              <w:left w:val="nil"/>
              <w:bottom w:val="nil"/>
              <w:right w:val="nil"/>
            </w:tcBorders>
            <w:shd w:val="clear" w:color="000000" w:fill="FFFFFF"/>
            <w:hideMark/>
          </w:tcPr>
          <w:p w14:paraId="72F063E8" w14:textId="77777777" w:rsidR="0029186B" w:rsidRPr="0029186B" w:rsidRDefault="0029186B" w:rsidP="0078625D">
            <w:pPr>
              <w:spacing w:after="0" w:line="480" w:lineRule="auto"/>
              <w:rPr>
                <w:rFonts w:ascii="Times New Roman" w:eastAsia="Times New Roman" w:hAnsi="Times New Roman" w:cs="Times New Roman"/>
                <w:color w:val="FF0000"/>
                <w:sz w:val="24"/>
                <w:szCs w:val="24"/>
              </w:rPr>
            </w:pPr>
            <w:r w:rsidRPr="0029186B">
              <w:rPr>
                <w:rFonts w:ascii="Times New Roman" w:eastAsia="Times New Roman" w:hAnsi="Times New Roman" w:cs="Times New Roman"/>
                <w:color w:val="FF0000"/>
                <w:sz w:val="24"/>
                <w:szCs w:val="24"/>
              </w:rPr>
              <w:t> </w:t>
            </w:r>
          </w:p>
        </w:tc>
      </w:tr>
      <w:tr w:rsidR="0029186B" w:rsidRPr="0029186B" w14:paraId="4960A369" w14:textId="77777777" w:rsidTr="0029186B">
        <w:trPr>
          <w:trHeight w:val="288"/>
          <w:jc w:val="center"/>
        </w:trPr>
        <w:tc>
          <w:tcPr>
            <w:tcW w:w="0" w:type="auto"/>
            <w:tcBorders>
              <w:top w:val="nil"/>
              <w:left w:val="nil"/>
              <w:bottom w:val="nil"/>
              <w:right w:val="nil"/>
            </w:tcBorders>
            <w:shd w:val="clear" w:color="auto" w:fill="auto"/>
            <w:noWrap/>
            <w:hideMark/>
          </w:tcPr>
          <w:p w14:paraId="2466D840"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15</w:t>
            </w:r>
          </w:p>
        </w:tc>
        <w:tc>
          <w:tcPr>
            <w:tcW w:w="0" w:type="auto"/>
            <w:tcBorders>
              <w:top w:val="nil"/>
              <w:left w:val="nil"/>
              <w:bottom w:val="nil"/>
              <w:right w:val="nil"/>
            </w:tcBorders>
            <w:shd w:val="clear" w:color="000000" w:fill="FFFFFF"/>
            <w:noWrap/>
            <w:hideMark/>
          </w:tcPr>
          <w:p w14:paraId="1882DC6E"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Depression</w:t>
            </w:r>
          </w:p>
        </w:tc>
        <w:tc>
          <w:tcPr>
            <w:tcW w:w="0" w:type="auto"/>
            <w:tcBorders>
              <w:top w:val="nil"/>
              <w:left w:val="nil"/>
              <w:bottom w:val="nil"/>
              <w:right w:val="nil"/>
            </w:tcBorders>
            <w:shd w:val="clear" w:color="000000" w:fill="FFFFFF"/>
            <w:hideMark/>
          </w:tcPr>
          <w:p w14:paraId="6F4F1EE1" w14:textId="77777777" w:rsidR="0029186B" w:rsidRPr="0029186B" w:rsidRDefault="0029186B" w:rsidP="0078625D">
            <w:pPr>
              <w:spacing w:after="0" w:line="480" w:lineRule="auto"/>
              <w:rPr>
                <w:rFonts w:ascii="Times New Roman" w:eastAsia="Times New Roman" w:hAnsi="Times New Roman" w:cs="Times New Roman"/>
                <w:color w:val="FF0000"/>
                <w:sz w:val="24"/>
                <w:szCs w:val="24"/>
              </w:rPr>
            </w:pPr>
            <w:r w:rsidRPr="0029186B">
              <w:rPr>
                <w:rFonts w:ascii="Times New Roman" w:eastAsia="Times New Roman" w:hAnsi="Times New Roman" w:cs="Times New Roman"/>
                <w:color w:val="FF0000"/>
                <w:sz w:val="24"/>
                <w:szCs w:val="24"/>
              </w:rPr>
              <w:t> </w:t>
            </w:r>
          </w:p>
        </w:tc>
      </w:tr>
      <w:tr w:rsidR="0029186B" w:rsidRPr="0029186B" w14:paraId="1A3EA164" w14:textId="77777777" w:rsidTr="0029186B">
        <w:trPr>
          <w:trHeight w:val="288"/>
          <w:jc w:val="center"/>
        </w:trPr>
        <w:tc>
          <w:tcPr>
            <w:tcW w:w="0" w:type="auto"/>
            <w:tcBorders>
              <w:top w:val="nil"/>
              <w:left w:val="nil"/>
              <w:bottom w:val="nil"/>
              <w:right w:val="nil"/>
            </w:tcBorders>
            <w:shd w:val="clear" w:color="auto" w:fill="auto"/>
            <w:noWrap/>
            <w:hideMark/>
          </w:tcPr>
          <w:p w14:paraId="1B69CEC9"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16</w:t>
            </w:r>
          </w:p>
        </w:tc>
        <w:tc>
          <w:tcPr>
            <w:tcW w:w="0" w:type="auto"/>
            <w:tcBorders>
              <w:top w:val="nil"/>
              <w:left w:val="nil"/>
              <w:bottom w:val="nil"/>
              <w:right w:val="nil"/>
            </w:tcBorders>
            <w:shd w:val="clear" w:color="000000" w:fill="FFFFFF"/>
            <w:noWrap/>
            <w:hideMark/>
          </w:tcPr>
          <w:p w14:paraId="452EAE1D"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Anxiety</w:t>
            </w:r>
          </w:p>
        </w:tc>
        <w:tc>
          <w:tcPr>
            <w:tcW w:w="0" w:type="auto"/>
            <w:tcBorders>
              <w:top w:val="nil"/>
              <w:left w:val="nil"/>
              <w:bottom w:val="nil"/>
              <w:right w:val="nil"/>
            </w:tcBorders>
            <w:shd w:val="clear" w:color="000000" w:fill="FFFFFF"/>
            <w:hideMark/>
          </w:tcPr>
          <w:p w14:paraId="2ADA781C" w14:textId="77777777" w:rsidR="0029186B" w:rsidRPr="0029186B" w:rsidRDefault="0029186B" w:rsidP="0078625D">
            <w:pPr>
              <w:spacing w:after="0" w:line="480" w:lineRule="auto"/>
              <w:rPr>
                <w:rFonts w:ascii="Times New Roman" w:eastAsia="Times New Roman" w:hAnsi="Times New Roman" w:cs="Times New Roman"/>
                <w:color w:val="FF0000"/>
                <w:sz w:val="24"/>
                <w:szCs w:val="24"/>
              </w:rPr>
            </w:pPr>
            <w:r w:rsidRPr="0029186B">
              <w:rPr>
                <w:rFonts w:ascii="Times New Roman" w:eastAsia="Times New Roman" w:hAnsi="Times New Roman" w:cs="Times New Roman"/>
                <w:color w:val="FF0000"/>
                <w:sz w:val="24"/>
                <w:szCs w:val="24"/>
              </w:rPr>
              <w:t> </w:t>
            </w:r>
          </w:p>
        </w:tc>
      </w:tr>
      <w:tr w:rsidR="0029186B" w:rsidRPr="0029186B" w14:paraId="235DB7FA" w14:textId="77777777" w:rsidTr="0029186B">
        <w:trPr>
          <w:trHeight w:val="288"/>
          <w:jc w:val="center"/>
        </w:trPr>
        <w:tc>
          <w:tcPr>
            <w:tcW w:w="0" w:type="auto"/>
            <w:tcBorders>
              <w:top w:val="nil"/>
              <w:left w:val="nil"/>
              <w:bottom w:val="nil"/>
              <w:right w:val="nil"/>
            </w:tcBorders>
            <w:shd w:val="clear" w:color="auto" w:fill="auto"/>
            <w:noWrap/>
            <w:hideMark/>
          </w:tcPr>
          <w:p w14:paraId="6FC23D49"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17</w:t>
            </w:r>
          </w:p>
        </w:tc>
        <w:tc>
          <w:tcPr>
            <w:tcW w:w="0" w:type="auto"/>
            <w:tcBorders>
              <w:top w:val="nil"/>
              <w:left w:val="nil"/>
              <w:bottom w:val="nil"/>
              <w:right w:val="nil"/>
            </w:tcBorders>
            <w:shd w:val="clear" w:color="000000" w:fill="FFFFFF"/>
            <w:noWrap/>
            <w:hideMark/>
          </w:tcPr>
          <w:p w14:paraId="09B6100F"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Schizophrenia</w:t>
            </w:r>
          </w:p>
        </w:tc>
        <w:tc>
          <w:tcPr>
            <w:tcW w:w="0" w:type="auto"/>
            <w:tcBorders>
              <w:top w:val="nil"/>
              <w:left w:val="nil"/>
              <w:bottom w:val="nil"/>
              <w:right w:val="nil"/>
            </w:tcBorders>
            <w:shd w:val="clear" w:color="000000" w:fill="FFFFFF"/>
            <w:hideMark/>
          </w:tcPr>
          <w:p w14:paraId="2892D0B7" w14:textId="77777777" w:rsidR="0029186B" w:rsidRPr="0029186B" w:rsidRDefault="0029186B" w:rsidP="0078625D">
            <w:pPr>
              <w:spacing w:after="0" w:line="480" w:lineRule="auto"/>
              <w:rPr>
                <w:rFonts w:ascii="Times New Roman" w:eastAsia="Times New Roman" w:hAnsi="Times New Roman" w:cs="Times New Roman"/>
                <w:color w:val="FF0000"/>
                <w:sz w:val="24"/>
                <w:szCs w:val="24"/>
              </w:rPr>
            </w:pPr>
            <w:r w:rsidRPr="0029186B">
              <w:rPr>
                <w:rFonts w:ascii="Times New Roman" w:eastAsia="Times New Roman" w:hAnsi="Times New Roman" w:cs="Times New Roman"/>
                <w:color w:val="FF0000"/>
                <w:sz w:val="24"/>
                <w:szCs w:val="24"/>
              </w:rPr>
              <w:t> </w:t>
            </w:r>
          </w:p>
        </w:tc>
      </w:tr>
      <w:tr w:rsidR="0029186B" w:rsidRPr="0029186B" w14:paraId="67F68D46" w14:textId="77777777" w:rsidTr="0029186B">
        <w:trPr>
          <w:trHeight w:val="288"/>
          <w:jc w:val="center"/>
        </w:trPr>
        <w:tc>
          <w:tcPr>
            <w:tcW w:w="0" w:type="auto"/>
            <w:tcBorders>
              <w:top w:val="nil"/>
              <w:left w:val="nil"/>
              <w:bottom w:val="nil"/>
              <w:right w:val="nil"/>
            </w:tcBorders>
            <w:shd w:val="clear" w:color="auto" w:fill="auto"/>
            <w:noWrap/>
            <w:hideMark/>
          </w:tcPr>
          <w:p w14:paraId="5D67ADD6"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18</w:t>
            </w:r>
          </w:p>
        </w:tc>
        <w:tc>
          <w:tcPr>
            <w:tcW w:w="0" w:type="auto"/>
            <w:tcBorders>
              <w:top w:val="nil"/>
              <w:left w:val="nil"/>
              <w:bottom w:val="nil"/>
              <w:right w:val="nil"/>
            </w:tcBorders>
            <w:shd w:val="clear" w:color="000000" w:fill="FFFFFF"/>
            <w:noWrap/>
            <w:hideMark/>
          </w:tcPr>
          <w:p w14:paraId="6D84D789"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Parkinson’s disease</w:t>
            </w:r>
          </w:p>
        </w:tc>
        <w:tc>
          <w:tcPr>
            <w:tcW w:w="0" w:type="auto"/>
            <w:tcBorders>
              <w:top w:val="nil"/>
              <w:left w:val="nil"/>
              <w:bottom w:val="nil"/>
              <w:right w:val="nil"/>
            </w:tcBorders>
            <w:shd w:val="clear" w:color="000000" w:fill="FFFFFF"/>
            <w:hideMark/>
          </w:tcPr>
          <w:p w14:paraId="1C4D9915" w14:textId="77777777" w:rsidR="0029186B" w:rsidRPr="0029186B" w:rsidRDefault="0029186B" w:rsidP="0078625D">
            <w:pPr>
              <w:spacing w:after="0" w:line="480" w:lineRule="auto"/>
              <w:rPr>
                <w:rFonts w:ascii="Times New Roman" w:eastAsia="Times New Roman" w:hAnsi="Times New Roman" w:cs="Times New Roman"/>
                <w:color w:val="FF0000"/>
                <w:sz w:val="24"/>
                <w:szCs w:val="24"/>
              </w:rPr>
            </w:pPr>
            <w:r w:rsidRPr="0029186B">
              <w:rPr>
                <w:rFonts w:ascii="Times New Roman" w:eastAsia="Times New Roman" w:hAnsi="Times New Roman" w:cs="Times New Roman"/>
                <w:color w:val="FF0000"/>
                <w:sz w:val="24"/>
                <w:szCs w:val="24"/>
              </w:rPr>
              <w:t> </w:t>
            </w:r>
          </w:p>
        </w:tc>
      </w:tr>
      <w:tr w:rsidR="0029186B" w:rsidRPr="0029186B" w14:paraId="4511E91D" w14:textId="77777777" w:rsidTr="0029186B">
        <w:trPr>
          <w:trHeight w:val="288"/>
          <w:jc w:val="center"/>
        </w:trPr>
        <w:tc>
          <w:tcPr>
            <w:tcW w:w="0" w:type="auto"/>
            <w:tcBorders>
              <w:top w:val="nil"/>
              <w:left w:val="nil"/>
              <w:bottom w:val="nil"/>
              <w:right w:val="nil"/>
            </w:tcBorders>
            <w:shd w:val="clear" w:color="auto" w:fill="auto"/>
            <w:noWrap/>
            <w:hideMark/>
          </w:tcPr>
          <w:p w14:paraId="78969DAE"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19</w:t>
            </w:r>
          </w:p>
        </w:tc>
        <w:tc>
          <w:tcPr>
            <w:tcW w:w="0" w:type="auto"/>
            <w:tcBorders>
              <w:top w:val="nil"/>
              <w:left w:val="nil"/>
              <w:bottom w:val="nil"/>
              <w:right w:val="nil"/>
            </w:tcBorders>
            <w:shd w:val="clear" w:color="000000" w:fill="FFFFFF"/>
            <w:noWrap/>
            <w:hideMark/>
          </w:tcPr>
          <w:p w14:paraId="452C0197"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Multiple Sclerosis</w:t>
            </w:r>
          </w:p>
        </w:tc>
        <w:tc>
          <w:tcPr>
            <w:tcW w:w="0" w:type="auto"/>
            <w:tcBorders>
              <w:top w:val="nil"/>
              <w:left w:val="nil"/>
              <w:bottom w:val="nil"/>
              <w:right w:val="nil"/>
            </w:tcBorders>
            <w:shd w:val="clear" w:color="000000" w:fill="FFFFFF"/>
            <w:hideMark/>
          </w:tcPr>
          <w:p w14:paraId="4445CE8E" w14:textId="77777777" w:rsidR="0029186B" w:rsidRPr="0029186B" w:rsidRDefault="0029186B" w:rsidP="0078625D">
            <w:pPr>
              <w:spacing w:after="0" w:line="480" w:lineRule="auto"/>
              <w:rPr>
                <w:rFonts w:ascii="Times New Roman" w:eastAsia="Times New Roman" w:hAnsi="Times New Roman" w:cs="Times New Roman"/>
                <w:color w:val="FF0000"/>
                <w:sz w:val="24"/>
                <w:szCs w:val="24"/>
              </w:rPr>
            </w:pPr>
            <w:r w:rsidRPr="0029186B">
              <w:rPr>
                <w:rFonts w:ascii="Times New Roman" w:eastAsia="Times New Roman" w:hAnsi="Times New Roman" w:cs="Times New Roman"/>
                <w:color w:val="FF0000"/>
                <w:sz w:val="24"/>
                <w:szCs w:val="24"/>
              </w:rPr>
              <w:t> </w:t>
            </w:r>
          </w:p>
        </w:tc>
      </w:tr>
      <w:tr w:rsidR="0029186B" w:rsidRPr="0029186B" w14:paraId="28AB7A36" w14:textId="77777777" w:rsidTr="0029186B">
        <w:trPr>
          <w:trHeight w:val="288"/>
          <w:jc w:val="center"/>
        </w:trPr>
        <w:tc>
          <w:tcPr>
            <w:tcW w:w="0" w:type="auto"/>
            <w:tcBorders>
              <w:top w:val="nil"/>
              <w:left w:val="nil"/>
              <w:bottom w:val="nil"/>
              <w:right w:val="nil"/>
            </w:tcBorders>
            <w:shd w:val="clear" w:color="auto" w:fill="auto"/>
            <w:noWrap/>
            <w:hideMark/>
          </w:tcPr>
          <w:p w14:paraId="5B28DAF8"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20</w:t>
            </w:r>
          </w:p>
        </w:tc>
        <w:tc>
          <w:tcPr>
            <w:tcW w:w="0" w:type="auto"/>
            <w:tcBorders>
              <w:top w:val="nil"/>
              <w:left w:val="nil"/>
              <w:bottom w:val="nil"/>
              <w:right w:val="nil"/>
            </w:tcBorders>
            <w:shd w:val="clear" w:color="000000" w:fill="FFFFFF"/>
            <w:noWrap/>
            <w:hideMark/>
          </w:tcPr>
          <w:p w14:paraId="49654957"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Alcohol problems</w:t>
            </w:r>
          </w:p>
        </w:tc>
        <w:tc>
          <w:tcPr>
            <w:tcW w:w="0" w:type="auto"/>
            <w:tcBorders>
              <w:top w:val="nil"/>
              <w:left w:val="nil"/>
              <w:bottom w:val="nil"/>
              <w:right w:val="nil"/>
            </w:tcBorders>
            <w:shd w:val="clear" w:color="000000" w:fill="FFFFFF"/>
            <w:hideMark/>
          </w:tcPr>
          <w:p w14:paraId="4DBB6200" w14:textId="77777777" w:rsidR="0029186B" w:rsidRPr="0029186B" w:rsidRDefault="0029186B" w:rsidP="0078625D">
            <w:pPr>
              <w:spacing w:after="0" w:line="480" w:lineRule="auto"/>
              <w:rPr>
                <w:rFonts w:ascii="Times New Roman" w:eastAsia="Times New Roman" w:hAnsi="Times New Roman" w:cs="Times New Roman"/>
                <w:color w:val="FF0000"/>
                <w:sz w:val="24"/>
                <w:szCs w:val="24"/>
              </w:rPr>
            </w:pPr>
            <w:r w:rsidRPr="0029186B">
              <w:rPr>
                <w:rFonts w:ascii="Times New Roman" w:eastAsia="Times New Roman" w:hAnsi="Times New Roman" w:cs="Times New Roman"/>
                <w:color w:val="FF0000"/>
                <w:sz w:val="24"/>
                <w:szCs w:val="24"/>
              </w:rPr>
              <w:t> </w:t>
            </w:r>
          </w:p>
        </w:tc>
      </w:tr>
      <w:tr w:rsidR="0029186B" w:rsidRPr="0029186B" w14:paraId="11B0E498" w14:textId="77777777" w:rsidTr="0029186B">
        <w:trPr>
          <w:trHeight w:val="288"/>
          <w:jc w:val="center"/>
        </w:trPr>
        <w:tc>
          <w:tcPr>
            <w:tcW w:w="0" w:type="auto"/>
            <w:tcBorders>
              <w:top w:val="nil"/>
              <w:left w:val="nil"/>
              <w:bottom w:val="nil"/>
              <w:right w:val="nil"/>
            </w:tcBorders>
            <w:shd w:val="clear" w:color="auto" w:fill="auto"/>
            <w:noWrap/>
            <w:hideMark/>
          </w:tcPr>
          <w:p w14:paraId="557C25C9"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21</w:t>
            </w:r>
          </w:p>
        </w:tc>
        <w:tc>
          <w:tcPr>
            <w:tcW w:w="0" w:type="auto"/>
            <w:tcBorders>
              <w:top w:val="nil"/>
              <w:left w:val="nil"/>
              <w:bottom w:val="nil"/>
              <w:right w:val="nil"/>
            </w:tcBorders>
            <w:shd w:val="clear" w:color="000000" w:fill="FFFFFF"/>
            <w:noWrap/>
            <w:hideMark/>
          </w:tcPr>
          <w:p w14:paraId="16C26464"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Psychoactive substance abuse</w:t>
            </w:r>
          </w:p>
        </w:tc>
        <w:tc>
          <w:tcPr>
            <w:tcW w:w="0" w:type="auto"/>
            <w:tcBorders>
              <w:top w:val="nil"/>
              <w:left w:val="nil"/>
              <w:bottom w:val="nil"/>
              <w:right w:val="nil"/>
            </w:tcBorders>
            <w:shd w:val="clear" w:color="000000" w:fill="FFFFFF"/>
            <w:hideMark/>
          </w:tcPr>
          <w:p w14:paraId="3A921809" w14:textId="77777777" w:rsidR="0029186B" w:rsidRPr="0029186B" w:rsidRDefault="0029186B" w:rsidP="0078625D">
            <w:pPr>
              <w:spacing w:after="0" w:line="480" w:lineRule="auto"/>
              <w:rPr>
                <w:rFonts w:ascii="Times New Roman" w:eastAsia="Times New Roman" w:hAnsi="Times New Roman" w:cs="Times New Roman"/>
                <w:color w:val="FF0000"/>
                <w:sz w:val="24"/>
                <w:szCs w:val="24"/>
              </w:rPr>
            </w:pPr>
            <w:r w:rsidRPr="0029186B">
              <w:rPr>
                <w:rFonts w:ascii="Times New Roman" w:eastAsia="Times New Roman" w:hAnsi="Times New Roman" w:cs="Times New Roman"/>
                <w:color w:val="FF0000"/>
                <w:sz w:val="24"/>
                <w:szCs w:val="24"/>
              </w:rPr>
              <w:t> </w:t>
            </w:r>
          </w:p>
        </w:tc>
      </w:tr>
      <w:tr w:rsidR="0029186B" w:rsidRPr="0029186B" w14:paraId="11335375" w14:textId="77777777" w:rsidTr="0029186B">
        <w:trPr>
          <w:trHeight w:val="288"/>
          <w:jc w:val="center"/>
        </w:trPr>
        <w:tc>
          <w:tcPr>
            <w:tcW w:w="0" w:type="auto"/>
            <w:tcBorders>
              <w:top w:val="nil"/>
              <w:left w:val="nil"/>
              <w:bottom w:val="nil"/>
              <w:right w:val="nil"/>
            </w:tcBorders>
            <w:shd w:val="clear" w:color="auto" w:fill="auto"/>
            <w:noWrap/>
            <w:hideMark/>
          </w:tcPr>
          <w:p w14:paraId="4A3E4E18"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lastRenderedPageBreak/>
              <w:t>22</w:t>
            </w:r>
          </w:p>
        </w:tc>
        <w:tc>
          <w:tcPr>
            <w:tcW w:w="0" w:type="auto"/>
            <w:tcBorders>
              <w:top w:val="nil"/>
              <w:left w:val="nil"/>
              <w:bottom w:val="nil"/>
              <w:right w:val="nil"/>
            </w:tcBorders>
            <w:shd w:val="clear" w:color="000000" w:fill="FFFFFF"/>
            <w:noWrap/>
            <w:hideMark/>
          </w:tcPr>
          <w:p w14:paraId="5346D55F"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Migraine</w:t>
            </w:r>
          </w:p>
        </w:tc>
        <w:tc>
          <w:tcPr>
            <w:tcW w:w="0" w:type="auto"/>
            <w:tcBorders>
              <w:top w:val="nil"/>
              <w:left w:val="nil"/>
              <w:bottom w:val="nil"/>
              <w:right w:val="nil"/>
            </w:tcBorders>
            <w:shd w:val="clear" w:color="000000" w:fill="FFFFFF"/>
            <w:hideMark/>
          </w:tcPr>
          <w:p w14:paraId="5F747181" w14:textId="77777777" w:rsidR="0029186B" w:rsidRPr="0029186B" w:rsidRDefault="0029186B" w:rsidP="0078625D">
            <w:pPr>
              <w:spacing w:after="0" w:line="480" w:lineRule="auto"/>
              <w:rPr>
                <w:rFonts w:ascii="Times New Roman" w:eastAsia="Times New Roman" w:hAnsi="Times New Roman" w:cs="Times New Roman"/>
                <w:color w:val="FF0000"/>
                <w:sz w:val="24"/>
                <w:szCs w:val="24"/>
              </w:rPr>
            </w:pPr>
            <w:r w:rsidRPr="0029186B">
              <w:rPr>
                <w:rFonts w:ascii="Times New Roman" w:eastAsia="Times New Roman" w:hAnsi="Times New Roman" w:cs="Times New Roman"/>
                <w:color w:val="FF0000"/>
                <w:sz w:val="24"/>
                <w:szCs w:val="24"/>
              </w:rPr>
              <w:t> </w:t>
            </w:r>
          </w:p>
        </w:tc>
      </w:tr>
      <w:tr w:rsidR="0029186B" w:rsidRPr="0029186B" w14:paraId="2DDDE85E" w14:textId="77777777" w:rsidTr="0029186B">
        <w:trPr>
          <w:trHeight w:val="288"/>
          <w:jc w:val="center"/>
        </w:trPr>
        <w:tc>
          <w:tcPr>
            <w:tcW w:w="0" w:type="auto"/>
            <w:tcBorders>
              <w:top w:val="nil"/>
              <w:left w:val="nil"/>
              <w:bottom w:val="nil"/>
              <w:right w:val="nil"/>
            </w:tcBorders>
            <w:shd w:val="clear" w:color="auto" w:fill="auto"/>
            <w:noWrap/>
            <w:hideMark/>
          </w:tcPr>
          <w:p w14:paraId="79157110"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23</w:t>
            </w:r>
          </w:p>
        </w:tc>
        <w:tc>
          <w:tcPr>
            <w:tcW w:w="0" w:type="auto"/>
            <w:tcBorders>
              <w:top w:val="nil"/>
              <w:left w:val="nil"/>
              <w:bottom w:val="nil"/>
              <w:right w:val="nil"/>
            </w:tcBorders>
            <w:shd w:val="clear" w:color="000000" w:fill="FFFFFF"/>
            <w:noWrap/>
            <w:hideMark/>
          </w:tcPr>
          <w:p w14:paraId="469F708B"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Epilepsy</w:t>
            </w:r>
          </w:p>
        </w:tc>
        <w:tc>
          <w:tcPr>
            <w:tcW w:w="0" w:type="auto"/>
            <w:tcBorders>
              <w:top w:val="nil"/>
              <w:left w:val="nil"/>
              <w:bottom w:val="nil"/>
              <w:right w:val="nil"/>
            </w:tcBorders>
            <w:shd w:val="clear" w:color="000000" w:fill="FFFFFF"/>
            <w:hideMark/>
          </w:tcPr>
          <w:p w14:paraId="6DAD568A" w14:textId="77777777" w:rsidR="0029186B" w:rsidRPr="0029186B" w:rsidRDefault="0029186B" w:rsidP="0078625D">
            <w:pPr>
              <w:spacing w:after="0" w:line="480" w:lineRule="auto"/>
              <w:rPr>
                <w:rFonts w:ascii="Times New Roman" w:eastAsia="Times New Roman" w:hAnsi="Times New Roman" w:cs="Times New Roman"/>
                <w:color w:val="FF0000"/>
                <w:sz w:val="24"/>
                <w:szCs w:val="24"/>
              </w:rPr>
            </w:pPr>
            <w:r w:rsidRPr="0029186B">
              <w:rPr>
                <w:rFonts w:ascii="Times New Roman" w:eastAsia="Times New Roman" w:hAnsi="Times New Roman" w:cs="Times New Roman"/>
                <w:color w:val="FF0000"/>
                <w:sz w:val="24"/>
                <w:szCs w:val="24"/>
              </w:rPr>
              <w:t> </w:t>
            </w:r>
          </w:p>
        </w:tc>
      </w:tr>
      <w:tr w:rsidR="0029186B" w:rsidRPr="0029186B" w14:paraId="49A4E4C2" w14:textId="77777777" w:rsidTr="0029186B">
        <w:trPr>
          <w:trHeight w:val="288"/>
          <w:jc w:val="center"/>
        </w:trPr>
        <w:tc>
          <w:tcPr>
            <w:tcW w:w="0" w:type="auto"/>
            <w:tcBorders>
              <w:top w:val="nil"/>
              <w:left w:val="nil"/>
              <w:bottom w:val="nil"/>
              <w:right w:val="nil"/>
            </w:tcBorders>
            <w:shd w:val="clear" w:color="auto" w:fill="auto"/>
            <w:noWrap/>
            <w:hideMark/>
          </w:tcPr>
          <w:p w14:paraId="352817EB"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24</w:t>
            </w:r>
          </w:p>
        </w:tc>
        <w:tc>
          <w:tcPr>
            <w:tcW w:w="0" w:type="auto"/>
            <w:tcBorders>
              <w:top w:val="nil"/>
              <w:left w:val="nil"/>
              <w:bottom w:val="nil"/>
              <w:right w:val="nil"/>
            </w:tcBorders>
            <w:shd w:val="clear" w:color="000000" w:fill="FFFFFF"/>
            <w:noWrap/>
            <w:hideMark/>
          </w:tcPr>
          <w:p w14:paraId="5E2A6DEF"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Painful conditions</w:t>
            </w:r>
          </w:p>
        </w:tc>
        <w:tc>
          <w:tcPr>
            <w:tcW w:w="0" w:type="auto"/>
            <w:tcBorders>
              <w:top w:val="nil"/>
              <w:left w:val="nil"/>
              <w:bottom w:val="nil"/>
              <w:right w:val="nil"/>
            </w:tcBorders>
            <w:shd w:val="clear" w:color="000000" w:fill="FFFFFF"/>
            <w:hideMark/>
          </w:tcPr>
          <w:p w14:paraId="1CC84251" w14:textId="77777777" w:rsidR="0029186B" w:rsidRPr="0029186B" w:rsidRDefault="0029186B" w:rsidP="0078625D">
            <w:pPr>
              <w:spacing w:after="0" w:line="480" w:lineRule="auto"/>
              <w:rPr>
                <w:rFonts w:ascii="Times New Roman" w:eastAsia="Times New Roman" w:hAnsi="Times New Roman" w:cs="Times New Roman"/>
                <w:color w:val="FF0000"/>
                <w:sz w:val="24"/>
                <w:szCs w:val="24"/>
              </w:rPr>
            </w:pPr>
            <w:r w:rsidRPr="0029186B">
              <w:rPr>
                <w:rFonts w:ascii="Times New Roman" w:eastAsia="Times New Roman" w:hAnsi="Times New Roman" w:cs="Times New Roman"/>
                <w:color w:val="FF0000"/>
                <w:sz w:val="24"/>
                <w:szCs w:val="24"/>
              </w:rPr>
              <w:t> </w:t>
            </w:r>
          </w:p>
        </w:tc>
      </w:tr>
      <w:tr w:rsidR="0029186B" w:rsidRPr="0029186B" w14:paraId="24CEBD13" w14:textId="77777777" w:rsidTr="0029186B">
        <w:trPr>
          <w:trHeight w:val="288"/>
          <w:jc w:val="center"/>
        </w:trPr>
        <w:tc>
          <w:tcPr>
            <w:tcW w:w="0" w:type="auto"/>
            <w:tcBorders>
              <w:top w:val="nil"/>
              <w:left w:val="nil"/>
              <w:bottom w:val="nil"/>
              <w:right w:val="nil"/>
            </w:tcBorders>
            <w:shd w:val="clear" w:color="auto" w:fill="auto"/>
            <w:noWrap/>
            <w:hideMark/>
          </w:tcPr>
          <w:p w14:paraId="55E8BD51"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25</w:t>
            </w:r>
          </w:p>
        </w:tc>
        <w:tc>
          <w:tcPr>
            <w:tcW w:w="0" w:type="auto"/>
            <w:tcBorders>
              <w:top w:val="nil"/>
              <w:left w:val="nil"/>
              <w:bottom w:val="nil"/>
              <w:right w:val="nil"/>
            </w:tcBorders>
            <w:shd w:val="clear" w:color="000000" w:fill="FFFFFF"/>
            <w:noWrap/>
            <w:hideMark/>
          </w:tcPr>
          <w:p w14:paraId="5CB3BA45"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Chronic fatigue syndrome</w:t>
            </w:r>
          </w:p>
        </w:tc>
        <w:tc>
          <w:tcPr>
            <w:tcW w:w="0" w:type="auto"/>
            <w:tcBorders>
              <w:top w:val="nil"/>
              <w:left w:val="nil"/>
              <w:bottom w:val="nil"/>
              <w:right w:val="nil"/>
            </w:tcBorders>
            <w:shd w:val="clear" w:color="000000" w:fill="FFFFFF"/>
            <w:hideMark/>
          </w:tcPr>
          <w:p w14:paraId="75FDCDD8" w14:textId="77777777" w:rsidR="0029186B" w:rsidRPr="0029186B" w:rsidRDefault="0029186B" w:rsidP="0078625D">
            <w:pPr>
              <w:spacing w:after="0" w:line="480" w:lineRule="auto"/>
              <w:rPr>
                <w:rFonts w:ascii="Times New Roman" w:eastAsia="Times New Roman" w:hAnsi="Times New Roman" w:cs="Times New Roman"/>
                <w:color w:val="FF0000"/>
                <w:sz w:val="24"/>
                <w:szCs w:val="24"/>
              </w:rPr>
            </w:pPr>
            <w:r w:rsidRPr="0029186B">
              <w:rPr>
                <w:rFonts w:ascii="Times New Roman" w:eastAsia="Times New Roman" w:hAnsi="Times New Roman" w:cs="Times New Roman"/>
                <w:color w:val="FF0000"/>
                <w:sz w:val="24"/>
                <w:szCs w:val="24"/>
              </w:rPr>
              <w:t> </w:t>
            </w:r>
          </w:p>
        </w:tc>
      </w:tr>
      <w:tr w:rsidR="0029186B" w:rsidRPr="0029186B" w14:paraId="206DEE21" w14:textId="77777777" w:rsidTr="0029186B">
        <w:trPr>
          <w:trHeight w:val="288"/>
          <w:jc w:val="center"/>
        </w:trPr>
        <w:tc>
          <w:tcPr>
            <w:tcW w:w="0" w:type="auto"/>
            <w:tcBorders>
              <w:top w:val="nil"/>
              <w:left w:val="nil"/>
              <w:bottom w:val="nil"/>
              <w:right w:val="nil"/>
            </w:tcBorders>
            <w:shd w:val="clear" w:color="auto" w:fill="auto"/>
            <w:noWrap/>
            <w:hideMark/>
          </w:tcPr>
          <w:p w14:paraId="2A384112"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26</w:t>
            </w:r>
          </w:p>
        </w:tc>
        <w:tc>
          <w:tcPr>
            <w:tcW w:w="0" w:type="auto"/>
            <w:tcBorders>
              <w:top w:val="nil"/>
              <w:left w:val="nil"/>
              <w:bottom w:val="nil"/>
              <w:right w:val="nil"/>
            </w:tcBorders>
            <w:shd w:val="clear" w:color="000000" w:fill="FFFFFF"/>
            <w:noWrap/>
            <w:hideMark/>
          </w:tcPr>
          <w:p w14:paraId="4B2507BC"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Connective tissue disorders</w:t>
            </w:r>
          </w:p>
        </w:tc>
        <w:tc>
          <w:tcPr>
            <w:tcW w:w="0" w:type="auto"/>
            <w:tcBorders>
              <w:top w:val="nil"/>
              <w:left w:val="nil"/>
              <w:bottom w:val="nil"/>
              <w:right w:val="nil"/>
            </w:tcBorders>
            <w:shd w:val="clear" w:color="000000" w:fill="FFFFFF"/>
            <w:hideMark/>
          </w:tcPr>
          <w:p w14:paraId="66A699FA"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w:t>
            </w:r>
          </w:p>
        </w:tc>
      </w:tr>
      <w:tr w:rsidR="0029186B" w:rsidRPr="0029186B" w14:paraId="2012DD5F" w14:textId="77777777" w:rsidTr="0029186B">
        <w:trPr>
          <w:trHeight w:val="288"/>
          <w:jc w:val="center"/>
        </w:trPr>
        <w:tc>
          <w:tcPr>
            <w:tcW w:w="0" w:type="auto"/>
            <w:tcBorders>
              <w:top w:val="nil"/>
              <w:left w:val="nil"/>
              <w:bottom w:val="nil"/>
              <w:right w:val="nil"/>
            </w:tcBorders>
            <w:shd w:val="clear" w:color="auto" w:fill="auto"/>
            <w:noWrap/>
            <w:hideMark/>
          </w:tcPr>
          <w:p w14:paraId="34552774"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27</w:t>
            </w:r>
          </w:p>
        </w:tc>
        <w:tc>
          <w:tcPr>
            <w:tcW w:w="0" w:type="auto"/>
            <w:tcBorders>
              <w:top w:val="nil"/>
              <w:left w:val="nil"/>
              <w:bottom w:val="nil"/>
              <w:right w:val="nil"/>
            </w:tcBorders>
            <w:shd w:val="clear" w:color="000000" w:fill="FFFFFF"/>
            <w:noWrap/>
            <w:hideMark/>
          </w:tcPr>
          <w:p w14:paraId="41D76136"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Osteoporosis</w:t>
            </w:r>
          </w:p>
        </w:tc>
        <w:tc>
          <w:tcPr>
            <w:tcW w:w="0" w:type="auto"/>
            <w:tcBorders>
              <w:top w:val="nil"/>
              <w:left w:val="nil"/>
              <w:bottom w:val="nil"/>
              <w:right w:val="nil"/>
            </w:tcBorders>
            <w:shd w:val="clear" w:color="000000" w:fill="FFFFFF"/>
            <w:hideMark/>
          </w:tcPr>
          <w:p w14:paraId="7EB926CF" w14:textId="77777777" w:rsidR="0029186B" w:rsidRPr="0029186B" w:rsidRDefault="0029186B" w:rsidP="0078625D">
            <w:pPr>
              <w:spacing w:after="0" w:line="480" w:lineRule="auto"/>
              <w:rPr>
                <w:rFonts w:ascii="Times New Roman" w:eastAsia="Times New Roman" w:hAnsi="Times New Roman" w:cs="Times New Roman"/>
                <w:color w:val="FF0000"/>
                <w:sz w:val="24"/>
                <w:szCs w:val="24"/>
              </w:rPr>
            </w:pPr>
            <w:r w:rsidRPr="0029186B">
              <w:rPr>
                <w:rFonts w:ascii="Times New Roman" w:eastAsia="Times New Roman" w:hAnsi="Times New Roman" w:cs="Times New Roman"/>
                <w:color w:val="FF0000"/>
                <w:sz w:val="24"/>
                <w:szCs w:val="24"/>
              </w:rPr>
              <w:t> </w:t>
            </w:r>
          </w:p>
        </w:tc>
      </w:tr>
      <w:tr w:rsidR="0029186B" w:rsidRPr="0029186B" w14:paraId="1CB13AF1" w14:textId="77777777" w:rsidTr="0029186B">
        <w:trPr>
          <w:trHeight w:val="288"/>
          <w:jc w:val="center"/>
        </w:trPr>
        <w:tc>
          <w:tcPr>
            <w:tcW w:w="0" w:type="auto"/>
            <w:tcBorders>
              <w:top w:val="nil"/>
              <w:left w:val="nil"/>
              <w:bottom w:val="nil"/>
              <w:right w:val="nil"/>
            </w:tcBorders>
            <w:shd w:val="clear" w:color="auto" w:fill="auto"/>
            <w:noWrap/>
            <w:hideMark/>
          </w:tcPr>
          <w:p w14:paraId="0EC336E5"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28</w:t>
            </w:r>
          </w:p>
        </w:tc>
        <w:tc>
          <w:tcPr>
            <w:tcW w:w="0" w:type="auto"/>
            <w:tcBorders>
              <w:top w:val="nil"/>
              <w:left w:val="nil"/>
              <w:bottom w:val="nil"/>
              <w:right w:val="nil"/>
            </w:tcBorders>
            <w:shd w:val="clear" w:color="000000" w:fill="FFFFFF"/>
            <w:noWrap/>
            <w:hideMark/>
          </w:tcPr>
          <w:p w14:paraId="721D9733"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Fracture</w:t>
            </w:r>
          </w:p>
        </w:tc>
        <w:tc>
          <w:tcPr>
            <w:tcW w:w="0" w:type="auto"/>
            <w:tcBorders>
              <w:top w:val="nil"/>
              <w:left w:val="nil"/>
              <w:bottom w:val="nil"/>
              <w:right w:val="nil"/>
            </w:tcBorders>
            <w:shd w:val="clear" w:color="000000" w:fill="FFFFFF"/>
            <w:hideMark/>
          </w:tcPr>
          <w:p w14:paraId="743E7F94" w14:textId="77777777" w:rsidR="0029186B" w:rsidRPr="0029186B" w:rsidRDefault="0029186B" w:rsidP="0078625D">
            <w:pPr>
              <w:spacing w:after="0" w:line="480" w:lineRule="auto"/>
              <w:rPr>
                <w:rFonts w:ascii="Times New Roman" w:eastAsia="Times New Roman" w:hAnsi="Times New Roman" w:cs="Times New Roman"/>
                <w:color w:val="FF0000"/>
                <w:sz w:val="24"/>
                <w:szCs w:val="24"/>
              </w:rPr>
            </w:pPr>
            <w:r w:rsidRPr="0029186B">
              <w:rPr>
                <w:rFonts w:ascii="Times New Roman" w:eastAsia="Times New Roman" w:hAnsi="Times New Roman" w:cs="Times New Roman"/>
                <w:color w:val="FF0000"/>
                <w:sz w:val="24"/>
                <w:szCs w:val="24"/>
              </w:rPr>
              <w:t> </w:t>
            </w:r>
          </w:p>
        </w:tc>
      </w:tr>
      <w:tr w:rsidR="0029186B" w:rsidRPr="0029186B" w14:paraId="26402AE3" w14:textId="77777777" w:rsidTr="0029186B">
        <w:trPr>
          <w:trHeight w:val="288"/>
          <w:jc w:val="center"/>
        </w:trPr>
        <w:tc>
          <w:tcPr>
            <w:tcW w:w="0" w:type="auto"/>
            <w:tcBorders>
              <w:top w:val="nil"/>
              <w:left w:val="nil"/>
              <w:bottom w:val="nil"/>
              <w:right w:val="nil"/>
            </w:tcBorders>
            <w:shd w:val="clear" w:color="auto" w:fill="auto"/>
            <w:noWrap/>
            <w:hideMark/>
          </w:tcPr>
          <w:p w14:paraId="562EF1DC"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29</w:t>
            </w:r>
          </w:p>
        </w:tc>
        <w:tc>
          <w:tcPr>
            <w:tcW w:w="0" w:type="auto"/>
            <w:tcBorders>
              <w:top w:val="nil"/>
              <w:left w:val="nil"/>
              <w:bottom w:val="nil"/>
              <w:right w:val="nil"/>
            </w:tcBorders>
            <w:shd w:val="clear" w:color="000000" w:fill="FFFFFF"/>
            <w:noWrap/>
            <w:hideMark/>
          </w:tcPr>
          <w:p w14:paraId="62017B9B"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Anorexia </w:t>
            </w:r>
          </w:p>
        </w:tc>
        <w:tc>
          <w:tcPr>
            <w:tcW w:w="0" w:type="auto"/>
            <w:tcBorders>
              <w:top w:val="nil"/>
              <w:left w:val="nil"/>
              <w:bottom w:val="nil"/>
              <w:right w:val="nil"/>
            </w:tcBorders>
            <w:shd w:val="clear" w:color="000000" w:fill="FFFFFF"/>
            <w:hideMark/>
          </w:tcPr>
          <w:p w14:paraId="6DEFDEB8" w14:textId="77777777" w:rsidR="0029186B" w:rsidRPr="0029186B" w:rsidRDefault="0029186B" w:rsidP="0078625D">
            <w:pPr>
              <w:spacing w:after="0" w:line="480" w:lineRule="auto"/>
              <w:rPr>
                <w:rFonts w:ascii="Times New Roman" w:eastAsia="Times New Roman" w:hAnsi="Times New Roman" w:cs="Times New Roman"/>
                <w:color w:val="FF0000"/>
                <w:sz w:val="24"/>
                <w:szCs w:val="24"/>
              </w:rPr>
            </w:pPr>
            <w:r w:rsidRPr="0029186B">
              <w:rPr>
                <w:rFonts w:ascii="Times New Roman" w:eastAsia="Times New Roman" w:hAnsi="Times New Roman" w:cs="Times New Roman"/>
                <w:color w:val="FF0000"/>
                <w:sz w:val="24"/>
                <w:szCs w:val="24"/>
              </w:rPr>
              <w:t> </w:t>
            </w:r>
          </w:p>
        </w:tc>
      </w:tr>
      <w:tr w:rsidR="0029186B" w:rsidRPr="0029186B" w14:paraId="1B10552A" w14:textId="77777777" w:rsidTr="0029186B">
        <w:trPr>
          <w:trHeight w:val="288"/>
          <w:jc w:val="center"/>
        </w:trPr>
        <w:tc>
          <w:tcPr>
            <w:tcW w:w="0" w:type="auto"/>
            <w:tcBorders>
              <w:top w:val="nil"/>
              <w:left w:val="nil"/>
              <w:bottom w:val="nil"/>
              <w:right w:val="nil"/>
            </w:tcBorders>
            <w:shd w:val="clear" w:color="auto" w:fill="auto"/>
            <w:noWrap/>
            <w:hideMark/>
          </w:tcPr>
          <w:p w14:paraId="06BA0BA1"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30</w:t>
            </w:r>
          </w:p>
        </w:tc>
        <w:tc>
          <w:tcPr>
            <w:tcW w:w="0" w:type="auto"/>
            <w:tcBorders>
              <w:top w:val="nil"/>
              <w:left w:val="nil"/>
              <w:bottom w:val="nil"/>
              <w:right w:val="nil"/>
            </w:tcBorders>
            <w:shd w:val="clear" w:color="000000" w:fill="FFFFFF"/>
            <w:noWrap/>
            <w:hideMark/>
          </w:tcPr>
          <w:p w14:paraId="2A5CC5B4"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Dyspepsia</w:t>
            </w:r>
          </w:p>
        </w:tc>
        <w:tc>
          <w:tcPr>
            <w:tcW w:w="0" w:type="auto"/>
            <w:tcBorders>
              <w:top w:val="nil"/>
              <w:left w:val="nil"/>
              <w:bottom w:val="nil"/>
              <w:right w:val="nil"/>
            </w:tcBorders>
            <w:shd w:val="clear" w:color="000000" w:fill="FFFFFF"/>
            <w:hideMark/>
          </w:tcPr>
          <w:p w14:paraId="4419564B" w14:textId="77777777" w:rsidR="0029186B" w:rsidRPr="0029186B" w:rsidRDefault="0029186B" w:rsidP="0078625D">
            <w:pPr>
              <w:spacing w:after="0" w:line="480" w:lineRule="auto"/>
              <w:rPr>
                <w:rFonts w:ascii="Times New Roman" w:eastAsia="Times New Roman" w:hAnsi="Times New Roman" w:cs="Times New Roman"/>
                <w:color w:val="FF0000"/>
                <w:sz w:val="24"/>
                <w:szCs w:val="24"/>
              </w:rPr>
            </w:pPr>
            <w:r w:rsidRPr="0029186B">
              <w:rPr>
                <w:rFonts w:ascii="Times New Roman" w:eastAsia="Times New Roman" w:hAnsi="Times New Roman" w:cs="Times New Roman"/>
                <w:color w:val="FF0000"/>
                <w:sz w:val="24"/>
                <w:szCs w:val="24"/>
              </w:rPr>
              <w:t> </w:t>
            </w:r>
          </w:p>
        </w:tc>
      </w:tr>
      <w:tr w:rsidR="0029186B" w:rsidRPr="0029186B" w14:paraId="0F46771B" w14:textId="77777777" w:rsidTr="0029186B">
        <w:trPr>
          <w:trHeight w:val="288"/>
          <w:jc w:val="center"/>
        </w:trPr>
        <w:tc>
          <w:tcPr>
            <w:tcW w:w="0" w:type="auto"/>
            <w:tcBorders>
              <w:top w:val="nil"/>
              <w:left w:val="nil"/>
              <w:bottom w:val="nil"/>
              <w:right w:val="nil"/>
            </w:tcBorders>
            <w:shd w:val="clear" w:color="auto" w:fill="auto"/>
            <w:noWrap/>
            <w:hideMark/>
          </w:tcPr>
          <w:p w14:paraId="5C9FDE89"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31</w:t>
            </w:r>
          </w:p>
        </w:tc>
        <w:tc>
          <w:tcPr>
            <w:tcW w:w="0" w:type="auto"/>
            <w:tcBorders>
              <w:top w:val="nil"/>
              <w:left w:val="nil"/>
              <w:bottom w:val="nil"/>
              <w:right w:val="nil"/>
            </w:tcBorders>
            <w:shd w:val="clear" w:color="000000" w:fill="FFFFFF"/>
            <w:noWrap/>
            <w:hideMark/>
          </w:tcPr>
          <w:p w14:paraId="7C290309"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Treated constipation</w:t>
            </w:r>
          </w:p>
        </w:tc>
        <w:tc>
          <w:tcPr>
            <w:tcW w:w="0" w:type="auto"/>
            <w:tcBorders>
              <w:top w:val="nil"/>
              <w:left w:val="nil"/>
              <w:bottom w:val="nil"/>
              <w:right w:val="nil"/>
            </w:tcBorders>
            <w:shd w:val="clear" w:color="000000" w:fill="FFFFFF"/>
            <w:hideMark/>
          </w:tcPr>
          <w:p w14:paraId="4C66653B" w14:textId="77777777" w:rsidR="0029186B" w:rsidRPr="0029186B" w:rsidRDefault="0029186B" w:rsidP="0078625D">
            <w:pPr>
              <w:spacing w:after="0" w:line="480" w:lineRule="auto"/>
              <w:rPr>
                <w:rFonts w:ascii="Times New Roman" w:eastAsia="Times New Roman" w:hAnsi="Times New Roman" w:cs="Times New Roman"/>
                <w:color w:val="FF0000"/>
                <w:sz w:val="24"/>
                <w:szCs w:val="24"/>
              </w:rPr>
            </w:pPr>
            <w:r w:rsidRPr="0029186B">
              <w:rPr>
                <w:rFonts w:ascii="Times New Roman" w:eastAsia="Times New Roman" w:hAnsi="Times New Roman" w:cs="Times New Roman"/>
                <w:color w:val="FF0000"/>
                <w:sz w:val="24"/>
                <w:szCs w:val="24"/>
              </w:rPr>
              <w:t> </w:t>
            </w:r>
          </w:p>
        </w:tc>
      </w:tr>
      <w:tr w:rsidR="0029186B" w:rsidRPr="0029186B" w14:paraId="18BE946E" w14:textId="77777777" w:rsidTr="0029186B">
        <w:trPr>
          <w:trHeight w:val="288"/>
          <w:jc w:val="center"/>
        </w:trPr>
        <w:tc>
          <w:tcPr>
            <w:tcW w:w="0" w:type="auto"/>
            <w:tcBorders>
              <w:top w:val="nil"/>
              <w:left w:val="nil"/>
              <w:bottom w:val="nil"/>
              <w:right w:val="nil"/>
            </w:tcBorders>
            <w:shd w:val="clear" w:color="auto" w:fill="auto"/>
            <w:noWrap/>
            <w:hideMark/>
          </w:tcPr>
          <w:p w14:paraId="1D540527"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32</w:t>
            </w:r>
          </w:p>
        </w:tc>
        <w:tc>
          <w:tcPr>
            <w:tcW w:w="0" w:type="auto"/>
            <w:tcBorders>
              <w:top w:val="nil"/>
              <w:left w:val="nil"/>
              <w:bottom w:val="nil"/>
              <w:right w:val="nil"/>
            </w:tcBorders>
            <w:shd w:val="clear" w:color="000000" w:fill="FFFFFF"/>
            <w:noWrap/>
            <w:hideMark/>
          </w:tcPr>
          <w:p w14:paraId="3B566171"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Pernicious </w:t>
            </w:r>
            <w:proofErr w:type="spellStart"/>
            <w:r w:rsidRPr="0029186B">
              <w:rPr>
                <w:rFonts w:ascii="Times New Roman" w:eastAsia="Times New Roman" w:hAnsi="Times New Roman" w:cs="Times New Roman"/>
                <w:color w:val="000000"/>
                <w:sz w:val="24"/>
                <w:szCs w:val="24"/>
              </w:rPr>
              <w:t>anaemia</w:t>
            </w:r>
            <w:proofErr w:type="spellEnd"/>
          </w:p>
        </w:tc>
        <w:tc>
          <w:tcPr>
            <w:tcW w:w="0" w:type="auto"/>
            <w:tcBorders>
              <w:top w:val="nil"/>
              <w:left w:val="nil"/>
              <w:bottom w:val="nil"/>
              <w:right w:val="nil"/>
            </w:tcBorders>
            <w:shd w:val="clear" w:color="000000" w:fill="FFFFFF"/>
            <w:hideMark/>
          </w:tcPr>
          <w:p w14:paraId="7BE4EF55" w14:textId="77777777" w:rsidR="0029186B" w:rsidRPr="0029186B" w:rsidRDefault="0029186B" w:rsidP="0078625D">
            <w:pPr>
              <w:spacing w:after="0" w:line="480" w:lineRule="auto"/>
              <w:rPr>
                <w:rFonts w:ascii="Times New Roman" w:eastAsia="Times New Roman" w:hAnsi="Times New Roman" w:cs="Times New Roman"/>
                <w:color w:val="FF0000"/>
                <w:sz w:val="24"/>
                <w:szCs w:val="24"/>
              </w:rPr>
            </w:pPr>
            <w:r w:rsidRPr="0029186B">
              <w:rPr>
                <w:rFonts w:ascii="Times New Roman" w:eastAsia="Times New Roman" w:hAnsi="Times New Roman" w:cs="Times New Roman"/>
                <w:color w:val="FF0000"/>
                <w:sz w:val="24"/>
                <w:szCs w:val="24"/>
              </w:rPr>
              <w:t> </w:t>
            </w:r>
          </w:p>
        </w:tc>
      </w:tr>
      <w:tr w:rsidR="0029186B" w:rsidRPr="0029186B" w14:paraId="08BD7E73" w14:textId="77777777" w:rsidTr="0029186B">
        <w:trPr>
          <w:trHeight w:val="288"/>
          <w:jc w:val="center"/>
        </w:trPr>
        <w:tc>
          <w:tcPr>
            <w:tcW w:w="0" w:type="auto"/>
            <w:tcBorders>
              <w:top w:val="nil"/>
              <w:left w:val="nil"/>
              <w:bottom w:val="nil"/>
              <w:right w:val="nil"/>
            </w:tcBorders>
            <w:shd w:val="clear" w:color="auto" w:fill="auto"/>
            <w:noWrap/>
            <w:hideMark/>
          </w:tcPr>
          <w:p w14:paraId="6250FFDF"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33</w:t>
            </w:r>
          </w:p>
        </w:tc>
        <w:tc>
          <w:tcPr>
            <w:tcW w:w="0" w:type="auto"/>
            <w:tcBorders>
              <w:top w:val="nil"/>
              <w:left w:val="nil"/>
              <w:bottom w:val="nil"/>
              <w:right w:val="nil"/>
            </w:tcBorders>
            <w:shd w:val="clear" w:color="000000" w:fill="FFFFFF"/>
            <w:noWrap/>
            <w:hideMark/>
          </w:tcPr>
          <w:p w14:paraId="58750BE4"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Chronic kidney disease</w:t>
            </w:r>
          </w:p>
        </w:tc>
        <w:tc>
          <w:tcPr>
            <w:tcW w:w="0" w:type="auto"/>
            <w:tcBorders>
              <w:top w:val="nil"/>
              <w:left w:val="nil"/>
              <w:bottom w:val="nil"/>
              <w:right w:val="nil"/>
            </w:tcBorders>
            <w:shd w:val="clear" w:color="000000" w:fill="FFFFFF"/>
            <w:hideMark/>
          </w:tcPr>
          <w:p w14:paraId="1D5609AA" w14:textId="77777777" w:rsidR="0029186B" w:rsidRPr="0029186B" w:rsidRDefault="0029186B" w:rsidP="0078625D">
            <w:pPr>
              <w:spacing w:after="0" w:line="480" w:lineRule="auto"/>
              <w:rPr>
                <w:rFonts w:ascii="Times New Roman" w:eastAsia="Times New Roman" w:hAnsi="Times New Roman" w:cs="Times New Roman"/>
                <w:color w:val="FF0000"/>
                <w:sz w:val="24"/>
                <w:szCs w:val="24"/>
              </w:rPr>
            </w:pPr>
            <w:r w:rsidRPr="0029186B">
              <w:rPr>
                <w:rFonts w:ascii="Times New Roman" w:eastAsia="Times New Roman" w:hAnsi="Times New Roman" w:cs="Times New Roman"/>
                <w:color w:val="FF0000"/>
                <w:sz w:val="24"/>
                <w:szCs w:val="24"/>
              </w:rPr>
              <w:t> </w:t>
            </w:r>
          </w:p>
        </w:tc>
      </w:tr>
      <w:tr w:rsidR="0029186B" w:rsidRPr="0029186B" w14:paraId="39DDD6D4" w14:textId="77777777" w:rsidTr="0029186B">
        <w:trPr>
          <w:trHeight w:val="288"/>
          <w:jc w:val="center"/>
        </w:trPr>
        <w:tc>
          <w:tcPr>
            <w:tcW w:w="0" w:type="auto"/>
            <w:tcBorders>
              <w:top w:val="nil"/>
              <w:left w:val="nil"/>
              <w:bottom w:val="nil"/>
              <w:right w:val="nil"/>
            </w:tcBorders>
            <w:shd w:val="clear" w:color="auto" w:fill="auto"/>
            <w:noWrap/>
            <w:hideMark/>
          </w:tcPr>
          <w:p w14:paraId="68A8C463"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34</w:t>
            </w:r>
          </w:p>
        </w:tc>
        <w:tc>
          <w:tcPr>
            <w:tcW w:w="0" w:type="auto"/>
            <w:tcBorders>
              <w:top w:val="nil"/>
              <w:left w:val="nil"/>
              <w:bottom w:val="nil"/>
              <w:right w:val="nil"/>
            </w:tcBorders>
            <w:shd w:val="clear" w:color="000000" w:fill="FFFFFF"/>
            <w:noWrap/>
            <w:hideMark/>
          </w:tcPr>
          <w:p w14:paraId="2D82F62A"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Diverticular disease</w:t>
            </w:r>
          </w:p>
        </w:tc>
        <w:tc>
          <w:tcPr>
            <w:tcW w:w="0" w:type="auto"/>
            <w:tcBorders>
              <w:top w:val="nil"/>
              <w:left w:val="nil"/>
              <w:bottom w:val="nil"/>
              <w:right w:val="nil"/>
            </w:tcBorders>
            <w:shd w:val="clear" w:color="000000" w:fill="FFFFFF"/>
            <w:hideMark/>
          </w:tcPr>
          <w:p w14:paraId="142A67D3" w14:textId="77777777" w:rsidR="0029186B" w:rsidRPr="0029186B" w:rsidRDefault="0029186B" w:rsidP="0078625D">
            <w:pPr>
              <w:spacing w:after="0" w:line="480" w:lineRule="auto"/>
              <w:rPr>
                <w:rFonts w:ascii="Times New Roman" w:eastAsia="Times New Roman" w:hAnsi="Times New Roman" w:cs="Times New Roman"/>
                <w:color w:val="FF0000"/>
                <w:sz w:val="24"/>
                <w:szCs w:val="24"/>
              </w:rPr>
            </w:pPr>
            <w:r w:rsidRPr="0029186B">
              <w:rPr>
                <w:rFonts w:ascii="Times New Roman" w:eastAsia="Times New Roman" w:hAnsi="Times New Roman" w:cs="Times New Roman"/>
                <w:color w:val="FF0000"/>
                <w:sz w:val="24"/>
                <w:szCs w:val="24"/>
              </w:rPr>
              <w:t> </w:t>
            </w:r>
          </w:p>
        </w:tc>
      </w:tr>
      <w:tr w:rsidR="0029186B" w:rsidRPr="0029186B" w14:paraId="0CB62ACC" w14:textId="77777777" w:rsidTr="0029186B">
        <w:trPr>
          <w:trHeight w:val="288"/>
          <w:jc w:val="center"/>
        </w:trPr>
        <w:tc>
          <w:tcPr>
            <w:tcW w:w="0" w:type="auto"/>
            <w:tcBorders>
              <w:top w:val="nil"/>
              <w:left w:val="nil"/>
              <w:bottom w:val="nil"/>
              <w:right w:val="nil"/>
            </w:tcBorders>
            <w:shd w:val="clear" w:color="auto" w:fill="auto"/>
            <w:noWrap/>
            <w:hideMark/>
          </w:tcPr>
          <w:p w14:paraId="0E87604E"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35</w:t>
            </w:r>
          </w:p>
        </w:tc>
        <w:tc>
          <w:tcPr>
            <w:tcW w:w="0" w:type="auto"/>
            <w:gridSpan w:val="2"/>
            <w:tcBorders>
              <w:top w:val="nil"/>
              <w:left w:val="nil"/>
              <w:bottom w:val="nil"/>
              <w:right w:val="nil"/>
            </w:tcBorders>
            <w:shd w:val="clear" w:color="000000" w:fill="FFFFFF"/>
            <w:noWrap/>
            <w:hideMark/>
          </w:tcPr>
          <w:p w14:paraId="7A864947"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Inflammatory bowel disease</w:t>
            </w:r>
          </w:p>
        </w:tc>
      </w:tr>
      <w:tr w:rsidR="0029186B" w:rsidRPr="0029186B" w14:paraId="754AE0F0" w14:textId="77777777" w:rsidTr="0029186B">
        <w:trPr>
          <w:trHeight w:val="288"/>
          <w:jc w:val="center"/>
        </w:trPr>
        <w:tc>
          <w:tcPr>
            <w:tcW w:w="0" w:type="auto"/>
            <w:tcBorders>
              <w:top w:val="nil"/>
              <w:left w:val="nil"/>
              <w:bottom w:val="nil"/>
              <w:right w:val="nil"/>
            </w:tcBorders>
            <w:shd w:val="clear" w:color="auto" w:fill="auto"/>
            <w:noWrap/>
            <w:hideMark/>
          </w:tcPr>
          <w:p w14:paraId="43948D48"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36</w:t>
            </w:r>
          </w:p>
        </w:tc>
        <w:tc>
          <w:tcPr>
            <w:tcW w:w="0" w:type="auto"/>
            <w:tcBorders>
              <w:top w:val="nil"/>
              <w:left w:val="nil"/>
              <w:bottom w:val="nil"/>
              <w:right w:val="nil"/>
            </w:tcBorders>
            <w:shd w:val="clear" w:color="000000" w:fill="FFFFFF"/>
            <w:noWrap/>
            <w:hideMark/>
          </w:tcPr>
          <w:p w14:paraId="34FCCD56"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Irritable bowel syndrome</w:t>
            </w:r>
          </w:p>
        </w:tc>
        <w:tc>
          <w:tcPr>
            <w:tcW w:w="0" w:type="auto"/>
            <w:tcBorders>
              <w:top w:val="nil"/>
              <w:left w:val="nil"/>
              <w:bottom w:val="nil"/>
              <w:right w:val="nil"/>
            </w:tcBorders>
            <w:shd w:val="clear" w:color="000000" w:fill="FFFFFF"/>
            <w:hideMark/>
          </w:tcPr>
          <w:p w14:paraId="615E2F56"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w:t>
            </w:r>
          </w:p>
        </w:tc>
      </w:tr>
      <w:tr w:rsidR="0029186B" w:rsidRPr="0029186B" w14:paraId="42E456C2" w14:textId="77777777" w:rsidTr="0029186B">
        <w:trPr>
          <w:trHeight w:val="288"/>
          <w:jc w:val="center"/>
        </w:trPr>
        <w:tc>
          <w:tcPr>
            <w:tcW w:w="0" w:type="auto"/>
            <w:tcBorders>
              <w:top w:val="nil"/>
              <w:left w:val="nil"/>
              <w:bottom w:val="nil"/>
              <w:right w:val="nil"/>
            </w:tcBorders>
            <w:shd w:val="clear" w:color="auto" w:fill="auto"/>
            <w:noWrap/>
            <w:hideMark/>
          </w:tcPr>
          <w:p w14:paraId="54A44A34"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37</w:t>
            </w:r>
          </w:p>
        </w:tc>
        <w:tc>
          <w:tcPr>
            <w:tcW w:w="0" w:type="auto"/>
            <w:tcBorders>
              <w:top w:val="nil"/>
              <w:left w:val="nil"/>
              <w:bottom w:val="nil"/>
              <w:right w:val="nil"/>
            </w:tcBorders>
            <w:shd w:val="clear" w:color="000000" w:fill="FFFFFF"/>
            <w:noWrap/>
            <w:hideMark/>
          </w:tcPr>
          <w:p w14:paraId="3DBF7FD6"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Viral hepatitis</w:t>
            </w:r>
          </w:p>
        </w:tc>
        <w:tc>
          <w:tcPr>
            <w:tcW w:w="0" w:type="auto"/>
            <w:tcBorders>
              <w:top w:val="nil"/>
              <w:left w:val="nil"/>
              <w:bottom w:val="nil"/>
              <w:right w:val="nil"/>
            </w:tcBorders>
            <w:shd w:val="clear" w:color="000000" w:fill="FFFFFF"/>
            <w:hideMark/>
          </w:tcPr>
          <w:p w14:paraId="76981180" w14:textId="77777777" w:rsidR="0029186B" w:rsidRPr="0029186B" w:rsidRDefault="0029186B" w:rsidP="0078625D">
            <w:pPr>
              <w:spacing w:after="0" w:line="480" w:lineRule="auto"/>
              <w:rPr>
                <w:rFonts w:ascii="Times New Roman" w:eastAsia="Times New Roman" w:hAnsi="Times New Roman" w:cs="Times New Roman"/>
                <w:color w:val="FF0000"/>
                <w:sz w:val="24"/>
                <w:szCs w:val="24"/>
              </w:rPr>
            </w:pPr>
            <w:r w:rsidRPr="0029186B">
              <w:rPr>
                <w:rFonts w:ascii="Times New Roman" w:eastAsia="Times New Roman" w:hAnsi="Times New Roman" w:cs="Times New Roman"/>
                <w:color w:val="FF0000"/>
                <w:sz w:val="24"/>
                <w:szCs w:val="24"/>
              </w:rPr>
              <w:t> </w:t>
            </w:r>
          </w:p>
        </w:tc>
      </w:tr>
      <w:tr w:rsidR="0029186B" w:rsidRPr="0029186B" w14:paraId="1BFD6294" w14:textId="77777777" w:rsidTr="0029186B">
        <w:trPr>
          <w:trHeight w:val="288"/>
          <w:jc w:val="center"/>
        </w:trPr>
        <w:tc>
          <w:tcPr>
            <w:tcW w:w="0" w:type="auto"/>
            <w:tcBorders>
              <w:top w:val="nil"/>
              <w:left w:val="nil"/>
              <w:bottom w:val="nil"/>
              <w:right w:val="nil"/>
            </w:tcBorders>
            <w:shd w:val="clear" w:color="auto" w:fill="auto"/>
            <w:noWrap/>
            <w:hideMark/>
          </w:tcPr>
          <w:p w14:paraId="4CE122AC"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38</w:t>
            </w:r>
          </w:p>
        </w:tc>
        <w:tc>
          <w:tcPr>
            <w:tcW w:w="0" w:type="auto"/>
            <w:tcBorders>
              <w:top w:val="nil"/>
              <w:left w:val="nil"/>
              <w:bottom w:val="nil"/>
              <w:right w:val="nil"/>
            </w:tcBorders>
            <w:shd w:val="clear" w:color="000000" w:fill="FFFFFF"/>
            <w:noWrap/>
            <w:hideMark/>
          </w:tcPr>
          <w:p w14:paraId="73FC0449"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Chronic liver disease</w:t>
            </w:r>
          </w:p>
        </w:tc>
        <w:tc>
          <w:tcPr>
            <w:tcW w:w="0" w:type="auto"/>
            <w:tcBorders>
              <w:top w:val="nil"/>
              <w:left w:val="nil"/>
              <w:bottom w:val="nil"/>
              <w:right w:val="nil"/>
            </w:tcBorders>
            <w:shd w:val="clear" w:color="000000" w:fill="FFFFFF"/>
            <w:hideMark/>
          </w:tcPr>
          <w:p w14:paraId="263D62A0" w14:textId="77777777" w:rsidR="0029186B" w:rsidRPr="0029186B" w:rsidRDefault="0029186B" w:rsidP="0078625D">
            <w:pPr>
              <w:spacing w:after="0" w:line="480" w:lineRule="auto"/>
              <w:rPr>
                <w:rFonts w:ascii="Times New Roman" w:eastAsia="Times New Roman" w:hAnsi="Times New Roman" w:cs="Times New Roman"/>
                <w:color w:val="FF0000"/>
                <w:sz w:val="24"/>
                <w:szCs w:val="24"/>
              </w:rPr>
            </w:pPr>
            <w:r w:rsidRPr="0029186B">
              <w:rPr>
                <w:rFonts w:ascii="Times New Roman" w:eastAsia="Times New Roman" w:hAnsi="Times New Roman" w:cs="Times New Roman"/>
                <w:color w:val="FF0000"/>
                <w:sz w:val="24"/>
                <w:szCs w:val="24"/>
              </w:rPr>
              <w:t> </w:t>
            </w:r>
          </w:p>
        </w:tc>
      </w:tr>
      <w:tr w:rsidR="0029186B" w:rsidRPr="0029186B" w14:paraId="64599643" w14:textId="77777777" w:rsidTr="0029186B">
        <w:trPr>
          <w:trHeight w:val="288"/>
          <w:jc w:val="center"/>
        </w:trPr>
        <w:tc>
          <w:tcPr>
            <w:tcW w:w="0" w:type="auto"/>
            <w:tcBorders>
              <w:top w:val="nil"/>
              <w:left w:val="nil"/>
              <w:bottom w:val="nil"/>
              <w:right w:val="nil"/>
            </w:tcBorders>
            <w:shd w:val="clear" w:color="auto" w:fill="auto"/>
            <w:noWrap/>
            <w:hideMark/>
          </w:tcPr>
          <w:p w14:paraId="62BB820F"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39</w:t>
            </w:r>
          </w:p>
        </w:tc>
        <w:tc>
          <w:tcPr>
            <w:tcW w:w="0" w:type="auto"/>
            <w:tcBorders>
              <w:top w:val="nil"/>
              <w:left w:val="nil"/>
              <w:bottom w:val="nil"/>
              <w:right w:val="nil"/>
            </w:tcBorders>
            <w:shd w:val="clear" w:color="000000" w:fill="FFFFFF"/>
            <w:noWrap/>
            <w:hideMark/>
          </w:tcPr>
          <w:p w14:paraId="4E795F6D"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Prostate disorders</w:t>
            </w:r>
          </w:p>
        </w:tc>
        <w:tc>
          <w:tcPr>
            <w:tcW w:w="0" w:type="auto"/>
            <w:tcBorders>
              <w:top w:val="nil"/>
              <w:left w:val="nil"/>
              <w:bottom w:val="nil"/>
              <w:right w:val="nil"/>
            </w:tcBorders>
            <w:shd w:val="clear" w:color="000000" w:fill="FFFFFF"/>
            <w:hideMark/>
          </w:tcPr>
          <w:p w14:paraId="214EBA9B" w14:textId="77777777" w:rsidR="0029186B" w:rsidRPr="0029186B" w:rsidRDefault="0029186B" w:rsidP="0078625D">
            <w:pPr>
              <w:spacing w:after="0" w:line="480" w:lineRule="auto"/>
              <w:rPr>
                <w:rFonts w:ascii="Times New Roman" w:eastAsia="Times New Roman" w:hAnsi="Times New Roman" w:cs="Times New Roman"/>
                <w:color w:val="FF0000"/>
                <w:sz w:val="24"/>
                <w:szCs w:val="24"/>
              </w:rPr>
            </w:pPr>
            <w:r w:rsidRPr="0029186B">
              <w:rPr>
                <w:rFonts w:ascii="Times New Roman" w:eastAsia="Times New Roman" w:hAnsi="Times New Roman" w:cs="Times New Roman"/>
                <w:color w:val="FF0000"/>
                <w:sz w:val="24"/>
                <w:szCs w:val="24"/>
              </w:rPr>
              <w:t> </w:t>
            </w:r>
          </w:p>
        </w:tc>
      </w:tr>
      <w:tr w:rsidR="0029186B" w:rsidRPr="0029186B" w14:paraId="09EBE37F" w14:textId="77777777" w:rsidTr="0029186B">
        <w:trPr>
          <w:trHeight w:val="288"/>
          <w:jc w:val="center"/>
        </w:trPr>
        <w:tc>
          <w:tcPr>
            <w:tcW w:w="0" w:type="auto"/>
            <w:tcBorders>
              <w:top w:val="nil"/>
              <w:left w:val="nil"/>
              <w:bottom w:val="nil"/>
              <w:right w:val="nil"/>
            </w:tcBorders>
            <w:shd w:val="clear" w:color="auto" w:fill="auto"/>
            <w:noWrap/>
            <w:hideMark/>
          </w:tcPr>
          <w:p w14:paraId="5BE66CE4"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40</w:t>
            </w:r>
          </w:p>
        </w:tc>
        <w:tc>
          <w:tcPr>
            <w:tcW w:w="0" w:type="auto"/>
            <w:tcBorders>
              <w:top w:val="nil"/>
              <w:left w:val="nil"/>
              <w:bottom w:val="nil"/>
              <w:right w:val="nil"/>
            </w:tcBorders>
            <w:shd w:val="clear" w:color="000000" w:fill="FFFFFF"/>
            <w:noWrap/>
            <w:hideMark/>
          </w:tcPr>
          <w:p w14:paraId="31EC5DE4"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Endometriosis</w:t>
            </w:r>
          </w:p>
        </w:tc>
        <w:tc>
          <w:tcPr>
            <w:tcW w:w="0" w:type="auto"/>
            <w:tcBorders>
              <w:top w:val="nil"/>
              <w:left w:val="nil"/>
              <w:bottom w:val="nil"/>
              <w:right w:val="nil"/>
            </w:tcBorders>
            <w:shd w:val="clear" w:color="000000" w:fill="FFFFFF"/>
            <w:hideMark/>
          </w:tcPr>
          <w:p w14:paraId="53DABF5B" w14:textId="77777777" w:rsidR="0029186B" w:rsidRPr="0029186B" w:rsidRDefault="0029186B" w:rsidP="0078625D">
            <w:pPr>
              <w:spacing w:after="0" w:line="480" w:lineRule="auto"/>
              <w:rPr>
                <w:rFonts w:ascii="Times New Roman" w:eastAsia="Times New Roman" w:hAnsi="Times New Roman" w:cs="Times New Roman"/>
                <w:color w:val="FF0000"/>
                <w:sz w:val="24"/>
                <w:szCs w:val="24"/>
              </w:rPr>
            </w:pPr>
            <w:r w:rsidRPr="0029186B">
              <w:rPr>
                <w:rFonts w:ascii="Times New Roman" w:eastAsia="Times New Roman" w:hAnsi="Times New Roman" w:cs="Times New Roman"/>
                <w:color w:val="FF0000"/>
                <w:sz w:val="24"/>
                <w:szCs w:val="24"/>
              </w:rPr>
              <w:t> </w:t>
            </w:r>
          </w:p>
        </w:tc>
      </w:tr>
      <w:tr w:rsidR="0029186B" w:rsidRPr="0029186B" w14:paraId="5EE4052E" w14:textId="77777777" w:rsidTr="0029186B">
        <w:trPr>
          <w:trHeight w:val="288"/>
          <w:jc w:val="center"/>
        </w:trPr>
        <w:tc>
          <w:tcPr>
            <w:tcW w:w="0" w:type="auto"/>
            <w:tcBorders>
              <w:top w:val="nil"/>
              <w:left w:val="nil"/>
              <w:bottom w:val="nil"/>
              <w:right w:val="nil"/>
            </w:tcBorders>
            <w:shd w:val="clear" w:color="auto" w:fill="auto"/>
            <w:noWrap/>
            <w:hideMark/>
          </w:tcPr>
          <w:p w14:paraId="39834605"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41</w:t>
            </w:r>
          </w:p>
        </w:tc>
        <w:tc>
          <w:tcPr>
            <w:tcW w:w="0" w:type="auto"/>
            <w:tcBorders>
              <w:top w:val="nil"/>
              <w:left w:val="nil"/>
              <w:bottom w:val="nil"/>
              <w:right w:val="nil"/>
            </w:tcBorders>
            <w:shd w:val="clear" w:color="000000" w:fill="FFFFFF"/>
            <w:noWrap/>
            <w:hideMark/>
          </w:tcPr>
          <w:p w14:paraId="7C220135"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Polycystic ovary</w:t>
            </w:r>
          </w:p>
        </w:tc>
        <w:tc>
          <w:tcPr>
            <w:tcW w:w="0" w:type="auto"/>
            <w:tcBorders>
              <w:top w:val="nil"/>
              <w:left w:val="nil"/>
              <w:bottom w:val="nil"/>
              <w:right w:val="nil"/>
            </w:tcBorders>
            <w:shd w:val="clear" w:color="000000" w:fill="FFFFFF"/>
            <w:hideMark/>
          </w:tcPr>
          <w:p w14:paraId="3F9554D3" w14:textId="77777777" w:rsidR="0029186B" w:rsidRPr="0029186B" w:rsidRDefault="0029186B" w:rsidP="0078625D">
            <w:pPr>
              <w:spacing w:after="0" w:line="480" w:lineRule="auto"/>
              <w:rPr>
                <w:rFonts w:ascii="Times New Roman" w:eastAsia="Times New Roman" w:hAnsi="Times New Roman" w:cs="Times New Roman"/>
                <w:color w:val="FF0000"/>
                <w:sz w:val="24"/>
                <w:szCs w:val="24"/>
              </w:rPr>
            </w:pPr>
            <w:r w:rsidRPr="0029186B">
              <w:rPr>
                <w:rFonts w:ascii="Times New Roman" w:eastAsia="Times New Roman" w:hAnsi="Times New Roman" w:cs="Times New Roman"/>
                <w:color w:val="FF0000"/>
                <w:sz w:val="24"/>
                <w:szCs w:val="24"/>
              </w:rPr>
              <w:t> </w:t>
            </w:r>
          </w:p>
        </w:tc>
      </w:tr>
      <w:tr w:rsidR="0029186B" w:rsidRPr="0029186B" w14:paraId="72B09A50" w14:textId="77777777" w:rsidTr="0029186B">
        <w:trPr>
          <w:trHeight w:val="288"/>
          <w:jc w:val="center"/>
        </w:trPr>
        <w:tc>
          <w:tcPr>
            <w:tcW w:w="0" w:type="auto"/>
            <w:tcBorders>
              <w:top w:val="nil"/>
              <w:left w:val="nil"/>
              <w:bottom w:val="nil"/>
              <w:right w:val="nil"/>
            </w:tcBorders>
            <w:shd w:val="clear" w:color="auto" w:fill="auto"/>
            <w:noWrap/>
            <w:hideMark/>
          </w:tcPr>
          <w:p w14:paraId="6CA7B071"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42</w:t>
            </w:r>
          </w:p>
        </w:tc>
        <w:tc>
          <w:tcPr>
            <w:tcW w:w="0" w:type="auto"/>
            <w:tcBorders>
              <w:top w:val="nil"/>
              <w:left w:val="nil"/>
              <w:bottom w:val="nil"/>
              <w:right w:val="nil"/>
            </w:tcBorders>
            <w:shd w:val="clear" w:color="000000" w:fill="FFFFFF"/>
            <w:noWrap/>
            <w:hideMark/>
          </w:tcPr>
          <w:p w14:paraId="7828CD1E"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Thyroid disorders </w:t>
            </w:r>
          </w:p>
        </w:tc>
        <w:tc>
          <w:tcPr>
            <w:tcW w:w="0" w:type="auto"/>
            <w:tcBorders>
              <w:top w:val="nil"/>
              <w:left w:val="nil"/>
              <w:bottom w:val="nil"/>
              <w:right w:val="nil"/>
            </w:tcBorders>
            <w:shd w:val="clear" w:color="000000" w:fill="FFFFFF"/>
            <w:hideMark/>
          </w:tcPr>
          <w:p w14:paraId="5051F1A8" w14:textId="77777777" w:rsidR="0029186B" w:rsidRPr="0029186B" w:rsidRDefault="0029186B" w:rsidP="0078625D">
            <w:pPr>
              <w:spacing w:after="0" w:line="480" w:lineRule="auto"/>
              <w:rPr>
                <w:rFonts w:ascii="Times New Roman" w:eastAsia="Times New Roman" w:hAnsi="Times New Roman" w:cs="Times New Roman"/>
                <w:color w:val="FF0000"/>
                <w:sz w:val="24"/>
                <w:szCs w:val="24"/>
              </w:rPr>
            </w:pPr>
            <w:r w:rsidRPr="0029186B">
              <w:rPr>
                <w:rFonts w:ascii="Times New Roman" w:eastAsia="Times New Roman" w:hAnsi="Times New Roman" w:cs="Times New Roman"/>
                <w:color w:val="FF0000"/>
                <w:sz w:val="24"/>
                <w:szCs w:val="24"/>
              </w:rPr>
              <w:t> </w:t>
            </w:r>
          </w:p>
        </w:tc>
      </w:tr>
      <w:tr w:rsidR="0029186B" w:rsidRPr="0029186B" w14:paraId="5B66FA6F" w14:textId="77777777" w:rsidTr="0029186B">
        <w:trPr>
          <w:trHeight w:val="288"/>
          <w:jc w:val="center"/>
        </w:trPr>
        <w:tc>
          <w:tcPr>
            <w:tcW w:w="0" w:type="auto"/>
            <w:tcBorders>
              <w:top w:val="nil"/>
              <w:left w:val="nil"/>
              <w:bottom w:val="nil"/>
              <w:right w:val="nil"/>
            </w:tcBorders>
            <w:shd w:val="clear" w:color="auto" w:fill="auto"/>
            <w:noWrap/>
            <w:hideMark/>
          </w:tcPr>
          <w:p w14:paraId="7C1CD88F"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43</w:t>
            </w:r>
          </w:p>
        </w:tc>
        <w:tc>
          <w:tcPr>
            <w:tcW w:w="0" w:type="auto"/>
            <w:tcBorders>
              <w:top w:val="nil"/>
              <w:left w:val="nil"/>
              <w:bottom w:val="nil"/>
              <w:right w:val="nil"/>
            </w:tcBorders>
            <w:shd w:val="clear" w:color="000000" w:fill="FFFFFF"/>
            <w:noWrap/>
            <w:hideMark/>
          </w:tcPr>
          <w:p w14:paraId="79ACDC8F"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Eczema</w:t>
            </w:r>
          </w:p>
        </w:tc>
        <w:tc>
          <w:tcPr>
            <w:tcW w:w="0" w:type="auto"/>
            <w:tcBorders>
              <w:top w:val="nil"/>
              <w:left w:val="nil"/>
              <w:bottom w:val="nil"/>
              <w:right w:val="nil"/>
            </w:tcBorders>
            <w:shd w:val="clear" w:color="000000" w:fill="FFFFFF"/>
            <w:hideMark/>
          </w:tcPr>
          <w:p w14:paraId="77964877" w14:textId="77777777" w:rsidR="0029186B" w:rsidRPr="0029186B" w:rsidRDefault="0029186B" w:rsidP="0078625D">
            <w:pPr>
              <w:spacing w:after="0" w:line="480" w:lineRule="auto"/>
              <w:rPr>
                <w:rFonts w:ascii="Times New Roman" w:eastAsia="Times New Roman" w:hAnsi="Times New Roman" w:cs="Times New Roman"/>
                <w:color w:val="FF0000"/>
                <w:sz w:val="24"/>
                <w:szCs w:val="24"/>
              </w:rPr>
            </w:pPr>
            <w:r w:rsidRPr="0029186B">
              <w:rPr>
                <w:rFonts w:ascii="Times New Roman" w:eastAsia="Times New Roman" w:hAnsi="Times New Roman" w:cs="Times New Roman"/>
                <w:color w:val="FF0000"/>
                <w:sz w:val="24"/>
                <w:szCs w:val="24"/>
              </w:rPr>
              <w:t> </w:t>
            </w:r>
          </w:p>
        </w:tc>
      </w:tr>
      <w:tr w:rsidR="0029186B" w:rsidRPr="0029186B" w14:paraId="76EB88C2" w14:textId="77777777" w:rsidTr="0029186B">
        <w:trPr>
          <w:trHeight w:val="288"/>
          <w:jc w:val="center"/>
        </w:trPr>
        <w:tc>
          <w:tcPr>
            <w:tcW w:w="0" w:type="auto"/>
            <w:tcBorders>
              <w:top w:val="nil"/>
              <w:left w:val="nil"/>
              <w:bottom w:val="nil"/>
              <w:right w:val="nil"/>
            </w:tcBorders>
            <w:shd w:val="clear" w:color="auto" w:fill="auto"/>
            <w:noWrap/>
            <w:hideMark/>
          </w:tcPr>
          <w:p w14:paraId="18A2623F"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44</w:t>
            </w:r>
          </w:p>
        </w:tc>
        <w:tc>
          <w:tcPr>
            <w:tcW w:w="0" w:type="auto"/>
            <w:tcBorders>
              <w:top w:val="nil"/>
              <w:left w:val="nil"/>
              <w:bottom w:val="nil"/>
              <w:right w:val="nil"/>
            </w:tcBorders>
            <w:shd w:val="clear" w:color="000000" w:fill="FFFFFF"/>
            <w:noWrap/>
            <w:hideMark/>
          </w:tcPr>
          <w:p w14:paraId="289FD046"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HIV</w:t>
            </w:r>
          </w:p>
        </w:tc>
        <w:tc>
          <w:tcPr>
            <w:tcW w:w="0" w:type="auto"/>
            <w:tcBorders>
              <w:top w:val="nil"/>
              <w:left w:val="nil"/>
              <w:bottom w:val="nil"/>
              <w:right w:val="nil"/>
            </w:tcBorders>
            <w:shd w:val="clear" w:color="000000" w:fill="FFFFFF"/>
            <w:hideMark/>
          </w:tcPr>
          <w:p w14:paraId="1605C88D" w14:textId="77777777" w:rsidR="0029186B" w:rsidRPr="0029186B" w:rsidRDefault="0029186B" w:rsidP="0078625D">
            <w:pPr>
              <w:spacing w:after="0" w:line="480" w:lineRule="auto"/>
              <w:rPr>
                <w:rFonts w:ascii="Times New Roman" w:eastAsia="Times New Roman" w:hAnsi="Times New Roman" w:cs="Times New Roman"/>
                <w:color w:val="FF0000"/>
                <w:sz w:val="24"/>
                <w:szCs w:val="24"/>
              </w:rPr>
            </w:pPr>
            <w:r w:rsidRPr="0029186B">
              <w:rPr>
                <w:rFonts w:ascii="Times New Roman" w:eastAsia="Times New Roman" w:hAnsi="Times New Roman" w:cs="Times New Roman"/>
                <w:color w:val="FF0000"/>
                <w:sz w:val="24"/>
                <w:szCs w:val="24"/>
              </w:rPr>
              <w:t> </w:t>
            </w:r>
          </w:p>
        </w:tc>
      </w:tr>
      <w:tr w:rsidR="0029186B" w:rsidRPr="0029186B" w14:paraId="470EFE49" w14:textId="77777777" w:rsidTr="0029186B">
        <w:trPr>
          <w:trHeight w:val="288"/>
          <w:jc w:val="center"/>
        </w:trPr>
        <w:tc>
          <w:tcPr>
            <w:tcW w:w="0" w:type="auto"/>
            <w:tcBorders>
              <w:top w:val="nil"/>
              <w:left w:val="nil"/>
              <w:bottom w:val="nil"/>
              <w:right w:val="nil"/>
            </w:tcBorders>
            <w:shd w:val="clear" w:color="auto" w:fill="auto"/>
            <w:noWrap/>
            <w:hideMark/>
          </w:tcPr>
          <w:p w14:paraId="44EA7BE1"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lastRenderedPageBreak/>
              <w:t>45</w:t>
            </w:r>
          </w:p>
        </w:tc>
        <w:tc>
          <w:tcPr>
            <w:tcW w:w="0" w:type="auto"/>
            <w:tcBorders>
              <w:top w:val="nil"/>
              <w:left w:val="nil"/>
              <w:bottom w:val="nil"/>
              <w:right w:val="nil"/>
            </w:tcBorders>
            <w:shd w:val="clear" w:color="000000" w:fill="FFFFFF"/>
            <w:noWrap/>
            <w:hideMark/>
          </w:tcPr>
          <w:p w14:paraId="729F34E3"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Chronic sinusitis</w:t>
            </w:r>
          </w:p>
        </w:tc>
        <w:tc>
          <w:tcPr>
            <w:tcW w:w="0" w:type="auto"/>
            <w:tcBorders>
              <w:top w:val="nil"/>
              <w:left w:val="nil"/>
              <w:bottom w:val="nil"/>
              <w:right w:val="nil"/>
            </w:tcBorders>
            <w:shd w:val="clear" w:color="000000" w:fill="FFFFFF"/>
            <w:hideMark/>
          </w:tcPr>
          <w:p w14:paraId="60BCD39C" w14:textId="77777777" w:rsidR="0029186B" w:rsidRPr="0029186B" w:rsidRDefault="0029186B" w:rsidP="0078625D">
            <w:pPr>
              <w:spacing w:after="0" w:line="480" w:lineRule="auto"/>
              <w:rPr>
                <w:rFonts w:ascii="Times New Roman" w:eastAsia="Times New Roman" w:hAnsi="Times New Roman" w:cs="Times New Roman"/>
                <w:color w:val="FF0000"/>
                <w:sz w:val="24"/>
                <w:szCs w:val="24"/>
              </w:rPr>
            </w:pPr>
            <w:r w:rsidRPr="0029186B">
              <w:rPr>
                <w:rFonts w:ascii="Times New Roman" w:eastAsia="Times New Roman" w:hAnsi="Times New Roman" w:cs="Times New Roman"/>
                <w:color w:val="FF0000"/>
                <w:sz w:val="24"/>
                <w:szCs w:val="24"/>
              </w:rPr>
              <w:t> </w:t>
            </w:r>
          </w:p>
        </w:tc>
      </w:tr>
      <w:tr w:rsidR="0029186B" w:rsidRPr="0029186B" w14:paraId="4B592D57" w14:textId="77777777" w:rsidTr="0029186B">
        <w:trPr>
          <w:trHeight w:val="288"/>
          <w:jc w:val="center"/>
        </w:trPr>
        <w:tc>
          <w:tcPr>
            <w:tcW w:w="0" w:type="auto"/>
            <w:tcBorders>
              <w:top w:val="nil"/>
              <w:left w:val="nil"/>
              <w:bottom w:val="nil"/>
              <w:right w:val="nil"/>
            </w:tcBorders>
            <w:shd w:val="clear" w:color="auto" w:fill="auto"/>
            <w:noWrap/>
            <w:hideMark/>
          </w:tcPr>
          <w:p w14:paraId="253DFE9A"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46</w:t>
            </w:r>
          </w:p>
        </w:tc>
        <w:tc>
          <w:tcPr>
            <w:tcW w:w="0" w:type="auto"/>
            <w:tcBorders>
              <w:top w:val="nil"/>
              <w:left w:val="nil"/>
              <w:bottom w:val="nil"/>
              <w:right w:val="nil"/>
            </w:tcBorders>
            <w:shd w:val="clear" w:color="000000" w:fill="FFFFFF"/>
            <w:noWrap/>
            <w:hideMark/>
          </w:tcPr>
          <w:p w14:paraId="565D29BE"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Meniere’s disease</w:t>
            </w:r>
          </w:p>
        </w:tc>
        <w:tc>
          <w:tcPr>
            <w:tcW w:w="0" w:type="auto"/>
            <w:tcBorders>
              <w:top w:val="nil"/>
              <w:left w:val="nil"/>
              <w:bottom w:val="nil"/>
              <w:right w:val="nil"/>
            </w:tcBorders>
            <w:shd w:val="clear" w:color="000000" w:fill="FFFFFF"/>
            <w:hideMark/>
          </w:tcPr>
          <w:p w14:paraId="4F174905" w14:textId="77777777" w:rsidR="0029186B" w:rsidRPr="0029186B" w:rsidRDefault="0029186B" w:rsidP="0078625D">
            <w:pPr>
              <w:spacing w:after="0" w:line="480" w:lineRule="auto"/>
              <w:rPr>
                <w:rFonts w:ascii="Times New Roman" w:eastAsia="Times New Roman" w:hAnsi="Times New Roman" w:cs="Times New Roman"/>
                <w:color w:val="FF0000"/>
                <w:sz w:val="24"/>
                <w:szCs w:val="24"/>
              </w:rPr>
            </w:pPr>
            <w:r w:rsidRPr="0029186B">
              <w:rPr>
                <w:rFonts w:ascii="Times New Roman" w:eastAsia="Times New Roman" w:hAnsi="Times New Roman" w:cs="Times New Roman"/>
                <w:color w:val="FF0000"/>
                <w:sz w:val="24"/>
                <w:szCs w:val="24"/>
              </w:rPr>
              <w:t> </w:t>
            </w:r>
          </w:p>
        </w:tc>
      </w:tr>
      <w:tr w:rsidR="0029186B" w:rsidRPr="0029186B" w14:paraId="7B90D22D" w14:textId="77777777" w:rsidTr="0029186B">
        <w:trPr>
          <w:trHeight w:val="288"/>
          <w:jc w:val="center"/>
        </w:trPr>
        <w:tc>
          <w:tcPr>
            <w:tcW w:w="0" w:type="auto"/>
            <w:tcBorders>
              <w:top w:val="nil"/>
              <w:left w:val="nil"/>
              <w:bottom w:val="nil"/>
              <w:right w:val="nil"/>
            </w:tcBorders>
            <w:shd w:val="clear" w:color="auto" w:fill="auto"/>
            <w:noWrap/>
            <w:hideMark/>
          </w:tcPr>
          <w:p w14:paraId="372D4B5B"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47</w:t>
            </w:r>
          </w:p>
        </w:tc>
        <w:tc>
          <w:tcPr>
            <w:tcW w:w="0" w:type="auto"/>
            <w:tcBorders>
              <w:top w:val="nil"/>
              <w:left w:val="nil"/>
              <w:bottom w:val="nil"/>
              <w:right w:val="nil"/>
            </w:tcBorders>
            <w:shd w:val="clear" w:color="000000" w:fill="FFFFFF"/>
            <w:noWrap/>
            <w:hideMark/>
          </w:tcPr>
          <w:p w14:paraId="5FB0B959"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Glaucoma</w:t>
            </w:r>
          </w:p>
        </w:tc>
        <w:tc>
          <w:tcPr>
            <w:tcW w:w="0" w:type="auto"/>
            <w:tcBorders>
              <w:top w:val="nil"/>
              <w:left w:val="nil"/>
              <w:bottom w:val="nil"/>
              <w:right w:val="nil"/>
            </w:tcBorders>
            <w:shd w:val="clear" w:color="000000" w:fill="FFFFFF"/>
            <w:hideMark/>
          </w:tcPr>
          <w:p w14:paraId="19C37CA0" w14:textId="77777777" w:rsidR="0029186B" w:rsidRPr="0029186B" w:rsidRDefault="0029186B" w:rsidP="0078625D">
            <w:pPr>
              <w:spacing w:after="0" w:line="480" w:lineRule="auto"/>
              <w:rPr>
                <w:rFonts w:ascii="Times New Roman" w:eastAsia="Times New Roman" w:hAnsi="Times New Roman" w:cs="Times New Roman"/>
                <w:color w:val="FF0000"/>
                <w:sz w:val="24"/>
                <w:szCs w:val="24"/>
              </w:rPr>
            </w:pPr>
            <w:r w:rsidRPr="0029186B">
              <w:rPr>
                <w:rFonts w:ascii="Times New Roman" w:eastAsia="Times New Roman" w:hAnsi="Times New Roman" w:cs="Times New Roman"/>
                <w:color w:val="FF0000"/>
                <w:sz w:val="24"/>
                <w:szCs w:val="24"/>
              </w:rPr>
              <w:t> </w:t>
            </w:r>
          </w:p>
        </w:tc>
      </w:tr>
      <w:tr w:rsidR="0029186B" w:rsidRPr="0029186B" w14:paraId="070C7030" w14:textId="77777777" w:rsidTr="0029186B">
        <w:trPr>
          <w:trHeight w:val="288"/>
          <w:jc w:val="center"/>
        </w:trPr>
        <w:tc>
          <w:tcPr>
            <w:tcW w:w="0" w:type="auto"/>
            <w:tcBorders>
              <w:top w:val="nil"/>
              <w:left w:val="nil"/>
              <w:bottom w:val="nil"/>
              <w:right w:val="nil"/>
            </w:tcBorders>
            <w:shd w:val="clear" w:color="auto" w:fill="auto"/>
            <w:noWrap/>
            <w:hideMark/>
          </w:tcPr>
          <w:p w14:paraId="7DDBF032"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48</w:t>
            </w:r>
          </w:p>
        </w:tc>
        <w:tc>
          <w:tcPr>
            <w:tcW w:w="0" w:type="auto"/>
            <w:tcBorders>
              <w:top w:val="nil"/>
              <w:left w:val="nil"/>
              <w:bottom w:val="nil"/>
              <w:right w:val="nil"/>
            </w:tcBorders>
            <w:shd w:val="clear" w:color="000000" w:fill="FFFFFF"/>
            <w:noWrap/>
            <w:hideMark/>
          </w:tcPr>
          <w:p w14:paraId="799AA512"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Cataract</w:t>
            </w:r>
          </w:p>
        </w:tc>
        <w:tc>
          <w:tcPr>
            <w:tcW w:w="0" w:type="auto"/>
            <w:tcBorders>
              <w:top w:val="nil"/>
              <w:left w:val="nil"/>
              <w:bottom w:val="nil"/>
              <w:right w:val="nil"/>
            </w:tcBorders>
            <w:shd w:val="clear" w:color="000000" w:fill="FFFFFF"/>
            <w:hideMark/>
          </w:tcPr>
          <w:p w14:paraId="3CBBADEF" w14:textId="77777777" w:rsidR="0029186B" w:rsidRPr="0029186B" w:rsidRDefault="0029186B" w:rsidP="0078625D">
            <w:pPr>
              <w:spacing w:after="0" w:line="480" w:lineRule="auto"/>
              <w:rPr>
                <w:rFonts w:ascii="Times New Roman" w:eastAsia="Times New Roman" w:hAnsi="Times New Roman" w:cs="Times New Roman"/>
                <w:color w:val="FF0000"/>
                <w:sz w:val="24"/>
                <w:szCs w:val="24"/>
              </w:rPr>
            </w:pPr>
            <w:r w:rsidRPr="0029186B">
              <w:rPr>
                <w:rFonts w:ascii="Times New Roman" w:eastAsia="Times New Roman" w:hAnsi="Times New Roman" w:cs="Times New Roman"/>
                <w:color w:val="FF0000"/>
                <w:sz w:val="24"/>
                <w:szCs w:val="24"/>
              </w:rPr>
              <w:t> </w:t>
            </w:r>
          </w:p>
        </w:tc>
      </w:tr>
      <w:tr w:rsidR="0029186B" w:rsidRPr="0029186B" w14:paraId="696A8D8C" w14:textId="77777777" w:rsidTr="0029186B">
        <w:trPr>
          <w:trHeight w:val="288"/>
          <w:jc w:val="center"/>
        </w:trPr>
        <w:tc>
          <w:tcPr>
            <w:tcW w:w="0" w:type="auto"/>
            <w:tcBorders>
              <w:top w:val="nil"/>
              <w:left w:val="nil"/>
              <w:bottom w:val="nil"/>
              <w:right w:val="nil"/>
            </w:tcBorders>
            <w:shd w:val="clear" w:color="auto" w:fill="auto"/>
            <w:noWrap/>
            <w:hideMark/>
          </w:tcPr>
          <w:p w14:paraId="0338840F"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49</w:t>
            </w:r>
          </w:p>
        </w:tc>
        <w:tc>
          <w:tcPr>
            <w:tcW w:w="0" w:type="auto"/>
            <w:tcBorders>
              <w:top w:val="nil"/>
              <w:left w:val="nil"/>
              <w:bottom w:val="nil"/>
              <w:right w:val="nil"/>
            </w:tcBorders>
            <w:shd w:val="clear" w:color="000000" w:fill="FFFFFF"/>
            <w:noWrap/>
            <w:hideMark/>
          </w:tcPr>
          <w:p w14:paraId="2A2EE3C8"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AMD</w:t>
            </w:r>
          </w:p>
        </w:tc>
        <w:tc>
          <w:tcPr>
            <w:tcW w:w="0" w:type="auto"/>
            <w:tcBorders>
              <w:top w:val="nil"/>
              <w:left w:val="nil"/>
              <w:bottom w:val="nil"/>
              <w:right w:val="nil"/>
            </w:tcBorders>
            <w:shd w:val="clear" w:color="000000" w:fill="FFFFFF"/>
            <w:hideMark/>
          </w:tcPr>
          <w:p w14:paraId="63E52934" w14:textId="77777777" w:rsidR="0029186B" w:rsidRPr="0029186B" w:rsidRDefault="0029186B" w:rsidP="0078625D">
            <w:pPr>
              <w:spacing w:after="0" w:line="480" w:lineRule="auto"/>
              <w:rPr>
                <w:rFonts w:ascii="Times New Roman" w:eastAsia="Times New Roman" w:hAnsi="Times New Roman" w:cs="Times New Roman"/>
                <w:color w:val="FF0000"/>
                <w:sz w:val="24"/>
                <w:szCs w:val="24"/>
              </w:rPr>
            </w:pPr>
            <w:r w:rsidRPr="0029186B">
              <w:rPr>
                <w:rFonts w:ascii="Times New Roman" w:eastAsia="Times New Roman" w:hAnsi="Times New Roman" w:cs="Times New Roman"/>
                <w:color w:val="FF0000"/>
                <w:sz w:val="24"/>
                <w:szCs w:val="24"/>
              </w:rPr>
              <w:t> </w:t>
            </w:r>
          </w:p>
        </w:tc>
      </w:tr>
      <w:tr w:rsidR="0029186B" w:rsidRPr="0029186B" w14:paraId="7CA3E52E" w14:textId="77777777" w:rsidTr="0029186B">
        <w:trPr>
          <w:trHeight w:val="288"/>
          <w:jc w:val="center"/>
        </w:trPr>
        <w:tc>
          <w:tcPr>
            <w:tcW w:w="0" w:type="auto"/>
            <w:tcBorders>
              <w:top w:val="nil"/>
              <w:left w:val="nil"/>
              <w:bottom w:val="nil"/>
              <w:right w:val="nil"/>
            </w:tcBorders>
            <w:shd w:val="clear" w:color="auto" w:fill="auto"/>
            <w:noWrap/>
            <w:hideMark/>
          </w:tcPr>
          <w:p w14:paraId="37C53603"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50</w:t>
            </w:r>
          </w:p>
        </w:tc>
        <w:tc>
          <w:tcPr>
            <w:tcW w:w="0" w:type="auto"/>
            <w:tcBorders>
              <w:top w:val="nil"/>
              <w:left w:val="nil"/>
              <w:bottom w:val="nil"/>
              <w:right w:val="nil"/>
            </w:tcBorders>
            <w:shd w:val="clear" w:color="000000" w:fill="FFFFFF"/>
            <w:noWrap/>
            <w:hideMark/>
          </w:tcPr>
          <w:p w14:paraId="23B5D820"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Lung cancer</w:t>
            </w:r>
          </w:p>
        </w:tc>
        <w:tc>
          <w:tcPr>
            <w:tcW w:w="0" w:type="auto"/>
            <w:tcBorders>
              <w:top w:val="nil"/>
              <w:left w:val="nil"/>
              <w:bottom w:val="nil"/>
              <w:right w:val="nil"/>
            </w:tcBorders>
            <w:shd w:val="clear" w:color="000000" w:fill="FFFFFF"/>
            <w:hideMark/>
          </w:tcPr>
          <w:p w14:paraId="1230FE99" w14:textId="77777777" w:rsidR="0029186B" w:rsidRPr="0029186B" w:rsidRDefault="0029186B" w:rsidP="0078625D">
            <w:pPr>
              <w:spacing w:after="0" w:line="480" w:lineRule="auto"/>
              <w:rPr>
                <w:rFonts w:ascii="Times New Roman" w:eastAsia="Times New Roman" w:hAnsi="Times New Roman" w:cs="Times New Roman"/>
                <w:color w:val="FF0000"/>
                <w:sz w:val="24"/>
                <w:szCs w:val="24"/>
              </w:rPr>
            </w:pPr>
            <w:r w:rsidRPr="0029186B">
              <w:rPr>
                <w:rFonts w:ascii="Times New Roman" w:eastAsia="Times New Roman" w:hAnsi="Times New Roman" w:cs="Times New Roman"/>
                <w:color w:val="FF0000"/>
                <w:sz w:val="24"/>
                <w:szCs w:val="24"/>
              </w:rPr>
              <w:t> </w:t>
            </w:r>
          </w:p>
        </w:tc>
      </w:tr>
      <w:tr w:rsidR="0029186B" w:rsidRPr="0029186B" w14:paraId="6E0C5C9B" w14:textId="77777777" w:rsidTr="0029186B">
        <w:trPr>
          <w:trHeight w:val="288"/>
          <w:jc w:val="center"/>
        </w:trPr>
        <w:tc>
          <w:tcPr>
            <w:tcW w:w="0" w:type="auto"/>
            <w:tcBorders>
              <w:top w:val="nil"/>
              <w:left w:val="nil"/>
              <w:bottom w:val="nil"/>
              <w:right w:val="nil"/>
            </w:tcBorders>
            <w:shd w:val="clear" w:color="auto" w:fill="auto"/>
            <w:noWrap/>
            <w:hideMark/>
          </w:tcPr>
          <w:p w14:paraId="369C1F5B"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51</w:t>
            </w:r>
          </w:p>
        </w:tc>
        <w:tc>
          <w:tcPr>
            <w:tcW w:w="0" w:type="auto"/>
            <w:tcBorders>
              <w:top w:val="nil"/>
              <w:left w:val="nil"/>
              <w:bottom w:val="nil"/>
              <w:right w:val="nil"/>
            </w:tcBorders>
            <w:shd w:val="clear" w:color="000000" w:fill="FFFFFF"/>
            <w:noWrap/>
            <w:hideMark/>
          </w:tcPr>
          <w:p w14:paraId="1E6BB376"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Skin cancer</w:t>
            </w:r>
          </w:p>
        </w:tc>
        <w:tc>
          <w:tcPr>
            <w:tcW w:w="0" w:type="auto"/>
            <w:tcBorders>
              <w:top w:val="nil"/>
              <w:left w:val="nil"/>
              <w:bottom w:val="nil"/>
              <w:right w:val="nil"/>
            </w:tcBorders>
            <w:shd w:val="clear" w:color="000000" w:fill="FFFFFF"/>
            <w:hideMark/>
          </w:tcPr>
          <w:p w14:paraId="24D081B2" w14:textId="77777777" w:rsidR="0029186B" w:rsidRPr="0029186B" w:rsidRDefault="0029186B" w:rsidP="0078625D">
            <w:pPr>
              <w:spacing w:after="0" w:line="480" w:lineRule="auto"/>
              <w:rPr>
                <w:rFonts w:ascii="Times New Roman" w:eastAsia="Times New Roman" w:hAnsi="Times New Roman" w:cs="Times New Roman"/>
                <w:color w:val="FF0000"/>
                <w:sz w:val="24"/>
                <w:szCs w:val="24"/>
              </w:rPr>
            </w:pPr>
            <w:r w:rsidRPr="0029186B">
              <w:rPr>
                <w:rFonts w:ascii="Times New Roman" w:eastAsia="Times New Roman" w:hAnsi="Times New Roman" w:cs="Times New Roman"/>
                <w:color w:val="FF0000"/>
                <w:sz w:val="24"/>
                <w:szCs w:val="24"/>
              </w:rPr>
              <w:t> </w:t>
            </w:r>
          </w:p>
        </w:tc>
      </w:tr>
      <w:tr w:rsidR="0029186B" w:rsidRPr="0029186B" w14:paraId="37DCBFB8" w14:textId="77777777" w:rsidTr="0029186B">
        <w:trPr>
          <w:trHeight w:val="288"/>
          <w:jc w:val="center"/>
        </w:trPr>
        <w:tc>
          <w:tcPr>
            <w:tcW w:w="0" w:type="auto"/>
            <w:tcBorders>
              <w:top w:val="nil"/>
              <w:left w:val="nil"/>
              <w:bottom w:val="nil"/>
              <w:right w:val="nil"/>
            </w:tcBorders>
            <w:shd w:val="clear" w:color="auto" w:fill="auto"/>
            <w:noWrap/>
            <w:hideMark/>
          </w:tcPr>
          <w:p w14:paraId="6B49A96E"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52</w:t>
            </w:r>
          </w:p>
        </w:tc>
        <w:tc>
          <w:tcPr>
            <w:tcW w:w="0" w:type="auto"/>
            <w:tcBorders>
              <w:top w:val="nil"/>
              <w:left w:val="nil"/>
              <w:bottom w:val="nil"/>
              <w:right w:val="nil"/>
            </w:tcBorders>
            <w:shd w:val="clear" w:color="000000" w:fill="FFFFFF"/>
            <w:noWrap/>
            <w:hideMark/>
          </w:tcPr>
          <w:p w14:paraId="03F5DC5F"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Melanoma</w:t>
            </w:r>
          </w:p>
        </w:tc>
        <w:tc>
          <w:tcPr>
            <w:tcW w:w="0" w:type="auto"/>
            <w:tcBorders>
              <w:top w:val="nil"/>
              <w:left w:val="nil"/>
              <w:bottom w:val="nil"/>
              <w:right w:val="nil"/>
            </w:tcBorders>
            <w:shd w:val="clear" w:color="000000" w:fill="FFFFFF"/>
            <w:hideMark/>
          </w:tcPr>
          <w:p w14:paraId="0A13E249" w14:textId="77777777" w:rsidR="0029186B" w:rsidRPr="0029186B" w:rsidRDefault="0029186B" w:rsidP="0078625D">
            <w:pPr>
              <w:spacing w:after="0" w:line="480" w:lineRule="auto"/>
              <w:rPr>
                <w:rFonts w:ascii="Times New Roman" w:eastAsia="Times New Roman" w:hAnsi="Times New Roman" w:cs="Times New Roman"/>
                <w:color w:val="FF0000"/>
                <w:sz w:val="24"/>
                <w:szCs w:val="24"/>
              </w:rPr>
            </w:pPr>
            <w:r w:rsidRPr="0029186B">
              <w:rPr>
                <w:rFonts w:ascii="Times New Roman" w:eastAsia="Times New Roman" w:hAnsi="Times New Roman" w:cs="Times New Roman"/>
                <w:color w:val="FF0000"/>
                <w:sz w:val="24"/>
                <w:szCs w:val="24"/>
              </w:rPr>
              <w:t> </w:t>
            </w:r>
          </w:p>
        </w:tc>
      </w:tr>
      <w:tr w:rsidR="0029186B" w:rsidRPr="0029186B" w14:paraId="4BD05E5E" w14:textId="77777777" w:rsidTr="0029186B">
        <w:trPr>
          <w:trHeight w:val="288"/>
          <w:jc w:val="center"/>
        </w:trPr>
        <w:tc>
          <w:tcPr>
            <w:tcW w:w="0" w:type="auto"/>
            <w:tcBorders>
              <w:top w:val="nil"/>
              <w:left w:val="nil"/>
              <w:bottom w:val="nil"/>
              <w:right w:val="nil"/>
            </w:tcBorders>
            <w:shd w:val="clear" w:color="auto" w:fill="auto"/>
            <w:noWrap/>
            <w:hideMark/>
          </w:tcPr>
          <w:p w14:paraId="2AB3CE56"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53</w:t>
            </w:r>
          </w:p>
        </w:tc>
        <w:tc>
          <w:tcPr>
            <w:tcW w:w="0" w:type="auto"/>
            <w:tcBorders>
              <w:top w:val="nil"/>
              <w:left w:val="nil"/>
              <w:bottom w:val="nil"/>
              <w:right w:val="nil"/>
            </w:tcBorders>
            <w:shd w:val="clear" w:color="000000" w:fill="FFFFFF"/>
            <w:noWrap/>
            <w:hideMark/>
          </w:tcPr>
          <w:p w14:paraId="4EFF8093"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Stomach cancer</w:t>
            </w:r>
          </w:p>
        </w:tc>
        <w:tc>
          <w:tcPr>
            <w:tcW w:w="0" w:type="auto"/>
            <w:tcBorders>
              <w:top w:val="nil"/>
              <w:left w:val="nil"/>
              <w:bottom w:val="nil"/>
              <w:right w:val="nil"/>
            </w:tcBorders>
            <w:shd w:val="clear" w:color="000000" w:fill="FFFFFF"/>
            <w:hideMark/>
          </w:tcPr>
          <w:p w14:paraId="3AF45E3F" w14:textId="77777777" w:rsidR="0029186B" w:rsidRPr="0029186B" w:rsidRDefault="0029186B" w:rsidP="0078625D">
            <w:pPr>
              <w:spacing w:after="0" w:line="480" w:lineRule="auto"/>
              <w:rPr>
                <w:rFonts w:ascii="Times New Roman" w:eastAsia="Times New Roman" w:hAnsi="Times New Roman" w:cs="Times New Roman"/>
                <w:color w:val="FF0000"/>
                <w:sz w:val="24"/>
                <w:szCs w:val="24"/>
              </w:rPr>
            </w:pPr>
            <w:r w:rsidRPr="0029186B">
              <w:rPr>
                <w:rFonts w:ascii="Times New Roman" w:eastAsia="Times New Roman" w:hAnsi="Times New Roman" w:cs="Times New Roman"/>
                <w:color w:val="FF0000"/>
                <w:sz w:val="24"/>
                <w:szCs w:val="24"/>
              </w:rPr>
              <w:t> </w:t>
            </w:r>
          </w:p>
        </w:tc>
      </w:tr>
      <w:tr w:rsidR="0029186B" w:rsidRPr="0029186B" w14:paraId="6F2D0F38" w14:textId="77777777" w:rsidTr="0029186B">
        <w:trPr>
          <w:trHeight w:val="288"/>
          <w:jc w:val="center"/>
        </w:trPr>
        <w:tc>
          <w:tcPr>
            <w:tcW w:w="0" w:type="auto"/>
            <w:tcBorders>
              <w:top w:val="nil"/>
              <w:left w:val="nil"/>
              <w:bottom w:val="nil"/>
              <w:right w:val="nil"/>
            </w:tcBorders>
            <w:shd w:val="clear" w:color="auto" w:fill="auto"/>
            <w:noWrap/>
            <w:hideMark/>
          </w:tcPr>
          <w:p w14:paraId="13C120EE"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54</w:t>
            </w:r>
          </w:p>
        </w:tc>
        <w:tc>
          <w:tcPr>
            <w:tcW w:w="0" w:type="auto"/>
            <w:tcBorders>
              <w:top w:val="nil"/>
              <w:left w:val="nil"/>
              <w:bottom w:val="nil"/>
              <w:right w:val="nil"/>
            </w:tcBorders>
            <w:shd w:val="clear" w:color="000000" w:fill="FFFFFF"/>
            <w:noWrap/>
            <w:hideMark/>
          </w:tcPr>
          <w:p w14:paraId="731909B3"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proofErr w:type="spellStart"/>
            <w:r w:rsidRPr="0029186B">
              <w:rPr>
                <w:rFonts w:ascii="Times New Roman" w:eastAsia="Times New Roman" w:hAnsi="Times New Roman" w:cs="Times New Roman"/>
                <w:color w:val="000000"/>
                <w:sz w:val="24"/>
                <w:szCs w:val="24"/>
              </w:rPr>
              <w:t>Oesophageal</w:t>
            </w:r>
            <w:proofErr w:type="spellEnd"/>
            <w:r w:rsidRPr="0029186B">
              <w:rPr>
                <w:rFonts w:ascii="Times New Roman" w:eastAsia="Times New Roman" w:hAnsi="Times New Roman" w:cs="Times New Roman"/>
                <w:color w:val="000000"/>
                <w:sz w:val="24"/>
                <w:szCs w:val="24"/>
              </w:rPr>
              <w:t xml:space="preserve"> cancer</w:t>
            </w:r>
          </w:p>
        </w:tc>
        <w:tc>
          <w:tcPr>
            <w:tcW w:w="0" w:type="auto"/>
            <w:tcBorders>
              <w:top w:val="nil"/>
              <w:left w:val="nil"/>
              <w:bottom w:val="nil"/>
              <w:right w:val="nil"/>
            </w:tcBorders>
            <w:shd w:val="clear" w:color="000000" w:fill="FFFFFF"/>
            <w:hideMark/>
          </w:tcPr>
          <w:p w14:paraId="2295FD8F" w14:textId="77777777" w:rsidR="0029186B" w:rsidRPr="0029186B" w:rsidRDefault="0029186B" w:rsidP="0078625D">
            <w:pPr>
              <w:spacing w:after="0" w:line="480" w:lineRule="auto"/>
              <w:rPr>
                <w:rFonts w:ascii="Times New Roman" w:eastAsia="Times New Roman" w:hAnsi="Times New Roman" w:cs="Times New Roman"/>
                <w:color w:val="FF0000"/>
                <w:sz w:val="24"/>
                <w:szCs w:val="24"/>
              </w:rPr>
            </w:pPr>
            <w:r w:rsidRPr="0029186B">
              <w:rPr>
                <w:rFonts w:ascii="Times New Roman" w:eastAsia="Times New Roman" w:hAnsi="Times New Roman" w:cs="Times New Roman"/>
                <w:color w:val="FF0000"/>
                <w:sz w:val="24"/>
                <w:szCs w:val="24"/>
              </w:rPr>
              <w:t> </w:t>
            </w:r>
          </w:p>
        </w:tc>
      </w:tr>
      <w:tr w:rsidR="0029186B" w:rsidRPr="0029186B" w14:paraId="442E5815" w14:textId="77777777" w:rsidTr="0029186B">
        <w:trPr>
          <w:trHeight w:val="288"/>
          <w:jc w:val="center"/>
        </w:trPr>
        <w:tc>
          <w:tcPr>
            <w:tcW w:w="0" w:type="auto"/>
            <w:tcBorders>
              <w:top w:val="nil"/>
              <w:left w:val="nil"/>
              <w:bottom w:val="nil"/>
              <w:right w:val="nil"/>
            </w:tcBorders>
            <w:shd w:val="clear" w:color="auto" w:fill="auto"/>
            <w:noWrap/>
            <w:hideMark/>
          </w:tcPr>
          <w:p w14:paraId="2EADC0FE"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55</w:t>
            </w:r>
          </w:p>
        </w:tc>
        <w:tc>
          <w:tcPr>
            <w:tcW w:w="0" w:type="auto"/>
            <w:tcBorders>
              <w:top w:val="nil"/>
              <w:left w:val="nil"/>
              <w:bottom w:val="nil"/>
              <w:right w:val="nil"/>
            </w:tcBorders>
            <w:shd w:val="clear" w:color="000000" w:fill="FFFFFF"/>
            <w:noWrap/>
            <w:hideMark/>
          </w:tcPr>
          <w:p w14:paraId="5AD1AE9B"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Colon cancer</w:t>
            </w:r>
          </w:p>
        </w:tc>
        <w:tc>
          <w:tcPr>
            <w:tcW w:w="0" w:type="auto"/>
            <w:tcBorders>
              <w:top w:val="nil"/>
              <w:left w:val="nil"/>
              <w:bottom w:val="nil"/>
              <w:right w:val="nil"/>
            </w:tcBorders>
            <w:shd w:val="clear" w:color="000000" w:fill="FFFFFF"/>
            <w:hideMark/>
          </w:tcPr>
          <w:p w14:paraId="39246473" w14:textId="77777777" w:rsidR="0029186B" w:rsidRPr="0029186B" w:rsidRDefault="0029186B" w:rsidP="0078625D">
            <w:pPr>
              <w:spacing w:after="0" w:line="480" w:lineRule="auto"/>
              <w:rPr>
                <w:rFonts w:ascii="Times New Roman" w:eastAsia="Times New Roman" w:hAnsi="Times New Roman" w:cs="Times New Roman"/>
                <w:color w:val="FF0000"/>
                <w:sz w:val="24"/>
                <w:szCs w:val="24"/>
              </w:rPr>
            </w:pPr>
            <w:r w:rsidRPr="0029186B">
              <w:rPr>
                <w:rFonts w:ascii="Times New Roman" w:eastAsia="Times New Roman" w:hAnsi="Times New Roman" w:cs="Times New Roman"/>
                <w:color w:val="FF0000"/>
                <w:sz w:val="24"/>
                <w:szCs w:val="24"/>
              </w:rPr>
              <w:t> </w:t>
            </w:r>
          </w:p>
        </w:tc>
      </w:tr>
      <w:tr w:rsidR="0029186B" w:rsidRPr="0029186B" w14:paraId="3A723E58" w14:textId="77777777" w:rsidTr="0029186B">
        <w:trPr>
          <w:trHeight w:val="288"/>
          <w:jc w:val="center"/>
        </w:trPr>
        <w:tc>
          <w:tcPr>
            <w:tcW w:w="0" w:type="auto"/>
            <w:tcBorders>
              <w:top w:val="nil"/>
              <w:left w:val="nil"/>
              <w:bottom w:val="nil"/>
              <w:right w:val="nil"/>
            </w:tcBorders>
            <w:shd w:val="clear" w:color="auto" w:fill="auto"/>
            <w:noWrap/>
            <w:hideMark/>
          </w:tcPr>
          <w:p w14:paraId="40F60255"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56</w:t>
            </w:r>
          </w:p>
        </w:tc>
        <w:tc>
          <w:tcPr>
            <w:tcW w:w="0" w:type="auto"/>
            <w:tcBorders>
              <w:top w:val="nil"/>
              <w:left w:val="nil"/>
              <w:bottom w:val="nil"/>
              <w:right w:val="nil"/>
            </w:tcBorders>
            <w:shd w:val="clear" w:color="000000" w:fill="FFFFFF"/>
            <w:noWrap/>
            <w:hideMark/>
          </w:tcPr>
          <w:p w14:paraId="38C45584"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Rectal cancer</w:t>
            </w:r>
          </w:p>
        </w:tc>
        <w:tc>
          <w:tcPr>
            <w:tcW w:w="0" w:type="auto"/>
            <w:tcBorders>
              <w:top w:val="nil"/>
              <w:left w:val="nil"/>
              <w:bottom w:val="nil"/>
              <w:right w:val="nil"/>
            </w:tcBorders>
            <w:shd w:val="clear" w:color="000000" w:fill="FFFFFF"/>
            <w:hideMark/>
          </w:tcPr>
          <w:p w14:paraId="5F116C3D" w14:textId="77777777" w:rsidR="0029186B" w:rsidRPr="0029186B" w:rsidRDefault="0029186B" w:rsidP="0078625D">
            <w:pPr>
              <w:spacing w:after="0" w:line="480" w:lineRule="auto"/>
              <w:rPr>
                <w:rFonts w:ascii="Times New Roman" w:eastAsia="Times New Roman" w:hAnsi="Times New Roman" w:cs="Times New Roman"/>
                <w:color w:val="FF0000"/>
                <w:sz w:val="24"/>
                <w:szCs w:val="24"/>
              </w:rPr>
            </w:pPr>
            <w:r w:rsidRPr="0029186B">
              <w:rPr>
                <w:rFonts w:ascii="Times New Roman" w:eastAsia="Times New Roman" w:hAnsi="Times New Roman" w:cs="Times New Roman"/>
                <w:color w:val="FF0000"/>
                <w:sz w:val="24"/>
                <w:szCs w:val="24"/>
              </w:rPr>
              <w:t> </w:t>
            </w:r>
          </w:p>
        </w:tc>
      </w:tr>
      <w:tr w:rsidR="0029186B" w:rsidRPr="0029186B" w14:paraId="0D5C741A" w14:textId="77777777" w:rsidTr="0029186B">
        <w:trPr>
          <w:trHeight w:val="288"/>
          <w:jc w:val="center"/>
        </w:trPr>
        <w:tc>
          <w:tcPr>
            <w:tcW w:w="0" w:type="auto"/>
            <w:tcBorders>
              <w:top w:val="nil"/>
              <w:left w:val="nil"/>
              <w:bottom w:val="nil"/>
              <w:right w:val="nil"/>
            </w:tcBorders>
            <w:shd w:val="clear" w:color="auto" w:fill="auto"/>
            <w:noWrap/>
            <w:hideMark/>
          </w:tcPr>
          <w:p w14:paraId="4BCE9C2C"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57</w:t>
            </w:r>
          </w:p>
        </w:tc>
        <w:tc>
          <w:tcPr>
            <w:tcW w:w="0" w:type="auto"/>
            <w:tcBorders>
              <w:top w:val="nil"/>
              <w:left w:val="nil"/>
              <w:bottom w:val="nil"/>
              <w:right w:val="nil"/>
            </w:tcBorders>
            <w:shd w:val="clear" w:color="000000" w:fill="FFFFFF"/>
            <w:noWrap/>
            <w:hideMark/>
          </w:tcPr>
          <w:p w14:paraId="504A1488"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Prostate cancer</w:t>
            </w:r>
          </w:p>
        </w:tc>
        <w:tc>
          <w:tcPr>
            <w:tcW w:w="0" w:type="auto"/>
            <w:tcBorders>
              <w:top w:val="nil"/>
              <w:left w:val="nil"/>
              <w:bottom w:val="nil"/>
              <w:right w:val="nil"/>
            </w:tcBorders>
            <w:shd w:val="clear" w:color="000000" w:fill="FFFFFF"/>
            <w:hideMark/>
          </w:tcPr>
          <w:p w14:paraId="4502895C" w14:textId="77777777" w:rsidR="0029186B" w:rsidRPr="0029186B" w:rsidRDefault="0029186B" w:rsidP="0078625D">
            <w:pPr>
              <w:spacing w:after="0" w:line="480" w:lineRule="auto"/>
              <w:rPr>
                <w:rFonts w:ascii="Times New Roman" w:eastAsia="Times New Roman" w:hAnsi="Times New Roman" w:cs="Times New Roman"/>
                <w:color w:val="FF0000"/>
                <w:sz w:val="24"/>
                <w:szCs w:val="24"/>
              </w:rPr>
            </w:pPr>
            <w:r w:rsidRPr="0029186B">
              <w:rPr>
                <w:rFonts w:ascii="Times New Roman" w:eastAsia="Times New Roman" w:hAnsi="Times New Roman" w:cs="Times New Roman"/>
                <w:color w:val="FF0000"/>
                <w:sz w:val="24"/>
                <w:szCs w:val="24"/>
              </w:rPr>
              <w:t> </w:t>
            </w:r>
          </w:p>
        </w:tc>
      </w:tr>
      <w:tr w:rsidR="0029186B" w:rsidRPr="0029186B" w14:paraId="3FDD4EB3" w14:textId="77777777" w:rsidTr="0029186B">
        <w:trPr>
          <w:trHeight w:val="288"/>
          <w:jc w:val="center"/>
        </w:trPr>
        <w:tc>
          <w:tcPr>
            <w:tcW w:w="0" w:type="auto"/>
            <w:tcBorders>
              <w:top w:val="nil"/>
              <w:left w:val="nil"/>
              <w:bottom w:val="nil"/>
              <w:right w:val="nil"/>
            </w:tcBorders>
            <w:shd w:val="clear" w:color="auto" w:fill="auto"/>
            <w:noWrap/>
            <w:hideMark/>
          </w:tcPr>
          <w:p w14:paraId="2EDECF94"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58</w:t>
            </w:r>
          </w:p>
        </w:tc>
        <w:tc>
          <w:tcPr>
            <w:tcW w:w="0" w:type="auto"/>
            <w:tcBorders>
              <w:top w:val="nil"/>
              <w:left w:val="nil"/>
              <w:bottom w:val="nil"/>
              <w:right w:val="nil"/>
            </w:tcBorders>
            <w:shd w:val="clear" w:color="000000" w:fill="FFFFFF"/>
            <w:noWrap/>
            <w:hideMark/>
          </w:tcPr>
          <w:p w14:paraId="34CE3B35"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Ovarian cancer</w:t>
            </w:r>
          </w:p>
        </w:tc>
        <w:tc>
          <w:tcPr>
            <w:tcW w:w="0" w:type="auto"/>
            <w:tcBorders>
              <w:top w:val="nil"/>
              <w:left w:val="nil"/>
              <w:bottom w:val="nil"/>
              <w:right w:val="nil"/>
            </w:tcBorders>
            <w:shd w:val="clear" w:color="000000" w:fill="FFFFFF"/>
            <w:hideMark/>
          </w:tcPr>
          <w:p w14:paraId="66C21CF2" w14:textId="77777777" w:rsidR="0029186B" w:rsidRPr="0029186B" w:rsidRDefault="0029186B" w:rsidP="0078625D">
            <w:pPr>
              <w:spacing w:after="0" w:line="480" w:lineRule="auto"/>
              <w:rPr>
                <w:rFonts w:ascii="Times New Roman" w:eastAsia="Times New Roman" w:hAnsi="Times New Roman" w:cs="Times New Roman"/>
                <w:color w:val="FF0000"/>
                <w:sz w:val="24"/>
                <w:szCs w:val="24"/>
              </w:rPr>
            </w:pPr>
            <w:r w:rsidRPr="0029186B">
              <w:rPr>
                <w:rFonts w:ascii="Times New Roman" w:eastAsia="Times New Roman" w:hAnsi="Times New Roman" w:cs="Times New Roman"/>
                <w:color w:val="FF0000"/>
                <w:sz w:val="24"/>
                <w:szCs w:val="24"/>
              </w:rPr>
              <w:t> </w:t>
            </w:r>
          </w:p>
        </w:tc>
      </w:tr>
      <w:tr w:rsidR="0029186B" w:rsidRPr="0029186B" w14:paraId="32C1B29E" w14:textId="77777777" w:rsidTr="0029186B">
        <w:trPr>
          <w:trHeight w:val="288"/>
          <w:jc w:val="center"/>
        </w:trPr>
        <w:tc>
          <w:tcPr>
            <w:tcW w:w="0" w:type="auto"/>
            <w:tcBorders>
              <w:top w:val="nil"/>
              <w:left w:val="nil"/>
              <w:bottom w:val="nil"/>
              <w:right w:val="nil"/>
            </w:tcBorders>
            <w:shd w:val="clear" w:color="auto" w:fill="auto"/>
            <w:noWrap/>
            <w:hideMark/>
          </w:tcPr>
          <w:p w14:paraId="2820FA40"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59</w:t>
            </w:r>
          </w:p>
        </w:tc>
        <w:tc>
          <w:tcPr>
            <w:tcW w:w="0" w:type="auto"/>
            <w:tcBorders>
              <w:top w:val="nil"/>
              <w:left w:val="nil"/>
              <w:bottom w:val="nil"/>
              <w:right w:val="nil"/>
            </w:tcBorders>
            <w:shd w:val="clear" w:color="000000" w:fill="FFFFFF"/>
            <w:noWrap/>
            <w:hideMark/>
          </w:tcPr>
          <w:p w14:paraId="142D3F32"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Breast cancer</w:t>
            </w:r>
          </w:p>
        </w:tc>
        <w:tc>
          <w:tcPr>
            <w:tcW w:w="0" w:type="auto"/>
            <w:tcBorders>
              <w:top w:val="nil"/>
              <w:left w:val="nil"/>
              <w:bottom w:val="nil"/>
              <w:right w:val="nil"/>
            </w:tcBorders>
            <w:shd w:val="clear" w:color="000000" w:fill="FFFFFF"/>
            <w:hideMark/>
          </w:tcPr>
          <w:p w14:paraId="26DE21C1" w14:textId="77777777" w:rsidR="0029186B" w:rsidRPr="0029186B" w:rsidRDefault="0029186B" w:rsidP="0078625D">
            <w:pPr>
              <w:spacing w:after="0" w:line="480" w:lineRule="auto"/>
              <w:rPr>
                <w:rFonts w:ascii="Times New Roman" w:eastAsia="Times New Roman" w:hAnsi="Times New Roman" w:cs="Times New Roman"/>
                <w:color w:val="FF0000"/>
                <w:sz w:val="24"/>
                <w:szCs w:val="24"/>
              </w:rPr>
            </w:pPr>
            <w:r w:rsidRPr="0029186B">
              <w:rPr>
                <w:rFonts w:ascii="Times New Roman" w:eastAsia="Times New Roman" w:hAnsi="Times New Roman" w:cs="Times New Roman"/>
                <w:color w:val="FF0000"/>
                <w:sz w:val="24"/>
                <w:szCs w:val="24"/>
              </w:rPr>
              <w:t> </w:t>
            </w:r>
          </w:p>
        </w:tc>
      </w:tr>
      <w:tr w:rsidR="0029186B" w:rsidRPr="0029186B" w14:paraId="197D3D76" w14:textId="77777777" w:rsidTr="0029186B">
        <w:trPr>
          <w:trHeight w:val="288"/>
          <w:jc w:val="center"/>
        </w:trPr>
        <w:tc>
          <w:tcPr>
            <w:tcW w:w="0" w:type="auto"/>
            <w:tcBorders>
              <w:top w:val="nil"/>
              <w:left w:val="nil"/>
              <w:bottom w:val="nil"/>
              <w:right w:val="nil"/>
            </w:tcBorders>
            <w:shd w:val="clear" w:color="auto" w:fill="auto"/>
            <w:noWrap/>
            <w:hideMark/>
          </w:tcPr>
          <w:p w14:paraId="4BEE3881"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60</w:t>
            </w:r>
          </w:p>
        </w:tc>
        <w:tc>
          <w:tcPr>
            <w:tcW w:w="0" w:type="auto"/>
            <w:tcBorders>
              <w:top w:val="nil"/>
              <w:left w:val="nil"/>
              <w:bottom w:val="nil"/>
              <w:right w:val="nil"/>
            </w:tcBorders>
            <w:shd w:val="clear" w:color="000000" w:fill="FFFFFF"/>
            <w:noWrap/>
            <w:hideMark/>
          </w:tcPr>
          <w:p w14:paraId="0CFA964A"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Uterine cancer</w:t>
            </w:r>
          </w:p>
        </w:tc>
        <w:tc>
          <w:tcPr>
            <w:tcW w:w="0" w:type="auto"/>
            <w:tcBorders>
              <w:top w:val="nil"/>
              <w:left w:val="nil"/>
              <w:bottom w:val="nil"/>
              <w:right w:val="nil"/>
            </w:tcBorders>
            <w:shd w:val="clear" w:color="000000" w:fill="FFFFFF"/>
            <w:hideMark/>
          </w:tcPr>
          <w:p w14:paraId="04645E2B" w14:textId="77777777" w:rsidR="0029186B" w:rsidRPr="0029186B" w:rsidRDefault="0029186B" w:rsidP="0078625D">
            <w:pPr>
              <w:spacing w:after="0" w:line="480" w:lineRule="auto"/>
              <w:rPr>
                <w:rFonts w:ascii="Times New Roman" w:eastAsia="Times New Roman" w:hAnsi="Times New Roman" w:cs="Times New Roman"/>
                <w:color w:val="FF0000"/>
                <w:sz w:val="24"/>
                <w:szCs w:val="24"/>
              </w:rPr>
            </w:pPr>
            <w:r w:rsidRPr="0029186B">
              <w:rPr>
                <w:rFonts w:ascii="Times New Roman" w:eastAsia="Times New Roman" w:hAnsi="Times New Roman" w:cs="Times New Roman"/>
                <w:color w:val="FF0000"/>
                <w:sz w:val="24"/>
                <w:szCs w:val="24"/>
              </w:rPr>
              <w:t> </w:t>
            </w:r>
          </w:p>
        </w:tc>
      </w:tr>
      <w:tr w:rsidR="0029186B" w:rsidRPr="0029186B" w14:paraId="6A1F6FE5" w14:textId="77777777" w:rsidTr="0029186B">
        <w:trPr>
          <w:trHeight w:val="288"/>
          <w:jc w:val="center"/>
        </w:trPr>
        <w:tc>
          <w:tcPr>
            <w:tcW w:w="0" w:type="auto"/>
            <w:tcBorders>
              <w:top w:val="nil"/>
              <w:left w:val="nil"/>
              <w:bottom w:val="single" w:sz="4" w:space="0" w:color="auto"/>
              <w:right w:val="nil"/>
            </w:tcBorders>
            <w:shd w:val="clear" w:color="auto" w:fill="auto"/>
            <w:noWrap/>
            <w:hideMark/>
          </w:tcPr>
          <w:p w14:paraId="74ABA74A"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61</w:t>
            </w:r>
          </w:p>
        </w:tc>
        <w:tc>
          <w:tcPr>
            <w:tcW w:w="0" w:type="auto"/>
            <w:tcBorders>
              <w:top w:val="nil"/>
              <w:left w:val="nil"/>
              <w:bottom w:val="single" w:sz="4" w:space="0" w:color="auto"/>
              <w:right w:val="nil"/>
            </w:tcBorders>
            <w:shd w:val="clear" w:color="000000" w:fill="FFFFFF"/>
            <w:noWrap/>
            <w:hideMark/>
          </w:tcPr>
          <w:p w14:paraId="783DB066"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Other cancers</w:t>
            </w:r>
          </w:p>
        </w:tc>
        <w:tc>
          <w:tcPr>
            <w:tcW w:w="0" w:type="auto"/>
            <w:tcBorders>
              <w:top w:val="nil"/>
              <w:left w:val="nil"/>
              <w:bottom w:val="single" w:sz="4" w:space="0" w:color="auto"/>
              <w:right w:val="nil"/>
            </w:tcBorders>
            <w:shd w:val="clear" w:color="000000" w:fill="FFFFFF"/>
            <w:hideMark/>
          </w:tcPr>
          <w:p w14:paraId="71A53642" w14:textId="77777777" w:rsidR="0029186B" w:rsidRPr="0029186B" w:rsidRDefault="0029186B" w:rsidP="0078625D">
            <w:pPr>
              <w:spacing w:after="0" w:line="480" w:lineRule="auto"/>
              <w:rPr>
                <w:rFonts w:ascii="Times New Roman" w:eastAsia="Times New Roman" w:hAnsi="Times New Roman" w:cs="Times New Roman"/>
                <w:color w:val="FF0000"/>
                <w:sz w:val="24"/>
                <w:szCs w:val="24"/>
              </w:rPr>
            </w:pPr>
            <w:r w:rsidRPr="0029186B">
              <w:rPr>
                <w:rFonts w:ascii="Times New Roman" w:eastAsia="Times New Roman" w:hAnsi="Times New Roman" w:cs="Times New Roman"/>
                <w:color w:val="FF0000"/>
                <w:sz w:val="24"/>
                <w:szCs w:val="24"/>
              </w:rPr>
              <w:t> </w:t>
            </w:r>
          </w:p>
        </w:tc>
      </w:tr>
    </w:tbl>
    <w:p w14:paraId="72209C53" w14:textId="53005394" w:rsidR="0029186B" w:rsidRDefault="00A632EF" w:rsidP="0078625D">
      <w:pPr>
        <w:spacing w:after="0" w:line="480" w:lineRule="auto"/>
        <w:jc w:val="center"/>
        <w:rPr>
          <w:rFonts w:ascii="Times New Roman" w:hAnsi="Times New Roman" w:cs="Times New Roman"/>
          <w:b/>
          <w:bCs/>
        </w:rPr>
      </w:pPr>
      <w:r w:rsidRPr="0029186B">
        <w:rPr>
          <w:rFonts w:ascii="Times New Roman" w:hAnsi="Times New Roman" w:cs="Times New Roman"/>
          <w:b/>
          <w:bCs/>
        </w:rPr>
        <w:br w:type="page"/>
      </w:r>
      <w:r w:rsidR="0029186B">
        <w:rPr>
          <w:rFonts w:ascii="Times New Roman" w:hAnsi="Times New Roman" w:cs="Times New Roman"/>
          <w:b/>
          <w:bCs/>
        </w:rPr>
        <w:lastRenderedPageBreak/>
        <w:t>Table S3. Potential mediators tested in the analysis</w:t>
      </w:r>
    </w:p>
    <w:tbl>
      <w:tblPr>
        <w:tblW w:w="0" w:type="auto"/>
        <w:tblLook w:val="04A0" w:firstRow="1" w:lastRow="0" w:firstColumn="1" w:lastColumn="0" w:noHBand="0" w:noVBand="1"/>
      </w:tblPr>
      <w:tblGrid>
        <w:gridCol w:w="5563"/>
        <w:gridCol w:w="3797"/>
      </w:tblGrid>
      <w:tr w:rsidR="0029186B" w:rsidRPr="0029186B" w14:paraId="3FB838EE" w14:textId="77777777" w:rsidTr="0029186B">
        <w:trPr>
          <w:trHeight w:val="312"/>
        </w:trPr>
        <w:tc>
          <w:tcPr>
            <w:tcW w:w="0" w:type="auto"/>
            <w:tcBorders>
              <w:top w:val="single" w:sz="4" w:space="0" w:color="auto"/>
              <w:left w:val="nil"/>
              <w:bottom w:val="nil"/>
              <w:right w:val="nil"/>
            </w:tcBorders>
            <w:shd w:val="clear" w:color="auto" w:fill="auto"/>
            <w:noWrap/>
            <w:hideMark/>
          </w:tcPr>
          <w:p w14:paraId="162458CB"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Variable</w:t>
            </w:r>
          </w:p>
        </w:tc>
        <w:tc>
          <w:tcPr>
            <w:tcW w:w="0" w:type="auto"/>
            <w:tcBorders>
              <w:top w:val="single" w:sz="4" w:space="0" w:color="auto"/>
              <w:left w:val="nil"/>
              <w:bottom w:val="nil"/>
              <w:right w:val="nil"/>
            </w:tcBorders>
            <w:shd w:val="clear" w:color="auto" w:fill="auto"/>
            <w:noWrap/>
            <w:hideMark/>
          </w:tcPr>
          <w:p w14:paraId="0B6F1654"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Group</w:t>
            </w:r>
          </w:p>
        </w:tc>
      </w:tr>
      <w:tr w:rsidR="0029186B" w:rsidRPr="0029186B" w14:paraId="34741ACE" w14:textId="77777777" w:rsidTr="0029186B">
        <w:trPr>
          <w:trHeight w:val="312"/>
        </w:trPr>
        <w:tc>
          <w:tcPr>
            <w:tcW w:w="0" w:type="auto"/>
            <w:tcBorders>
              <w:top w:val="single" w:sz="4" w:space="0" w:color="auto"/>
              <w:left w:val="nil"/>
              <w:bottom w:val="nil"/>
              <w:right w:val="nil"/>
            </w:tcBorders>
            <w:shd w:val="clear" w:color="auto" w:fill="auto"/>
            <w:hideMark/>
          </w:tcPr>
          <w:p w14:paraId="196CE6F1"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Education</w:t>
            </w:r>
          </w:p>
        </w:tc>
        <w:tc>
          <w:tcPr>
            <w:tcW w:w="0" w:type="auto"/>
            <w:tcBorders>
              <w:top w:val="single" w:sz="4" w:space="0" w:color="auto"/>
              <w:left w:val="nil"/>
              <w:bottom w:val="nil"/>
              <w:right w:val="nil"/>
            </w:tcBorders>
            <w:shd w:val="clear" w:color="auto" w:fill="auto"/>
            <w:noWrap/>
            <w:hideMark/>
          </w:tcPr>
          <w:p w14:paraId="01E47549"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lang w:val="en-AU"/>
              </w:rPr>
              <w:t xml:space="preserve">Socioeconomic factors </w:t>
            </w:r>
          </w:p>
        </w:tc>
      </w:tr>
      <w:tr w:rsidR="0029186B" w:rsidRPr="0029186B" w14:paraId="4E6E094D" w14:textId="77777777" w:rsidTr="0029186B">
        <w:trPr>
          <w:trHeight w:val="312"/>
        </w:trPr>
        <w:tc>
          <w:tcPr>
            <w:tcW w:w="0" w:type="auto"/>
            <w:tcBorders>
              <w:top w:val="nil"/>
              <w:left w:val="nil"/>
              <w:bottom w:val="nil"/>
              <w:right w:val="nil"/>
            </w:tcBorders>
            <w:shd w:val="clear" w:color="auto" w:fill="auto"/>
            <w:hideMark/>
          </w:tcPr>
          <w:p w14:paraId="65352DE6"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Household income (pounds)</w:t>
            </w:r>
          </w:p>
        </w:tc>
        <w:tc>
          <w:tcPr>
            <w:tcW w:w="0" w:type="auto"/>
            <w:tcBorders>
              <w:top w:val="nil"/>
              <w:left w:val="nil"/>
              <w:bottom w:val="nil"/>
              <w:right w:val="nil"/>
            </w:tcBorders>
            <w:shd w:val="clear" w:color="auto" w:fill="auto"/>
            <w:noWrap/>
            <w:hideMark/>
          </w:tcPr>
          <w:p w14:paraId="442EB1F6"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Socioeconomic factors </w:t>
            </w:r>
          </w:p>
        </w:tc>
      </w:tr>
      <w:tr w:rsidR="0029186B" w:rsidRPr="0029186B" w14:paraId="25910680" w14:textId="77777777" w:rsidTr="0029186B">
        <w:trPr>
          <w:trHeight w:val="312"/>
        </w:trPr>
        <w:tc>
          <w:tcPr>
            <w:tcW w:w="0" w:type="auto"/>
            <w:tcBorders>
              <w:top w:val="nil"/>
              <w:left w:val="nil"/>
              <w:bottom w:val="nil"/>
              <w:right w:val="nil"/>
            </w:tcBorders>
            <w:shd w:val="clear" w:color="auto" w:fill="auto"/>
            <w:hideMark/>
          </w:tcPr>
          <w:p w14:paraId="6E67AE21"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Townsend index</w:t>
            </w:r>
          </w:p>
        </w:tc>
        <w:tc>
          <w:tcPr>
            <w:tcW w:w="0" w:type="auto"/>
            <w:tcBorders>
              <w:top w:val="nil"/>
              <w:left w:val="nil"/>
              <w:bottom w:val="nil"/>
              <w:right w:val="nil"/>
            </w:tcBorders>
            <w:shd w:val="clear" w:color="auto" w:fill="auto"/>
            <w:noWrap/>
            <w:hideMark/>
          </w:tcPr>
          <w:p w14:paraId="1A901C0E"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Socioeconomic factors </w:t>
            </w:r>
          </w:p>
        </w:tc>
      </w:tr>
      <w:tr w:rsidR="0029186B" w:rsidRPr="0029186B" w14:paraId="5854DC20" w14:textId="77777777" w:rsidTr="0029186B">
        <w:trPr>
          <w:trHeight w:val="312"/>
        </w:trPr>
        <w:tc>
          <w:tcPr>
            <w:tcW w:w="0" w:type="auto"/>
            <w:tcBorders>
              <w:top w:val="nil"/>
              <w:left w:val="nil"/>
              <w:bottom w:val="nil"/>
              <w:right w:val="nil"/>
            </w:tcBorders>
            <w:shd w:val="clear" w:color="auto" w:fill="auto"/>
            <w:hideMark/>
          </w:tcPr>
          <w:p w14:paraId="47B325EE"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Alcohol consumption</w:t>
            </w:r>
          </w:p>
        </w:tc>
        <w:tc>
          <w:tcPr>
            <w:tcW w:w="0" w:type="auto"/>
            <w:tcBorders>
              <w:top w:val="nil"/>
              <w:left w:val="nil"/>
              <w:bottom w:val="nil"/>
              <w:right w:val="nil"/>
            </w:tcBorders>
            <w:shd w:val="clear" w:color="auto" w:fill="auto"/>
            <w:noWrap/>
            <w:hideMark/>
          </w:tcPr>
          <w:p w14:paraId="3EC2F59A"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lang w:val="en-AU"/>
              </w:rPr>
              <w:t xml:space="preserve">Lifestyle factors </w:t>
            </w:r>
          </w:p>
        </w:tc>
      </w:tr>
      <w:tr w:rsidR="0029186B" w:rsidRPr="0029186B" w14:paraId="70D3EB09" w14:textId="77777777" w:rsidTr="0029186B">
        <w:trPr>
          <w:trHeight w:val="312"/>
        </w:trPr>
        <w:tc>
          <w:tcPr>
            <w:tcW w:w="0" w:type="auto"/>
            <w:tcBorders>
              <w:top w:val="nil"/>
              <w:left w:val="nil"/>
              <w:bottom w:val="nil"/>
              <w:right w:val="nil"/>
            </w:tcBorders>
            <w:shd w:val="clear" w:color="auto" w:fill="auto"/>
            <w:hideMark/>
          </w:tcPr>
          <w:p w14:paraId="4A8DA6E5"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Smoking</w:t>
            </w:r>
          </w:p>
        </w:tc>
        <w:tc>
          <w:tcPr>
            <w:tcW w:w="0" w:type="auto"/>
            <w:tcBorders>
              <w:top w:val="nil"/>
              <w:left w:val="nil"/>
              <w:bottom w:val="nil"/>
              <w:right w:val="nil"/>
            </w:tcBorders>
            <w:shd w:val="clear" w:color="auto" w:fill="auto"/>
            <w:noWrap/>
            <w:hideMark/>
          </w:tcPr>
          <w:p w14:paraId="37486EEA"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Lifestyle factors </w:t>
            </w:r>
          </w:p>
        </w:tc>
      </w:tr>
      <w:tr w:rsidR="0029186B" w:rsidRPr="0029186B" w14:paraId="51658328" w14:textId="77777777" w:rsidTr="0029186B">
        <w:trPr>
          <w:trHeight w:val="312"/>
        </w:trPr>
        <w:tc>
          <w:tcPr>
            <w:tcW w:w="0" w:type="auto"/>
            <w:tcBorders>
              <w:top w:val="nil"/>
              <w:left w:val="nil"/>
              <w:bottom w:val="nil"/>
              <w:right w:val="nil"/>
            </w:tcBorders>
            <w:shd w:val="clear" w:color="auto" w:fill="auto"/>
            <w:noWrap/>
            <w:hideMark/>
          </w:tcPr>
          <w:p w14:paraId="0CECA4EB"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Physical activity (MET-minutes/week)</w:t>
            </w:r>
          </w:p>
        </w:tc>
        <w:tc>
          <w:tcPr>
            <w:tcW w:w="0" w:type="auto"/>
            <w:tcBorders>
              <w:top w:val="nil"/>
              <w:left w:val="nil"/>
              <w:bottom w:val="nil"/>
              <w:right w:val="nil"/>
            </w:tcBorders>
            <w:shd w:val="clear" w:color="auto" w:fill="auto"/>
            <w:noWrap/>
            <w:hideMark/>
          </w:tcPr>
          <w:p w14:paraId="6D7F8D88"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Lifestyle factors </w:t>
            </w:r>
          </w:p>
        </w:tc>
      </w:tr>
      <w:tr w:rsidR="0029186B" w:rsidRPr="0029186B" w14:paraId="60C5E4F6" w14:textId="77777777" w:rsidTr="0029186B">
        <w:trPr>
          <w:trHeight w:val="312"/>
        </w:trPr>
        <w:tc>
          <w:tcPr>
            <w:tcW w:w="0" w:type="auto"/>
            <w:tcBorders>
              <w:top w:val="nil"/>
              <w:left w:val="nil"/>
              <w:bottom w:val="nil"/>
              <w:right w:val="nil"/>
            </w:tcBorders>
            <w:shd w:val="clear" w:color="auto" w:fill="auto"/>
            <w:hideMark/>
          </w:tcPr>
          <w:p w14:paraId="3E656CF9"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Diet score</w:t>
            </w:r>
          </w:p>
        </w:tc>
        <w:tc>
          <w:tcPr>
            <w:tcW w:w="0" w:type="auto"/>
            <w:tcBorders>
              <w:top w:val="nil"/>
              <w:left w:val="nil"/>
              <w:bottom w:val="nil"/>
              <w:right w:val="nil"/>
            </w:tcBorders>
            <w:shd w:val="clear" w:color="auto" w:fill="auto"/>
            <w:noWrap/>
            <w:hideMark/>
          </w:tcPr>
          <w:p w14:paraId="54126552"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Lifestyle factors </w:t>
            </w:r>
          </w:p>
        </w:tc>
      </w:tr>
      <w:tr w:rsidR="0029186B" w:rsidRPr="0029186B" w14:paraId="63D776F2" w14:textId="77777777" w:rsidTr="0029186B">
        <w:trPr>
          <w:trHeight w:val="312"/>
        </w:trPr>
        <w:tc>
          <w:tcPr>
            <w:tcW w:w="0" w:type="auto"/>
            <w:tcBorders>
              <w:top w:val="nil"/>
              <w:left w:val="nil"/>
              <w:bottom w:val="nil"/>
              <w:right w:val="nil"/>
            </w:tcBorders>
            <w:shd w:val="clear" w:color="auto" w:fill="auto"/>
            <w:noWrap/>
            <w:hideMark/>
          </w:tcPr>
          <w:p w14:paraId="22ED99F8"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Sleep duration (hours)</w:t>
            </w:r>
          </w:p>
        </w:tc>
        <w:tc>
          <w:tcPr>
            <w:tcW w:w="0" w:type="auto"/>
            <w:tcBorders>
              <w:top w:val="nil"/>
              <w:left w:val="nil"/>
              <w:bottom w:val="nil"/>
              <w:right w:val="nil"/>
            </w:tcBorders>
            <w:shd w:val="clear" w:color="auto" w:fill="auto"/>
            <w:noWrap/>
            <w:hideMark/>
          </w:tcPr>
          <w:p w14:paraId="10388874"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Lifestyle factors </w:t>
            </w:r>
          </w:p>
        </w:tc>
      </w:tr>
      <w:tr w:rsidR="0029186B" w:rsidRPr="0029186B" w14:paraId="6F383DA3" w14:textId="77777777" w:rsidTr="0029186B">
        <w:trPr>
          <w:trHeight w:val="312"/>
        </w:trPr>
        <w:tc>
          <w:tcPr>
            <w:tcW w:w="0" w:type="auto"/>
            <w:tcBorders>
              <w:top w:val="nil"/>
              <w:left w:val="nil"/>
              <w:bottom w:val="nil"/>
              <w:right w:val="nil"/>
            </w:tcBorders>
            <w:shd w:val="clear" w:color="auto" w:fill="auto"/>
            <w:hideMark/>
          </w:tcPr>
          <w:p w14:paraId="5BFB1394"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Vitamin B supplement</w:t>
            </w:r>
          </w:p>
        </w:tc>
        <w:tc>
          <w:tcPr>
            <w:tcW w:w="0" w:type="auto"/>
            <w:tcBorders>
              <w:top w:val="nil"/>
              <w:left w:val="nil"/>
              <w:bottom w:val="nil"/>
              <w:right w:val="nil"/>
            </w:tcBorders>
            <w:shd w:val="clear" w:color="auto" w:fill="auto"/>
            <w:noWrap/>
            <w:hideMark/>
          </w:tcPr>
          <w:p w14:paraId="4A2B03A9"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Lifestyle factors </w:t>
            </w:r>
          </w:p>
        </w:tc>
      </w:tr>
      <w:tr w:rsidR="0029186B" w:rsidRPr="0029186B" w14:paraId="62D39EAB" w14:textId="77777777" w:rsidTr="0029186B">
        <w:trPr>
          <w:trHeight w:val="312"/>
        </w:trPr>
        <w:tc>
          <w:tcPr>
            <w:tcW w:w="0" w:type="auto"/>
            <w:tcBorders>
              <w:top w:val="nil"/>
              <w:left w:val="nil"/>
              <w:bottom w:val="nil"/>
              <w:right w:val="nil"/>
            </w:tcBorders>
            <w:shd w:val="clear" w:color="auto" w:fill="auto"/>
            <w:hideMark/>
          </w:tcPr>
          <w:p w14:paraId="5BA18ED9"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Vitamin C supplement</w:t>
            </w:r>
          </w:p>
        </w:tc>
        <w:tc>
          <w:tcPr>
            <w:tcW w:w="0" w:type="auto"/>
            <w:tcBorders>
              <w:top w:val="nil"/>
              <w:left w:val="nil"/>
              <w:bottom w:val="nil"/>
              <w:right w:val="nil"/>
            </w:tcBorders>
            <w:shd w:val="clear" w:color="auto" w:fill="auto"/>
            <w:noWrap/>
            <w:hideMark/>
          </w:tcPr>
          <w:p w14:paraId="5FF205C1"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Lifestyle factors </w:t>
            </w:r>
          </w:p>
        </w:tc>
      </w:tr>
      <w:tr w:rsidR="0029186B" w:rsidRPr="0029186B" w14:paraId="410E1340" w14:textId="77777777" w:rsidTr="0029186B">
        <w:trPr>
          <w:trHeight w:val="312"/>
        </w:trPr>
        <w:tc>
          <w:tcPr>
            <w:tcW w:w="0" w:type="auto"/>
            <w:tcBorders>
              <w:top w:val="nil"/>
              <w:left w:val="nil"/>
              <w:bottom w:val="nil"/>
              <w:right w:val="nil"/>
            </w:tcBorders>
            <w:shd w:val="clear" w:color="auto" w:fill="auto"/>
            <w:hideMark/>
          </w:tcPr>
          <w:p w14:paraId="6B7AF2FD"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Vitamin D supplement</w:t>
            </w:r>
          </w:p>
        </w:tc>
        <w:tc>
          <w:tcPr>
            <w:tcW w:w="0" w:type="auto"/>
            <w:tcBorders>
              <w:top w:val="nil"/>
              <w:left w:val="nil"/>
              <w:bottom w:val="nil"/>
              <w:right w:val="nil"/>
            </w:tcBorders>
            <w:shd w:val="clear" w:color="auto" w:fill="auto"/>
            <w:noWrap/>
            <w:hideMark/>
          </w:tcPr>
          <w:p w14:paraId="66C8D130"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Lifestyle factors </w:t>
            </w:r>
          </w:p>
        </w:tc>
      </w:tr>
      <w:tr w:rsidR="0029186B" w:rsidRPr="0029186B" w14:paraId="1F4055FC" w14:textId="77777777" w:rsidTr="0029186B">
        <w:trPr>
          <w:trHeight w:val="312"/>
        </w:trPr>
        <w:tc>
          <w:tcPr>
            <w:tcW w:w="0" w:type="auto"/>
            <w:tcBorders>
              <w:top w:val="nil"/>
              <w:left w:val="nil"/>
              <w:bottom w:val="nil"/>
              <w:right w:val="nil"/>
            </w:tcBorders>
            <w:shd w:val="clear" w:color="auto" w:fill="auto"/>
            <w:hideMark/>
          </w:tcPr>
          <w:p w14:paraId="54055EE8"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Vitamin E supplement</w:t>
            </w:r>
          </w:p>
        </w:tc>
        <w:tc>
          <w:tcPr>
            <w:tcW w:w="0" w:type="auto"/>
            <w:tcBorders>
              <w:top w:val="nil"/>
              <w:left w:val="nil"/>
              <w:bottom w:val="nil"/>
              <w:right w:val="nil"/>
            </w:tcBorders>
            <w:shd w:val="clear" w:color="auto" w:fill="auto"/>
            <w:noWrap/>
            <w:hideMark/>
          </w:tcPr>
          <w:p w14:paraId="6D16D042"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Lifestyle factors </w:t>
            </w:r>
          </w:p>
        </w:tc>
      </w:tr>
      <w:tr w:rsidR="0029186B" w:rsidRPr="0029186B" w14:paraId="05FB2ECA" w14:textId="77777777" w:rsidTr="0029186B">
        <w:trPr>
          <w:trHeight w:val="312"/>
        </w:trPr>
        <w:tc>
          <w:tcPr>
            <w:tcW w:w="0" w:type="auto"/>
            <w:tcBorders>
              <w:top w:val="nil"/>
              <w:left w:val="nil"/>
              <w:bottom w:val="nil"/>
              <w:right w:val="nil"/>
            </w:tcBorders>
            <w:shd w:val="clear" w:color="auto" w:fill="auto"/>
            <w:hideMark/>
          </w:tcPr>
          <w:p w14:paraId="022F6E81"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Folate supplement</w:t>
            </w:r>
          </w:p>
        </w:tc>
        <w:tc>
          <w:tcPr>
            <w:tcW w:w="0" w:type="auto"/>
            <w:tcBorders>
              <w:top w:val="nil"/>
              <w:left w:val="nil"/>
              <w:bottom w:val="nil"/>
              <w:right w:val="nil"/>
            </w:tcBorders>
            <w:shd w:val="clear" w:color="auto" w:fill="auto"/>
            <w:noWrap/>
            <w:hideMark/>
          </w:tcPr>
          <w:p w14:paraId="70AF090D"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Lifestyle factors </w:t>
            </w:r>
          </w:p>
        </w:tc>
      </w:tr>
      <w:tr w:rsidR="0029186B" w:rsidRPr="0029186B" w14:paraId="18303EEE" w14:textId="77777777" w:rsidTr="0029186B">
        <w:trPr>
          <w:trHeight w:val="312"/>
        </w:trPr>
        <w:tc>
          <w:tcPr>
            <w:tcW w:w="0" w:type="auto"/>
            <w:tcBorders>
              <w:top w:val="nil"/>
              <w:left w:val="nil"/>
              <w:bottom w:val="nil"/>
              <w:right w:val="nil"/>
            </w:tcBorders>
            <w:shd w:val="clear" w:color="auto" w:fill="auto"/>
            <w:hideMark/>
          </w:tcPr>
          <w:p w14:paraId="103EB78E"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Glucosamine supplement</w:t>
            </w:r>
          </w:p>
        </w:tc>
        <w:tc>
          <w:tcPr>
            <w:tcW w:w="0" w:type="auto"/>
            <w:tcBorders>
              <w:top w:val="nil"/>
              <w:left w:val="nil"/>
              <w:bottom w:val="nil"/>
              <w:right w:val="nil"/>
            </w:tcBorders>
            <w:shd w:val="clear" w:color="auto" w:fill="auto"/>
            <w:noWrap/>
            <w:hideMark/>
          </w:tcPr>
          <w:p w14:paraId="51147097"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Lifestyle factors </w:t>
            </w:r>
          </w:p>
        </w:tc>
      </w:tr>
      <w:tr w:rsidR="0029186B" w:rsidRPr="0029186B" w14:paraId="73ABB7D2" w14:textId="77777777" w:rsidTr="0029186B">
        <w:trPr>
          <w:trHeight w:val="312"/>
        </w:trPr>
        <w:tc>
          <w:tcPr>
            <w:tcW w:w="0" w:type="auto"/>
            <w:tcBorders>
              <w:top w:val="nil"/>
              <w:left w:val="nil"/>
              <w:bottom w:val="nil"/>
              <w:right w:val="nil"/>
            </w:tcBorders>
            <w:shd w:val="clear" w:color="auto" w:fill="auto"/>
            <w:hideMark/>
          </w:tcPr>
          <w:p w14:paraId="0DEADD6C"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Calcium supplement</w:t>
            </w:r>
          </w:p>
        </w:tc>
        <w:tc>
          <w:tcPr>
            <w:tcW w:w="0" w:type="auto"/>
            <w:tcBorders>
              <w:top w:val="nil"/>
              <w:left w:val="nil"/>
              <w:bottom w:val="nil"/>
              <w:right w:val="nil"/>
            </w:tcBorders>
            <w:shd w:val="clear" w:color="auto" w:fill="auto"/>
            <w:noWrap/>
            <w:hideMark/>
          </w:tcPr>
          <w:p w14:paraId="063D2B1D"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Lifestyle factors </w:t>
            </w:r>
          </w:p>
        </w:tc>
      </w:tr>
      <w:tr w:rsidR="0029186B" w:rsidRPr="0029186B" w14:paraId="01975D35" w14:textId="77777777" w:rsidTr="0029186B">
        <w:trPr>
          <w:trHeight w:val="312"/>
        </w:trPr>
        <w:tc>
          <w:tcPr>
            <w:tcW w:w="0" w:type="auto"/>
            <w:tcBorders>
              <w:top w:val="nil"/>
              <w:left w:val="nil"/>
              <w:bottom w:val="nil"/>
              <w:right w:val="nil"/>
            </w:tcBorders>
            <w:shd w:val="clear" w:color="auto" w:fill="auto"/>
            <w:hideMark/>
          </w:tcPr>
          <w:p w14:paraId="1DB7EDA6"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Zinc supplement</w:t>
            </w:r>
          </w:p>
        </w:tc>
        <w:tc>
          <w:tcPr>
            <w:tcW w:w="0" w:type="auto"/>
            <w:tcBorders>
              <w:top w:val="nil"/>
              <w:left w:val="nil"/>
              <w:bottom w:val="nil"/>
              <w:right w:val="nil"/>
            </w:tcBorders>
            <w:shd w:val="clear" w:color="auto" w:fill="auto"/>
            <w:noWrap/>
            <w:hideMark/>
          </w:tcPr>
          <w:p w14:paraId="3424C49C"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Lifestyle factors </w:t>
            </w:r>
          </w:p>
        </w:tc>
      </w:tr>
      <w:tr w:rsidR="0029186B" w:rsidRPr="0029186B" w14:paraId="6C9568D2" w14:textId="77777777" w:rsidTr="0029186B">
        <w:trPr>
          <w:trHeight w:val="312"/>
        </w:trPr>
        <w:tc>
          <w:tcPr>
            <w:tcW w:w="0" w:type="auto"/>
            <w:tcBorders>
              <w:top w:val="nil"/>
              <w:left w:val="nil"/>
              <w:bottom w:val="nil"/>
              <w:right w:val="nil"/>
            </w:tcBorders>
            <w:shd w:val="clear" w:color="auto" w:fill="auto"/>
            <w:hideMark/>
          </w:tcPr>
          <w:p w14:paraId="26DF6723"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Iron supplement</w:t>
            </w:r>
          </w:p>
        </w:tc>
        <w:tc>
          <w:tcPr>
            <w:tcW w:w="0" w:type="auto"/>
            <w:tcBorders>
              <w:top w:val="nil"/>
              <w:left w:val="nil"/>
              <w:bottom w:val="nil"/>
              <w:right w:val="nil"/>
            </w:tcBorders>
            <w:shd w:val="clear" w:color="auto" w:fill="auto"/>
            <w:noWrap/>
            <w:hideMark/>
          </w:tcPr>
          <w:p w14:paraId="63847BFC"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Lifestyle factors </w:t>
            </w:r>
          </w:p>
        </w:tc>
      </w:tr>
      <w:tr w:rsidR="0029186B" w:rsidRPr="0029186B" w14:paraId="0D222B6F" w14:textId="77777777" w:rsidTr="0029186B">
        <w:trPr>
          <w:trHeight w:val="312"/>
        </w:trPr>
        <w:tc>
          <w:tcPr>
            <w:tcW w:w="0" w:type="auto"/>
            <w:tcBorders>
              <w:top w:val="nil"/>
              <w:left w:val="nil"/>
              <w:bottom w:val="nil"/>
              <w:right w:val="nil"/>
            </w:tcBorders>
            <w:shd w:val="clear" w:color="auto" w:fill="auto"/>
            <w:hideMark/>
          </w:tcPr>
          <w:p w14:paraId="3AE32298"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Selenium supplement</w:t>
            </w:r>
          </w:p>
        </w:tc>
        <w:tc>
          <w:tcPr>
            <w:tcW w:w="0" w:type="auto"/>
            <w:tcBorders>
              <w:top w:val="nil"/>
              <w:left w:val="nil"/>
              <w:bottom w:val="nil"/>
              <w:right w:val="nil"/>
            </w:tcBorders>
            <w:shd w:val="clear" w:color="auto" w:fill="auto"/>
            <w:noWrap/>
            <w:hideMark/>
          </w:tcPr>
          <w:p w14:paraId="36B3070C"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Lifestyle factors </w:t>
            </w:r>
          </w:p>
        </w:tc>
      </w:tr>
      <w:tr w:rsidR="0029186B" w:rsidRPr="0029186B" w14:paraId="415CE9FC" w14:textId="77777777" w:rsidTr="0029186B">
        <w:trPr>
          <w:trHeight w:val="312"/>
        </w:trPr>
        <w:tc>
          <w:tcPr>
            <w:tcW w:w="0" w:type="auto"/>
            <w:tcBorders>
              <w:top w:val="nil"/>
              <w:left w:val="nil"/>
              <w:bottom w:val="nil"/>
              <w:right w:val="nil"/>
            </w:tcBorders>
            <w:shd w:val="clear" w:color="auto" w:fill="auto"/>
            <w:hideMark/>
          </w:tcPr>
          <w:p w14:paraId="72E8ED28"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Basal metabolic rate (J/day)</w:t>
            </w:r>
          </w:p>
        </w:tc>
        <w:tc>
          <w:tcPr>
            <w:tcW w:w="0" w:type="auto"/>
            <w:tcBorders>
              <w:top w:val="nil"/>
              <w:left w:val="nil"/>
              <w:bottom w:val="nil"/>
              <w:right w:val="nil"/>
            </w:tcBorders>
            <w:shd w:val="clear" w:color="auto" w:fill="auto"/>
            <w:noWrap/>
            <w:hideMark/>
          </w:tcPr>
          <w:p w14:paraId="6CDEFB55"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Lifestyle factors </w:t>
            </w:r>
          </w:p>
        </w:tc>
      </w:tr>
      <w:tr w:rsidR="0029186B" w:rsidRPr="0029186B" w14:paraId="58AAE439" w14:textId="77777777" w:rsidTr="0029186B">
        <w:trPr>
          <w:trHeight w:val="324"/>
        </w:trPr>
        <w:tc>
          <w:tcPr>
            <w:tcW w:w="0" w:type="auto"/>
            <w:tcBorders>
              <w:top w:val="nil"/>
              <w:left w:val="nil"/>
              <w:bottom w:val="nil"/>
              <w:right w:val="nil"/>
            </w:tcBorders>
            <w:shd w:val="clear" w:color="auto" w:fill="auto"/>
            <w:noWrap/>
            <w:hideMark/>
          </w:tcPr>
          <w:p w14:paraId="24893700"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BMI (kg/m</w:t>
            </w:r>
            <w:r w:rsidRPr="0029186B">
              <w:rPr>
                <w:rFonts w:ascii="Times New Roman" w:eastAsia="Times New Roman" w:hAnsi="Times New Roman" w:cs="Times New Roman"/>
                <w:color w:val="000000"/>
                <w:sz w:val="24"/>
                <w:szCs w:val="24"/>
                <w:vertAlign w:val="superscript"/>
              </w:rPr>
              <w:t>2</w:t>
            </w:r>
            <w:r w:rsidRPr="0029186B">
              <w:rPr>
                <w:rFonts w:ascii="Times New Roman" w:eastAsia="Times New Roman" w:hAnsi="Times New Roman" w:cs="Times New Roman"/>
                <w:color w:val="000000"/>
                <w:sz w:val="24"/>
                <w:szCs w:val="24"/>
              </w:rPr>
              <w:t>)</w:t>
            </w:r>
          </w:p>
        </w:tc>
        <w:tc>
          <w:tcPr>
            <w:tcW w:w="0" w:type="auto"/>
            <w:tcBorders>
              <w:top w:val="nil"/>
              <w:left w:val="nil"/>
              <w:bottom w:val="nil"/>
              <w:right w:val="nil"/>
            </w:tcBorders>
            <w:shd w:val="clear" w:color="auto" w:fill="auto"/>
            <w:noWrap/>
            <w:hideMark/>
          </w:tcPr>
          <w:p w14:paraId="3F0FB54B"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Lifestyle factors </w:t>
            </w:r>
          </w:p>
        </w:tc>
      </w:tr>
      <w:tr w:rsidR="0029186B" w:rsidRPr="0029186B" w14:paraId="42C164E1" w14:textId="77777777" w:rsidTr="0029186B">
        <w:trPr>
          <w:trHeight w:val="312"/>
        </w:trPr>
        <w:tc>
          <w:tcPr>
            <w:tcW w:w="0" w:type="auto"/>
            <w:tcBorders>
              <w:top w:val="nil"/>
              <w:left w:val="nil"/>
              <w:bottom w:val="nil"/>
              <w:right w:val="nil"/>
            </w:tcBorders>
            <w:shd w:val="clear" w:color="auto" w:fill="auto"/>
            <w:hideMark/>
          </w:tcPr>
          <w:p w14:paraId="2F0240B7"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Trunk fat percentage</w:t>
            </w:r>
          </w:p>
        </w:tc>
        <w:tc>
          <w:tcPr>
            <w:tcW w:w="0" w:type="auto"/>
            <w:tcBorders>
              <w:top w:val="nil"/>
              <w:left w:val="nil"/>
              <w:bottom w:val="nil"/>
              <w:right w:val="nil"/>
            </w:tcBorders>
            <w:shd w:val="clear" w:color="auto" w:fill="auto"/>
            <w:noWrap/>
            <w:hideMark/>
          </w:tcPr>
          <w:p w14:paraId="04797670"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Lifestyle factors </w:t>
            </w:r>
          </w:p>
        </w:tc>
      </w:tr>
      <w:tr w:rsidR="0029186B" w:rsidRPr="0029186B" w14:paraId="52A39B6A" w14:textId="77777777" w:rsidTr="0029186B">
        <w:trPr>
          <w:trHeight w:val="312"/>
        </w:trPr>
        <w:tc>
          <w:tcPr>
            <w:tcW w:w="0" w:type="auto"/>
            <w:tcBorders>
              <w:top w:val="nil"/>
              <w:left w:val="nil"/>
              <w:bottom w:val="nil"/>
              <w:right w:val="nil"/>
            </w:tcBorders>
            <w:shd w:val="clear" w:color="auto" w:fill="auto"/>
            <w:hideMark/>
          </w:tcPr>
          <w:p w14:paraId="1047DC70"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lastRenderedPageBreak/>
              <w:t>Whole body fat percentage</w:t>
            </w:r>
          </w:p>
        </w:tc>
        <w:tc>
          <w:tcPr>
            <w:tcW w:w="0" w:type="auto"/>
            <w:tcBorders>
              <w:top w:val="nil"/>
              <w:left w:val="nil"/>
              <w:bottom w:val="nil"/>
              <w:right w:val="nil"/>
            </w:tcBorders>
            <w:shd w:val="clear" w:color="auto" w:fill="auto"/>
            <w:noWrap/>
            <w:hideMark/>
          </w:tcPr>
          <w:p w14:paraId="2FE08037"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Lifestyle factors </w:t>
            </w:r>
          </w:p>
        </w:tc>
      </w:tr>
      <w:tr w:rsidR="0029186B" w:rsidRPr="0029186B" w14:paraId="5A604C6F" w14:textId="77777777" w:rsidTr="0029186B">
        <w:trPr>
          <w:trHeight w:val="312"/>
        </w:trPr>
        <w:tc>
          <w:tcPr>
            <w:tcW w:w="0" w:type="auto"/>
            <w:tcBorders>
              <w:top w:val="nil"/>
              <w:left w:val="nil"/>
              <w:bottom w:val="nil"/>
              <w:right w:val="nil"/>
            </w:tcBorders>
            <w:shd w:val="clear" w:color="auto" w:fill="auto"/>
            <w:hideMark/>
          </w:tcPr>
          <w:p w14:paraId="698E1EC0"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Overall health rating</w:t>
            </w:r>
          </w:p>
        </w:tc>
        <w:tc>
          <w:tcPr>
            <w:tcW w:w="0" w:type="auto"/>
            <w:tcBorders>
              <w:top w:val="nil"/>
              <w:left w:val="nil"/>
              <w:bottom w:val="nil"/>
              <w:right w:val="nil"/>
            </w:tcBorders>
            <w:shd w:val="clear" w:color="auto" w:fill="auto"/>
            <w:noWrap/>
            <w:hideMark/>
          </w:tcPr>
          <w:p w14:paraId="0C3EA583"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lang w:val="en-AU"/>
              </w:rPr>
              <w:t xml:space="preserve">Health related conditions </w:t>
            </w:r>
          </w:p>
        </w:tc>
      </w:tr>
      <w:tr w:rsidR="0029186B" w:rsidRPr="0029186B" w14:paraId="7525832A" w14:textId="77777777" w:rsidTr="0029186B">
        <w:trPr>
          <w:trHeight w:val="312"/>
        </w:trPr>
        <w:tc>
          <w:tcPr>
            <w:tcW w:w="0" w:type="auto"/>
            <w:tcBorders>
              <w:top w:val="nil"/>
              <w:left w:val="nil"/>
              <w:bottom w:val="nil"/>
              <w:right w:val="nil"/>
            </w:tcBorders>
            <w:shd w:val="clear" w:color="auto" w:fill="auto"/>
            <w:hideMark/>
          </w:tcPr>
          <w:p w14:paraId="3B6120DB"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Long-standing illness, </w:t>
            </w:r>
            <w:proofErr w:type="gramStart"/>
            <w:r w:rsidRPr="0029186B">
              <w:rPr>
                <w:rFonts w:ascii="Times New Roman" w:eastAsia="Times New Roman" w:hAnsi="Times New Roman" w:cs="Times New Roman"/>
                <w:color w:val="000000"/>
                <w:sz w:val="24"/>
                <w:szCs w:val="24"/>
              </w:rPr>
              <w:t>disability</w:t>
            </w:r>
            <w:proofErr w:type="gramEnd"/>
            <w:r w:rsidRPr="0029186B">
              <w:rPr>
                <w:rFonts w:ascii="Times New Roman" w:eastAsia="Times New Roman" w:hAnsi="Times New Roman" w:cs="Times New Roman"/>
                <w:color w:val="000000"/>
                <w:sz w:val="24"/>
                <w:szCs w:val="24"/>
              </w:rPr>
              <w:t xml:space="preserve"> or infirmity</w:t>
            </w:r>
          </w:p>
        </w:tc>
        <w:tc>
          <w:tcPr>
            <w:tcW w:w="0" w:type="auto"/>
            <w:tcBorders>
              <w:top w:val="nil"/>
              <w:left w:val="nil"/>
              <w:bottom w:val="nil"/>
              <w:right w:val="nil"/>
            </w:tcBorders>
            <w:shd w:val="clear" w:color="auto" w:fill="auto"/>
            <w:noWrap/>
            <w:hideMark/>
          </w:tcPr>
          <w:p w14:paraId="183645EE"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Health related conditions </w:t>
            </w:r>
          </w:p>
        </w:tc>
      </w:tr>
      <w:tr w:rsidR="0029186B" w:rsidRPr="0029186B" w14:paraId="08E07D0A" w14:textId="77777777" w:rsidTr="0029186B">
        <w:trPr>
          <w:trHeight w:val="312"/>
        </w:trPr>
        <w:tc>
          <w:tcPr>
            <w:tcW w:w="0" w:type="auto"/>
            <w:tcBorders>
              <w:top w:val="nil"/>
              <w:left w:val="nil"/>
              <w:bottom w:val="nil"/>
              <w:right w:val="nil"/>
            </w:tcBorders>
            <w:shd w:val="clear" w:color="auto" w:fill="auto"/>
            <w:hideMark/>
          </w:tcPr>
          <w:p w14:paraId="3B25DBF1"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Multimorbidity risk score</w:t>
            </w:r>
          </w:p>
        </w:tc>
        <w:tc>
          <w:tcPr>
            <w:tcW w:w="0" w:type="auto"/>
            <w:tcBorders>
              <w:top w:val="nil"/>
              <w:left w:val="nil"/>
              <w:bottom w:val="nil"/>
              <w:right w:val="nil"/>
            </w:tcBorders>
            <w:shd w:val="clear" w:color="auto" w:fill="auto"/>
            <w:noWrap/>
            <w:hideMark/>
          </w:tcPr>
          <w:p w14:paraId="367385CB"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Health related conditions </w:t>
            </w:r>
          </w:p>
        </w:tc>
      </w:tr>
      <w:tr w:rsidR="0029186B" w:rsidRPr="0029186B" w14:paraId="39308763" w14:textId="77777777" w:rsidTr="0029186B">
        <w:trPr>
          <w:trHeight w:val="312"/>
        </w:trPr>
        <w:tc>
          <w:tcPr>
            <w:tcW w:w="0" w:type="auto"/>
            <w:tcBorders>
              <w:top w:val="nil"/>
              <w:left w:val="nil"/>
              <w:bottom w:val="nil"/>
              <w:right w:val="nil"/>
            </w:tcBorders>
            <w:shd w:val="clear" w:color="auto" w:fill="auto"/>
            <w:hideMark/>
          </w:tcPr>
          <w:p w14:paraId="27299644"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Father's history of heart disease</w:t>
            </w:r>
          </w:p>
        </w:tc>
        <w:tc>
          <w:tcPr>
            <w:tcW w:w="0" w:type="auto"/>
            <w:tcBorders>
              <w:top w:val="nil"/>
              <w:left w:val="nil"/>
              <w:bottom w:val="nil"/>
              <w:right w:val="nil"/>
            </w:tcBorders>
            <w:shd w:val="clear" w:color="auto" w:fill="auto"/>
            <w:noWrap/>
            <w:hideMark/>
          </w:tcPr>
          <w:p w14:paraId="017679EF"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lang w:val="en-AU"/>
              </w:rPr>
              <w:t>Familial history of medication conditions</w:t>
            </w:r>
          </w:p>
        </w:tc>
      </w:tr>
      <w:tr w:rsidR="0029186B" w:rsidRPr="0029186B" w14:paraId="571D7470" w14:textId="77777777" w:rsidTr="0029186B">
        <w:trPr>
          <w:trHeight w:val="312"/>
        </w:trPr>
        <w:tc>
          <w:tcPr>
            <w:tcW w:w="0" w:type="auto"/>
            <w:tcBorders>
              <w:top w:val="nil"/>
              <w:left w:val="nil"/>
              <w:bottom w:val="nil"/>
              <w:right w:val="nil"/>
            </w:tcBorders>
            <w:shd w:val="clear" w:color="auto" w:fill="auto"/>
            <w:hideMark/>
          </w:tcPr>
          <w:p w14:paraId="15C6B856"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Father's history of stroke</w:t>
            </w:r>
          </w:p>
        </w:tc>
        <w:tc>
          <w:tcPr>
            <w:tcW w:w="0" w:type="auto"/>
            <w:tcBorders>
              <w:top w:val="nil"/>
              <w:left w:val="nil"/>
              <w:bottom w:val="nil"/>
              <w:right w:val="nil"/>
            </w:tcBorders>
            <w:shd w:val="clear" w:color="auto" w:fill="auto"/>
            <w:noWrap/>
            <w:hideMark/>
          </w:tcPr>
          <w:p w14:paraId="039A723E"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Familial history of medication conditions</w:t>
            </w:r>
          </w:p>
        </w:tc>
      </w:tr>
      <w:tr w:rsidR="0029186B" w:rsidRPr="0029186B" w14:paraId="5E7C4542" w14:textId="77777777" w:rsidTr="0029186B">
        <w:trPr>
          <w:trHeight w:val="312"/>
        </w:trPr>
        <w:tc>
          <w:tcPr>
            <w:tcW w:w="0" w:type="auto"/>
            <w:tcBorders>
              <w:top w:val="nil"/>
              <w:left w:val="nil"/>
              <w:bottom w:val="nil"/>
              <w:right w:val="nil"/>
            </w:tcBorders>
            <w:shd w:val="clear" w:color="auto" w:fill="auto"/>
            <w:hideMark/>
          </w:tcPr>
          <w:p w14:paraId="2008C435"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Father's history of cancer</w:t>
            </w:r>
          </w:p>
        </w:tc>
        <w:tc>
          <w:tcPr>
            <w:tcW w:w="0" w:type="auto"/>
            <w:tcBorders>
              <w:top w:val="nil"/>
              <w:left w:val="nil"/>
              <w:bottom w:val="nil"/>
              <w:right w:val="nil"/>
            </w:tcBorders>
            <w:shd w:val="clear" w:color="auto" w:fill="auto"/>
            <w:noWrap/>
            <w:hideMark/>
          </w:tcPr>
          <w:p w14:paraId="0B5BDEBA"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Familial history of medication conditions</w:t>
            </w:r>
          </w:p>
        </w:tc>
      </w:tr>
      <w:tr w:rsidR="0029186B" w:rsidRPr="0029186B" w14:paraId="69A6C9E2" w14:textId="77777777" w:rsidTr="0029186B">
        <w:trPr>
          <w:trHeight w:val="312"/>
        </w:trPr>
        <w:tc>
          <w:tcPr>
            <w:tcW w:w="0" w:type="auto"/>
            <w:tcBorders>
              <w:top w:val="nil"/>
              <w:left w:val="nil"/>
              <w:bottom w:val="nil"/>
              <w:right w:val="nil"/>
            </w:tcBorders>
            <w:shd w:val="clear" w:color="auto" w:fill="auto"/>
            <w:hideMark/>
          </w:tcPr>
          <w:p w14:paraId="6079DDF3"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Father's history of hypertension</w:t>
            </w:r>
          </w:p>
        </w:tc>
        <w:tc>
          <w:tcPr>
            <w:tcW w:w="0" w:type="auto"/>
            <w:tcBorders>
              <w:top w:val="nil"/>
              <w:left w:val="nil"/>
              <w:bottom w:val="nil"/>
              <w:right w:val="nil"/>
            </w:tcBorders>
            <w:shd w:val="clear" w:color="auto" w:fill="auto"/>
            <w:noWrap/>
            <w:hideMark/>
          </w:tcPr>
          <w:p w14:paraId="3E449F79"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Familial history of medication conditions</w:t>
            </w:r>
          </w:p>
        </w:tc>
      </w:tr>
      <w:tr w:rsidR="0029186B" w:rsidRPr="0029186B" w14:paraId="65C0B398" w14:textId="77777777" w:rsidTr="0029186B">
        <w:trPr>
          <w:trHeight w:val="312"/>
        </w:trPr>
        <w:tc>
          <w:tcPr>
            <w:tcW w:w="0" w:type="auto"/>
            <w:tcBorders>
              <w:top w:val="nil"/>
              <w:left w:val="nil"/>
              <w:bottom w:val="nil"/>
              <w:right w:val="nil"/>
            </w:tcBorders>
            <w:shd w:val="clear" w:color="auto" w:fill="auto"/>
            <w:hideMark/>
          </w:tcPr>
          <w:p w14:paraId="3E9BD6A4"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Father's history of diabetes</w:t>
            </w:r>
          </w:p>
        </w:tc>
        <w:tc>
          <w:tcPr>
            <w:tcW w:w="0" w:type="auto"/>
            <w:tcBorders>
              <w:top w:val="nil"/>
              <w:left w:val="nil"/>
              <w:bottom w:val="nil"/>
              <w:right w:val="nil"/>
            </w:tcBorders>
            <w:shd w:val="clear" w:color="auto" w:fill="auto"/>
            <w:noWrap/>
            <w:hideMark/>
          </w:tcPr>
          <w:p w14:paraId="7B862EDC"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Familial history of medication conditions</w:t>
            </w:r>
          </w:p>
        </w:tc>
      </w:tr>
      <w:tr w:rsidR="0029186B" w:rsidRPr="0029186B" w14:paraId="501C8107" w14:textId="77777777" w:rsidTr="0029186B">
        <w:trPr>
          <w:trHeight w:val="312"/>
        </w:trPr>
        <w:tc>
          <w:tcPr>
            <w:tcW w:w="0" w:type="auto"/>
            <w:tcBorders>
              <w:top w:val="nil"/>
              <w:left w:val="nil"/>
              <w:bottom w:val="nil"/>
              <w:right w:val="nil"/>
            </w:tcBorders>
            <w:shd w:val="clear" w:color="auto" w:fill="auto"/>
            <w:hideMark/>
          </w:tcPr>
          <w:p w14:paraId="2CB6A9DC"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Father's history of dementia</w:t>
            </w:r>
          </w:p>
        </w:tc>
        <w:tc>
          <w:tcPr>
            <w:tcW w:w="0" w:type="auto"/>
            <w:tcBorders>
              <w:top w:val="nil"/>
              <w:left w:val="nil"/>
              <w:bottom w:val="nil"/>
              <w:right w:val="nil"/>
            </w:tcBorders>
            <w:shd w:val="clear" w:color="auto" w:fill="auto"/>
            <w:noWrap/>
            <w:hideMark/>
          </w:tcPr>
          <w:p w14:paraId="769F1604"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Familial history of medication conditions</w:t>
            </w:r>
          </w:p>
        </w:tc>
      </w:tr>
      <w:tr w:rsidR="0029186B" w:rsidRPr="0029186B" w14:paraId="26EF3E8A" w14:textId="77777777" w:rsidTr="0029186B">
        <w:trPr>
          <w:trHeight w:val="312"/>
        </w:trPr>
        <w:tc>
          <w:tcPr>
            <w:tcW w:w="0" w:type="auto"/>
            <w:tcBorders>
              <w:top w:val="nil"/>
              <w:left w:val="nil"/>
              <w:bottom w:val="nil"/>
              <w:right w:val="nil"/>
            </w:tcBorders>
            <w:shd w:val="clear" w:color="auto" w:fill="auto"/>
            <w:hideMark/>
          </w:tcPr>
          <w:p w14:paraId="708EC0D5"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Father's history of Parkinson's disease</w:t>
            </w:r>
          </w:p>
        </w:tc>
        <w:tc>
          <w:tcPr>
            <w:tcW w:w="0" w:type="auto"/>
            <w:tcBorders>
              <w:top w:val="nil"/>
              <w:left w:val="nil"/>
              <w:bottom w:val="nil"/>
              <w:right w:val="nil"/>
            </w:tcBorders>
            <w:shd w:val="clear" w:color="auto" w:fill="auto"/>
            <w:noWrap/>
            <w:hideMark/>
          </w:tcPr>
          <w:p w14:paraId="2F889CAC"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Familial history of medication conditions</w:t>
            </w:r>
          </w:p>
        </w:tc>
      </w:tr>
      <w:tr w:rsidR="0029186B" w:rsidRPr="0029186B" w14:paraId="7A09EBE9" w14:textId="77777777" w:rsidTr="0029186B">
        <w:trPr>
          <w:trHeight w:val="312"/>
        </w:trPr>
        <w:tc>
          <w:tcPr>
            <w:tcW w:w="0" w:type="auto"/>
            <w:tcBorders>
              <w:top w:val="nil"/>
              <w:left w:val="nil"/>
              <w:bottom w:val="nil"/>
              <w:right w:val="nil"/>
            </w:tcBorders>
            <w:shd w:val="clear" w:color="auto" w:fill="auto"/>
            <w:hideMark/>
          </w:tcPr>
          <w:p w14:paraId="433EF59F"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Father's history of depression</w:t>
            </w:r>
          </w:p>
        </w:tc>
        <w:tc>
          <w:tcPr>
            <w:tcW w:w="0" w:type="auto"/>
            <w:tcBorders>
              <w:top w:val="nil"/>
              <w:left w:val="nil"/>
              <w:bottom w:val="nil"/>
              <w:right w:val="nil"/>
            </w:tcBorders>
            <w:shd w:val="clear" w:color="auto" w:fill="auto"/>
            <w:noWrap/>
            <w:hideMark/>
          </w:tcPr>
          <w:p w14:paraId="6161A528"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Familial history of medication conditions</w:t>
            </w:r>
          </w:p>
        </w:tc>
      </w:tr>
      <w:tr w:rsidR="0029186B" w:rsidRPr="0029186B" w14:paraId="3B6CAFCD" w14:textId="77777777" w:rsidTr="0029186B">
        <w:trPr>
          <w:trHeight w:val="312"/>
        </w:trPr>
        <w:tc>
          <w:tcPr>
            <w:tcW w:w="0" w:type="auto"/>
            <w:tcBorders>
              <w:top w:val="nil"/>
              <w:left w:val="nil"/>
              <w:bottom w:val="nil"/>
              <w:right w:val="nil"/>
            </w:tcBorders>
            <w:shd w:val="clear" w:color="auto" w:fill="auto"/>
            <w:hideMark/>
          </w:tcPr>
          <w:p w14:paraId="69AC3790"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Mother's history of heart disease</w:t>
            </w:r>
          </w:p>
        </w:tc>
        <w:tc>
          <w:tcPr>
            <w:tcW w:w="0" w:type="auto"/>
            <w:tcBorders>
              <w:top w:val="nil"/>
              <w:left w:val="nil"/>
              <w:bottom w:val="nil"/>
              <w:right w:val="nil"/>
            </w:tcBorders>
            <w:shd w:val="clear" w:color="auto" w:fill="auto"/>
            <w:noWrap/>
            <w:hideMark/>
          </w:tcPr>
          <w:p w14:paraId="0EDC7B23"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Familial history of medication conditions</w:t>
            </w:r>
          </w:p>
        </w:tc>
      </w:tr>
      <w:tr w:rsidR="0029186B" w:rsidRPr="0029186B" w14:paraId="07BEC11A" w14:textId="77777777" w:rsidTr="0029186B">
        <w:trPr>
          <w:trHeight w:val="312"/>
        </w:trPr>
        <w:tc>
          <w:tcPr>
            <w:tcW w:w="0" w:type="auto"/>
            <w:tcBorders>
              <w:top w:val="nil"/>
              <w:left w:val="nil"/>
              <w:bottom w:val="nil"/>
              <w:right w:val="nil"/>
            </w:tcBorders>
            <w:shd w:val="clear" w:color="auto" w:fill="auto"/>
            <w:hideMark/>
          </w:tcPr>
          <w:p w14:paraId="53A12D41"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lastRenderedPageBreak/>
              <w:t>Mother's history of stroke</w:t>
            </w:r>
          </w:p>
        </w:tc>
        <w:tc>
          <w:tcPr>
            <w:tcW w:w="0" w:type="auto"/>
            <w:tcBorders>
              <w:top w:val="nil"/>
              <w:left w:val="nil"/>
              <w:bottom w:val="nil"/>
              <w:right w:val="nil"/>
            </w:tcBorders>
            <w:shd w:val="clear" w:color="auto" w:fill="auto"/>
            <w:noWrap/>
            <w:hideMark/>
          </w:tcPr>
          <w:p w14:paraId="6951F206"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Familial history of medication conditions</w:t>
            </w:r>
          </w:p>
        </w:tc>
      </w:tr>
      <w:tr w:rsidR="0029186B" w:rsidRPr="0029186B" w14:paraId="47A9F426" w14:textId="77777777" w:rsidTr="0029186B">
        <w:trPr>
          <w:trHeight w:val="312"/>
        </w:trPr>
        <w:tc>
          <w:tcPr>
            <w:tcW w:w="0" w:type="auto"/>
            <w:tcBorders>
              <w:top w:val="nil"/>
              <w:left w:val="nil"/>
              <w:bottom w:val="nil"/>
              <w:right w:val="nil"/>
            </w:tcBorders>
            <w:shd w:val="clear" w:color="auto" w:fill="auto"/>
            <w:hideMark/>
          </w:tcPr>
          <w:p w14:paraId="3C02ABA8"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Mother's history of cancer</w:t>
            </w:r>
          </w:p>
        </w:tc>
        <w:tc>
          <w:tcPr>
            <w:tcW w:w="0" w:type="auto"/>
            <w:tcBorders>
              <w:top w:val="nil"/>
              <w:left w:val="nil"/>
              <w:bottom w:val="nil"/>
              <w:right w:val="nil"/>
            </w:tcBorders>
            <w:shd w:val="clear" w:color="auto" w:fill="auto"/>
            <w:noWrap/>
            <w:hideMark/>
          </w:tcPr>
          <w:p w14:paraId="4D802220"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Familial history of medication conditions</w:t>
            </w:r>
          </w:p>
        </w:tc>
      </w:tr>
      <w:tr w:rsidR="0029186B" w:rsidRPr="0029186B" w14:paraId="3D25E24F" w14:textId="77777777" w:rsidTr="0029186B">
        <w:trPr>
          <w:trHeight w:val="312"/>
        </w:trPr>
        <w:tc>
          <w:tcPr>
            <w:tcW w:w="0" w:type="auto"/>
            <w:tcBorders>
              <w:top w:val="nil"/>
              <w:left w:val="nil"/>
              <w:bottom w:val="nil"/>
              <w:right w:val="nil"/>
            </w:tcBorders>
            <w:shd w:val="clear" w:color="auto" w:fill="auto"/>
            <w:hideMark/>
          </w:tcPr>
          <w:p w14:paraId="5E083D6E"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Mother's history of hypertension</w:t>
            </w:r>
          </w:p>
        </w:tc>
        <w:tc>
          <w:tcPr>
            <w:tcW w:w="0" w:type="auto"/>
            <w:tcBorders>
              <w:top w:val="nil"/>
              <w:left w:val="nil"/>
              <w:bottom w:val="nil"/>
              <w:right w:val="nil"/>
            </w:tcBorders>
            <w:shd w:val="clear" w:color="auto" w:fill="auto"/>
            <w:noWrap/>
            <w:hideMark/>
          </w:tcPr>
          <w:p w14:paraId="7D2986D0"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Familial history of medication conditions</w:t>
            </w:r>
          </w:p>
        </w:tc>
      </w:tr>
      <w:tr w:rsidR="0029186B" w:rsidRPr="0029186B" w14:paraId="2CD9BD70" w14:textId="77777777" w:rsidTr="0029186B">
        <w:trPr>
          <w:trHeight w:val="312"/>
        </w:trPr>
        <w:tc>
          <w:tcPr>
            <w:tcW w:w="0" w:type="auto"/>
            <w:tcBorders>
              <w:top w:val="nil"/>
              <w:left w:val="nil"/>
              <w:bottom w:val="nil"/>
              <w:right w:val="nil"/>
            </w:tcBorders>
            <w:shd w:val="clear" w:color="auto" w:fill="auto"/>
            <w:hideMark/>
          </w:tcPr>
          <w:p w14:paraId="7167B734"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Mother's history of diabetes</w:t>
            </w:r>
          </w:p>
        </w:tc>
        <w:tc>
          <w:tcPr>
            <w:tcW w:w="0" w:type="auto"/>
            <w:tcBorders>
              <w:top w:val="nil"/>
              <w:left w:val="nil"/>
              <w:bottom w:val="nil"/>
              <w:right w:val="nil"/>
            </w:tcBorders>
            <w:shd w:val="clear" w:color="auto" w:fill="auto"/>
            <w:noWrap/>
            <w:hideMark/>
          </w:tcPr>
          <w:p w14:paraId="32EC432C"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Familial history of medication conditions</w:t>
            </w:r>
          </w:p>
        </w:tc>
      </w:tr>
      <w:tr w:rsidR="0029186B" w:rsidRPr="0029186B" w14:paraId="4FEC60E6" w14:textId="77777777" w:rsidTr="0029186B">
        <w:trPr>
          <w:trHeight w:val="312"/>
        </w:trPr>
        <w:tc>
          <w:tcPr>
            <w:tcW w:w="0" w:type="auto"/>
            <w:tcBorders>
              <w:top w:val="nil"/>
              <w:left w:val="nil"/>
              <w:bottom w:val="nil"/>
              <w:right w:val="nil"/>
            </w:tcBorders>
            <w:shd w:val="clear" w:color="auto" w:fill="auto"/>
            <w:hideMark/>
          </w:tcPr>
          <w:p w14:paraId="38452BFC"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Mother's history of dementia</w:t>
            </w:r>
          </w:p>
        </w:tc>
        <w:tc>
          <w:tcPr>
            <w:tcW w:w="0" w:type="auto"/>
            <w:tcBorders>
              <w:top w:val="nil"/>
              <w:left w:val="nil"/>
              <w:bottom w:val="nil"/>
              <w:right w:val="nil"/>
            </w:tcBorders>
            <w:shd w:val="clear" w:color="auto" w:fill="auto"/>
            <w:noWrap/>
            <w:hideMark/>
          </w:tcPr>
          <w:p w14:paraId="50B52229"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Familial history of medication conditions</w:t>
            </w:r>
          </w:p>
        </w:tc>
      </w:tr>
      <w:tr w:rsidR="0029186B" w:rsidRPr="0029186B" w14:paraId="658FFD5F" w14:textId="77777777" w:rsidTr="0029186B">
        <w:trPr>
          <w:trHeight w:val="312"/>
        </w:trPr>
        <w:tc>
          <w:tcPr>
            <w:tcW w:w="0" w:type="auto"/>
            <w:tcBorders>
              <w:top w:val="nil"/>
              <w:left w:val="nil"/>
              <w:bottom w:val="nil"/>
              <w:right w:val="nil"/>
            </w:tcBorders>
            <w:shd w:val="clear" w:color="auto" w:fill="auto"/>
            <w:hideMark/>
          </w:tcPr>
          <w:p w14:paraId="3A4E47DF"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Mother's history of Parkinson's disease</w:t>
            </w:r>
          </w:p>
        </w:tc>
        <w:tc>
          <w:tcPr>
            <w:tcW w:w="0" w:type="auto"/>
            <w:tcBorders>
              <w:top w:val="nil"/>
              <w:left w:val="nil"/>
              <w:bottom w:val="nil"/>
              <w:right w:val="nil"/>
            </w:tcBorders>
            <w:shd w:val="clear" w:color="auto" w:fill="auto"/>
            <w:noWrap/>
            <w:hideMark/>
          </w:tcPr>
          <w:p w14:paraId="68281A90"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Familial history of medication conditions</w:t>
            </w:r>
          </w:p>
        </w:tc>
      </w:tr>
      <w:tr w:rsidR="0029186B" w:rsidRPr="0029186B" w14:paraId="53824371" w14:textId="77777777" w:rsidTr="0029186B">
        <w:trPr>
          <w:trHeight w:val="312"/>
        </w:trPr>
        <w:tc>
          <w:tcPr>
            <w:tcW w:w="0" w:type="auto"/>
            <w:tcBorders>
              <w:top w:val="nil"/>
              <w:left w:val="nil"/>
              <w:bottom w:val="nil"/>
              <w:right w:val="nil"/>
            </w:tcBorders>
            <w:shd w:val="clear" w:color="auto" w:fill="auto"/>
            <w:hideMark/>
          </w:tcPr>
          <w:p w14:paraId="5FF81767"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Mother's history of depression</w:t>
            </w:r>
          </w:p>
        </w:tc>
        <w:tc>
          <w:tcPr>
            <w:tcW w:w="0" w:type="auto"/>
            <w:tcBorders>
              <w:top w:val="nil"/>
              <w:left w:val="nil"/>
              <w:bottom w:val="nil"/>
              <w:right w:val="nil"/>
            </w:tcBorders>
            <w:shd w:val="clear" w:color="auto" w:fill="auto"/>
            <w:noWrap/>
            <w:hideMark/>
          </w:tcPr>
          <w:p w14:paraId="4BA6A7DA"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Familial history of medication conditions</w:t>
            </w:r>
          </w:p>
        </w:tc>
      </w:tr>
      <w:tr w:rsidR="0029186B" w:rsidRPr="0029186B" w14:paraId="06DF584C" w14:textId="77777777" w:rsidTr="0029186B">
        <w:trPr>
          <w:trHeight w:val="312"/>
        </w:trPr>
        <w:tc>
          <w:tcPr>
            <w:tcW w:w="0" w:type="auto"/>
            <w:tcBorders>
              <w:top w:val="nil"/>
              <w:left w:val="nil"/>
              <w:bottom w:val="nil"/>
              <w:right w:val="nil"/>
            </w:tcBorders>
            <w:shd w:val="clear" w:color="auto" w:fill="auto"/>
            <w:hideMark/>
          </w:tcPr>
          <w:p w14:paraId="47621972"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Siblings' history of heart disease</w:t>
            </w:r>
          </w:p>
        </w:tc>
        <w:tc>
          <w:tcPr>
            <w:tcW w:w="0" w:type="auto"/>
            <w:tcBorders>
              <w:top w:val="nil"/>
              <w:left w:val="nil"/>
              <w:bottom w:val="nil"/>
              <w:right w:val="nil"/>
            </w:tcBorders>
            <w:shd w:val="clear" w:color="auto" w:fill="auto"/>
            <w:noWrap/>
            <w:hideMark/>
          </w:tcPr>
          <w:p w14:paraId="19770AA0"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Familial history of medication conditions</w:t>
            </w:r>
          </w:p>
        </w:tc>
      </w:tr>
      <w:tr w:rsidR="0029186B" w:rsidRPr="0029186B" w14:paraId="413C7121" w14:textId="77777777" w:rsidTr="0029186B">
        <w:trPr>
          <w:trHeight w:val="312"/>
        </w:trPr>
        <w:tc>
          <w:tcPr>
            <w:tcW w:w="0" w:type="auto"/>
            <w:tcBorders>
              <w:top w:val="nil"/>
              <w:left w:val="nil"/>
              <w:bottom w:val="nil"/>
              <w:right w:val="nil"/>
            </w:tcBorders>
            <w:shd w:val="clear" w:color="auto" w:fill="auto"/>
            <w:hideMark/>
          </w:tcPr>
          <w:p w14:paraId="414B099E"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Siblings' history of stroke</w:t>
            </w:r>
          </w:p>
        </w:tc>
        <w:tc>
          <w:tcPr>
            <w:tcW w:w="0" w:type="auto"/>
            <w:tcBorders>
              <w:top w:val="nil"/>
              <w:left w:val="nil"/>
              <w:bottom w:val="nil"/>
              <w:right w:val="nil"/>
            </w:tcBorders>
            <w:shd w:val="clear" w:color="auto" w:fill="auto"/>
            <w:noWrap/>
            <w:hideMark/>
          </w:tcPr>
          <w:p w14:paraId="76BCBA1A"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Familial history of medication conditions</w:t>
            </w:r>
          </w:p>
        </w:tc>
      </w:tr>
      <w:tr w:rsidR="0029186B" w:rsidRPr="0029186B" w14:paraId="20B80034" w14:textId="77777777" w:rsidTr="0029186B">
        <w:trPr>
          <w:trHeight w:val="312"/>
        </w:trPr>
        <w:tc>
          <w:tcPr>
            <w:tcW w:w="0" w:type="auto"/>
            <w:tcBorders>
              <w:top w:val="nil"/>
              <w:left w:val="nil"/>
              <w:bottom w:val="nil"/>
              <w:right w:val="nil"/>
            </w:tcBorders>
            <w:shd w:val="clear" w:color="auto" w:fill="auto"/>
            <w:hideMark/>
          </w:tcPr>
          <w:p w14:paraId="46CCD83A"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Siblings' history of cancer</w:t>
            </w:r>
          </w:p>
        </w:tc>
        <w:tc>
          <w:tcPr>
            <w:tcW w:w="0" w:type="auto"/>
            <w:tcBorders>
              <w:top w:val="nil"/>
              <w:left w:val="nil"/>
              <w:bottom w:val="nil"/>
              <w:right w:val="nil"/>
            </w:tcBorders>
            <w:shd w:val="clear" w:color="auto" w:fill="auto"/>
            <w:noWrap/>
            <w:hideMark/>
          </w:tcPr>
          <w:p w14:paraId="3B900FB9"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Familial history of medication conditions</w:t>
            </w:r>
          </w:p>
        </w:tc>
      </w:tr>
      <w:tr w:rsidR="0029186B" w:rsidRPr="0029186B" w14:paraId="49224A05" w14:textId="77777777" w:rsidTr="0029186B">
        <w:trPr>
          <w:trHeight w:val="312"/>
        </w:trPr>
        <w:tc>
          <w:tcPr>
            <w:tcW w:w="0" w:type="auto"/>
            <w:tcBorders>
              <w:top w:val="nil"/>
              <w:left w:val="nil"/>
              <w:bottom w:val="nil"/>
              <w:right w:val="nil"/>
            </w:tcBorders>
            <w:shd w:val="clear" w:color="auto" w:fill="auto"/>
            <w:hideMark/>
          </w:tcPr>
          <w:p w14:paraId="4DEC961E"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Siblings' history of hypertension</w:t>
            </w:r>
          </w:p>
        </w:tc>
        <w:tc>
          <w:tcPr>
            <w:tcW w:w="0" w:type="auto"/>
            <w:tcBorders>
              <w:top w:val="nil"/>
              <w:left w:val="nil"/>
              <w:bottom w:val="nil"/>
              <w:right w:val="nil"/>
            </w:tcBorders>
            <w:shd w:val="clear" w:color="auto" w:fill="auto"/>
            <w:noWrap/>
            <w:hideMark/>
          </w:tcPr>
          <w:p w14:paraId="0847E4D4"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Familial history of medication conditions</w:t>
            </w:r>
          </w:p>
        </w:tc>
      </w:tr>
      <w:tr w:rsidR="0029186B" w:rsidRPr="0029186B" w14:paraId="169ED35F" w14:textId="77777777" w:rsidTr="0029186B">
        <w:trPr>
          <w:trHeight w:val="312"/>
        </w:trPr>
        <w:tc>
          <w:tcPr>
            <w:tcW w:w="0" w:type="auto"/>
            <w:tcBorders>
              <w:top w:val="nil"/>
              <w:left w:val="nil"/>
              <w:bottom w:val="nil"/>
              <w:right w:val="nil"/>
            </w:tcBorders>
            <w:shd w:val="clear" w:color="auto" w:fill="auto"/>
            <w:hideMark/>
          </w:tcPr>
          <w:p w14:paraId="437E73B7"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lastRenderedPageBreak/>
              <w:t>Siblings' history of diabetes</w:t>
            </w:r>
          </w:p>
        </w:tc>
        <w:tc>
          <w:tcPr>
            <w:tcW w:w="0" w:type="auto"/>
            <w:tcBorders>
              <w:top w:val="nil"/>
              <w:left w:val="nil"/>
              <w:bottom w:val="nil"/>
              <w:right w:val="nil"/>
            </w:tcBorders>
            <w:shd w:val="clear" w:color="auto" w:fill="auto"/>
            <w:noWrap/>
            <w:hideMark/>
          </w:tcPr>
          <w:p w14:paraId="6529FB69"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Familial history of medication conditions</w:t>
            </w:r>
          </w:p>
        </w:tc>
      </w:tr>
      <w:tr w:rsidR="0029186B" w:rsidRPr="0029186B" w14:paraId="761C1B73" w14:textId="77777777" w:rsidTr="0029186B">
        <w:trPr>
          <w:trHeight w:val="312"/>
        </w:trPr>
        <w:tc>
          <w:tcPr>
            <w:tcW w:w="0" w:type="auto"/>
            <w:tcBorders>
              <w:top w:val="nil"/>
              <w:left w:val="nil"/>
              <w:bottom w:val="nil"/>
              <w:right w:val="nil"/>
            </w:tcBorders>
            <w:shd w:val="clear" w:color="auto" w:fill="auto"/>
            <w:hideMark/>
          </w:tcPr>
          <w:p w14:paraId="661FB063"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Siblings' history of dementia</w:t>
            </w:r>
          </w:p>
        </w:tc>
        <w:tc>
          <w:tcPr>
            <w:tcW w:w="0" w:type="auto"/>
            <w:tcBorders>
              <w:top w:val="nil"/>
              <w:left w:val="nil"/>
              <w:bottom w:val="nil"/>
              <w:right w:val="nil"/>
            </w:tcBorders>
            <w:shd w:val="clear" w:color="auto" w:fill="auto"/>
            <w:noWrap/>
            <w:hideMark/>
          </w:tcPr>
          <w:p w14:paraId="68BEADBD"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Familial history of medication conditions</w:t>
            </w:r>
          </w:p>
        </w:tc>
      </w:tr>
      <w:tr w:rsidR="0029186B" w:rsidRPr="0029186B" w14:paraId="57E00261" w14:textId="77777777" w:rsidTr="0029186B">
        <w:trPr>
          <w:trHeight w:val="312"/>
        </w:trPr>
        <w:tc>
          <w:tcPr>
            <w:tcW w:w="0" w:type="auto"/>
            <w:tcBorders>
              <w:top w:val="nil"/>
              <w:left w:val="nil"/>
              <w:bottom w:val="nil"/>
              <w:right w:val="nil"/>
            </w:tcBorders>
            <w:shd w:val="clear" w:color="auto" w:fill="auto"/>
            <w:hideMark/>
          </w:tcPr>
          <w:p w14:paraId="2F560B48"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Siblings' history of Parkinson's disease</w:t>
            </w:r>
          </w:p>
        </w:tc>
        <w:tc>
          <w:tcPr>
            <w:tcW w:w="0" w:type="auto"/>
            <w:tcBorders>
              <w:top w:val="nil"/>
              <w:left w:val="nil"/>
              <w:bottom w:val="nil"/>
              <w:right w:val="nil"/>
            </w:tcBorders>
            <w:shd w:val="clear" w:color="auto" w:fill="auto"/>
            <w:noWrap/>
            <w:hideMark/>
          </w:tcPr>
          <w:p w14:paraId="12FB906B"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Familial history of medication conditions</w:t>
            </w:r>
          </w:p>
        </w:tc>
      </w:tr>
      <w:tr w:rsidR="0029186B" w:rsidRPr="0029186B" w14:paraId="39E8565F" w14:textId="77777777" w:rsidTr="0029186B">
        <w:trPr>
          <w:trHeight w:val="312"/>
        </w:trPr>
        <w:tc>
          <w:tcPr>
            <w:tcW w:w="0" w:type="auto"/>
            <w:tcBorders>
              <w:top w:val="nil"/>
              <w:left w:val="nil"/>
              <w:bottom w:val="nil"/>
              <w:right w:val="nil"/>
            </w:tcBorders>
            <w:shd w:val="clear" w:color="auto" w:fill="auto"/>
            <w:hideMark/>
          </w:tcPr>
          <w:p w14:paraId="47C83534"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Siblings' history of depression</w:t>
            </w:r>
          </w:p>
        </w:tc>
        <w:tc>
          <w:tcPr>
            <w:tcW w:w="0" w:type="auto"/>
            <w:tcBorders>
              <w:top w:val="nil"/>
              <w:left w:val="nil"/>
              <w:bottom w:val="nil"/>
              <w:right w:val="nil"/>
            </w:tcBorders>
            <w:shd w:val="clear" w:color="auto" w:fill="auto"/>
            <w:noWrap/>
            <w:hideMark/>
          </w:tcPr>
          <w:p w14:paraId="66ADF04B"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Familial history of medication conditions</w:t>
            </w:r>
          </w:p>
        </w:tc>
      </w:tr>
      <w:tr w:rsidR="0029186B" w:rsidRPr="0029186B" w14:paraId="2F31B865" w14:textId="77777777" w:rsidTr="0029186B">
        <w:trPr>
          <w:trHeight w:val="312"/>
        </w:trPr>
        <w:tc>
          <w:tcPr>
            <w:tcW w:w="0" w:type="auto"/>
            <w:tcBorders>
              <w:top w:val="nil"/>
              <w:left w:val="nil"/>
              <w:bottom w:val="nil"/>
              <w:right w:val="nil"/>
            </w:tcBorders>
            <w:shd w:val="clear" w:color="auto" w:fill="auto"/>
            <w:hideMark/>
          </w:tcPr>
          <w:p w14:paraId="21464E49" w14:textId="77777777" w:rsidR="0029186B" w:rsidRPr="0029186B" w:rsidRDefault="0029186B" w:rsidP="0078625D">
            <w:pPr>
              <w:spacing w:after="0" w:line="480" w:lineRule="auto"/>
              <w:rPr>
                <w:rFonts w:ascii="Times New Roman" w:eastAsia="Times New Roman" w:hAnsi="Times New Roman" w:cs="Times New Roman"/>
                <w:sz w:val="24"/>
                <w:szCs w:val="24"/>
              </w:rPr>
            </w:pPr>
            <w:r w:rsidRPr="0029186B">
              <w:rPr>
                <w:rFonts w:ascii="Times New Roman" w:eastAsia="Times New Roman" w:hAnsi="Times New Roman" w:cs="Times New Roman"/>
                <w:sz w:val="24"/>
                <w:szCs w:val="24"/>
              </w:rPr>
              <w:t>APOE4</w:t>
            </w:r>
          </w:p>
        </w:tc>
        <w:tc>
          <w:tcPr>
            <w:tcW w:w="0" w:type="auto"/>
            <w:tcBorders>
              <w:top w:val="nil"/>
              <w:left w:val="nil"/>
              <w:bottom w:val="nil"/>
              <w:right w:val="nil"/>
            </w:tcBorders>
            <w:shd w:val="clear" w:color="auto" w:fill="auto"/>
            <w:noWrap/>
            <w:hideMark/>
          </w:tcPr>
          <w:p w14:paraId="2135FCD8"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lang w:val="en-AU"/>
              </w:rPr>
              <w:t xml:space="preserve">Blood biomarkers </w:t>
            </w:r>
          </w:p>
        </w:tc>
      </w:tr>
      <w:tr w:rsidR="0029186B" w:rsidRPr="0029186B" w14:paraId="183AF8E8" w14:textId="77777777" w:rsidTr="0029186B">
        <w:trPr>
          <w:trHeight w:val="312"/>
        </w:trPr>
        <w:tc>
          <w:tcPr>
            <w:tcW w:w="0" w:type="auto"/>
            <w:tcBorders>
              <w:top w:val="nil"/>
              <w:left w:val="nil"/>
              <w:bottom w:val="nil"/>
              <w:right w:val="nil"/>
            </w:tcBorders>
            <w:shd w:val="clear" w:color="auto" w:fill="auto"/>
            <w:noWrap/>
            <w:hideMark/>
          </w:tcPr>
          <w:p w14:paraId="217BD0F0"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HbA1c (mmol/mol)</w:t>
            </w:r>
          </w:p>
        </w:tc>
        <w:tc>
          <w:tcPr>
            <w:tcW w:w="0" w:type="auto"/>
            <w:tcBorders>
              <w:top w:val="nil"/>
              <w:left w:val="nil"/>
              <w:bottom w:val="nil"/>
              <w:right w:val="nil"/>
            </w:tcBorders>
            <w:shd w:val="clear" w:color="auto" w:fill="auto"/>
            <w:noWrap/>
            <w:hideMark/>
          </w:tcPr>
          <w:p w14:paraId="260B3D4A"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lang w:val="en-AU"/>
              </w:rPr>
              <w:t xml:space="preserve">Blood biomarkers </w:t>
            </w:r>
          </w:p>
        </w:tc>
      </w:tr>
      <w:tr w:rsidR="0029186B" w:rsidRPr="0029186B" w14:paraId="36570B67" w14:textId="77777777" w:rsidTr="0029186B">
        <w:trPr>
          <w:trHeight w:val="312"/>
        </w:trPr>
        <w:tc>
          <w:tcPr>
            <w:tcW w:w="0" w:type="auto"/>
            <w:tcBorders>
              <w:top w:val="nil"/>
              <w:left w:val="nil"/>
              <w:bottom w:val="nil"/>
              <w:right w:val="nil"/>
            </w:tcBorders>
            <w:shd w:val="clear" w:color="auto" w:fill="auto"/>
            <w:noWrap/>
            <w:hideMark/>
          </w:tcPr>
          <w:p w14:paraId="296B9886"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Triglycerides (mmol/L) </w:t>
            </w:r>
          </w:p>
        </w:tc>
        <w:tc>
          <w:tcPr>
            <w:tcW w:w="0" w:type="auto"/>
            <w:tcBorders>
              <w:top w:val="nil"/>
              <w:left w:val="nil"/>
              <w:bottom w:val="nil"/>
              <w:right w:val="nil"/>
            </w:tcBorders>
            <w:shd w:val="clear" w:color="auto" w:fill="auto"/>
            <w:noWrap/>
            <w:hideMark/>
          </w:tcPr>
          <w:p w14:paraId="1FC72805"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Blood biomarkers </w:t>
            </w:r>
          </w:p>
        </w:tc>
      </w:tr>
      <w:tr w:rsidR="0029186B" w:rsidRPr="0029186B" w14:paraId="421B17A9" w14:textId="77777777" w:rsidTr="0029186B">
        <w:trPr>
          <w:trHeight w:val="312"/>
        </w:trPr>
        <w:tc>
          <w:tcPr>
            <w:tcW w:w="0" w:type="auto"/>
            <w:tcBorders>
              <w:top w:val="nil"/>
              <w:left w:val="nil"/>
              <w:bottom w:val="nil"/>
              <w:right w:val="nil"/>
            </w:tcBorders>
            <w:shd w:val="clear" w:color="000000" w:fill="FFFFFF"/>
            <w:hideMark/>
          </w:tcPr>
          <w:p w14:paraId="445D421D"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HDL-C (mmol/L) </w:t>
            </w:r>
          </w:p>
        </w:tc>
        <w:tc>
          <w:tcPr>
            <w:tcW w:w="0" w:type="auto"/>
            <w:tcBorders>
              <w:top w:val="nil"/>
              <w:left w:val="nil"/>
              <w:bottom w:val="nil"/>
              <w:right w:val="nil"/>
            </w:tcBorders>
            <w:shd w:val="clear" w:color="auto" w:fill="auto"/>
            <w:noWrap/>
            <w:hideMark/>
          </w:tcPr>
          <w:p w14:paraId="48BE2841"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Blood biomarkers </w:t>
            </w:r>
          </w:p>
        </w:tc>
      </w:tr>
      <w:tr w:rsidR="0029186B" w:rsidRPr="0029186B" w14:paraId="56E2E3C7" w14:textId="77777777" w:rsidTr="0029186B">
        <w:trPr>
          <w:trHeight w:val="312"/>
        </w:trPr>
        <w:tc>
          <w:tcPr>
            <w:tcW w:w="0" w:type="auto"/>
            <w:tcBorders>
              <w:top w:val="nil"/>
              <w:left w:val="nil"/>
              <w:bottom w:val="nil"/>
              <w:right w:val="nil"/>
            </w:tcBorders>
            <w:shd w:val="clear" w:color="000000" w:fill="FFFFFF"/>
            <w:hideMark/>
          </w:tcPr>
          <w:p w14:paraId="24678444"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LDL-C (mmol/L) </w:t>
            </w:r>
          </w:p>
        </w:tc>
        <w:tc>
          <w:tcPr>
            <w:tcW w:w="0" w:type="auto"/>
            <w:tcBorders>
              <w:top w:val="nil"/>
              <w:left w:val="nil"/>
              <w:bottom w:val="nil"/>
              <w:right w:val="nil"/>
            </w:tcBorders>
            <w:shd w:val="clear" w:color="auto" w:fill="auto"/>
            <w:noWrap/>
            <w:hideMark/>
          </w:tcPr>
          <w:p w14:paraId="3249DE53"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Blood biomarkers </w:t>
            </w:r>
          </w:p>
        </w:tc>
      </w:tr>
      <w:tr w:rsidR="0029186B" w:rsidRPr="0029186B" w14:paraId="70DD4A82" w14:textId="77777777" w:rsidTr="0029186B">
        <w:trPr>
          <w:trHeight w:val="312"/>
        </w:trPr>
        <w:tc>
          <w:tcPr>
            <w:tcW w:w="0" w:type="auto"/>
            <w:tcBorders>
              <w:top w:val="nil"/>
              <w:left w:val="nil"/>
              <w:bottom w:val="nil"/>
              <w:right w:val="nil"/>
            </w:tcBorders>
            <w:shd w:val="clear" w:color="auto" w:fill="auto"/>
            <w:noWrap/>
            <w:hideMark/>
          </w:tcPr>
          <w:p w14:paraId="59492A06"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proofErr w:type="spellStart"/>
            <w:r w:rsidRPr="0029186B">
              <w:rPr>
                <w:rFonts w:ascii="Times New Roman" w:eastAsia="Times New Roman" w:hAnsi="Times New Roman" w:cs="Times New Roman"/>
                <w:color w:val="000000"/>
                <w:sz w:val="24"/>
                <w:szCs w:val="24"/>
              </w:rPr>
              <w:t>Haematocrit</w:t>
            </w:r>
            <w:proofErr w:type="spellEnd"/>
            <w:r w:rsidRPr="0029186B">
              <w:rPr>
                <w:rFonts w:ascii="Times New Roman" w:eastAsia="Times New Roman" w:hAnsi="Times New Roman" w:cs="Times New Roman"/>
                <w:color w:val="000000"/>
                <w:sz w:val="24"/>
                <w:szCs w:val="24"/>
              </w:rPr>
              <w:t xml:space="preserve"> percentage</w:t>
            </w:r>
          </w:p>
        </w:tc>
        <w:tc>
          <w:tcPr>
            <w:tcW w:w="0" w:type="auto"/>
            <w:tcBorders>
              <w:top w:val="nil"/>
              <w:left w:val="nil"/>
              <w:bottom w:val="nil"/>
              <w:right w:val="nil"/>
            </w:tcBorders>
            <w:shd w:val="clear" w:color="auto" w:fill="auto"/>
            <w:noWrap/>
            <w:hideMark/>
          </w:tcPr>
          <w:p w14:paraId="66DE1520"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Blood biomarkers </w:t>
            </w:r>
          </w:p>
        </w:tc>
      </w:tr>
      <w:tr w:rsidR="0029186B" w:rsidRPr="0029186B" w14:paraId="43BA7EF3" w14:textId="77777777" w:rsidTr="0029186B">
        <w:trPr>
          <w:trHeight w:val="312"/>
        </w:trPr>
        <w:tc>
          <w:tcPr>
            <w:tcW w:w="0" w:type="auto"/>
            <w:tcBorders>
              <w:top w:val="nil"/>
              <w:left w:val="nil"/>
              <w:bottom w:val="nil"/>
              <w:right w:val="nil"/>
            </w:tcBorders>
            <w:shd w:val="clear" w:color="auto" w:fill="auto"/>
            <w:hideMark/>
          </w:tcPr>
          <w:p w14:paraId="74804DEA"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Mean corpuscular volume (femtolitres)</w:t>
            </w:r>
          </w:p>
        </w:tc>
        <w:tc>
          <w:tcPr>
            <w:tcW w:w="0" w:type="auto"/>
            <w:tcBorders>
              <w:top w:val="nil"/>
              <w:left w:val="nil"/>
              <w:bottom w:val="nil"/>
              <w:right w:val="nil"/>
            </w:tcBorders>
            <w:shd w:val="clear" w:color="auto" w:fill="auto"/>
            <w:noWrap/>
            <w:hideMark/>
          </w:tcPr>
          <w:p w14:paraId="793A1166"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Blood biomarkers </w:t>
            </w:r>
          </w:p>
        </w:tc>
      </w:tr>
      <w:tr w:rsidR="0029186B" w:rsidRPr="0029186B" w14:paraId="5275DC4D" w14:textId="77777777" w:rsidTr="0029186B">
        <w:trPr>
          <w:trHeight w:val="624"/>
        </w:trPr>
        <w:tc>
          <w:tcPr>
            <w:tcW w:w="0" w:type="auto"/>
            <w:tcBorders>
              <w:top w:val="nil"/>
              <w:left w:val="nil"/>
              <w:bottom w:val="nil"/>
              <w:right w:val="nil"/>
            </w:tcBorders>
            <w:shd w:val="clear" w:color="auto" w:fill="auto"/>
            <w:hideMark/>
          </w:tcPr>
          <w:p w14:paraId="64A504B8"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Mean corpuscular </w:t>
            </w:r>
            <w:proofErr w:type="spellStart"/>
            <w:r w:rsidRPr="0029186B">
              <w:rPr>
                <w:rFonts w:ascii="Times New Roman" w:eastAsia="Times New Roman" w:hAnsi="Times New Roman" w:cs="Times New Roman"/>
                <w:color w:val="000000"/>
                <w:sz w:val="24"/>
                <w:szCs w:val="24"/>
              </w:rPr>
              <w:t>haemoglobin</w:t>
            </w:r>
            <w:proofErr w:type="spellEnd"/>
            <w:r w:rsidRPr="0029186B">
              <w:rPr>
                <w:rFonts w:ascii="Times New Roman" w:eastAsia="Times New Roman" w:hAnsi="Times New Roman" w:cs="Times New Roman"/>
                <w:color w:val="000000"/>
                <w:sz w:val="24"/>
                <w:szCs w:val="24"/>
              </w:rPr>
              <w:t xml:space="preserve"> concentration (grams/</w:t>
            </w:r>
            <w:proofErr w:type="spellStart"/>
            <w:r w:rsidRPr="0029186B">
              <w:rPr>
                <w:rFonts w:ascii="Times New Roman" w:eastAsia="Times New Roman" w:hAnsi="Times New Roman" w:cs="Times New Roman"/>
                <w:color w:val="000000"/>
                <w:sz w:val="24"/>
                <w:szCs w:val="24"/>
              </w:rPr>
              <w:t>decilitre</w:t>
            </w:r>
            <w:proofErr w:type="spellEnd"/>
            <w:r w:rsidRPr="0029186B">
              <w:rPr>
                <w:rFonts w:ascii="Times New Roman" w:eastAsia="Times New Roman" w:hAnsi="Times New Roman" w:cs="Times New Roman"/>
                <w:color w:val="000000"/>
                <w:sz w:val="24"/>
                <w:szCs w:val="24"/>
              </w:rPr>
              <w:t>)</w:t>
            </w:r>
          </w:p>
        </w:tc>
        <w:tc>
          <w:tcPr>
            <w:tcW w:w="0" w:type="auto"/>
            <w:tcBorders>
              <w:top w:val="nil"/>
              <w:left w:val="nil"/>
              <w:bottom w:val="nil"/>
              <w:right w:val="nil"/>
            </w:tcBorders>
            <w:shd w:val="clear" w:color="auto" w:fill="auto"/>
            <w:noWrap/>
            <w:hideMark/>
          </w:tcPr>
          <w:p w14:paraId="29B2FBE2"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Blood biomarkers </w:t>
            </w:r>
          </w:p>
        </w:tc>
      </w:tr>
      <w:tr w:rsidR="0029186B" w:rsidRPr="0029186B" w14:paraId="5F358983" w14:textId="77777777" w:rsidTr="0029186B">
        <w:trPr>
          <w:trHeight w:val="372"/>
        </w:trPr>
        <w:tc>
          <w:tcPr>
            <w:tcW w:w="0" w:type="auto"/>
            <w:tcBorders>
              <w:top w:val="nil"/>
              <w:left w:val="nil"/>
              <w:bottom w:val="nil"/>
              <w:right w:val="nil"/>
            </w:tcBorders>
            <w:shd w:val="clear" w:color="auto" w:fill="auto"/>
            <w:hideMark/>
          </w:tcPr>
          <w:p w14:paraId="0E914F97"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Red blood cell count (10</w:t>
            </w:r>
            <w:r w:rsidRPr="0029186B">
              <w:rPr>
                <w:rFonts w:ascii="Times New Roman" w:eastAsia="Times New Roman" w:hAnsi="Times New Roman" w:cs="Times New Roman"/>
                <w:color w:val="000000"/>
                <w:sz w:val="24"/>
                <w:szCs w:val="24"/>
                <w:vertAlign w:val="superscript"/>
              </w:rPr>
              <w:t>12</w:t>
            </w:r>
            <w:r w:rsidRPr="0029186B">
              <w:rPr>
                <w:rFonts w:ascii="Times New Roman" w:eastAsia="Times New Roman" w:hAnsi="Times New Roman" w:cs="Times New Roman"/>
                <w:color w:val="000000"/>
                <w:sz w:val="24"/>
                <w:szCs w:val="24"/>
              </w:rPr>
              <w:t xml:space="preserve"> cells/L)</w:t>
            </w:r>
          </w:p>
        </w:tc>
        <w:tc>
          <w:tcPr>
            <w:tcW w:w="0" w:type="auto"/>
            <w:tcBorders>
              <w:top w:val="nil"/>
              <w:left w:val="nil"/>
              <w:bottom w:val="nil"/>
              <w:right w:val="nil"/>
            </w:tcBorders>
            <w:shd w:val="clear" w:color="auto" w:fill="auto"/>
            <w:noWrap/>
            <w:hideMark/>
          </w:tcPr>
          <w:p w14:paraId="77A7109F"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Blood biomarkers </w:t>
            </w:r>
          </w:p>
        </w:tc>
      </w:tr>
      <w:tr w:rsidR="0029186B" w:rsidRPr="0029186B" w14:paraId="2339A3A2" w14:textId="77777777" w:rsidTr="0029186B">
        <w:trPr>
          <w:trHeight w:val="372"/>
        </w:trPr>
        <w:tc>
          <w:tcPr>
            <w:tcW w:w="0" w:type="auto"/>
            <w:tcBorders>
              <w:top w:val="nil"/>
              <w:left w:val="nil"/>
              <w:bottom w:val="nil"/>
              <w:right w:val="nil"/>
            </w:tcBorders>
            <w:shd w:val="clear" w:color="auto" w:fill="auto"/>
            <w:noWrap/>
            <w:hideMark/>
          </w:tcPr>
          <w:p w14:paraId="23E95A35"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Lymphocyte count (10</w:t>
            </w:r>
            <w:r w:rsidRPr="0029186B">
              <w:rPr>
                <w:rFonts w:ascii="Times New Roman" w:eastAsia="Times New Roman" w:hAnsi="Times New Roman" w:cs="Times New Roman"/>
                <w:color w:val="000000"/>
                <w:sz w:val="24"/>
                <w:szCs w:val="24"/>
                <w:vertAlign w:val="superscript"/>
              </w:rPr>
              <w:t>9</w:t>
            </w:r>
            <w:r w:rsidRPr="0029186B">
              <w:rPr>
                <w:rFonts w:ascii="Times New Roman" w:eastAsia="Times New Roman" w:hAnsi="Times New Roman" w:cs="Times New Roman"/>
                <w:color w:val="000000"/>
                <w:sz w:val="24"/>
                <w:szCs w:val="24"/>
              </w:rPr>
              <w:t xml:space="preserve"> cells/L)</w:t>
            </w:r>
          </w:p>
        </w:tc>
        <w:tc>
          <w:tcPr>
            <w:tcW w:w="0" w:type="auto"/>
            <w:tcBorders>
              <w:top w:val="nil"/>
              <w:left w:val="nil"/>
              <w:bottom w:val="nil"/>
              <w:right w:val="nil"/>
            </w:tcBorders>
            <w:shd w:val="clear" w:color="auto" w:fill="auto"/>
            <w:noWrap/>
            <w:hideMark/>
          </w:tcPr>
          <w:p w14:paraId="4A366125"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Blood biomarkers </w:t>
            </w:r>
          </w:p>
        </w:tc>
      </w:tr>
      <w:tr w:rsidR="0029186B" w:rsidRPr="0029186B" w14:paraId="69CB4ABB" w14:textId="77777777" w:rsidTr="0029186B">
        <w:trPr>
          <w:trHeight w:val="372"/>
        </w:trPr>
        <w:tc>
          <w:tcPr>
            <w:tcW w:w="0" w:type="auto"/>
            <w:tcBorders>
              <w:top w:val="nil"/>
              <w:left w:val="nil"/>
              <w:bottom w:val="nil"/>
              <w:right w:val="nil"/>
            </w:tcBorders>
            <w:shd w:val="clear" w:color="auto" w:fill="auto"/>
            <w:noWrap/>
            <w:hideMark/>
          </w:tcPr>
          <w:p w14:paraId="7547337F"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Platelet count (10</w:t>
            </w:r>
            <w:r w:rsidRPr="0029186B">
              <w:rPr>
                <w:rFonts w:ascii="Times New Roman" w:eastAsia="Times New Roman" w:hAnsi="Times New Roman" w:cs="Times New Roman"/>
                <w:color w:val="000000"/>
                <w:sz w:val="24"/>
                <w:szCs w:val="24"/>
                <w:vertAlign w:val="superscript"/>
              </w:rPr>
              <w:t>9</w:t>
            </w:r>
            <w:r w:rsidRPr="0029186B">
              <w:rPr>
                <w:rFonts w:ascii="Times New Roman" w:eastAsia="Times New Roman" w:hAnsi="Times New Roman" w:cs="Times New Roman"/>
                <w:color w:val="000000"/>
                <w:sz w:val="24"/>
                <w:szCs w:val="24"/>
              </w:rPr>
              <w:t xml:space="preserve"> cells/L)</w:t>
            </w:r>
          </w:p>
        </w:tc>
        <w:tc>
          <w:tcPr>
            <w:tcW w:w="0" w:type="auto"/>
            <w:tcBorders>
              <w:top w:val="nil"/>
              <w:left w:val="nil"/>
              <w:bottom w:val="nil"/>
              <w:right w:val="nil"/>
            </w:tcBorders>
            <w:shd w:val="clear" w:color="auto" w:fill="auto"/>
            <w:noWrap/>
            <w:hideMark/>
          </w:tcPr>
          <w:p w14:paraId="478F9170"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Blood biomarkers </w:t>
            </w:r>
          </w:p>
        </w:tc>
      </w:tr>
      <w:tr w:rsidR="0029186B" w:rsidRPr="0029186B" w14:paraId="4A783442" w14:textId="77777777" w:rsidTr="0029186B">
        <w:trPr>
          <w:trHeight w:val="312"/>
        </w:trPr>
        <w:tc>
          <w:tcPr>
            <w:tcW w:w="0" w:type="auto"/>
            <w:tcBorders>
              <w:top w:val="nil"/>
              <w:left w:val="nil"/>
              <w:bottom w:val="nil"/>
              <w:right w:val="nil"/>
            </w:tcBorders>
            <w:shd w:val="clear" w:color="auto" w:fill="auto"/>
            <w:noWrap/>
            <w:hideMark/>
          </w:tcPr>
          <w:p w14:paraId="36FEC7FE"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Platelet crit (%)</w:t>
            </w:r>
          </w:p>
        </w:tc>
        <w:tc>
          <w:tcPr>
            <w:tcW w:w="0" w:type="auto"/>
            <w:tcBorders>
              <w:top w:val="nil"/>
              <w:left w:val="nil"/>
              <w:bottom w:val="nil"/>
              <w:right w:val="nil"/>
            </w:tcBorders>
            <w:shd w:val="clear" w:color="auto" w:fill="auto"/>
            <w:noWrap/>
            <w:hideMark/>
          </w:tcPr>
          <w:p w14:paraId="674B2FDE"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Blood biomarkers </w:t>
            </w:r>
          </w:p>
        </w:tc>
      </w:tr>
      <w:tr w:rsidR="0029186B" w:rsidRPr="0029186B" w14:paraId="513E728B" w14:textId="77777777" w:rsidTr="0029186B">
        <w:trPr>
          <w:trHeight w:val="312"/>
        </w:trPr>
        <w:tc>
          <w:tcPr>
            <w:tcW w:w="0" w:type="auto"/>
            <w:tcBorders>
              <w:top w:val="nil"/>
              <w:left w:val="nil"/>
              <w:bottom w:val="nil"/>
              <w:right w:val="nil"/>
            </w:tcBorders>
            <w:shd w:val="clear" w:color="auto" w:fill="auto"/>
            <w:hideMark/>
          </w:tcPr>
          <w:p w14:paraId="0079B54D"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Mean platelet volume (femtolitres)</w:t>
            </w:r>
          </w:p>
        </w:tc>
        <w:tc>
          <w:tcPr>
            <w:tcW w:w="0" w:type="auto"/>
            <w:tcBorders>
              <w:top w:val="nil"/>
              <w:left w:val="nil"/>
              <w:bottom w:val="nil"/>
              <w:right w:val="nil"/>
            </w:tcBorders>
            <w:shd w:val="clear" w:color="auto" w:fill="auto"/>
            <w:noWrap/>
            <w:hideMark/>
          </w:tcPr>
          <w:p w14:paraId="582CFEF9"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Blood biomarkers </w:t>
            </w:r>
          </w:p>
        </w:tc>
      </w:tr>
      <w:tr w:rsidR="0029186B" w:rsidRPr="0029186B" w14:paraId="1DCB7C71" w14:textId="77777777" w:rsidTr="0029186B">
        <w:trPr>
          <w:trHeight w:val="312"/>
        </w:trPr>
        <w:tc>
          <w:tcPr>
            <w:tcW w:w="0" w:type="auto"/>
            <w:tcBorders>
              <w:top w:val="nil"/>
              <w:left w:val="nil"/>
              <w:bottom w:val="nil"/>
              <w:right w:val="nil"/>
            </w:tcBorders>
            <w:shd w:val="clear" w:color="auto" w:fill="auto"/>
            <w:noWrap/>
            <w:hideMark/>
          </w:tcPr>
          <w:p w14:paraId="63BD2CDD"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Platelet distribution width (%)</w:t>
            </w:r>
          </w:p>
        </w:tc>
        <w:tc>
          <w:tcPr>
            <w:tcW w:w="0" w:type="auto"/>
            <w:tcBorders>
              <w:top w:val="nil"/>
              <w:left w:val="nil"/>
              <w:bottom w:val="nil"/>
              <w:right w:val="nil"/>
            </w:tcBorders>
            <w:shd w:val="clear" w:color="auto" w:fill="auto"/>
            <w:noWrap/>
            <w:hideMark/>
          </w:tcPr>
          <w:p w14:paraId="6B6F097A"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Blood biomarkers </w:t>
            </w:r>
          </w:p>
        </w:tc>
      </w:tr>
      <w:tr w:rsidR="0029186B" w:rsidRPr="0029186B" w14:paraId="5D78AAE0" w14:textId="77777777" w:rsidTr="0029186B">
        <w:trPr>
          <w:trHeight w:val="372"/>
        </w:trPr>
        <w:tc>
          <w:tcPr>
            <w:tcW w:w="0" w:type="auto"/>
            <w:tcBorders>
              <w:top w:val="nil"/>
              <w:left w:val="nil"/>
              <w:bottom w:val="nil"/>
              <w:right w:val="nil"/>
            </w:tcBorders>
            <w:shd w:val="clear" w:color="auto" w:fill="auto"/>
            <w:hideMark/>
          </w:tcPr>
          <w:p w14:paraId="2271BCEA"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lastRenderedPageBreak/>
              <w:t>Monocyte count (10</w:t>
            </w:r>
            <w:r w:rsidRPr="0029186B">
              <w:rPr>
                <w:rFonts w:ascii="Times New Roman" w:eastAsia="Times New Roman" w:hAnsi="Times New Roman" w:cs="Times New Roman"/>
                <w:color w:val="000000"/>
                <w:sz w:val="24"/>
                <w:szCs w:val="24"/>
                <w:vertAlign w:val="superscript"/>
              </w:rPr>
              <w:t>9</w:t>
            </w:r>
            <w:r w:rsidRPr="0029186B">
              <w:rPr>
                <w:rFonts w:ascii="Times New Roman" w:eastAsia="Times New Roman" w:hAnsi="Times New Roman" w:cs="Times New Roman"/>
                <w:color w:val="000000"/>
                <w:sz w:val="24"/>
                <w:szCs w:val="24"/>
              </w:rPr>
              <w:t xml:space="preserve"> cells/L)</w:t>
            </w:r>
          </w:p>
        </w:tc>
        <w:tc>
          <w:tcPr>
            <w:tcW w:w="0" w:type="auto"/>
            <w:tcBorders>
              <w:top w:val="nil"/>
              <w:left w:val="nil"/>
              <w:bottom w:val="nil"/>
              <w:right w:val="nil"/>
            </w:tcBorders>
            <w:shd w:val="clear" w:color="auto" w:fill="auto"/>
            <w:noWrap/>
            <w:hideMark/>
          </w:tcPr>
          <w:p w14:paraId="006929E3"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Blood biomarkers </w:t>
            </w:r>
          </w:p>
        </w:tc>
      </w:tr>
      <w:tr w:rsidR="0029186B" w:rsidRPr="0029186B" w14:paraId="7261C143" w14:textId="77777777" w:rsidTr="0029186B">
        <w:trPr>
          <w:trHeight w:val="372"/>
        </w:trPr>
        <w:tc>
          <w:tcPr>
            <w:tcW w:w="0" w:type="auto"/>
            <w:tcBorders>
              <w:top w:val="nil"/>
              <w:left w:val="nil"/>
              <w:bottom w:val="nil"/>
              <w:right w:val="nil"/>
            </w:tcBorders>
            <w:shd w:val="clear" w:color="auto" w:fill="auto"/>
            <w:noWrap/>
            <w:hideMark/>
          </w:tcPr>
          <w:p w14:paraId="7940432B"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proofErr w:type="spellStart"/>
            <w:r w:rsidRPr="0029186B">
              <w:rPr>
                <w:rFonts w:ascii="Times New Roman" w:eastAsia="Times New Roman" w:hAnsi="Times New Roman" w:cs="Times New Roman"/>
                <w:color w:val="000000"/>
                <w:sz w:val="24"/>
                <w:szCs w:val="24"/>
              </w:rPr>
              <w:t>Neutrophill</w:t>
            </w:r>
            <w:proofErr w:type="spellEnd"/>
            <w:r w:rsidRPr="0029186B">
              <w:rPr>
                <w:rFonts w:ascii="Times New Roman" w:eastAsia="Times New Roman" w:hAnsi="Times New Roman" w:cs="Times New Roman"/>
                <w:color w:val="000000"/>
                <w:sz w:val="24"/>
                <w:szCs w:val="24"/>
              </w:rPr>
              <w:t xml:space="preserve"> count (10</w:t>
            </w:r>
            <w:r w:rsidRPr="0029186B">
              <w:rPr>
                <w:rFonts w:ascii="Times New Roman" w:eastAsia="Times New Roman" w:hAnsi="Times New Roman" w:cs="Times New Roman"/>
                <w:color w:val="000000"/>
                <w:sz w:val="24"/>
                <w:szCs w:val="24"/>
                <w:vertAlign w:val="superscript"/>
              </w:rPr>
              <w:t>9</w:t>
            </w:r>
            <w:r w:rsidRPr="0029186B">
              <w:rPr>
                <w:rFonts w:ascii="Times New Roman" w:eastAsia="Times New Roman" w:hAnsi="Times New Roman" w:cs="Times New Roman"/>
                <w:color w:val="000000"/>
                <w:sz w:val="24"/>
                <w:szCs w:val="24"/>
              </w:rPr>
              <w:t xml:space="preserve"> cells/L)</w:t>
            </w:r>
          </w:p>
        </w:tc>
        <w:tc>
          <w:tcPr>
            <w:tcW w:w="0" w:type="auto"/>
            <w:tcBorders>
              <w:top w:val="nil"/>
              <w:left w:val="nil"/>
              <w:bottom w:val="nil"/>
              <w:right w:val="nil"/>
            </w:tcBorders>
            <w:shd w:val="clear" w:color="auto" w:fill="auto"/>
            <w:noWrap/>
            <w:hideMark/>
          </w:tcPr>
          <w:p w14:paraId="315DB126"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Blood biomarkers </w:t>
            </w:r>
          </w:p>
        </w:tc>
      </w:tr>
      <w:tr w:rsidR="0029186B" w:rsidRPr="0029186B" w14:paraId="4A5A5F4D" w14:textId="77777777" w:rsidTr="0029186B">
        <w:trPr>
          <w:trHeight w:val="372"/>
        </w:trPr>
        <w:tc>
          <w:tcPr>
            <w:tcW w:w="0" w:type="auto"/>
            <w:tcBorders>
              <w:top w:val="nil"/>
              <w:left w:val="nil"/>
              <w:bottom w:val="nil"/>
              <w:right w:val="nil"/>
            </w:tcBorders>
            <w:shd w:val="clear" w:color="auto" w:fill="auto"/>
            <w:noWrap/>
            <w:hideMark/>
          </w:tcPr>
          <w:p w14:paraId="2B402BF7"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proofErr w:type="spellStart"/>
            <w:r w:rsidRPr="0029186B">
              <w:rPr>
                <w:rFonts w:ascii="Times New Roman" w:eastAsia="Times New Roman" w:hAnsi="Times New Roman" w:cs="Times New Roman"/>
                <w:color w:val="000000"/>
                <w:sz w:val="24"/>
                <w:szCs w:val="24"/>
              </w:rPr>
              <w:t>Eosinophill</w:t>
            </w:r>
            <w:proofErr w:type="spellEnd"/>
            <w:r w:rsidRPr="0029186B">
              <w:rPr>
                <w:rFonts w:ascii="Times New Roman" w:eastAsia="Times New Roman" w:hAnsi="Times New Roman" w:cs="Times New Roman"/>
                <w:color w:val="000000"/>
                <w:sz w:val="24"/>
                <w:szCs w:val="24"/>
              </w:rPr>
              <w:t xml:space="preserve"> count (10</w:t>
            </w:r>
            <w:r w:rsidRPr="0029186B">
              <w:rPr>
                <w:rFonts w:ascii="Times New Roman" w:eastAsia="Times New Roman" w:hAnsi="Times New Roman" w:cs="Times New Roman"/>
                <w:color w:val="000000"/>
                <w:sz w:val="24"/>
                <w:szCs w:val="24"/>
                <w:vertAlign w:val="superscript"/>
              </w:rPr>
              <w:t>9</w:t>
            </w:r>
            <w:r w:rsidRPr="0029186B">
              <w:rPr>
                <w:rFonts w:ascii="Times New Roman" w:eastAsia="Times New Roman" w:hAnsi="Times New Roman" w:cs="Times New Roman"/>
                <w:color w:val="000000"/>
                <w:sz w:val="24"/>
                <w:szCs w:val="24"/>
              </w:rPr>
              <w:t xml:space="preserve"> cells/L)</w:t>
            </w:r>
          </w:p>
        </w:tc>
        <w:tc>
          <w:tcPr>
            <w:tcW w:w="0" w:type="auto"/>
            <w:tcBorders>
              <w:top w:val="nil"/>
              <w:left w:val="nil"/>
              <w:bottom w:val="nil"/>
              <w:right w:val="nil"/>
            </w:tcBorders>
            <w:shd w:val="clear" w:color="auto" w:fill="auto"/>
            <w:noWrap/>
            <w:hideMark/>
          </w:tcPr>
          <w:p w14:paraId="57E369B0"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Blood biomarkers </w:t>
            </w:r>
          </w:p>
        </w:tc>
      </w:tr>
      <w:tr w:rsidR="0029186B" w:rsidRPr="0029186B" w14:paraId="6D17BEE7" w14:textId="77777777" w:rsidTr="0029186B">
        <w:trPr>
          <w:trHeight w:val="372"/>
        </w:trPr>
        <w:tc>
          <w:tcPr>
            <w:tcW w:w="0" w:type="auto"/>
            <w:tcBorders>
              <w:top w:val="nil"/>
              <w:left w:val="nil"/>
              <w:bottom w:val="nil"/>
              <w:right w:val="nil"/>
            </w:tcBorders>
            <w:shd w:val="clear" w:color="auto" w:fill="auto"/>
            <w:noWrap/>
            <w:hideMark/>
          </w:tcPr>
          <w:p w14:paraId="0806E910"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proofErr w:type="spellStart"/>
            <w:r w:rsidRPr="0029186B">
              <w:rPr>
                <w:rFonts w:ascii="Times New Roman" w:eastAsia="Times New Roman" w:hAnsi="Times New Roman" w:cs="Times New Roman"/>
                <w:color w:val="000000"/>
                <w:sz w:val="24"/>
                <w:szCs w:val="24"/>
              </w:rPr>
              <w:t>Basophill</w:t>
            </w:r>
            <w:proofErr w:type="spellEnd"/>
            <w:r w:rsidRPr="0029186B">
              <w:rPr>
                <w:rFonts w:ascii="Times New Roman" w:eastAsia="Times New Roman" w:hAnsi="Times New Roman" w:cs="Times New Roman"/>
                <w:color w:val="000000"/>
                <w:sz w:val="24"/>
                <w:szCs w:val="24"/>
              </w:rPr>
              <w:t xml:space="preserve"> count (10</w:t>
            </w:r>
            <w:r w:rsidRPr="0029186B">
              <w:rPr>
                <w:rFonts w:ascii="Times New Roman" w:eastAsia="Times New Roman" w:hAnsi="Times New Roman" w:cs="Times New Roman"/>
                <w:color w:val="000000"/>
                <w:sz w:val="24"/>
                <w:szCs w:val="24"/>
                <w:vertAlign w:val="superscript"/>
              </w:rPr>
              <w:t>9</w:t>
            </w:r>
            <w:r w:rsidRPr="0029186B">
              <w:rPr>
                <w:rFonts w:ascii="Times New Roman" w:eastAsia="Times New Roman" w:hAnsi="Times New Roman" w:cs="Times New Roman"/>
                <w:color w:val="000000"/>
                <w:sz w:val="24"/>
                <w:szCs w:val="24"/>
              </w:rPr>
              <w:t xml:space="preserve"> cells/L)</w:t>
            </w:r>
          </w:p>
        </w:tc>
        <w:tc>
          <w:tcPr>
            <w:tcW w:w="0" w:type="auto"/>
            <w:tcBorders>
              <w:top w:val="nil"/>
              <w:left w:val="nil"/>
              <w:bottom w:val="nil"/>
              <w:right w:val="nil"/>
            </w:tcBorders>
            <w:shd w:val="clear" w:color="auto" w:fill="auto"/>
            <w:noWrap/>
            <w:hideMark/>
          </w:tcPr>
          <w:p w14:paraId="0C27C75C"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Blood biomarkers </w:t>
            </w:r>
          </w:p>
        </w:tc>
      </w:tr>
      <w:tr w:rsidR="0029186B" w:rsidRPr="0029186B" w14:paraId="0AA1FA81" w14:textId="77777777" w:rsidTr="0029186B">
        <w:trPr>
          <w:trHeight w:val="312"/>
        </w:trPr>
        <w:tc>
          <w:tcPr>
            <w:tcW w:w="0" w:type="auto"/>
            <w:tcBorders>
              <w:top w:val="nil"/>
              <w:left w:val="nil"/>
              <w:bottom w:val="nil"/>
              <w:right w:val="nil"/>
            </w:tcBorders>
            <w:shd w:val="clear" w:color="auto" w:fill="auto"/>
            <w:noWrap/>
            <w:hideMark/>
          </w:tcPr>
          <w:p w14:paraId="4303A3BF"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Lymphocyte percentage (%)</w:t>
            </w:r>
          </w:p>
        </w:tc>
        <w:tc>
          <w:tcPr>
            <w:tcW w:w="0" w:type="auto"/>
            <w:tcBorders>
              <w:top w:val="nil"/>
              <w:left w:val="nil"/>
              <w:bottom w:val="nil"/>
              <w:right w:val="nil"/>
            </w:tcBorders>
            <w:shd w:val="clear" w:color="auto" w:fill="auto"/>
            <w:noWrap/>
            <w:hideMark/>
          </w:tcPr>
          <w:p w14:paraId="7DADABBA"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Blood biomarkers </w:t>
            </w:r>
          </w:p>
        </w:tc>
      </w:tr>
      <w:tr w:rsidR="0029186B" w:rsidRPr="0029186B" w14:paraId="0022DDB3" w14:textId="77777777" w:rsidTr="0029186B">
        <w:trPr>
          <w:trHeight w:val="312"/>
        </w:trPr>
        <w:tc>
          <w:tcPr>
            <w:tcW w:w="0" w:type="auto"/>
            <w:tcBorders>
              <w:top w:val="nil"/>
              <w:left w:val="nil"/>
              <w:bottom w:val="nil"/>
              <w:right w:val="nil"/>
            </w:tcBorders>
            <w:shd w:val="clear" w:color="auto" w:fill="auto"/>
            <w:noWrap/>
            <w:hideMark/>
          </w:tcPr>
          <w:p w14:paraId="0313EB21"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Monocyte percentage (%)</w:t>
            </w:r>
          </w:p>
        </w:tc>
        <w:tc>
          <w:tcPr>
            <w:tcW w:w="0" w:type="auto"/>
            <w:tcBorders>
              <w:top w:val="nil"/>
              <w:left w:val="nil"/>
              <w:bottom w:val="nil"/>
              <w:right w:val="nil"/>
            </w:tcBorders>
            <w:shd w:val="clear" w:color="auto" w:fill="auto"/>
            <w:noWrap/>
            <w:hideMark/>
          </w:tcPr>
          <w:p w14:paraId="2E2FF04F"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Blood biomarkers </w:t>
            </w:r>
          </w:p>
        </w:tc>
      </w:tr>
      <w:tr w:rsidR="0029186B" w:rsidRPr="0029186B" w14:paraId="61229169" w14:textId="77777777" w:rsidTr="0029186B">
        <w:trPr>
          <w:trHeight w:val="312"/>
        </w:trPr>
        <w:tc>
          <w:tcPr>
            <w:tcW w:w="0" w:type="auto"/>
            <w:tcBorders>
              <w:top w:val="nil"/>
              <w:left w:val="nil"/>
              <w:bottom w:val="nil"/>
              <w:right w:val="nil"/>
            </w:tcBorders>
            <w:shd w:val="clear" w:color="auto" w:fill="auto"/>
            <w:noWrap/>
            <w:hideMark/>
          </w:tcPr>
          <w:p w14:paraId="549FBBB9"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proofErr w:type="spellStart"/>
            <w:r w:rsidRPr="0029186B">
              <w:rPr>
                <w:rFonts w:ascii="Times New Roman" w:eastAsia="Times New Roman" w:hAnsi="Times New Roman" w:cs="Times New Roman"/>
                <w:color w:val="000000"/>
                <w:sz w:val="24"/>
                <w:szCs w:val="24"/>
              </w:rPr>
              <w:t>Neutrophill</w:t>
            </w:r>
            <w:proofErr w:type="spellEnd"/>
            <w:r w:rsidRPr="0029186B">
              <w:rPr>
                <w:rFonts w:ascii="Times New Roman" w:eastAsia="Times New Roman" w:hAnsi="Times New Roman" w:cs="Times New Roman"/>
                <w:color w:val="000000"/>
                <w:sz w:val="24"/>
                <w:szCs w:val="24"/>
              </w:rPr>
              <w:t xml:space="preserve"> percentage (%)</w:t>
            </w:r>
          </w:p>
        </w:tc>
        <w:tc>
          <w:tcPr>
            <w:tcW w:w="0" w:type="auto"/>
            <w:tcBorders>
              <w:top w:val="nil"/>
              <w:left w:val="nil"/>
              <w:bottom w:val="nil"/>
              <w:right w:val="nil"/>
            </w:tcBorders>
            <w:shd w:val="clear" w:color="auto" w:fill="auto"/>
            <w:noWrap/>
            <w:hideMark/>
          </w:tcPr>
          <w:p w14:paraId="0EF17BAF"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Blood biomarkers </w:t>
            </w:r>
          </w:p>
        </w:tc>
      </w:tr>
      <w:tr w:rsidR="0029186B" w:rsidRPr="0029186B" w14:paraId="2C26F310" w14:textId="77777777" w:rsidTr="0029186B">
        <w:trPr>
          <w:trHeight w:val="312"/>
        </w:trPr>
        <w:tc>
          <w:tcPr>
            <w:tcW w:w="0" w:type="auto"/>
            <w:tcBorders>
              <w:top w:val="nil"/>
              <w:left w:val="nil"/>
              <w:bottom w:val="nil"/>
              <w:right w:val="nil"/>
            </w:tcBorders>
            <w:shd w:val="clear" w:color="auto" w:fill="auto"/>
            <w:noWrap/>
            <w:hideMark/>
          </w:tcPr>
          <w:p w14:paraId="063142C3"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proofErr w:type="spellStart"/>
            <w:r w:rsidRPr="0029186B">
              <w:rPr>
                <w:rFonts w:ascii="Times New Roman" w:eastAsia="Times New Roman" w:hAnsi="Times New Roman" w:cs="Times New Roman"/>
                <w:color w:val="000000"/>
                <w:sz w:val="24"/>
                <w:szCs w:val="24"/>
              </w:rPr>
              <w:t>Eosinophill</w:t>
            </w:r>
            <w:proofErr w:type="spellEnd"/>
            <w:r w:rsidRPr="0029186B">
              <w:rPr>
                <w:rFonts w:ascii="Times New Roman" w:eastAsia="Times New Roman" w:hAnsi="Times New Roman" w:cs="Times New Roman"/>
                <w:color w:val="000000"/>
                <w:sz w:val="24"/>
                <w:szCs w:val="24"/>
              </w:rPr>
              <w:t xml:space="preserve"> percentage (%)</w:t>
            </w:r>
          </w:p>
        </w:tc>
        <w:tc>
          <w:tcPr>
            <w:tcW w:w="0" w:type="auto"/>
            <w:tcBorders>
              <w:top w:val="nil"/>
              <w:left w:val="nil"/>
              <w:bottom w:val="nil"/>
              <w:right w:val="nil"/>
            </w:tcBorders>
            <w:shd w:val="clear" w:color="auto" w:fill="auto"/>
            <w:noWrap/>
            <w:hideMark/>
          </w:tcPr>
          <w:p w14:paraId="2ADAEF9C"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Blood biomarkers </w:t>
            </w:r>
          </w:p>
        </w:tc>
      </w:tr>
      <w:tr w:rsidR="0029186B" w:rsidRPr="0029186B" w14:paraId="703D3F94" w14:textId="77777777" w:rsidTr="0029186B">
        <w:trPr>
          <w:trHeight w:val="312"/>
        </w:trPr>
        <w:tc>
          <w:tcPr>
            <w:tcW w:w="0" w:type="auto"/>
            <w:tcBorders>
              <w:top w:val="nil"/>
              <w:left w:val="nil"/>
              <w:bottom w:val="nil"/>
              <w:right w:val="nil"/>
            </w:tcBorders>
            <w:shd w:val="clear" w:color="auto" w:fill="auto"/>
            <w:noWrap/>
            <w:hideMark/>
          </w:tcPr>
          <w:p w14:paraId="6D4779E9"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proofErr w:type="spellStart"/>
            <w:r w:rsidRPr="0029186B">
              <w:rPr>
                <w:rFonts w:ascii="Times New Roman" w:eastAsia="Times New Roman" w:hAnsi="Times New Roman" w:cs="Times New Roman"/>
                <w:color w:val="000000"/>
                <w:sz w:val="24"/>
                <w:szCs w:val="24"/>
              </w:rPr>
              <w:t>Basophill</w:t>
            </w:r>
            <w:proofErr w:type="spellEnd"/>
            <w:r w:rsidRPr="0029186B">
              <w:rPr>
                <w:rFonts w:ascii="Times New Roman" w:eastAsia="Times New Roman" w:hAnsi="Times New Roman" w:cs="Times New Roman"/>
                <w:color w:val="000000"/>
                <w:sz w:val="24"/>
                <w:szCs w:val="24"/>
              </w:rPr>
              <w:t xml:space="preserve"> percentage (%)</w:t>
            </w:r>
          </w:p>
        </w:tc>
        <w:tc>
          <w:tcPr>
            <w:tcW w:w="0" w:type="auto"/>
            <w:tcBorders>
              <w:top w:val="nil"/>
              <w:left w:val="nil"/>
              <w:bottom w:val="nil"/>
              <w:right w:val="nil"/>
            </w:tcBorders>
            <w:shd w:val="clear" w:color="auto" w:fill="auto"/>
            <w:noWrap/>
            <w:hideMark/>
          </w:tcPr>
          <w:p w14:paraId="6A1CDC53"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Blood biomarkers </w:t>
            </w:r>
          </w:p>
        </w:tc>
      </w:tr>
      <w:tr w:rsidR="0029186B" w:rsidRPr="0029186B" w14:paraId="68159354" w14:textId="77777777" w:rsidTr="0029186B">
        <w:trPr>
          <w:trHeight w:val="312"/>
        </w:trPr>
        <w:tc>
          <w:tcPr>
            <w:tcW w:w="0" w:type="auto"/>
            <w:tcBorders>
              <w:top w:val="nil"/>
              <w:left w:val="nil"/>
              <w:bottom w:val="nil"/>
              <w:right w:val="nil"/>
            </w:tcBorders>
            <w:shd w:val="clear" w:color="auto" w:fill="auto"/>
            <w:noWrap/>
            <w:hideMark/>
          </w:tcPr>
          <w:p w14:paraId="78BD1263"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Nucleated red blood cell percentage (%)</w:t>
            </w:r>
          </w:p>
        </w:tc>
        <w:tc>
          <w:tcPr>
            <w:tcW w:w="0" w:type="auto"/>
            <w:tcBorders>
              <w:top w:val="nil"/>
              <w:left w:val="nil"/>
              <w:bottom w:val="nil"/>
              <w:right w:val="nil"/>
            </w:tcBorders>
            <w:shd w:val="clear" w:color="auto" w:fill="auto"/>
            <w:noWrap/>
            <w:hideMark/>
          </w:tcPr>
          <w:p w14:paraId="08776976"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Blood biomarkers </w:t>
            </w:r>
          </w:p>
        </w:tc>
      </w:tr>
      <w:tr w:rsidR="0029186B" w:rsidRPr="0029186B" w14:paraId="6D8FC0C2" w14:textId="77777777" w:rsidTr="0029186B">
        <w:trPr>
          <w:trHeight w:val="312"/>
        </w:trPr>
        <w:tc>
          <w:tcPr>
            <w:tcW w:w="0" w:type="auto"/>
            <w:tcBorders>
              <w:top w:val="nil"/>
              <w:left w:val="nil"/>
              <w:bottom w:val="nil"/>
              <w:right w:val="nil"/>
            </w:tcBorders>
            <w:shd w:val="clear" w:color="auto" w:fill="auto"/>
            <w:noWrap/>
            <w:hideMark/>
          </w:tcPr>
          <w:p w14:paraId="1EC1F7F3"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Reticulocyte percentage (%)</w:t>
            </w:r>
          </w:p>
        </w:tc>
        <w:tc>
          <w:tcPr>
            <w:tcW w:w="0" w:type="auto"/>
            <w:tcBorders>
              <w:top w:val="nil"/>
              <w:left w:val="nil"/>
              <w:bottom w:val="nil"/>
              <w:right w:val="nil"/>
            </w:tcBorders>
            <w:shd w:val="clear" w:color="auto" w:fill="auto"/>
            <w:noWrap/>
            <w:hideMark/>
          </w:tcPr>
          <w:p w14:paraId="1251F77A"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Blood biomarkers </w:t>
            </w:r>
          </w:p>
        </w:tc>
      </w:tr>
      <w:tr w:rsidR="0029186B" w:rsidRPr="0029186B" w14:paraId="3197B86D" w14:textId="77777777" w:rsidTr="0029186B">
        <w:trPr>
          <w:trHeight w:val="372"/>
        </w:trPr>
        <w:tc>
          <w:tcPr>
            <w:tcW w:w="0" w:type="auto"/>
            <w:tcBorders>
              <w:top w:val="nil"/>
              <w:left w:val="nil"/>
              <w:bottom w:val="nil"/>
              <w:right w:val="nil"/>
            </w:tcBorders>
            <w:shd w:val="clear" w:color="auto" w:fill="auto"/>
            <w:noWrap/>
            <w:hideMark/>
          </w:tcPr>
          <w:p w14:paraId="3EE2D095"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Reticulocyte count (10</w:t>
            </w:r>
            <w:r w:rsidRPr="0029186B">
              <w:rPr>
                <w:rFonts w:ascii="Times New Roman" w:eastAsia="Times New Roman" w:hAnsi="Times New Roman" w:cs="Times New Roman"/>
                <w:color w:val="000000"/>
                <w:sz w:val="24"/>
                <w:szCs w:val="24"/>
                <w:vertAlign w:val="superscript"/>
              </w:rPr>
              <w:t>12</w:t>
            </w:r>
            <w:r w:rsidRPr="0029186B">
              <w:rPr>
                <w:rFonts w:ascii="Times New Roman" w:eastAsia="Times New Roman" w:hAnsi="Times New Roman" w:cs="Times New Roman"/>
                <w:color w:val="000000"/>
                <w:sz w:val="24"/>
                <w:szCs w:val="24"/>
              </w:rPr>
              <w:t xml:space="preserve"> cells/L)</w:t>
            </w:r>
          </w:p>
        </w:tc>
        <w:tc>
          <w:tcPr>
            <w:tcW w:w="0" w:type="auto"/>
            <w:tcBorders>
              <w:top w:val="nil"/>
              <w:left w:val="nil"/>
              <w:bottom w:val="nil"/>
              <w:right w:val="nil"/>
            </w:tcBorders>
            <w:shd w:val="clear" w:color="auto" w:fill="auto"/>
            <w:noWrap/>
            <w:hideMark/>
          </w:tcPr>
          <w:p w14:paraId="1E68B295"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Blood biomarkers </w:t>
            </w:r>
          </w:p>
        </w:tc>
      </w:tr>
      <w:tr w:rsidR="0029186B" w:rsidRPr="0029186B" w14:paraId="23C64E15" w14:textId="77777777" w:rsidTr="0029186B">
        <w:trPr>
          <w:trHeight w:val="312"/>
        </w:trPr>
        <w:tc>
          <w:tcPr>
            <w:tcW w:w="0" w:type="auto"/>
            <w:tcBorders>
              <w:top w:val="nil"/>
              <w:left w:val="nil"/>
              <w:bottom w:val="nil"/>
              <w:right w:val="nil"/>
            </w:tcBorders>
            <w:shd w:val="clear" w:color="auto" w:fill="auto"/>
            <w:noWrap/>
            <w:hideMark/>
          </w:tcPr>
          <w:p w14:paraId="248AED37"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Mean reticulocyte volume (femtolitres)</w:t>
            </w:r>
          </w:p>
        </w:tc>
        <w:tc>
          <w:tcPr>
            <w:tcW w:w="0" w:type="auto"/>
            <w:tcBorders>
              <w:top w:val="nil"/>
              <w:left w:val="nil"/>
              <w:bottom w:val="nil"/>
              <w:right w:val="nil"/>
            </w:tcBorders>
            <w:shd w:val="clear" w:color="auto" w:fill="auto"/>
            <w:noWrap/>
            <w:hideMark/>
          </w:tcPr>
          <w:p w14:paraId="00BB12A1"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Blood biomarkers </w:t>
            </w:r>
          </w:p>
        </w:tc>
      </w:tr>
      <w:tr w:rsidR="0029186B" w:rsidRPr="0029186B" w14:paraId="4F91DA96" w14:textId="77777777" w:rsidTr="0029186B">
        <w:trPr>
          <w:trHeight w:val="312"/>
        </w:trPr>
        <w:tc>
          <w:tcPr>
            <w:tcW w:w="0" w:type="auto"/>
            <w:tcBorders>
              <w:top w:val="nil"/>
              <w:left w:val="nil"/>
              <w:bottom w:val="nil"/>
              <w:right w:val="nil"/>
            </w:tcBorders>
            <w:shd w:val="clear" w:color="auto" w:fill="auto"/>
            <w:noWrap/>
            <w:hideMark/>
          </w:tcPr>
          <w:p w14:paraId="09AE39D3"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Mean sphered cell volume (femtolitres)</w:t>
            </w:r>
          </w:p>
        </w:tc>
        <w:tc>
          <w:tcPr>
            <w:tcW w:w="0" w:type="auto"/>
            <w:tcBorders>
              <w:top w:val="nil"/>
              <w:left w:val="nil"/>
              <w:bottom w:val="nil"/>
              <w:right w:val="nil"/>
            </w:tcBorders>
            <w:shd w:val="clear" w:color="auto" w:fill="auto"/>
            <w:noWrap/>
            <w:hideMark/>
          </w:tcPr>
          <w:p w14:paraId="7BED097C"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Blood biomarkers </w:t>
            </w:r>
          </w:p>
        </w:tc>
      </w:tr>
      <w:tr w:rsidR="0029186B" w:rsidRPr="0029186B" w14:paraId="3F431CB5" w14:textId="77777777" w:rsidTr="0029186B">
        <w:trPr>
          <w:trHeight w:val="312"/>
        </w:trPr>
        <w:tc>
          <w:tcPr>
            <w:tcW w:w="0" w:type="auto"/>
            <w:tcBorders>
              <w:top w:val="nil"/>
              <w:left w:val="nil"/>
              <w:bottom w:val="nil"/>
              <w:right w:val="nil"/>
            </w:tcBorders>
            <w:shd w:val="clear" w:color="auto" w:fill="auto"/>
            <w:noWrap/>
            <w:hideMark/>
          </w:tcPr>
          <w:p w14:paraId="297B8A61"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Immature reticulocyte fraction (%)</w:t>
            </w:r>
          </w:p>
        </w:tc>
        <w:tc>
          <w:tcPr>
            <w:tcW w:w="0" w:type="auto"/>
            <w:tcBorders>
              <w:top w:val="nil"/>
              <w:left w:val="nil"/>
              <w:bottom w:val="nil"/>
              <w:right w:val="nil"/>
            </w:tcBorders>
            <w:shd w:val="clear" w:color="auto" w:fill="auto"/>
            <w:noWrap/>
            <w:hideMark/>
          </w:tcPr>
          <w:p w14:paraId="03787592"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Blood biomarkers </w:t>
            </w:r>
          </w:p>
        </w:tc>
      </w:tr>
      <w:tr w:rsidR="0029186B" w:rsidRPr="0029186B" w14:paraId="23B5DAA5" w14:textId="77777777" w:rsidTr="0029186B">
        <w:trPr>
          <w:trHeight w:val="312"/>
        </w:trPr>
        <w:tc>
          <w:tcPr>
            <w:tcW w:w="0" w:type="auto"/>
            <w:tcBorders>
              <w:top w:val="nil"/>
              <w:left w:val="nil"/>
              <w:bottom w:val="nil"/>
              <w:right w:val="nil"/>
            </w:tcBorders>
            <w:shd w:val="clear" w:color="auto" w:fill="auto"/>
            <w:noWrap/>
            <w:hideMark/>
          </w:tcPr>
          <w:p w14:paraId="0CB12E37"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High light scatter reticulocyte percentage (%)</w:t>
            </w:r>
          </w:p>
        </w:tc>
        <w:tc>
          <w:tcPr>
            <w:tcW w:w="0" w:type="auto"/>
            <w:tcBorders>
              <w:top w:val="nil"/>
              <w:left w:val="nil"/>
              <w:bottom w:val="nil"/>
              <w:right w:val="nil"/>
            </w:tcBorders>
            <w:shd w:val="clear" w:color="auto" w:fill="auto"/>
            <w:noWrap/>
            <w:hideMark/>
          </w:tcPr>
          <w:p w14:paraId="04469B06"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Blood biomarkers </w:t>
            </w:r>
          </w:p>
        </w:tc>
      </w:tr>
      <w:tr w:rsidR="0029186B" w:rsidRPr="0029186B" w14:paraId="603770F6" w14:textId="77777777" w:rsidTr="009C0251">
        <w:trPr>
          <w:trHeight w:val="333"/>
        </w:trPr>
        <w:tc>
          <w:tcPr>
            <w:tcW w:w="0" w:type="auto"/>
            <w:tcBorders>
              <w:top w:val="nil"/>
              <w:left w:val="nil"/>
              <w:bottom w:val="nil"/>
              <w:right w:val="nil"/>
            </w:tcBorders>
            <w:shd w:val="clear" w:color="auto" w:fill="auto"/>
            <w:noWrap/>
            <w:hideMark/>
          </w:tcPr>
          <w:p w14:paraId="1291BEE4"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High light scatter reticulocyte count (10</w:t>
            </w:r>
            <w:r w:rsidRPr="0029186B">
              <w:rPr>
                <w:rFonts w:ascii="Times New Roman" w:eastAsia="Times New Roman" w:hAnsi="Times New Roman" w:cs="Times New Roman"/>
                <w:color w:val="000000"/>
                <w:sz w:val="24"/>
                <w:szCs w:val="24"/>
                <w:vertAlign w:val="superscript"/>
              </w:rPr>
              <w:t>12</w:t>
            </w:r>
            <w:r w:rsidRPr="0029186B">
              <w:rPr>
                <w:rFonts w:ascii="Times New Roman" w:eastAsia="Times New Roman" w:hAnsi="Times New Roman" w:cs="Times New Roman"/>
                <w:color w:val="000000"/>
                <w:sz w:val="24"/>
                <w:szCs w:val="24"/>
              </w:rPr>
              <w:t xml:space="preserve"> cells/L)</w:t>
            </w:r>
          </w:p>
        </w:tc>
        <w:tc>
          <w:tcPr>
            <w:tcW w:w="0" w:type="auto"/>
            <w:tcBorders>
              <w:top w:val="nil"/>
              <w:left w:val="nil"/>
              <w:bottom w:val="nil"/>
              <w:right w:val="nil"/>
            </w:tcBorders>
            <w:shd w:val="clear" w:color="auto" w:fill="auto"/>
            <w:noWrap/>
            <w:hideMark/>
          </w:tcPr>
          <w:p w14:paraId="7C54E739"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Blood biomarkers </w:t>
            </w:r>
          </w:p>
        </w:tc>
      </w:tr>
      <w:tr w:rsidR="0029186B" w:rsidRPr="0029186B" w14:paraId="3B054DA9" w14:textId="77777777" w:rsidTr="0029186B">
        <w:trPr>
          <w:trHeight w:val="312"/>
        </w:trPr>
        <w:tc>
          <w:tcPr>
            <w:tcW w:w="0" w:type="auto"/>
            <w:tcBorders>
              <w:top w:val="nil"/>
              <w:left w:val="nil"/>
              <w:bottom w:val="nil"/>
              <w:right w:val="nil"/>
            </w:tcBorders>
            <w:shd w:val="clear" w:color="auto" w:fill="auto"/>
            <w:noWrap/>
            <w:hideMark/>
          </w:tcPr>
          <w:p w14:paraId="49F585ED"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Albumin (g/L)</w:t>
            </w:r>
          </w:p>
        </w:tc>
        <w:tc>
          <w:tcPr>
            <w:tcW w:w="0" w:type="auto"/>
            <w:tcBorders>
              <w:top w:val="nil"/>
              <w:left w:val="nil"/>
              <w:bottom w:val="nil"/>
              <w:right w:val="nil"/>
            </w:tcBorders>
            <w:shd w:val="clear" w:color="auto" w:fill="auto"/>
            <w:noWrap/>
            <w:hideMark/>
          </w:tcPr>
          <w:p w14:paraId="6B1FB8E6"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Blood biomarkers </w:t>
            </w:r>
          </w:p>
        </w:tc>
      </w:tr>
      <w:tr w:rsidR="0029186B" w:rsidRPr="0029186B" w14:paraId="0A6AFE9B" w14:textId="77777777" w:rsidTr="0029186B">
        <w:trPr>
          <w:trHeight w:val="312"/>
        </w:trPr>
        <w:tc>
          <w:tcPr>
            <w:tcW w:w="0" w:type="auto"/>
            <w:tcBorders>
              <w:top w:val="nil"/>
              <w:left w:val="nil"/>
              <w:bottom w:val="nil"/>
              <w:right w:val="nil"/>
            </w:tcBorders>
            <w:shd w:val="clear" w:color="auto" w:fill="auto"/>
            <w:noWrap/>
            <w:hideMark/>
          </w:tcPr>
          <w:p w14:paraId="55811AD8"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Alkaline phosphatase (U/L)</w:t>
            </w:r>
          </w:p>
        </w:tc>
        <w:tc>
          <w:tcPr>
            <w:tcW w:w="0" w:type="auto"/>
            <w:tcBorders>
              <w:top w:val="nil"/>
              <w:left w:val="nil"/>
              <w:bottom w:val="nil"/>
              <w:right w:val="nil"/>
            </w:tcBorders>
            <w:shd w:val="clear" w:color="auto" w:fill="auto"/>
            <w:noWrap/>
            <w:hideMark/>
          </w:tcPr>
          <w:p w14:paraId="54EFB120"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Blood biomarkers </w:t>
            </w:r>
          </w:p>
        </w:tc>
      </w:tr>
      <w:tr w:rsidR="0029186B" w:rsidRPr="0029186B" w14:paraId="1A10B0C6" w14:textId="77777777" w:rsidTr="0029186B">
        <w:trPr>
          <w:trHeight w:val="312"/>
        </w:trPr>
        <w:tc>
          <w:tcPr>
            <w:tcW w:w="0" w:type="auto"/>
            <w:tcBorders>
              <w:top w:val="nil"/>
              <w:left w:val="nil"/>
              <w:bottom w:val="nil"/>
              <w:right w:val="nil"/>
            </w:tcBorders>
            <w:shd w:val="clear" w:color="auto" w:fill="auto"/>
            <w:noWrap/>
            <w:hideMark/>
          </w:tcPr>
          <w:p w14:paraId="45B63BF4"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Alanine aminotransferase (U/L)</w:t>
            </w:r>
          </w:p>
        </w:tc>
        <w:tc>
          <w:tcPr>
            <w:tcW w:w="0" w:type="auto"/>
            <w:tcBorders>
              <w:top w:val="nil"/>
              <w:left w:val="nil"/>
              <w:bottom w:val="nil"/>
              <w:right w:val="nil"/>
            </w:tcBorders>
            <w:shd w:val="clear" w:color="auto" w:fill="auto"/>
            <w:noWrap/>
            <w:hideMark/>
          </w:tcPr>
          <w:p w14:paraId="7B26C997"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Blood biomarkers </w:t>
            </w:r>
          </w:p>
        </w:tc>
      </w:tr>
      <w:tr w:rsidR="0029186B" w:rsidRPr="0029186B" w14:paraId="20C6D2AC" w14:textId="77777777" w:rsidTr="0029186B">
        <w:trPr>
          <w:trHeight w:val="312"/>
        </w:trPr>
        <w:tc>
          <w:tcPr>
            <w:tcW w:w="0" w:type="auto"/>
            <w:tcBorders>
              <w:top w:val="nil"/>
              <w:left w:val="nil"/>
              <w:bottom w:val="nil"/>
              <w:right w:val="nil"/>
            </w:tcBorders>
            <w:shd w:val="clear" w:color="auto" w:fill="auto"/>
            <w:noWrap/>
            <w:hideMark/>
          </w:tcPr>
          <w:p w14:paraId="0D5A6CC8"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Apolipoprotein A (g/L)</w:t>
            </w:r>
          </w:p>
        </w:tc>
        <w:tc>
          <w:tcPr>
            <w:tcW w:w="0" w:type="auto"/>
            <w:tcBorders>
              <w:top w:val="nil"/>
              <w:left w:val="nil"/>
              <w:bottom w:val="nil"/>
              <w:right w:val="nil"/>
            </w:tcBorders>
            <w:shd w:val="clear" w:color="auto" w:fill="auto"/>
            <w:noWrap/>
            <w:hideMark/>
          </w:tcPr>
          <w:p w14:paraId="610BE7C1"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Blood biomarkers </w:t>
            </w:r>
          </w:p>
        </w:tc>
      </w:tr>
      <w:tr w:rsidR="0029186B" w:rsidRPr="0029186B" w14:paraId="498E4B9C" w14:textId="77777777" w:rsidTr="0029186B">
        <w:trPr>
          <w:trHeight w:val="312"/>
        </w:trPr>
        <w:tc>
          <w:tcPr>
            <w:tcW w:w="0" w:type="auto"/>
            <w:tcBorders>
              <w:top w:val="nil"/>
              <w:left w:val="nil"/>
              <w:bottom w:val="nil"/>
              <w:right w:val="nil"/>
            </w:tcBorders>
            <w:shd w:val="clear" w:color="auto" w:fill="auto"/>
            <w:noWrap/>
            <w:hideMark/>
          </w:tcPr>
          <w:p w14:paraId="068CD81F"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Apolipoprotein B (g/L)</w:t>
            </w:r>
          </w:p>
        </w:tc>
        <w:tc>
          <w:tcPr>
            <w:tcW w:w="0" w:type="auto"/>
            <w:tcBorders>
              <w:top w:val="nil"/>
              <w:left w:val="nil"/>
              <w:bottom w:val="nil"/>
              <w:right w:val="nil"/>
            </w:tcBorders>
            <w:shd w:val="clear" w:color="auto" w:fill="auto"/>
            <w:noWrap/>
            <w:hideMark/>
          </w:tcPr>
          <w:p w14:paraId="644BC340"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Blood biomarkers </w:t>
            </w:r>
          </w:p>
        </w:tc>
      </w:tr>
      <w:tr w:rsidR="0029186B" w:rsidRPr="0029186B" w14:paraId="083E5595" w14:textId="77777777" w:rsidTr="0029186B">
        <w:trPr>
          <w:trHeight w:val="312"/>
        </w:trPr>
        <w:tc>
          <w:tcPr>
            <w:tcW w:w="0" w:type="auto"/>
            <w:tcBorders>
              <w:top w:val="nil"/>
              <w:left w:val="nil"/>
              <w:bottom w:val="nil"/>
              <w:right w:val="nil"/>
            </w:tcBorders>
            <w:shd w:val="clear" w:color="auto" w:fill="auto"/>
            <w:noWrap/>
            <w:hideMark/>
          </w:tcPr>
          <w:p w14:paraId="72F785F2"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Direct bilirubin (</w:t>
            </w:r>
            <w:proofErr w:type="spellStart"/>
            <w:r w:rsidRPr="0029186B">
              <w:rPr>
                <w:rFonts w:ascii="Times New Roman" w:eastAsia="Times New Roman" w:hAnsi="Times New Roman" w:cs="Times New Roman"/>
                <w:color w:val="000000"/>
                <w:sz w:val="24"/>
                <w:szCs w:val="24"/>
              </w:rPr>
              <w:t>umol</w:t>
            </w:r>
            <w:proofErr w:type="spellEnd"/>
            <w:r w:rsidRPr="0029186B">
              <w:rPr>
                <w:rFonts w:ascii="Times New Roman" w:eastAsia="Times New Roman" w:hAnsi="Times New Roman" w:cs="Times New Roman"/>
                <w:color w:val="000000"/>
                <w:sz w:val="24"/>
                <w:szCs w:val="24"/>
              </w:rPr>
              <w:t>/L)</w:t>
            </w:r>
          </w:p>
        </w:tc>
        <w:tc>
          <w:tcPr>
            <w:tcW w:w="0" w:type="auto"/>
            <w:tcBorders>
              <w:top w:val="nil"/>
              <w:left w:val="nil"/>
              <w:bottom w:val="nil"/>
              <w:right w:val="nil"/>
            </w:tcBorders>
            <w:shd w:val="clear" w:color="auto" w:fill="auto"/>
            <w:noWrap/>
            <w:hideMark/>
          </w:tcPr>
          <w:p w14:paraId="1CDA92CC"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Blood biomarkers </w:t>
            </w:r>
          </w:p>
        </w:tc>
      </w:tr>
      <w:tr w:rsidR="0029186B" w:rsidRPr="0029186B" w14:paraId="560D09C0" w14:textId="77777777" w:rsidTr="0029186B">
        <w:trPr>
          <w:trHeight w:val="312"/>
        </w:trPr>
        <w:tc>
          <w:tcPr>
            <w:tcW w:w="0" w:type="auto"/>
            <w:tcBorders>
              <w:top w:val="nil"/>
              <w:left w:val="nil"/>
              <w:bottom w:val="nil"/>
              <w:right w:val="nil"/>
            </w:tcBorders>
            <w:shd w:val="clear" w:color="auto" w:fill="auto"/>
            <w:hideMark/>
          </w:tcPr>
          <w:p w14:paraId="5A65F4D1"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lastRenderedPageBreak/>
              <w:t>Urea (mmol/L)</w:t>
            </w:r>
          </w:p>
        </w:tc>
        <w:tc>
          <w:tcPr>
            <w:tcW w:w="0" w:type="auto"/>
            <w:tcBorders>
              <w:top w:val="nil"/>
              <w:left w:val="nil"/>
              <w:bottom w:val="nil"/>
              <w:right w:val="nil"/>
            </w:tcBorders>
            <w:shd w:val="clear" w:color="auto" w:fill="auto"/>
            <w:noWrap/>
            <w:hideMark/>
          </w:tcPr>
          <w:p w14:paraId="146DDEE7"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Blood biomarkers </w:t>
            </w:r>
          </w:p>
        </w:tc>
      </w:tr>
      <w:tr w:rsidR="0029186B" w:rsidRPr="0029186B" w14:paraId="71FCBA3F" w14:textId="77777777" w:rsidTr="0029186B">
        <w:trPr>
          <w:trHeight w:val="312"/>
        </w:trPr>
        <w:tc>
          <w:tcPr>
            <w:tcW w:w="0" w:type="auto"/>
            <w:tcBorders>
              <w:top w:val="nil"/>
              <w:left w:val="nil"/>
              <w:bottom w:val="nil"/>
              <w:right w:val="nil"/>
            </w:tcBorders>
            <w:shd w:val="clear" w:color="auto" w:fill="auto"/>
            <w:noWrap/>
            <w:hideMark/>
          </w:tcPr>
          <w:p w14:paraId="4D3BEFAE"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Creatinine (</w:t>
            </w:r>
            <w:proofErr w:type="spellStart"/>
            <w:r w:rsidRPr="0029186B">
              <w:rPr>
                <w:rFonts w:ascii="Times New Roman" w:eastAsia="Times New Roman" w:hAnsi="Times New Roman" w:cs="Times New Roman"/>
                <w:color w:val="000000"/>
                <w:sz w:val="24"/>
                <w:szCs w:val="24"/>
              </w:rPr>
              <w:t>umol</w:t>
            </w:r>
            <w:proofErr w:type="spellEnd"/>
            <w:r w:rsidRPr="0029186B">
              <w:rPr>
                <w:rFonts w:ascii="Times New Roman" w:eastAsia="Times New Roman" w:hAnsi="Times New Roman" w:cs="Times New Roman"/>
                <w:color w:val="000000"/>
                <w:sz w:val="24"/>
                <w:szCs w:val="24"/>
              </w:rPr>
              <w:t>/L)</w:t>
            </w:r>
          </w:p>
        </w:tc>
        <w:tc>
          <w:tcPr>
            <w:tcW w:w="0" w:type="auto"/>
            <w:tcBorders>
              <w:top w:val="nil"/>
              <w:left w:val="nil"/>
              <w:bottom w:val="nil"/>
              <w:right w:val="nil"/>
            </w:tcBorders>
            <w:shd w:val="clear" w:color="auto" w:fill="auto"/>
            <w:noWrap/>
            <w:hideMark/>
          </w:tcPr>
          <w:p w14:paraId="0F66B364"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Blood biomarkers </w:t>
            </w:r>
          </w:p>
        </w:tc>
      </w:tr>
      <w:tr w:rsidR="0029186B" w:rsidRPr="0029186B" w14:paraId="6A6E26F3" w14:textId="77777777" w:rsidTr="0029186B">
        <w:trPr>
          <w:trHeight w:val="312"/>
        </w:trPr>
        <w:tc>
          <w:tcPr>
            <w:tcW w:w="0" w:type="auto"/>
            <w:tcBorders>
              <w:top w:val="nil"/>
              <w:left w:val="nil"/>
              <w:bottom w:val="nil"/>
              <w:right w:val="nil"/>
            </w:tcBorders>
            <w:shd w:val="clear" w:color="auto" w:fill="auto"/>
            <w:noWrap/>
            <w:hideMark/>
          </w:tcPr>
          <w:p w14:paraId="07820890"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C-reactive protein (mg/L)</w:t>
            </w:r>
          </w:p>
        </w:tc>
        <w:tc>
          <w:tcPr>
            <w:tcW w:w="0" w:type="auto"/>
            <w:tcBorders>
              <w:top w:val="nil"/>
              <w:left w:val="nil"/>
              <w:bottom w:val="nil"/>
              <w:right w:val="nil"/>
            </w:tcBorders>
            <w:shd w:val="clear" w:color="auto" w:fill="auto"/>
            <w:noWrap/>
            <w:hideMark/>
          </w:tcPr>
          <w:p w14:paraId="228F3197"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Blood biomarkers </w:t>
            </w:r>
          </w:p>
        </w:tc>
      </w:tr>
      <w:tr w:rsidR="0029186B" w:rsidRPr="0029186B" w14:paraId="60C8C977" w14:textId="77777777" w:rsidTr="0029186B">
        <w:trPr>
          <w:trHeight w:val="312"/>
        </w:trPr>
        <w:tc>
          <w:tcPr>
            <w:tcW w:w="0" w:type="auto"/>
            <w:tcBorders>
              <w:top w:val="nil"/>
              <w:left w:val="nil"/>
              <w:bottom w:val="nil"/>
              <w:right w:val="nil"/>
            </w:tcBorders>
            <w:shd w:val="clear" w:color="auto" w:fill="auto"/>
            <w:noWrap/>
            <w:hideMark/>
          </w:tcPr>
          <w:p w14:paraId="1ED921DB"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Gamma </w:t>
            </w:r>
            <w:proofErr w:type="spellStart"/>
            <w:r w:rsidRPr="0029186B">
              <w:rPr>
                <w:rFonts w:ascii="Times New Roman" w:eastAsia="Times New Roman" w:hAnsi="Times New Roman" w:cs="Times New Roman"/>
                <w:color w:val="000000"/>
                <w:sz w:val="24"/>
                <w:szCs w:val="24"/>
              </w:rPr>
              <w:t>glutamyltransferase</w:t>
            </w:r>
            <w:proofErr w:type="spellEnd"/>
            <w:r w:rsidRPr="0029186B">
              <w:rPr>
                <w:rFonts w:ascii="Times New Roman" w:eastAsia="Times New Roman" w:hAnsi="Times New Roman" w:cs="Times New Roman"/>
                <w:color w:val="000000"/>
                <w:sz w:val="24"/>
                <w:szCs w:val="24"/>
              </w:rPr>
              <w:t xml:space="preserve"> (U/L)</w:t>
            </w:r>
          </w:p>
        </w:tc>
        <w:tc>
          <w:tcPr>
            <w:tcW w:w="0" w:type="auto"/>
            <w:tcBorders>
              <w:top w:val="nil"/>
              <w:left w:val="nil"/>
              <w:bottom w:val="nil"/>
              <w:right w:val="nil"/>
            </w:tcBorders>
            <w:shd w:val="clear" w:color="auto" w:fill="auto"/>
            <w:noWrap/>
            <w:hideMark/>
          </w:tcPr>
          <w:p w14:paraId="0AF47F6A"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Blood biomarkers </w:t>
            </w:r>
          </w:p>
        </w:tc>
      </w:tr>
      <w:tr w:rsidR="0029186B" w:rsidRPr="0029186B" w14:paraId="27E6A522" w14:textId="77777777" w:rsidTr="0029186B">
        <w:trPr>
          <w:trHeight w:val="312"/>
        </w:trPr>
        <w:tc>
          <w:tcPr>
            <w:tcW w:w="0" w:type="auto"/>
            <w:tcBorders>
              <w:top w:val="nil"/>
              <w:left w:val="nil"/>
              <w:bottom w:val="nil"/>
              <w:right w:val="nil"/>
            </w:tcBorders>
            <w:shd w:val="clear" w:color="auto" w:fill="auto"/>
            <w:noWrap/>
            <w:hideMark/>
          </w:tcPr>
          <w:p w14:paraId="11E5D0C5"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IGF-1 (nmol/L)</w:t>
            </w:r>
          </w:p>
        </w:tc>
        <w:tc>
          <w:tcPr>
            <w:tcW w:w="0" w:type="auto"/>
            <w:tcBorders>
              <w:top w:val="nil"/>
              <w:left w:val="nil"/>
              <w:bottom w:val="nil"/>
              <w:right w:val="nil"/>
            </w:tcBorders>
            <w:shd w:val="clear" w:color="auto" w:fill="auto"/>
            <w:noWrap/>
            <w:hideMark/>
          </w:tcPr>
          <w:p w14:paraId="3886D6AE"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Blood biomarkers </w:t>
            </w:r>
          </w:p>
        </w:tc>
      </w:tr>
      <w:tr w:rsidR="0029186B" w:rsidRPr="0029186B" w14:paraId="667AFAD5" w14:textId="77777777" w:rsidTr="0029186B">
        <w:trPr>
          <w:trHeight w:val="312"/>
        </w:trPr>
        <w:tc>
          <w:tcPr>
            <w:tcW w:w="0" w:type="auto"/>
            <w:tcBorders>
              <w:top w:val="nil"/>
              <w:left w:val="nil"/>
              <w:bottom w:val="nil"/>
              <w:right w:val="nil"/>
            </w:tcBorders>
            <w:shd w:val="clear" w:color="auto" w:fill="auto"/>
            <w:noWrap/>
            <w:hideMark/>
          </w:tcPr>
          <w:p w14:paraId="5659CD9C"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Lipoprotein A (nmol/L)</w:t>
            </w:r>
          </w:p>
        </w:tc>
        <w:tc>
          <w:tcPr>
            <w:tcW w:w="0" w:type="auto"/>
            <w:tcBorders>
              <w:top w:val="nil"/>
              <w:left w:val="nil"/>
              <w:bottom w:val="nil"/>
              <w:right w:val="nil"/>
            </w:tcBorders>
            <w:shd w:val="clear" w:color="auto" w:fill="auto"/>
            <w:noWrap/>
            <w:hideMark/>
          </w:tcPr>
          <w:p w14:paraId="4E31C5B8"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Blood biomarkers </w:t>
            </w:r>
          </w:p>
        </w:tc>
      </w:tr>
      <w:tr w:rsidR="0029186B" w:rsidRPr="0029186B" w14:paraId="3AAE0050" w14:textId="77777777" w:rsidTr="0029186B">
        <w:trPr>
          <w:trHeight w:val="312"/>
        </w:trPr>
        <w:tc>
          <w:tcPr>
            <w:tcW w:w="0" w:type="auto"/>
            <w:tcBorders>
              <w:top w:val="nil"/>
              <w:left w:val="nil"/>
              <w:bottom w:val="nil"/>
              <w:right w:val="nil"/>
            </w:tcBorders>
            <w:shd w:val="clear" w:color="auto" w:fill="auto"/>
            <w:noWrap/>
            <w:hideMark/>
          </w:tcPr>
          <w:p w14:paraId="16F5B92A"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Phosphate (mmol/L)</w:t>
            </w:r>
          </w:p>
        </w:tc>
        <w:tc>
          <w:tcPr>
            <w:tcW w:w="0" w:type="auto"/>
            <w:tcBorders>
              <w:top w:val="nil"/>
              <w:left w:val="nil"/>
              <w:bottom w:val="nil"/>
              <w:right w:val="nil"/>
            </w:tcBorders>
            <w:shd w:val="clear" w:color="auto" w:fill="auto"/>
            <w:noWrap/>
            <w:hideMark/>
          </w:tcPr>
          <w:p w14:paraId="6BCD366E"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Blood biomarkers </w:t>
            </w:r>
          </w:p>
        </w:tc>
      </w:tr>
      <w:tr w:rsidR="0029186B" w:rsidRPr="0029186B" w14:paraId="73574C3F" w14:textId="77777777" w:rsidTr="0029186B">
        <w:trPr>
          <w:trHeight w:val="312"/>
        </w:trPr>
        <w:tc>
          <w:tcPr>
            <w:tcW w:w="0" w:type="auto"/>
            <w:tcBorders>
              <w:top w:val="nil"/>
              <w:left w:val="nil"/>
              <w:bottom w:val="nil"/>
              <w:right w:val="nil"/>
            </w:tcBorders>
            <w:shd w:val="clear" w:color="auto" w:fill="auto"/>
            <w:hideMark/>
          </w:tcPr>
          <w:p w14:paraId="404EDBB2"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SHBG (nmol/L)</w:t>
            </w:r>
          </w:p>
        </w:tc>
        <w:tc>
          <w:tcPr>
            <w:tcW w:w="0" w:type="auto"/>
            <w:tcBorders>
              <w:top w:val="nil"/>
              <w:left w:val="nil"/>
              <w:bottom w:val="nil"/>
              <w:right w:val="nil"/>
            </w:tcBorders>
            <w:shd w:val="clear" w:color="auto" w:fill="auto"/>
            <w:noWrap/>
            <w:hideMark/>
          </w:tcPr>
          <w:p w14:paraId="2C4F2551"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Blood biomarkers </w:t>
            </w:r>
          </w:p>
        </w:tc>
      </w:tr>
      <w:tr w:rsidR="0029186B" w:rsidRPr="0029186B" w14:paraId="1DBD46F3" w14:textId="77777777" w:rsidTr="0029186B">
        <w:trPr>
          <w:trHeight w:val="312"/>
        </w:trPr>
        <w:tc>
          <w:tcPr>
            <w:tcW w:w="0" w:type="auto"/>
            <w:tcBorders>
              <w:top w:val="nil"/>
              <w:left w:val="nil"/>
              <w:bottom w:val="nil"/>
              <w:right w:val="nil"/>
            </w:tcBorders>
            <w:shd w:val="clear" w:color="auto" w:fill="auto"/>
            <w:hideMark/>
          </w:tcPr>
          <w:p w14:paraId="7714F316"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Total bilirubin (</w:t>
            </w:r>
            <w:proofErr w:type="spellStart"/>
            <w:r w:rsidRPr="0029186B">
              <w:rPr>
                <w:rFonts w:ascii="Times New Roman" w:eastAsia="Times New Roman" w:hAnsi="Times New Roman" w:cs="Times New Roman"/>
                <w:color w:val="000000"/>
                <w:sz w:val="24"/>
                <w:szCs w:val="24"/>
              </w:rPr>
              <w:t>umol</w:t>
            </w:r>
            <w:proofErr w:type="spellEnd"/>
            <w:r w:rsidRPr="0029186B">
              <w:rPr>
                <w:rFonts w:ascii="Times New Roman" w:eastAsia="Times New Roman" w:hAnsi="Times New Roman" w:cs="Times New Roman"/>
                <w:color w:val="000000"/>
                <w:sz w:val="24"/>
                <w:szCs w:val="24"/>
              </w:rPr>
              <w:t>/L)</w:t>
            </w:r>
          </w:p>
        </w:tc>
        <w:tc>
          <w:tcPr>
            <w:tcW w:w="0" w:type="auto"/>
            <w:tcBorders>
              <w:top w:val="nil"/>
              <w:left w:val="nil"/>
              <w:bottom w:val="nil"/>
              <w:right w:val="nil"/>
            </w:tcBorders>
            <w:shd w:val="clear" w:color="auto" w:fill="auto"/>
            <w:noWrap/>
            <w:hideMark/>
          </w:tcPr>
          <w:p w14:paraId="79BE89E6"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Blood biomarkers </w:t>
            </w:r>
          </w:p>
        </w:tc>
      </w:tr>
      <w:tr w:rsidR="0029186B" w:rsidRPr="0029186B" w14:paraId="1D0E00DC" w14:textId="77777777" w:rsidTr="0029186B">
        <w:trPr>
          <w:trHeight w:val="312"/>
        </w:trPr>
        <w:tc>
          <w:tcPr>
            <w:tcW w:w="0" w:type="auto"/>
            <w:tcBorders>
              <w:top w:val="nil"/>
              <w:left w:val="nil"/>
              <w:bottom w:val="nil"/>
              <w:right w:val="nil"/>
            </w:tcBorders>
            <w:shd w:val="clear" w:color="auto" w:fill="auto"/>
            <w:hideMark/>
          </w:tcPr>
          <w:p w14:paraId="01579EA4"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Testosterone (nmol/L)</w:t>
            </w:r>
          </w:p>
        </w:tc>
        <w:tc>
          <w:tcPr>
            <w:tcW w:w="0" w:type="auto"/>
            <w:tcBorders>
              <w:top w:val="nil"/>
              <w:left w:val="nil"/>
              <w:bottom w:val="nil"/>
              <w:right w:val="nil"/>
            </w:tcBorders>
            <w:shd w:val="clear" w:color="auto" w:fill="auto"/>
            <w:noWrap/>
            <w:hideMark/>
          </w:tcPr>
          <w:p w14:paraId="196D9C33"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Blood biomarkers </w:t>
            </w:r>
          </w:p>
        </w:tc>
      </w:tr>
      <w:tr w:rsidR="0029186B" w:rsidRPr="0029186B" w14:paraId="481A6D5C" w14:textId="77777777" w:rsidTr="0029186B">
        <w:trPr>
          <w:trHeight w:val="312"/>
        </w:trPr>
        <w:tc>
          <w:tcPr>
            <w:tcW w:w="0" w:type="auto"/>
            <w:tcBorders>
              <w:top w:val="nil"/>
              <w:left w:val="nil"/>
              <w:bottom w:val="nil"/>
              <w:right w:val="nil"/>
            </w:tcBorders>
            <w:shd w:val="clear" w:color="auto" w:fill="auto"/>
            <w:hideMark/>
          </w:tcPr>
          <w:p w14:paraId="3D43BCF8"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Urate (</w:t>
            </w:r>
            <w:proofErr w:type="spellStart"/>
            <w:r w:rsidRPr="0029186B">
              <w:rPr>
                <w:rFonts w:ascii="Times New Roman" w:eastAsia="Times New Roman" w:hAnsi="Times New Roman" w:cs="Times New Roman"/>
                <w:color w:val="000000"/>
                <w:sz w:val="24"/>
                <w:szCs w:val="24"/>
              </w:rPr>
              <w:t>umol</w:t>
            </w:r>
            <w:proofErr w:type="spellEnd"/>
            <w:r w:rsidRPr="0029186B">
              <w:rPr>
                <w:rFonts w:ascii="Times New Roman" w:eastAsia="Times New Roman" w:hAnsi="Times New Roman" w:cs="Times New Roman"/>
                <w:color w:val="000000"/>
                <w:sz w:val="24"/>
                <w:szCs w:val="24"/>
              </w:rPr>
              <w:t>/L)</w:t>
            </w:r>
          </w:p>
        </w:tc>
        <w:tc>
          <w:tcPr>
            <w:tcW w:w="0" w:type="auto"/>
            <w:tcBorders>
              <w:top w:val="nil"/>
              <w:left w:val="nil"/>
              <w:bottom w:val="nil"/>
              <w:right w:val="nil"/>
            </w:tcBorders>
            <w:shd w:val="clear" w:color="auto" w:fill="auto"/>
            <w:noWrap/>
            <w:hideMark/>
          </w:tcPr>
          <w:p w14:paraId="6AB54B66"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Blood biomarkers </w:t>
            </w:r>
          </w:p>
        </w:tc>
      </w:tr>
      <w:tr w:rsidR="0029186B" w:rsidRPr="0029186B" w14:paraId="3F86FC19" w14:textId="77777777" w:rsidTr="0029186B">
        <w:trPr>
          <w:trHeight w:val="312"/>
        </w:trPr>
        <w:tc>
          <w:tcPr>
            <w:tcW w:w="0" w:type="auto"/>
            <w:tcBorders>
              <w:top w:val="nil"/>
              <w:left w:val="nil"/>
              <w:bottom w:val="nil"/>
              <w:right w:val="nil"/>
            </w:tcBorders>
            <w:shd w:val="clear" w:color="auto" w:fill="auto"/>
            <w:noWrap/>
            <w:hideMark/>
          </w:tcPr>
          <w:p w14:paraId="38E22C14"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Vitamin D (nmol/L)</w:t>
            </w:r>
          </w:p>
        </w:tc>
        <w:tc>
          <w:tcPr>
            <w:tcW w:w="0" w:type="auto"/>
            <w:tcBorders>
              <w:top w:val="nil"/>
              <w:left w:val="nil"/>
              <w:bottom w:val="nil"/>
              <w:right w:val="nil"/>
            </w:tcBorders>
            <w:shd w:val="clear" w:color="auto" w:fill="auto"/>
            <w:noWrap/>
            <w:hideMark/>
          </w:tcPr>
          <w:p w14:paraId="57C1C3F2"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Blood biomarkers </w:t>
            </w:r>
          </w:p>
        </w:tc>
      </w:tr>
      <w:tr w:rsidR="0029186B" w:rsidRPr="0029186B" w14:paraId="0D507F3F" w14:textId="77777777" w:rsidTr="0029186B">
        <w:trPr>
          <w:trHeight w:val="312"/>
        </w:trPr>
        <w:tc>
          <w:tcPr>
            <w:tcW w:w="0" w:type="auto"/>
            <w:tcBorders>
              <w:top w:val="nil"/>
              <w:left w:val="nil"/>
              <w:bottom w:val="nil"/>
              <w:right w:val="nil"/>
            </w:tcBorders>
            <w:shd w:val="clear" w:color="auto" w:fill="auto"/>
            <w:noWrap/>
            <w:hideMark/>
          </w:tcPr>
          <w:p w14:paraId="3882151D"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Microalbumin in urine (mg/L)</w:t>
            </w:r>
          </w:p>
        </w:tc>
        <w:tc>
          <w:tcPr>
            <w:tcW w:w="0" w:type="auto"/>
            <w:tcBorders>
              <w:top w:val="nil"/>
              <w:left w:val="nil"/>
              <w:bottom w:val="nil"/>
              <w:right w:val="nil"/>
            </w:tcBorders>
            <w:shd w:val="clear" w:color="auto" w:fill="auto"/>
            <w:noWrap/>
            <w:hideMark/>
          </w:tcPr>
          <w:p w14:paraId="7170BEB1"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lang w:val="en-AU"/>
              </w:rPr>
              <w:t xml:space="preserve">Urinary biomarkers </w:t>
            </w:r>
          </w:p>
        </w:tc>
      </w:tr>
      <w:tr w:rsidR="0029186B" w:rsidRPr="0029186B" w14:paraId="75A12202" w14:textId="77777777" w:rsidTr="0029186B">
        <w:trPr>
          <w:trHeight w:val="312"/>
        </w:trPr>
        <w:tc>
          <w:tcPr>
            <w:tcW w:w="0" w:type="auto"/>
            <w:tcBorders>
              <w:top w:val="nil"/>
              <w:left w:val="nil"/>
              <w:bottom w:val="nil"/>
              <w:right w:val="nil"/>
            </w:tcBorders>
            <w:shd w:val="clear" w:color="auto" w:fill="auto"/>
            <w:noWrap/>
            <w:hideMark/>
          </w:tcPr>
          <w:p w14:paraId="642E3993"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Creatinine in urine (micromole/L)</w:t>
            </w:r>
          </w:p>
        </w:tc>
        <w:tc>
          <w:tcPr>
            <w:tcW w:w="0" w:type="auto"/>
            <w:tcBorders>
              <w:top w:val="nil"/>
              <w:left w:val="nil"/>
              <w:bottom w:val="nil"/>
              <w:right w:val="nil"/>
            </w:tcBorders>
            <w:shd w:val="clear" w:color="auto" w:fill="auto"/>
            <w:noWrap/>
            <w:hideMark/>
          </w:tcPr>
          <w:p w14:paraId="5C63A440"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Urinary biomarkers </w:t>
            </w:r>
          </w:p>
        </w:tc>
      </w:tr>
      <w:tr w:rsidR="0029186B" w:rsidRPr="0029186B" w14:paraId="2D523B52" w14:textId="77777777" w:rsidTr="0029186B">
        <w:trPr>
          <w:trHeight w:val="312"/>
        </w:trPr>
        <w:tc>
          <w:tcPr>
            <w:tcW w:w="0" w:type="auto"/>
            <w:tcBorders>
              <w:top w:val="nil"/>
              <w:left w:val="nil"/>
              <w:bottom w:val="nil"/>
              <w:right w:val="nil"/>
            </w:tcBorders>
            <w:shd w:val="clear" w:color="auto" w:fill="auto"/>
            <w:noWrap/>
            <w:hideMark/>
          </w:tcPr>
          <w:p w14:paraId="41A2A31C"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Potassium in urine (micromole/L)</w:t>
            </w:r>
          </w:p>
        </w:tc>
        <w:tc>
          <w:tcPr>
            <w:tcW w:w="0" w:type="auto"/>
            <w:tcBorders>
              <w:top w:val="nil"/>
              <w:left w:val="nil"/>
              <w:bottom w:val="nil"/>
              <w:right w:val="nil"/>
            </w:tcBorders>
            <w:shd w:val="clear" w:color="auto" w:fill="auto"/>
            <w:noWrap/>
            <w:hideMark/>
          </w:tcPr>
          <w:p w14:paraId="175830BB"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Urinary biomarkers </w:t>
            </w:r>
          </w:p>
        </w:tc>
      </w:tr>
      <w:tr w:rsidR="0029186B" w:rsidRPr="0029186B" w14:paraId="0AEBF31E" w14:textId="77777777" w:rsidTr="0029186B">
        <w:trPr>
          <w:trHeight w:val="312"/>
        </w:trPr>
        <w:tc>
          <w:tcPr>
            <w:tcW w:w="0" w:type="auto"/>
            <w:tcBorders>
              <w:top w:val="nil"/>
              <w:left w:val="nil"/>
              <w:bottom w:val="nil"/>
              <w:right w:val="nil"/>
            </w:tcBorders>
            <w:shd w:val="clear" w:color="auto" w:fill="auto"/>
            <w:noWrap/>
            <w:hideMark/>
          </w:tcPr>
          <w:p w14:paraId="46BA73E8"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Sodium in urine (micromole/L)</w:t>
            </w:r>
          </w:p>
        </w:tc>
        <w:tc>
          <w:tcPr>
            <w:tcW w:w="0" w:type="auto"/>
            <w:tcBorders>
              <w:top w:val="nil"/>
              <w:left w:val="nil"/>
              <w:bottom w:val="nil"/>
              <w:right w:val="nil"/>
            </w:tcBorders>
            <w:shd w:val="clear" w:color="auto" w:fill="auto"/>
            <w:noWrap/>
            <w:hideMark/>
          </w:tcPr>
          <w:p w14:paraId="79FD712E"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Urinary biomarkers </w:t>
            </w:r>
          </w:p>
        </w:tc>
      </w:tr>
      <w:tr w:rsidR="0029186B" w:rsidRPr="0029186B" w14:paraId="60B1324E" w14:textId="77777777" w:rsidTr="0029186B">
        <w:trPr>
          <w:trHeight w:val="372"/>
        </w:trPr>
        <w:tc>
          <w:tcPr>
            <w:tcW w:w="0" w:type="auto"/>
            <w:tcBorders>
              <w:top w:val="nil"/>
              <w:left w:val="nil"/>
              <w:bottom w:val="nil"/>
              <w:right w:val="nil"/>
            </w:tcBorders>
            <w:shd w:val="clear" w:color="auto" w:fill="auto"/>
            <w:noWrap/>
            <w:hideMark/>
          </w:tcPr>
          <w:p w14:paraId="18DA6DB0"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Nitrogen dioxide air pollution 2010 (micro-g/m</w:t>
            </w:r>
            <w:r w:rsidRPr="0029186B">
              <w:rPr>
                <w:rFonts w:ascii="Times New Roman" w:eastAsia="Times New Roman" w:hAnsi="Times New Roman" w:cs="Times New Roman"/>
                <w:color w:val="000000"/>
                <w:sz w:val="24"/>
                <w:szCs w:val="24"/>
                <w:vertAlign w:val="superscript"/>
              </w:rPr>
              <w:t>3</w:t>
            </w:r>
            <w:r w:rsidRPr="0029186B">
              <w:rPr>
                <w:rFonts w:ascii="Times New Roman" w:eastAsia="Times New Roman" w:hAnsi="Times New Roman" w:cs="Times New Roman"/>
                <w:color w:val="000000"/>
                <w:sz w:val="24"/>
                <w:szCs w:val="24"/>
              </w:rPr>
              <w:t>)</w:t>
            </w:r>
          </w:p>
        </w:tc>
        <w:tc>
          <w:tcPr>
            <w:tcW w:w="0" w:type="auto"/>
            <w:tcBorders>
              <w:top w:val="nil"/>
              <w:left w:val="nil"/>
              <w:bottom w:val="nil"/>
              <w:right w:val="nil"/>
            </w:tcBorders>
            <w:shd w:val="clear" w:color="auto" w:fill="auto"/>
            <w:noWrap/>
            <w:hideMark/>
          </w:tcPr>
          <w:p w14:paraId="0EAEBDBA"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lang w:val="en-AU"/>
              </w:rPr>
              <w:t xml:space="preserve">Pollution measures </w:t>
            </w:r>
          </w:p>
        </w:tc>
      </w:tr>
      <w:tr w:rsidR="0029186B" w:rsidRPr="0029186B" w14:paraId="11B00D7A" w14:textId="77777777" w:rsidTr="0029186B">
        <w:trPr>
          <w:trHeight w:val="372"/>
        </w:trPr>
        <w:tc>
          <w:tcPr>
            <w:tcW w:w="0" w:type="auto"/>
            <w:tcBorders>
              <w:top w:val="nil"/>
              <w:left w:val="nil"/>
              <w:bottom w:val="nil"/>
              <w:right w:val="nil"/>
            </w:tcBorders>
            <w:shd w:val="clear" w:color="auto" w:fill="auto"/>
            <w:noWrap/>
            <w:hideMark/>
          </w:tcPr>
          <w:p w14:paraId="08E3BAD9"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Nitrogen oxides air pollution 2010 (micro-g/m</w:t>
            </w:r>
            <w:r w:rsidRPr="0029186B">
              <w:rPr>
                <w:rFonts w:ascii="Times New Roman" w:eastAsia="Times New Roman" w:hAnsi="Times New Roman" w:cs="Times New Roman"/>
                <w:color w:val="000000"/>
                <w:sz w:val="24"/>
                <w:szCs w:val="24"/>
                <w:vertAlign w:val="superscript"/>
              </w:rPr>
              <w:t>3</w:t>
            </w:r>
            <w:r w:rsidRPr="0029186B">
              <w:rPr>
                <w:rFonts w:ascii="Times New Roman" w:eastAsia="Times New Roman" w:hAnsi="Times New Roman" w:cs="Times New Roman"/>
                <w:color w:val="000000"/>
                <w:sz w:val="24"/>
                <w:szCs w:val="24"/>
              </w:rPr>
              <w:t>)</w:t>
            </w:r>
          </w:p>
        </w:tc>
        <w:tc>
          <w:tcPr>
            <w:tcW w:w="0" w:type="auto"/>
            <w:tcBorders>
              <w:top w:val="nil"/>
              <w:left w:val="nil"/>
              <w:bottom w:val="nil"/>
              <w:right w:val="nil"/>
            </w:tcBorders>
            <w:shd w:val="clear" w:color="auto" w:fill="auto"/>
            <w:noWrap/>
            <w:hideMark/>
          </w:tcPr>
          <w:p w14:paraId="2383C883"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Pollution measures </w:t>
            </w:r>
          </w:p>
        </w:tc>
      </w:tr>
      <w:tr w:rsidR="0029186B" w:rsidRPr="0029186B" w14:paraId="5F9E1156" w14:textId="77777777" w:rsidTr="0029186B">
        <w:trPr>
          <w:trHeight w:val="372"/>
        </w:trPr>
        <w:tc>
          <w:tcPr>
            <w:tcW w:w="0" w:type="auto"/>
            <w:tcBorders>
              <w:top w:val="nil"/>
              <w:left w:val="nil"/>
              <w:bottom w:val="nil"/>
              <w:right w:val="nil"/>
            </w:tcBorders>
            <w:shd w:val="clear" w:color="auto" w:fill="auto"/>
            <w:noWrap/>
            <w:hideMark/>
          </w:tcPr>
          <w:p w14:paraId="2A01CA87"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Particulate matter air pollution 2010 (micro-g/m</w:t>
            </w:r>
            <w:r w:rsidRPr="0029186B">
              <w:rPr>
                <w:rFonts w:ascii="Times New Roman" w:eastAsia="Times New Roman" w:hAnsi="Times New Roman" w:cs="Times New Roman"/>
                <w:color w:val="000000"/>
                <w:sz w:val="24"/>
                <w:szCs w:val="24"/>
                <w:vertAlign w:val="superscript"/>
              </w:rPr>
              <w:t>3</w:t>
            </w:r>
            <w:r w:rsidRPr="0029186B">
              <w:rPr>
                <w:rFonts w:ascii="Times New Roman" w:eastAsia="Times New Roman" w:hAnsi="Times New Roman" w:cs="Times New Roman"/>
                <w:color w:val="000000"/>
                <w:sz w:val="24"/>
                <w:szCs w:val="24"/>
              </w:rPr>
              <w:t>)</w:t>
            </w:r>
          </w:p>
        </w:tc>
        <w:tc>
          <w:tcPr>
            <w:tcW w:w="0" w:type="auto"/>
            <w:tcBorders>
              <w:top w:val="nil"/>
              <w:left w:val="nil"/>
              <w:bottom w:val="nil"/>
              <w:right w:val="nil"/>
            </w:tcBorders>
            <w:shd w:val="clear" w:color="auto" w:fill="auto"/>
            <w:noWrap/>
            <w:hideMark/>
          </w:tcPr>
          <w:p w14:paraId="21C36247"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Pollution measures </w:t>
            </w:r>
          </w:p>
        </w:tc>
      </w:tr>
      <w:tr w:rsidR="0029186B" w:rsidRPr="0029186B" w14:paraId="3435F0BC" w14:textId="77777777" w:rsidTr="0029186B">
        <w:trPr>
          <w:trHeight w:val="372"/>
        </w:trPr>
        <w:tc>
          <w:tcPr>
            <w:tcW w:w="0" w:type="auto"/>
            <w:tcBorders>
              <w:top w:val="nil"/>
              <w:left w:val="nil"/>
              <w:bottom w:val="nil"/>
              <w:right w:val="nil"/>
            </w:tcBorders>
            <w:shd w:val="clear" w:color="auto" w:fill="auto"/>
            <w:noWrap/>
            <w:hideMark/>
          </w:tcPr>
          <w:p w14:paraId="4E0BFE63"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Particulate matter air pollution 2010 (micro-g/m</w:t>
            </w:r>
            <w:r w:rsidRPr="0029186B">
              <w:rPr>
                <w:rFonts w:ascii="Times New Roman" w:eastAsia="Times New Roman" w:hAnsi="Times New Roman" w:cs="Times New Roman"/>
                <w:color w:val="000000"/>
                <w:sz w:val="24"/>
                <w:szCs w:val="24"/>
                <w:vertAlign w:val="superscript"/>
              </w:rPr>
              <w:t>3</w:t>
            </w:r>
            <w:r w:rsidRPr="0029186B">
              <w:rPr>
                <w:rFonts w:ascii="Times New Roman" w:eastAsia="Times New Roman" w:hAnsi="Times New Roman" w:cs="Times New Roman"/>
                <w:color w:val="000000"/>
                <w:sz w:val="24"/>
                <w:szCs w:val="24"/>
              </w:rPr>
              <w:t>)</w:t>
            </w:r>
          </w:p>
        </w:tc>
        <w:tc>
          <w:tcPr>
            <w:tcW w:w="0" w:type="auto"/>
            <w:tcBorders>
              <w:top w:val="nil"/>
              <w:left w:val="nil"/>
              <w:bottom w:val="nil"/>
              <w:right w:val="nil"/>
            </w:tcBorders>
            <w:shd w:val="clear" w:color="auto" w:fill="auto"/>
            <w:noWrap/>
            <w:hideMark/>
          </w:tcPr>
          <w:p w14:paraId="3D2AF641"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Pollution measures </w:t>
            </w:r>
          </w:p>
        </w:tc>
      </w:tr>
      <w:tr w:rsidR="0029186B" w:rsidRPr="0029186B" w14:paraId="71D1EA17" w14:textId="77777777" w:rsidTr="0029186B">
        <w:trPr>
          <w:trHeight w:val="372"/>
        </w:trPr>
        <w:tc>
          <w:tcPr>
            <w:tcW w:w="0" w:type="auto"/>
            <w:tcBorders>
              <w:top w:val="nil"/>
              <w:left w:val="nil"/>
              <w:bottom w:val="nil"/>
              <w:right w:val="nil"/>
            </w:tcBorders>
            <w:shd w:val="clear" w:color="auto" w:fill="auto"/>
            <w:noWrap/>
            <w:hideMark/>
          </w:tcPr>
          <w:p w14:paraId="14611CF7"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Particulate matter air pollution absorbance 2010 (micro-g/m</w:t>
            </w:r>
            <w:r w:rsidRPr="0029186B">
              <w:rPr>
                <w:rFonts w:ascii="Times New Roman" w:eastAsia="Times New Roman" w:hAnsi="Times New Roman" w:cs="Times New Roman"/>
                <w:color w:val="000000"/>
                <w:sz w:val="24"/>
                <w:szCs w:val="24"/>
                <w:vertAlign w:val="superscript"/>
              </w:rPr>
              <w:t>3</w:t>
            </w:r>
            <w:r w:rsidRPr="0029186B">
              <w:rPr>
                <w:rFonts w:ascii="Times New Roman" w:eastAsia="Times New Roman" w:hAnsi="Times New Roman" w:cs="Times New Roman"/>
                <w:color w:val="000000"/>
                <w:sz w:val="24"/>
                <w:szCs w:val="24"/>
              </w:rPr>
              <w:t>)</w:t>
            </w:r>
          </w:p>
        </w:tc>
        <w:tc>
          <w:tcPr>
            <w:tcW w:w="0" w:type="auto"/>
            <w:tcBorders>
              <w:top w:val="nil"/>
              <w:left w:val="nil"/>
              <w:bottom w:val="nil"/>
              <w:right w:val="nil"/>
            </w:tcBorders>
            <w:shd w:val="clear" w:color="auto" w:fill="auto"/>
            <w:noWrap/>
            <w:hideMark/>
          </w:tcPr>
          <w:p w14:paraId="6CA0D9D6"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Pollution measures </w:t>
            </w:r>
          </w:p>
        </w:tc>
      </w:tr>
      <w:tr w:rsidR="0029186B" w:rsidRPr="0029186B" w14:paraId="35F8409B" w14:textId="77777777" w:rsidTr="0029186B">
        <w:trPr>
          <w:trHeight w:val="372"/>
        </w:trPr>
        <w:tc>
          <w:tcPr>
            <w:tcW w:w="0" w:type="auto"/>
            <w:tcBorders>
              <w:top w:val="nil"/>
              <w:left w:val="nil"/>
              <w:bottom w:val="nil"/>
              <w:right w:val="nil"/>
            </w:tcBorders>
            <w:shd w:val="clear" w:color="auto" w:fill="auto"/>
            <w:noWrap/>
            <w:hideMark/>
          </w:tcPr>
          <w:p w14:paraId="1D0E5E3B"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lastRenderedPageBreak/>
              <w:t>Particulate matter air pollution 2.5-10um 2010 (micro-g/m</w:t>
            </w:r>
            <w:r w:rsidRPr="0029186B">
              <w:rPr>
                <w:rFonts w:ascii="Times New Roman" w:eastAsia="Times New Roman" w:hAnsi="Times New Roman" w:cs="Times New Roman"/>
                <w:color w:val="000000"/>
                <w:sz w:val="24"/>
                <w:szCs w:val="24"/>
                <w:vertAlign w:val="superscript"/>
              </w:rPr>
              <w:t>3</w:t>
            </w:r>
            <w:r w:rsidRPr="0029186B">
              <w:rPr>
                <w:rFonts w:ascii="Times New Roman" w:eastAsia="Times New Roman" w:hAnsi="Times New Roman" w:cs="Times New Roman"/>
                <w:color w:val="000000"/>
                <w:sz w:val="24"/>
                <w:szCs w:val="24"/>
              </w:rPr>
              <w:t>)</w:t>
            </w:r>
          </w:p>
        </w:tc>
        <w:tc>
          <w:tcPr>
            <w:tcW w:w="0" w:type="auto"/>
            <w:tcBorders>
              <w:top w:val="nil"/>
              <w:left w:val="nil"/>
              <w:bottom w:val="nil"/>
              <w:right w:val="nil"/>
            </w:tcBorders>
            <w:shd w:val="clear" w:color="auto" w:fill="auto"/>
            <w:noWrap/>
            <w:hideMark/>
          </w:tcPr>
          <w:p w14:paraId="4B41CA3C"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Pollution measures </w:t>
            </w:r>
          </w:p>
        </w:tc>
      </w:tr>
      <w:tr w:rsidR="0029186B" w:rsidRPr="0029186B" w14:paraId="291FD6A5" w14:textId="77777777" w:rsidTr="0029186B">
        <w:trPr>
          <w:trHeight w:val="624"/>
        </w:trPr>
        <w:tc>
          <w:tcPr>
            <w:tcW w:w="0" w:type="auto"/>
            <w:tcBorders>
              <w:top w:val="nil"/>
              <w:left w:val="nil"/>
              <w:bottom w:val="nil"/>
              <w:right w:val="nil"/>
            </w:tcBorders>
            <w:shd w:val="clear" w:color="auto" w:fill="auto"/>
            <w:hideMark/>
          </w:tcPr>
          <w:p w14:paraId="0FD347DD"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Traffic intensity on the nearest road (average total number of motor vehicles per 24 hours)</w:t>
            </w:r>
          </w:p>
        </w:tc>
        <w:tc>
          <w:tcPr>
            <w:tcW w:w="0" w:type="auto"/>
            <w:tcBorders>
              <w:top w:val="nil"/>
              <w:left w:val="nil"/>
              <w:bottom w:val="nil"/>
              <w:right w:val="nil"/>
            </w:tcBorders>
            <w:shd w:val="clear" w:color="auto" w:fill="auto"/>
            <w:noWrap/>
            <w:hideMark/>
          </w:tcPr>
          <w:p w14:paraId="37789CB0"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Pollution measures </w:t>
            </w:r>
          </w:p>
        </w:tc>
      </w:tr>
      <w:tr w:rsidR="0029186B" w:rsidRPr="0029186B" w14:paraId="2C1DE788" w14:textId="77777777" w:rsidTr="0029186B">
        <w:trPr>
          <w:trHeight w:val="312"/>
        </w:trPr>
        <w:tc>
          <w:tcPr>
            <w:tcW w:w="0" w:type="auto"/>
            <w:tcBorders>
              <w:top w:val="nil"/>
              <w:left w:val="nil"/>
              <w:bottom w:val="nil"/>
              <w:right w:val="nil"/>
            </w:tcBorders>
            <w:shd w:val="clear" w:color="auto" w:fill="auto"/>
            <w:hideMark/>
          </w:tcPr>
          <w:p w14:paraId="457A2F17"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Inverse distance to the nearest road</w:t>
            </w:r>
          </w:p>
        </w:tc>
        <w:tc>
          <w:tcPr>
            <w:tcW w:w="0" w:type="auto"/>
            <w:tcBorders>
              <w:top w:val="nil"/>
              <w:left w:val="nil"/>
              <w:bottom w:val="nil"/>
              <w:right w:val="nil"/>
            </w:tcBorders>
            <w:shd w:val="clear" w:color="auto" w:fill="auto"/>
            <w:noWrap/>
            <w:hideMark/>
          </w:tcPr>
          <w:p w14:paraId="7B6D5334"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Pollution measures </w:t>
            </w:r>
          </w:p>
        </w:tc>
      </w:tr>
      <w:tr w:rsidR="0029186B" w:rsidRPr="0029186B" w14:paraId="4D325D42" w14:textId="77777777" w:rsidTr="0029186B">
        <w:trPr>
          <w:trHeight w:val="624"/>
        </w:trPr>
        <w:tc>
          <w:tcPr>
            <w:tcW w:w="0" w:type="auto"/>
            <w:tcBorders>
              <w:top w:val="nil"/>
              <w:left w:val="nil"/>
              <w:bottom w:val="nil"/>
              <w:right w:val="nil"/>
            </w:tcBorders>
            <w:shd w:val="clear" w:color="auto" w:fill="auto"/>
            <w:hideMark/>
          </w:tcPr>
          <w:p w14:paraId="124806C7"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Total traffic load on major roads (average total number of motor vehicles per 24 hours)</w:t>
            </w:r>
          </w:p>
        </w:tc>
        <w:tc>
          <w:tcPr>
            <w:tcW w:w="0" w:type="auto"/>
            <w:tcBorders>
              <w:top w:val="nil"/>
              <w:left w:val="nil"/>
              <w:bottom w:val="nil"/>
              <w:right w:val="nil"/>
            </w:tcBorders>
            <w:shd w:val="clear" w:color="auto" w:fill="auto"/>
            <w:noWrap/>
            <w:hideMark/>
          </w:tcPr>
          <w:p w14:paraId="7038C6DF"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Pollution measures </w:t>
            </w:r>
          </w:p>
        </w:tc>
      </w:tr>
      <w:tr w:rsidR="0029186B" w:rsidRPr="0029186B" w14:paraId="6A904683" w14:textId="77777777" w:rsidTr="009C0251">
        <w:trPr>
          <w:trHeight w:val="675"/>
        </w:trPr>
        <w:tc>
          <w:tcPr>
            <w:tcW w:w="0" w:type="auto"/>
            <w:tcBorders>
              <w:top w:val="nil"/>
              <w:left w:val="nil"/>
              <w:bottom w:val="nil"/>
              <w:right w:val="nil"/>
            </w:tcBorders>
            <w:shd w:val="clear" w:color="auto" w:fill="auto"/>
            <w:hideMark/>
          </w:tcPr>
          <w:p w14:paraId="20309DBF"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Traffic intensity on the nearest major road (average total number of motor vehicles per 24 hours)</w:t>
            </w:r>
          </w:p>
        </w:tc>
        <w:tc>
          <w:tcPr>
            <w:tcW w:w="0" w:type="auto"/>
            <w:tcBorders>
              <w:top w:val="nil"/>
              <w:left w:val="nil"/>
              <w:bottom w:val="nil"/>
              <w:right w:val="nil"/>
            </w:tcBorders>
            <w:shd w:val="clear" w:color="auto" w:fill="auto"/>
            <w:noWrap/>
            <w:hideMark/>
          </w:tcPr>
          <w:p w14:paraId="04206A07"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Pollution measures </w:t>
            </w:r>
          </w:p>
        </w:tc>
      </w:tr>
      <w:tr w:rsidR="0029186B" w:rsidRPr="0029186B" w14:paraId="0A9439DE" w14:textId="77777777" w:rsidTr="0029186B">
        <w:trPr>
          <w:trHeight w:val="624"/>
        </w:trPr>
        <w:tc>
          <w:tcPr>
            <w:tcW w:w="0" w:type="auto"/>
            <w:tcBorders>
              <w:top w:val="nil"/>
              <w:left w:val="nil"/>
              <w:bottom w:val="nil"/>
              <w:right w:val="nil"/>
            </w:tcBorders>
            <w:shd w:val="clear" w:color="auto" w:fill="auto"/>
            <w:hideMark/>
          </w:tcPr>
          <w:p w14:paraId="3BEE03BB"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Total traffic load (average total number of motor vehicles per 24 hours)</w:t>
            </w:r>
          </w:p>
        </w:tc>
        <w:tc>
          <w:tcPr>
            <w:tcW w:w="0" w:type="auto"/>
            <w:tcBorders>
              <w:top w:val="nil"/>
              <w:left w:val="nil"/>
              <w:bottom w:val="nil"/>
              <w:right w:val="nil"/>
            </w:tcBorders>
            <w:shd w:val="clear" w:color="auto" w:fill="auto"/>
            <w:noWrap/>
            <w:hideMark/>
          </w:tcPr>
          <w:p w14:paraId="3511E53E"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Pollution measures </w:t>
            </w:r>
          </w:p>
        </w:tc>
      </w:tr>
      <w:tr w:rsidR="0029186B" w:rsidRPr="0029186B" w14:paraId="6B039426" w14:textId="77777777" w:rsidTr="0029186B">
        <w:trPr>
          <w:trHeight w:val="312"/>
        </w:trPr>
        <w:tc>
          <w:tcPr>
            <w:tcW w:w="0" w:type="auto"/>
            <w:tcBorders>
              <w:top w:val="nil"/>
              <w:left w:val="nil"/>
              <w:bottom w:val="nil"/>
              <w:right w:val="nil"/>
            </w:tcBorders>
            <w:shd w:val="clear" w:color="auto" w:fill="auto"/>
            <w:hideMark/>
          </w:tcPr>
          <w:p w14:paraId="737CB1EB"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Close to major road</w:t>
            </w:r>
          </w:p>
        </w:tc>
        <w:tc>
          <w:tcPr>
            <w:tcW w:w="0" w:type="auto"/>
            <w:tcBorders>
              <w:top w:val="nil"/>
              <w:left w:val="nil"/>
              <w:bottom w:val="nil"/>
              <w:right w:val="nil"/>
            </w:tcBorders>
            <w:shd w:val="clear" w:color="auto" w:fill="auto"/>
            <w:noWrap/>
            <w:hideMark/>
          </w:tcPr>
          <w:p w14:paraId="11C26E06"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Pollution measures </w:t>
            </w:r>
          </w:p>
        </w:tc>
      </w:tr>
      <w:tr w:rsidR="0029186B" w:rsidRPr="0029186B" w14:paraId="42DAD5CA" w14:textId="77777777" w:rsidTr="009C0251">
        <w:trPr>
          <w:trHeight w:val="333"/>
        </w:trPr>
        <w:tc>
          <w:tcPr>
            <w:tcW w:w="0" w:type="auto"/>
            <w:tcBorders>
              <w:top w:val="nil"/>
              <w:left w:val="nil"/>
              <w:bottom w:val="nil"/>
              <w:right w:val="nil"/>
            </w:tcBorders>
            <w:shd w:val="clear" w:color="auto" w:fill="auto"/>
            <w:hideMark/>
          </w:tcPr>
          <w:p w14:paraId="035769F3"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Sum of road length of major roads within 100m</w:t>
            </w:r>
          </w:p>
        </w:tc>
        <w:tc>
          <w:tcPr>
            <w:tcW w:w="0" w:type="auto"/>
            <w:tcBorders>
              <w:top w:val="nil"/>
              <w:left w:val="nil"/>
              <w:bottom w:val="nil"/>
              <w:right w:val="nil"/>
            </w:tcBorders>
            <w:shd w:val="clear" w:color="auto" w:fill="auto"/>
            <w:noWrap/>
            <w:hideMark/>
          </w:tcPr>
          <w:p w14:paraId="4B88315F"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Pollution measures </w:t>
            </w:r>
          </w:p>
        </w:tc>
      </w:tr>
      <w:tr w:rsidR="0029186B" w:rsidRPr="0029186B" w14:paraId="6C4B47A8" w14:textId="77777777" w:rsidTr="009C0251">
        <w:trPr>
          <w:trHeight w:val="360"/>
        </w:trPr>
        <w:tc>
          <w:tcPr>
            <w:tcW w:w="0" w:type="auto"/>
            <w:tcBorders>
              <w:top w:val="nil"/>
              <w:left w:val="nil"/>
              <w:bottom w:val="nil"/>
              <w:right w:val="nil"/>
            </w:tcBorders>
            <w:shd w:val="clear" w:color="auto" w:fill="auto"/>
            <w:hideMark/>
          </w:tcPr>
          <w:p w14:paraId="60487CC6"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Nitrogen dioxide air pollution 2005 (micro-g/m</w:t>
            </w:r>
            <w:r w:rsidRPr="0029186B">
              <w:rPr>
                <w:rFonts w:ascii="Times New Roman" w:eastAsia="Times New Roman" w:hAnsi="Times New Roman" w:cs="Times New Roman"/>
                <w:color w:val="000000"/>
                <w:sz w:val="24"/>
                <w:szCs w:val="24"/>
                <w:vertAlign w:val="superscript"/>
              </w:rPr>
              <w:t>3</w:t>
            </w:r>
            <w:r w:rsidRPr="0029186B">
              <w:rPr>
                <w:rFonts w:ascii="Times New Roman" w:eastAsia="Times New Roman" w:hAnsi="Times New Roman" w:cs="Times New Roman"/>
                <w:color w:val="000000"/>
                <w:sz w:val="24"/>
                <w:szCs w:val="24"/>
              </w:rPr>
              <w:t>)</w:t>
            </w:r>
          </w:p>
        </w:tc>
        <w:tc>
          <w:tcPr>
            <w:tcW w:w="0" w:type="auto"/>
            <w:tcBorders>
              <w:top w:val="nil"/>
              <w:left w:val="nil"/>
              <w:bottom w:val="nil"/>
              <w:right w:val="nil"/>
            </w:tcBorders>
            <w:shd w:val="clear" w:color="auto" w:fill="auto"/>
            <w:noWrap/>
            <w:hideMark/>
          </w:tcPr>
          <w:p w14:paraId="57E7A254"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Pollution measures </w:t>
            </w:r>
          </w:p>
        </w:tc>
      </w:tr>
      <w:tr w:rsidR="0029186B" w:rsidRPr="0029186B" w14:paraId="5C083FD1" w14:textId="77777777" w:rsidTr="009C0251">
        <w:trPr>
          <w:trHeight w:val="360"/>
        </w:trPr>
        <w:tc>
          <w:tcPr>
            <w:tcW w:w="0" w:type="auto"/>
            <w:tcBorders>
              <w:top w:val="nil"/>
              <w:left w:val="nil"/>
              <w:bottom w:val="nil"/>
              <w:right w:val="nil"/>
            </w:tcBorders>
            <w:shd w:val="clear" w:color="auto" w:fill="auto"/>
            <w:hideMark/>
          </w:tcPr>
          <w:p w14:paraId="1F08DB63"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Nitrogen dioxide air pollution 2006 (micro-g/m</w:t>
            </w:r>
            <w:r w:rsidRPr="0029186B">
              <w:rPr>
                <w:rFonts w:ascii="Times New Roman" w:eastAsia="Times New Roman" w:hAnsi="Times New Roman" w:cs="Times New Roman"/>
                <w:color w:val="000000"/>
                <w:sz w:val="24"/>
                <w:szCs w:val="24"/>
                <w:vertAlign w:val="superscript"/>
              </w:rPr>
              <w:t>3</w:t>
            </w:r>
            <w:r w:rsidRPr="0029186B">
              <w:rPr>
                <w:rFonts w:ascii="Times New Roman" w:eastAsia="Times New Roman" w:hAnsi="Times New Roman" w:cs="Times New Roman"/>
                <w:color w:val="000000"/>
                <w:sz w:val="24"/>
                <w:szCs w:val="24"/>
              </w:rPr>
              <w:t>)</w:t>
            </w:r>
          </w:p>
        </w:tc>
        <w:tc>
          <w:tcPr>
            <w:tcW w:w="0" w:type="auto"/>
            <w:tcBorders>
              <w:top w:val="nil"/>
              <w:left w:val="nil"/>
              <w:bottom w:val="nil"/>
              <w:right w:val="nil"/>
            </w:tcBorders>
            <w:shd w:val="clear" w:color="auto" w:fill="auto"/>
            <w:noWrap/>
            <w:hideMark/>
          </w:tcPr>
          <w:p w14:paraId="31D53969"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Pollution measures </w:t>
            </w:r>
          </w:p>
        </w:tc>
      </w:tr>
      <w:tr w:rsidR="0029186B" w:rsidRPr="0029186B" w14:paraId="4F34E44F" w14:textId="77777777" w:rsidTr="009C0251">
        <w:trPr>
          <w:trHeight w:val="360"/>
        </w:trPr>
        <w:tc>
          <w:tcPr>
            <w:tcW w:w="0" w:type="auto"/>
            <w:tcBorders>
              <w:top w:val="nil"/>
              <w:left w:val="nil"/>
              <w:bottom w:val="nil"/>
              <w:right w:val="nil"/>
            </w:tcBorders>
            <w:shd w:val="clear" w:color="auto" w:fill="auto"/>
            <w:hideMark/>
          </w:tcPr>
          <w:p w14:paraId="43852A7D"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Nitrogen dioxide air pollution 2007 (micro-g/m</w:t>
            </w:r>
            <w:r w:rsidRPr="0029186B">
              <w:rPr>
                <w:rFonts w:ascii="Times New Roman" w:eastAsia="Times New Roman" w:hAnsi="Times New Roman" w:cs="Times New Roman"/>
                <w:color w:val="000000"/>
                <w:sz w:val="24"/>
                <w:szCs w:val="24"/>
                <w:vertAlign w:val="superscript"/>
              </w:rPr>
              <w:t>3</w:t>
            </w:r>
            <w:r w:rsidRPr="0029186B">
              <w:rPr>
                <w:rFonts w:ascii="Times New Roman" w:eastAsia="Times New Roman" w:hAnsi="Times New Roman" w:cs="Times New Roman"/>
                <w:color w:val="000000"/>
                <w:sz w:val="24"/>
                <w:szCs w:val="24"/>
              </w:rPr>
              <w:t>)</w:t>
            </w:r>
          </w:p>
        </w:tc>
        <w:tc>
          <w:tcPr>
            <w:tcW w:w="0" w:type="auto"/>
            <w:tcBorders>
              <w:top w:val="nil"/>
              <w:left w:val="nil"/>
              <w:bottom w:val="nil"/>
              <w:right w:val="nil"/>
            </w:tcBorders>
            <w:shd w:val="clear" w:color="auto" w:fill="auto"/>
            <w:noWrap/>
            <w:hideMark/>
          </w:tcPr>
          <w:p w14:paraId="66BBD706"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Pollution measures </w:t>
            </w:r>
          </w:p>
        </w:tc>
      </w:tr>
      <w:tr w:rsidR="0029186B" w:rsidRPr="0029186B" w14:paraId="076743D8" w14:textId="77777777" w:rsidTr="009C0251">
        <w:trPr>
          <w:trHeight w:val="360"/>
        </w:trPr>
        <w:tc>
          <w:tcPr>
            <w:tcW w:w="0" w:type="auto"/>
            <w:tcBorders>
              <w:top w:val="nil"/>
              <w:left w:val="nil"/>
              <w:bottom w:val="nil"/>
              <w:right w:val="nil"/>
            </w:tcBorders>
            <w:shd w:val="clear" w:color="auto" w:fill="auto"/>
            <w:hideMark/>
          </w:tcPr>
          <w:p w14:paraId="3B279074"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Particulate matter air pollution 2007 (micro-g/m</w:t>
            </w:r>
            <w:r w:rsidRPr="0029186B">
              <w:rPr>
                <w:rFonts w:ascii="Times New Roman" w:eastAsia="Times New Roman" w:hAnsi="Times New Roman" w:cs="Times New Roman"/>
                <w:color w:val="000000"/>
                <w:sz w:val="24"/>
                <w:szCs w:val="24"/>
                <w:vertAlign w:val="superscript"/>
              </w:rPr>
              <w:t>3</w:t>
            </w:r>
            <w:r w:rsidRPr="0029186B">
              <w:rPr>
                <w:rFonts w:ascii="Times New Roman" w:eastAsia="Times New Roman" w:hAnsi="Times New Roman" w:cs="Times New Roman"/>
                <w:color w:val="000000"/>
                <w:sz w:val="24"/>
                <w:szCs w:val="24"/>
              </w:rPr>
              <w:t>)</w:t>
            </w:r>
          </w:p>
        </w:tc>
        <w:tc>
          <w:tcPr>
            <w:tcW w:w="0" w:type="auto"/>
            <w:tcBorders>
              <w:top w:val="nil"/>
              <w:left w:val="nil"/>
              <w:bottom w:val="nil"/>
              <w:right w:val="nil"/>
            </w:tcBorders>
            <w:shd w:val="clear" w:color="auto" w:fill="auto"/>
            <w:noWrap/>
            <w:hideMark/>
          </w:tcPr>
          <w:p w14:paraId="77DD7F3D"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Pollution measures </w:t>
            </w:r>
          </w:p>
        </w:tc>
      </w:tr>
      <w:tr w:rsidR="0029186B" w:rsidRPr="0029186B" w14:paraId="3D968EE3" w14:textId="77777777" w:rsidTr="009C0251">
        <w:trPr>
          <w:trHeight w:val="360"/>
        </w:trPr>
        <w:tc>
          <w:tcPr>
            <w:tcW w:w="0" w:type="auto"/>
            <w:tcBorders>
              <w:top w:val="nil"/>
              <w:left w:val="nil"/>
              <w:bottom w:val="nil"/>
              <w:right w:val="nil"/>
            </w:tcBorders>
            <w:shd w:val="clear" w:color="auto" w:fill="auto"/>
            <w:hideMark/>
          </w:tcPr>
          <w:p w14:paraId="1FA2728A"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Average daytime sound level of noise pollution (dB)</w:t>
            </w:r>
          </w:p>
        </w:tc>
        <w:tc>
          <w:tcPr>
            <w:tcW w:w="0" w:type="auto"/>
            <w:tcBorders>
              <w:top w:val="nil"/>
              <w:left w:val="nil"/>
              <w:bottom w:val="nil"/>
              <w:right w:val="nil"/>
            </w:tcBorders>
            <w:shd w:val="clear" w:color="auto" w:fill="auto"/>
            <w:noWrap/>
            <w:hideMark/>
          </w:tcPr>
          <w:p w14:paraId="3610CD08"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Pollution measures </w:t>
            </w:r>
          </w:p>
        </w:tc>
      </w:tr>
      <w:tr w:rsidR="0029186B" w:rsidRPr="0029186B" w14:paraId="65664911" w14:textId="77777777" w:rsidTr="009C0251">
        <w:trPr>
          <w:trHeight w:val="360"/>
        </w:trPr>
        <w:tc>
          <w:tcPr>
            <w:tcW w:w="0" w:type="auto"/>
            <w:tcBorders>
              <w:top w:val="nil"/>
              <w:left w:val="nil"/>
              <w:bottom w:val="nil"/>
              <w:right w:val="nil"/>
            </w:tcBorders>
            <w:shd w:val="clear" w:color="auto" w:fill="auto"/>
            <w:hideMark/>
          </w:tcPr>
          <w:p w14:paraId="53F47248"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Average evening sound level of noise pollution (dB)</w:t>
            </w:r>
          </w:p>
        </w:tc>
        <w:tc>
          <w:tcPr>
            <w:tcW w:w="0" w:type="auto"/>
            <w:tcBorders>
              <w:top w:val="nil"/>
              <w:left w:val="nil"/>
              <w:bottom w:val="nil"/>
              <w:right w:val="nil"/>
            </w:tcBorders>
            <w:shd w:val="clear" w:color="auto" w:fill="auto"/>
            <w:noWrap/>
            <w:hideMark/>
          </w:tcPr>
          <w:p w14:paraId="63D1097F"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Pollution measures </w:t>
            </w:r>
          </w:p>
        </w:tc>
      </w:tr>
      <w:tr w:rsidR="0029186B" w:rsidRPr="0029186B" w14:paraId="544FDABE" w14:textId="77777777" w:rsidTr="009C0251">
        <w:trPr>
          <w:trHeight w:val="360"/>
        </w:trPr>
        <w:tc>
          <w:tcPr>
            <w:tcW w:w="0" w:type="auto"/>
            <w:tcBorders>
              <w:top w:val="nil"/>
              <w:left w:val="nil"/>
              <w:bottom w:val="nil"/>
              <w:right w:val="nil"/>
            </w:tcBorders>
            <w:shd w:val="clear" w:color="auto" w:fill="auto"/>
            <w:hideMark/>
          </w:tcPr>
          <w:p w14:paraId="200DFBA7"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Average night-time sound level of noise pollution (dB)</w:t>
            </w:r>
          </w:p>
        </w:tc>
        <w:tc>
          <w:tcPr>
            <w:tcW w:w="0" w:type="auto"/>
            <w:tcBorders>
              <w:top w:val="nil"/>
              <w:left w:val="nil"/>
              <w:bottom w:val="nil"/>
              <w:right w:val="nil"/>
            </w:tcBorders>
            <w:shd w:val="clear" w:color="auto" w:fill="auto"/>
            <w:noWrap/>
            <w:hideMark/>
          </w:tcPr>
          <w:p w14:paraId="537BED6A"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Pollution measures </w:t>
            </w:r>
          </w:p>
        </w:tc>
      </w:tr>
      <w:tr w:rsidR="0029186B" w:rsidRPr="0029186B" w14:paraId="4C3B7CF0" w14:textId="77777777" w:rsidTr="009C0251">
        <w:trPr>
          <w:trHeight w:val="360"/>
        </w:trPr>
        <w:tc>
          <w:tcPr>
            <w:tcW w:w="0" w:type="auto"/>
            <w:tcBorders>
              <w:top w:val="nil"/>
              <w:left w:val="nil"/>
              <w:bottom w:val="nil"/>
              <w:right w:val="nil"/>
            </w:tcBorders>
            <w:shd w:val="clear" w:color="auto" w:fill="auto"/>
            <w:hideMark/>
          </w:tcPr>
          <w:p w14:paraId="16877FB2"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Average 16-hour sound level of noise pollution (dB)</w:t>
            </w:r>
          </w:p>
        </w:tc>
        <w:tc>
          <w:tcPr>
            <w:tcW w:w="0" w:type="auto"/>
            <w:tcBorders>
              <w:top w:val="nil"/>
              <w:left w:val="nil"/>
              <w:bottom w:val="nil"/>
              <w:right w:val="nil"/>
            </w:tcBorders>
            <w:shd w:val="clear" w:color="auto" w:fill="auto"/>
            <w:noWrap/>
            <w:hideMark/>
          </w:tcPr>
          <w:p w14:paraId="673A8CE1"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Pollution measures </w:t>
            </w:r>
          </w:p>
        </w:tc>
      </w:tr>
      <w:tr w:rsidR="0029186B" w:rsidRPr="0029186B" w14:paraId="260A390F" w14:textId="77777777" w:rsidTr="009C0251">
        <w:trPr>
          <w:trHeight w:val="360"/>
        </w:trPr>
        <w:tc>
          <w:tcPr>
            <w:tcW w:w="0" w:type="auto"/>
            <w:tcBorders>
              <w:top w:val="nil"/>
              <w:left w:val="nil"/>
              <w:bottom w:val="nil"/>
              <w:right w:val="nil"/>
            </w:tcBorders>
            <w:shd w:val="clear" w:color="auto" w:fill="auto"/>
            <w:hideMark/>
          </w:tcPr>
          <w:p w14:paraId="2134DDEE"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Average 24-hour sound level of noise pollution (dB)</w:t>
            </w:r>
          </w:p>
        </w:tc>
        <w:tc>
          <w:tcPr>
            <w:tcW w:w="0" w:type="auto"/>
            <w:tcBorders>
              <w:top w:val="nil"/>
              <w:left w:val="nil"/>
              <w:bottom w:val="nil"/>
              <w:right w:val="nil"/>
            </w:tcBorders>
            <w:shd w:val="clear" w:color="auto" w:fill="auto"/>
            <w:noWrap/>
            <w:hideMark/>
          </w:tcPr>
          <w:p w14:paraId="0432A5AB"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Pollution measures </w:t>
            </w:r>
          </w:p>
        </w:tc>
      </w:tr>
      <w:tr w:rsidR="0029186B" w:rsidRPr="0029186B" w14:paraId="542ADB70" w14:textId="77777777" w:rsidTr="0029186B">
        <w:trPr>
          <w:trHeight w:val="312"/>
        </w:trPr>
        <w:tc>
          <w:tcPr>
            <w:tcW w:w="0" w:type="auto"/>
            <w:tcBorders>
              <w:top w:val="nil"/>
              <w:left w:val="nil"/>
              <w:bottom w:val="nil"/>
              <w:right w:val="nil"/>
            </w:tcBorders>
            <w:shd w:val="clear" w:color="auto" w:fill="auto"/>
            <w:hideMark/>
          </w:tcPr>
          <w:p w14:paraId="713BC72B"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Greenspace percentage, buffer 1000m</w:t>
            </w:r>
          </w:p>
        </w:tc>
        <w:tc>
          <w:tcPr>
            <w:tcW w:w="0" w:type="auto"/>
            <w:tcBorders>
              <w:top w:val="nil"/>
              <w:left w:val="nil"/>
              <w:bottom w:val="nil"/>
              <w:right w:val="nil"/>
            </w:tcBorders>
            <w:shd w:val="clear" w:color="auto" w:fill="auto"/>
            <w:noWrap/>
            <w:hideMark/>
          </w:tcPr>
          <w:p w14:paraId="1D54AAD8"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Pollution measures </w:t>
            </w:r>
          </w:p>
        </w:tc>
      </w:tr>
      <w:tr w:rsidR="0029186B" w:rsidRPr="0029186B" w14:paraId="42DDC39A" w14:textId="77777777" w:rsidTr="0029186B">
        <w:trPr>
          <w:trHeight w:val="312"/>
        </w:trPr>
        <w:tc>
          <w:tcPr>
            <w:tcW w:w="0" w:type="auto"/>
            <w:tcBorders>
              <w:top w:val="nil"/>
              <w:left w:val="nil"/>
              <w:bottom w:val="nil"/>
              <w:right w:val="nil"/>
            </w:tcBorders>
            <w:shd w:val="clear" w:color="auto" w:fill="auto"/>
            <w:hideMark/>
          </w:tcPr>
          <w:p w14:paraId="0B312FA8"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lastRenderedPageBreak/>
              <w:t>Domestic garden percentage, buffer 1000m</w:t>
            </w:r>
          </w:p>
        </w:tc>
        <w:tc>
          <w:tcPr>
            <w:tcW w:w="0" w:type="auto"/>
            <w:tcBorders>
              <w:top w:val="nil"/>
              <w:left w:val="nil"/>
              <w:bottom w:val="nil"/>
              <w:right w:val="nil"/>
            </w:tcBorders>
            <w:shd w:val="clear" w:color="auto" w:fill="auto"/>
            <w:noWrap/>
            <w:hideMark/>
          </w:tcPr>
          <w:p w14:paraId="78FDFCF2"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Pollution measures </w:t>
            </w:r>
          </w:p>
        </w:tc>
      </w:tr>
      <w:tr w:rsidR="0029186B" w:rsidRPr="0029186B" w14:paraId="390B6A53" w14:textId="77777777" w:rsidTr="0029186B">
        <w:trPr>
          <w:trHeight w:val="312"/>
        </w:trPr>
        <w:tc>
          <w:tcPr>
            <w:tcW w:w="0" w:type="auto"/>
            <w:tcBorders>
              <w:top w:val="nil"/>
              <w:left w:val="nil"/>
              <w:bottom w:val="nil"/>
              <w:right w:val="nil"/>
            </w:tcBorders>
            <w:shd w:val="clear" w:color="auto" w:fill="auto"/>
            <w:hideMark/>
          </w:tcPr>
          <w:p w14:paraId="50A5D62B"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Water percentage, buffer 1000m</w:t>
            </w:r>
          </w:p>
        </w:tc>
        <w:tc>
          <w:tcPr>
            <w:tcW w:w="0" w:type="auto"/>
            <w:tcBorders>
              <w:top w:val="nil"/>
              <w:left w:val="nil"/>
              <w:bottom w:val="nil"/>
              <w:right w:val="nil"/>
            </w:tcBorders>
            <w:shd w:val="clear" w:color="auto" w:fill="auto"/>
            <w:noWrap/>
            <w:hideMark/>
          </w:tcPr>
          <w:p w14:paraId="051606B1"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Pollution measures </w:t>
            </w:r>
          </w:p>
        </w:tc>
      </w:tr>
      <w:tr w:rsidR="0029186B" w:rsidRPr="0029186B" w14:paraId="29A16162" w14:textId="77777777" w:rsidTr="0029186B">
        <w:trPr>
          <w:trHeight w:val="312"/>
        </w:trPr>
        <w:tc>
          <w:tcPr>
            <w:tcW w:w="0" w:type="auto"/>
            <w:tcBorders>
              <w:top w:val="nil"/>
              <w:left w:val="nil"/>
              <w:bottom w:val="nil"/>
              <w:right w:val="nil"/>
            </w:tcBorders>
            <w:shd w:val="clear" w:color="auto" w:fill="auto"/>
            <w:hideMark/>
          </w:tcPr>
          <w:p w14:paraId="05FACA92"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Greenspace percentage, buffer 300m</w:t>
            </w:r>
          </w:p>
        </w:tc>
        <w:tc>
          <w:tcPr>
            <w:tcW w:w="0" w:type="auto"/>
            <w:tcBorders>
              <w:top w:val="nil"/>
              <w:left w:val="nil"/>
              <w:bottom w:val="nil"/>
              <w:right w:val="nil"/>
            </w:tcBorders>
            <w:shd w:val="clear" w:color="auto" w:fill="auto"/>
            <w:noWrap/>
            <w:hideMark/>
          </w:tcPr>
          <w:p w14:paraId="013A0368"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Pollution measures </w:t>
            </w:r>
          </w:p>
        </w:tc>
      </w:tr>
      <w:tr w:rsidR="0029186B" w:rsidRPr="0029186B" w14:paraId="5B1F9C14" w14:textId="77777777" w:rsidTr="0029186B">
        <w:trPr>
          <w:trHeight w:val="312"/>
        </w:trPr>
        <w:tc>
          <w:tcPr>
            <w:tcW w:w="0" w:type="auto"/>
            <w:tcBorders>
              <w:top w:val="nil"/>
              <w:left w:val="nil"/>
              <w:bottom w:val="nil"/>
              <w:right w:val="nil"/>
            </w:tcBorders>
            <w:shd w:val="clear" w:color="auto" w:fill="auto"/>
            <w:hideMark/>
          </w:tcPr>
          <w:p w14:paraId="2F21B3B6"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Domestic garden percentage, buffer 300m</w:t>
            </w:r>
          </w:p>
        </w:tc>
        <w:tc>
          <w:tcPr>
            <w:tcW w:w="0" w:type="auto"/>
            <w:tcBorders>
              <w:top w:val="nil"/>
              <w:left w:val="nil"/>
              <w:bottom w:val="nil"/>
              <w:right w:val="nil"/>
            </w:tcBorders>
            <w:shd w:val="clear" w:color="auto" w:fill="auto"/>
            <w:noWrap/>
            <w:hideMark/>
          </w:tcPr>
          <w:p w14:paraId="3AF81A8E"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Pollution measures </w:t>
            </w:r>
          </w:p>
        </w:tc>
      </w:tr>
      <w:tr w:rsidR="0029186B" w:rsidRPr="0029186B" w14:paraId="5BE0A918" w14:textId="77777777" w:rsidTr="0029186B">
        <w:trPr>
          <w:trHeight w:val="312"/>
        </w:trPr>
        <w:tc>
          <w:tcPr>
            <w:tcW w:w="0" w:type="auto"/>
            <w:tcBorders>
              <w:top w:val="nil"/>
              <w:left w:val="nil"/>
              <w:bottom w:val="nil"/>
              <w:right w:val="nil"/>
            </w:tcBorders>
            <w:shd w:val="clear" w:color="auto" w:fill="auto"/>
            <w:hideMark/>
          </w:tcPr>
          <w:p w14:paraId="66B38F5E"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Water percentage, buffer 300m</w:t>
            </w:r>
          </w:p>
        </w:tc>
        <w:tc>
          <w:tcPr>
            <w:tcW w:w="0" w:type="auto"/>
            <w:tcBorders>
              <w:top w:val="nil"/>
              <w:left w:val="nil"/>
              <w:bottom w:val="nil"/>
              <w:right w:val="nil"/>
            </w:tcBorders>
            <w:shd w:val="clear" w:color="auto" w:fill="auto"/>
            <w:noWrap/>
            <w:hideMark/>
          </w:tcPr>
          <w:p w14:paraId="118FFCC4"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Pollution measures </w:t>
            </w:r>
          </w:p>
        </w:tc>
      </w:tr>
      <w:tr w:rsidR="0029186B" w:rsidRPr="0029186B" w14:paraId="5961D12F" w14:textId="77777777" w:rsidTr="0029186B">
        <w:trPr>
          <w:trHeight w:val="312"/>
        </w:trPr>
        <w:tc>
          <w:tcPr>
            <w:tcW w:w="0" w:type="auto"/>
            <w:tcBorders>
              <w:top w:val="nil"/>
              <w:left w:val="nil"/>
              <w:bottom w:val="nil"/>
              <w:right w:val="nil"/>
            </w:tcBorders>
            <w:shd w:val="clear" w:color="auto" w:fill="auto"/>
            <w:hideMark/>
          </w:tcPr>
          <w:p w14:paraId="54C3D8E8"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Natural environment percentage, buffer 1000m</w:t>
            </w:r>
          </w:p>
        </w:tc>
        <w:tc>
          <w:tcPr>
            <w:tcW w:w="0" w:type="auto"/>
            <w:tcBorders>
              <w:top w:val="nil"/>
              <w:left w:val="nil"/>
              <w:bottom w:val="nil"/>
              <w:right w:val="nil"/>
            </w:tcBorders>
            <w:shd w:val="clear" w:color="auto" w:fill="auto"/>
            <w:noWrap/>
            <w:hideMark/>
          </w:tcPr>
          <w:p w14:paraId="7865184A"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Pollution measures </w:t>
            </w:r>
          </w:p>
        </w:tc>
      </w:tr>
      <w:tr w:rsidR="0029186B" w:rsidRPr="0029186B" w14:paraId="00A0A69A" w14:textId="77777777" w:rsidTr="0029186B">
        <w:trPr>
          <w:trHeight w:val="312"/>
        </w:trPr>
        <w:tc>
          <w:tcPr>
            <w:tcW w:w="0" w:type="auto"/>
            <w:tcBorders>
              <w:top w:val="nil"/>
              <w:left w:val="nil"/>
              <w:bottom w:val="single" w:sz="4" w:space="0" w:color="auto"/>
              <w:right w:val="nil"/>
            </w:tcBorders>
            <w:shd w:val="clear" w:color="auto" w:fill="auto"/>
            <w:hideMark/>
          </w:tcPr>
          <w:p w14:paraId="18A2CD1F"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Natural environment percentage, buffer 300m</w:t>
            </w:r>
          </w:p>
        </w:tc>
        <w:tc>
          <w:tcPr>
            <w:tcW w:w="0" w:type="auto"/>
            <w:tcBorders>
              <w:top w:val="nil"/>
              <w:left w:val="nil"/>
              <w:bottom w:val="single" w:sz="4" w:space="0" w:color="auto"/>
              <w:right w:val="nil"/>
            </w:tcBorders>
            <w:shd w:val="clear" w:color="auto" w:fill="auto"/>
            <w:noWrap/>
            <w:hideMark/>
          </w:tcPr>
          <w:p w14:paraId="38A3D7F5" w14:textId="77777777" w:rsidR="0029186B" w:rsidRPr="0029186B" w:rsidRDefault="0029186B" w:rsidP="0078625D">
            <w:pPr>
              <w:spacing w:after="0" w:line="480" w:lineRule="auto"/>
              <w:rPr>
                <w:rFonts w:ascii="Times New Roman" w:eastAsia="Times New Roman" w:hAnsi="Times New Roman" w:cs="Times New Roman"/>
                <w:color w:val="000000"/>
                <w:sz w:val="24"/>
                <w:szCs w:val="24"/>
              </w:rPr>
            </w:pPr>
            <w:r w:rsidRPr="0029186B">
              <w:rPr>
                <w:rFonts w:ascii="Times New Roman" w:eastAsia="Times New Roman" w:hAnsi="Times New Roman" w:cs="Times New Roman"/>
                <w:color w:val="000000"/>
                <w:sz w:val="24"/>
                <w:szCs w:val="24"/>
              </w:rPr>
              <w:t xml:space="preserve">Pollution measures </w:t>
            </w:r>
          </w:p>
        </w:tc>
      </w:tr>
    </w:tbl>
    <w:p w14:paraId="20AB4CBD" w14:textId="590D6676" w:rsidR="0029186B" w:rsidRDefault="0029186B" w:rsidP="0078625D">
      <w:pPr>
        <w:spacing w:after="0" w:line="480" w:lineRule="auto"/>
        <w:rPr>
          <w:rFonts w:ascii="Times New Roman" w:hAnsi="Times New Roman" w:cs="Times New Roman"/>
          <w:b/>
          <w:bCs/>
        </w:rPr>
      </w:pPr>
      <w:r>
        <w:rPr>
          <w:rFonts w:ascii="Times New Roman" w:hAnsi="Times New Roman" w:cs="Times New Roman"/>
          <w:b/>
          <w:bCs/>
        </w:rPr>
        <w:br w:type="page"/>
      </w:r>
    </w:p>
    <w:p w14:paraId="2698016E" w14:textId="3808FEE9" w:rsidR="00A632EF" w:rsidRPr="00E11C46" w:rsidRDefault="00A632EF" w:rsidP="0078625D">
      <w:pPr>
        <w:spacing w:after="0" w:line="480" w:lineRule="auto"/>
        <w:jc w:val="center"/>
        <w:rPr>
          <w:rFonts w:ascii="Times New Roman" w:hAnsi="Times New Roman" w:cs="Times New Roman"/>
          <w:b/>
          <w:sz w:val="24"/>
          <w:szCs w:val="24"/>
        </w:rPr>
      </w:pPr>
      <w:r w:rsidRPr="00E11C46">
        <w:rPr>
          <w:rFonts w:ascii="Times New Roman" w:hAnsi="Times New Roman" w:cs="Times New Roman"/>
          <w:b/>
          <w:bCs/>
          <w:sz w:val="24"/>
          <w:szCs w:val="24"/>
        </w:rPr>
        <w:lastRenderedPageBreak/>
        <w:t>Table S</w:t>
      </w:r>
      <w:r w:rsidR="009C0251">
        <w:rPr>
          <w:rFonts w:ascii="Times New Roman" w:hAnsi="Times New Roman" w:cs="Times New Roman"/>
          <w:b/>
          <w:bCs/>
          <w:sz w:val="24"/>
          <w:szCs w:val="24"/>
        </w:rPr>
        <w:t>4</w:t>
      </w:r>
      <w:r w:rsidRPr="00E11C46">
        <w:rPr>
          <w:rFonts w:ascii="Times New Roman" w:hAnsi="Times New Roman" w:cs="Times New Roman"/>
          <w:b/>
          <w:bCs/>
          <w:sz w:val="24"/>
          <w:szCs w:val="24"/>
        </w:rPr>
        <w:t xml:space="preserve">. </w:t>
      </w:r>
      <w:bookmarkStart w:id="2" w:name="_Hlk58343800"/>
      <w:r w:rsidRPr="00E11C46">
        <w:rPr>
          <w:rFonts w:ascii="Times New Roman" w:hAnsi="Times New Roman" w:cs="Times New Roman"/>
          <w:b/>
          <w:sz w:val="24"/>
          <w:szCs w:val="24"/>
        </w:rPr>
        <w:t>Other baseline characteristics in women and men</w:t>
      </w:r>
    </w:p>
    <w:tbl>
      <w:tblPr>
        <w:tblW w:w="0" w:type="auto"/>
        <w:tblLook w:val="04A0" w:firstRow="1" w:lastRow="0" w:firstColumn="1" w:lastColumn="0" w:noHBand="0" w:noVBand="1"/>
      </w:tblPr>
      <w:tblGrid>
        <w:gridCol w:w="5955"/>
        <w:gridCol w:w="1239"/>
        <w:gridCol w:w="1239"/>
        <w:gridCol w:w="927"/>
      </w:tblGrid>
      <w:tr w:rsidR="00A632EF" w:rsidRPr="00036615" w14:paraId="0DEB4BD3" w14:textId="77777777" w:rsidTr="00A632EF">
        <w:trPr>
          <w:trHeight w:val="312"/>
        </w:trPr>
        <w:tc>
          <w:tcPr>
            <w:tcW w:w="0" w:type="auto"/>
            <w:tcBorders>
              <w:top w:val="single" w:sz="4" w:space="0" w:color="auto"/>
              <w:left w:val="nil"/>
              <w:bottom w:val="nil"/>
              <w:right w:val="nil"/>
            </w:tcBorders>
            <w:shd w:val="clear" w:color="auto" w:fill="auto"/>
            <w:noWrap/>
            <w:hideMark/>
          </w:tcPr>
          <w:p w14:paraId="3FB99D5E"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w:t>
            </w:r>
          </w:p>
        </w:tc>
        <w:tc>
          <w:tcPr>
            <w:tcW w:w="0" w:type="auto"/>
            <w:tcBorders>
              <w:top w:val="single" w:sz="4" w:space="0" w:color="auto"/>
              <w:left w:val="nil"/>
              <w:bottom w:val="nil"/>
              <w:right w:val="nil"/>
            </w:tcBorders>
            <w:shd w:val="clear" w:color="auto" w:fill="auto"/>
            <w:noWrap/>
            <w:hideMark/>
          </w:tcPr>
          <w:p w14:paraId="4ED6E581"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Women</w:t>
            </w:r>
          </w:p>
        </w:tc>
        <w:tc>
          <w:tcPr>
            <w:tcW w:w="0" w:type="auto"/>
            <w:tcBorders>
              <w:top w:val="single" w:sz="4" w:space="0" w:color="auto"/>
              <w:left w:val="nil"/>
              <w:bottom w:val="nil"/>
              <w:right w:val="nil"/>
            </w:tcBorders>
            <w:shd w:val="clear" w:color="auto" w:fill="auto"/>
            <w:noWrap/>
            <w:hideMark/>
          </w:tcPr>
          <w:p w14:paraId="252F7535"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Men</w:t>
            </w:r>
          </w:p>
        </w:tc>
        <w:tc>
          <w:tcPr>
            <w:tcW w:w="0" w:type="auto"/>
            <w:tcBorders>
              <w:top w:val="single" w:sz="4" w:space="0" w:color="auto"/>
              <w:left w:val="nil"/>
              <w:bottom w:val="nil"/>
              <w:right w:val="nil"/>
            </w:tcBorders>
            <w:shd w:val="clear" w:color="auto" w:fill="auto"/>
            <w:noWrap/>
            <w:hideMark/>
          </w:tcPr>
          <w:p w14:paraId="28B048F3" w14:textId="23D9D4B6"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P-value</w:t>
            </w:r>
            <w:r w:rsidR="00420EDE" w:rsidRPr="00036615">
              <w:rPr>
                <w:rFonts w:ascii="Times New Roman" w:eastAsia="Times New Roman" w:hAnsi="Times New Roman" w:cs="Times New Roman"/>
                <w:color w:val="000000"/>
                <w:sz w:val="20"/>
                <w:szCs w:val="20"/>
              </w:rPr>
              <w:t>*</w:t>
            </w:r>
          </w:p>
        </w:tc>
      </w:tr>
      <w:tr w:rsidR="00A632EF" w:rsidRPr="00036615" w14:paraId="59EE701A" w14:textId="77777777" w:rsidTr="00A632EF">
        <w:trPr>
          <w:trHeight w:val="312"/>
        </w:trPr>
        <w:tc>
          <w:tcPr>
            <w:tcW w:w="0" w:type="auto"/>
            <w:tcBorders>
              <w:top w:val="single" w:sz="4" w:space="0" w:color="auto"/>
              <w:left w:val="nil"/>
              <w:bottom w:val="nil"/>
              <w:right w:val="nil"/>
            </w:tcBorders>
            <w:shd w:val="clear" w:color="auto" w:fill="auto"/>
            <w:hideMark/>
          </w:tcPr>
          <w:p w14:paraId="16C8A450"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Vitamin B supplement</w:t>
            </w:r>
          </w:p>
        </w:tc>
        <w:tc>
          <w:tcPr>
            <w:tcW w:w="0" w:type="auto"/>
            <w:tcBorders>
              <w:top w:val="single" w:sz="4" w:space="0" w:color="auto"/>
              <w:left w:val="nil"/>
              <w:bottom w:val="nil"/>
              <w:right w:val="nil"/>
            </w:tcBorders>
            <w:shd w:val="clear" w:color="auto" w:fill="auto"/>
            <w:hideMark/>
          </w:tcPr>
          <w:p w14:paraId="2A544F8E"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w:t>
            </w:r>
          </w:p>
        </w:tc>
        <w:tc>
          <w:tcPr>
            <w:tcW w:w="0" w:type="auto"/>
            <w:tcBorders>
              <w:top w:val="single" w:sz="4" w:space="0" w:color="auto"/>
              <w:left w:val="nil"/>
              <w:bottom w:val="nil"/>
              <w:right w:val="nil"/>
            </w:tcBorders>
            <w:shd w:val="clear" w:color="auto" w:fill="auto"/>
            <w:hideMark/>
          </w:tcPr>
          <w:p w14:paraId="7F7CC0CA"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w:t>
            </w:r>
          </w:p>
        </w:tc>
        <w:tc>
          <w:tcPr>
            <w:tcW w:w="0" w:type="auto"/>
            <w:tcBorders>
              <w:top w:val="single" w:sz="4" w:space="0" w:color="auto"/>
              <w:left w:val="nil"/>
              <w:bottom w:val="nil"/>
              <w:right w:val="nil"/>
            </w:tcBorders>
            <w:shd w:val="clear" w:color="auto" w:fill="auto"/>
            <w:hideMark/>
          </w:tcPr>
          <w:p w14:paraId="6FFD0D26"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0.83</w:t>
            </w:r>
          </w:p>
        </w:tc>
      </w:tr>
      <w:tr w:rsidR="00A632EF" w:rsidRPr="00036615" w14:paraId="34D11ADD" w14:textId="77777777" w:rsidTr="00A632EF">
        <w:trPr>
          <w:trHeight w:val="312"/>
        </w:trPr>
        <w:tc>
          <w:tcPr>
            <w:tcW w:w="0" w:type="auto"/>
            <w:tcBorders>
              <w:top w:val="nil"/>
              <w:left w:val="nil"/>
              <w:bottom w:val="nil"/>
              <w:right w:val="nil"/>
            </w:tcBorders>
            <w:shd w:val="clear" w:color="auto" w:fill="auto"/>
            <w:hideMark/>
          </w:tcPr>
          <w:p w14:paraId="2B4F74AE"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   No</w:t>
            </w:r>
          </w:p>
        </w:tc>
        <w:tc>
          <w:tcPr>
            <w:tcW w:w="0" w:type="auto"/>
            <w:tcBorders>
              <w:top w:val="nil"/>
              <w:left w:val="nil"/>
              <w:bottom w:val="nil"/>
              <w:right w:val="nil"/>
            </w:tcBorders>
            <w:shd w:val="clear" w:color="auto" w:fill="auto"/>
            <w:hideMark/>
          </w:tcPr>
          <w:p w14:paraId="223C0BE2" w14:textId="6C61EDDA"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212331</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98.9)</w:t>
            </w:r>
          </w:p>
        </w:tc>
        <w:tc>
          <w:tcPr>
            <w:tcW w:w="0" w:type="auto"/>
            <w:tcBorders>
              <w:top w:val="nil"/>
              <w:left w:val="nil"/>
              <w:bottom w:val="nil"/>
              <w:right w:val="nil"/>
            </w:tcBorders>
            <w:shd w:val="clear" w:color="auto" w:fill="auto"/>
            <w:hideMark/>
          </w:tcPr>
          <w:p w14:paraId="74A09A51" w14:textId="77D20751"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212316</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98.9)</w:t>
            </w:r>
          </w:p>
        </w:tc>
        <w:tc>
          <w:tcPr>
            <w:tcW w:w="0" w:type="auto"/>
            <w:tcBorders>
              <w:top w:val="nil"/>
              <w:left w:val="nil"/>
              <w:bottom w:val="nil"/>
              <w:right w:val="nil"/>
            </w:tcBorders>
            <w:shd w:val="clear" w:color="auto" w:fill="auto"/>
            <w:noWrap/>
            <w:hideMark/>
          </w:tcPr>
          <w:p w14:paraId="504CFEA0"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13AF858E" w14:textId="77777777" w:rsidTr="00A632EF">
        <w:trPr>
          <w:trHeight w:val="312"/>
        </w:trPr>
        <w:tc>
          <w:tcPr>
            <w:tcW w:w="0" w:type="auto"/>
            <w:tcBorders>
              <w:top w:val="nil"/>
              <w:left w:val="nil"/>
              <w:bottom w:val="nil"/>
              <w:right w:val="nil"/>
            </w:tcBorders>
            <w:shd w:val="clear" w:color="auto" w:fill="auto"/>
            <w:hideMark/>
          </w:tcPr>
          <w:p w14:paraId="550068D9"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   Yes</w:t>
            </w:r>
          </w:p>
        </w:tc>
        <w:tc>
          <w:tcPr>
            <w:tcW w:w="0" w:type="auto"/>
            <w:tcBorders>
              <w:top w:val="nil"/>
              <w:left w:val="nil"/>
              <w:bottom w:val="nil"/>
              <w:right w:val="nil"/>
            </w:tcBorders>
            <w:shd w:val="clear" w:color="auto" w:fill="auto"/>
            <w:hideMark/>
          </w:tcPr>
          <w:p w14:paraId="0BC34180" w14:textId="088E5F34"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2339</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1.1)</w:t>
            </w:r>
          </w:p>
        </w:tc>
        <w:tc>
          <w:tcPr>
            <w:tcW w:w="0" w:type="auto"/>
            <w:tcBorders>
              <w:top w:val="nil"/>
              <w:left w:val="nil"/>
              <w:bottom w:val="nil"/>
              <w:right w:val="nil"/>
            </w:tcBorders>
            <w:shd w:val="clear" w:color="auto" w:fill="auto"/>
            <w:hideMark/>
          </w:tcPr>
          <w:p w14:paraId="5CB477DB" w14:textId="3345CCA3"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2354</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1.1)</w:t>
            </w:r>
          </w:p>
        </w:tc>
        <w:tc>
          <w:tcPr>
            <w:tcW w:w="0" w:type="auto"/>
            <w:tcBorders>
              <w:top w:val="nil"/>
              <w:left w:val="nil"/>
              <w:bottom w:val="nil"/>
              <w:right w:val="nil"/>
            </w:tcBorders>
            <w:shd w:val="clear" w:color="auto" w:fill="auto"/>
            <w:hideMark/>
          </w:tcPr>
          <w:p w14:paraId="1266FAC8"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541C9238" w14:textId="77777777" w:rsidTr="00A632EF">
        <w:trPr>
          <w:trHeight w:val="312"/>
        </w:trPr>
        <w:tc>
          <w:tcPr>
            <w:tcW w:w="0" w:type="auto"/>
            <w:tcBorders>
              <w:top w:val="nil"/>
              <w:left w:val="nil"/>
              <w:bottom w:val="nil"/>
              <w:right w:val="nil"/>
            </w:tcBorders>
            <w:shd w:val="clear" w:color="auto" w:fill="auto"/>
            <w:hideMark/>
          </w:tcPr>
          <w:p w14:paraId="4FA34338"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Vitamin C supplement</w:t>
            </w:r>
          </w:p>
        </w:tc>
        <w:tc>
          <w:tcPr>
            <w:tcW w:w="0" w:type="auto"/>
            <w:tcBorders>
              <w:top w:val="nil"/>
              <w:left w:val="nil"/>
              <w:bottom w:val="nil"/>
              <w:right w:val="nil"/>
            </w:tcBorders>
            <w:shd w:val="clear" w:color="auto" w:fill="auto"/>
            <w:hideMark/>
          </w:tcPr>
          <w:p w14:paraId="4556A2BF"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hideMark/>
          </w:tcPr>
          <w:p w14:paraId="27AE4657" w14:textId="77777777" w:rsidR="00A632EF" w:rsidRPr="00036615" w:rsidRDefault="00A632EF" w:rsidP="0078625D">
            <w:pPr>
              <w:spacing w:after="0" w:line="480" w:lineRule="auto"/>
              <w:jc w:val="both"/>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hideMark/>
          </w:tcPr>
          <w:p w14:paraId="63CD3FFC"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5F63B863" w14:textId="77777777" w:rsidTr="00A632EF">
        <w:trPr>
          <w:trHeight w:val="312"/>
        </w:trPr>
        <w:tc>
          <w:tcPr>
            <w:tcW w:w="0" w:type="auto"/>
            <w:tcBorders>
              <w:top w:val="nil"/>
              <w:left w:val="nil"/>
              <w:bottom w:val="nil"/>
              <w:right w:val="nil"/>
            </w:tcBorders>
            <w:shd w:val="clear" w:color="auto" w:fill="auto"/>
            <w:hideMark/>
          </w:tcPr>
          <w:p w14:paraId="672248DB"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   No</w:t>
            </w:r>
          </w:p>
        </w:tc>
        <w:tc>
          <w:tcPr>
            <w:tcW w:w="0" w:type="auto"/>
            <w:tcBorders>
              <w:top w:val="nil"/>
              <w:left w:val="nil"/>
              <w:bottom w:val="nil"/>
              <w:right w:val="nil"/>
            </w:tcBorders>
            <w:shd w:val="clear" w:color="auto" w:fill="auto"/>
            <w:hideMark/>
          </w:tcPr>
          <w:p w14:paraId="2951E395" w14:textId="7CFA485A"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209161</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97.4)</w:t>
            </w:r>
          </w:p>
        </w:tc>
        <w:tc>
          <w:tcPr>
            <w:tcW w:w="0" w:type="auto"/>
            <w:tcBorders>
              <w:top w:val="nil"/>
              <w:left w:val="nil"/>
              <w:bottom w:val="nil"/>
              <w:right w:val="nil"/>
            </w:tcBorders>
            <w:shd w:val="clear" w:color="auto" w:fill="auto"/>
            <w:hideMark/>
          </w:tcPr>
          <w:p w14:paraId="4594A5CB" w14:textId="7ED020AE"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210222</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97.9)</w:t>
            </w:r>
          </w:p>
        </w:tc>
        <w:tc>
          <w:tcPr>
            <w:tcW w:w="0" w:type="auto"/>
            <w:tcBorders>
              <w:top w:val="nil"/>
              <w:left w:val="nil"/>
              <w:bottom w:val="nil"/>
              <w:right w:val="nil"/>
            </w:tcBorders>
            <w:shd w:val="clear" w:color="auto" w:fill="auto"/>
            <w:hideMark/>
          </w:tcPr>
          <w:p w14:paraId="72A92E57"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5BB6ABE7" w14:textId="77777777" w:rsidTr="00A632EF">
        <w:trPr>
          <w:trHeight w:val="312"/>
        </w:trPr>
        <w:tc>
          <w:tcPr>
            <w:tcW w:w="0" w:type="auto"/>
            <w:tcBorders>
              <w:top w:val="nil"/>
              <w:left w:val="nil"/>
              <w:bottom w:val="nil"/>
              <w:right w:val="nil"/>
            </w:tcBorders>
            <w:shd w:val="clear" w:color="auto" w:fill="auto"/>
            <w:hideMark/>
          </w:tcPr>
          <w:p w14:paraId="0FA5A6AD"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   Yes</w:t>
            </w:r>
          </w:p>
        </w:tc>
        <w:tc>
          <w:tcPr>
            <w:tcW w:w="0" w:type="auto"/>
            <w:tcBorders>
              <w:top w:val="nil"/>
              <w:left w:val="nil"/>
              <w:bottom w:val="nil"/>
              <w:right w:val="nil"/>
            </w:tcBorders>
            <w:shd w:val="clear" w:color="auto" w:fill="auto"/>
            <w:hideMark/>
          </w:tcPr>
          <w:p w14:paraId="60F80639" w14:textId="5C4F70AB"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5509</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2.6)</w:t>
            </w:r>
          </w:p>
        </w:tc>
        <w:tc>
          <w:tcPr>
            <w:tcW w:w="0" w:type="auto"/>
            <w:tcBorders>
              <w:top w:val="nil"/>
              <w:left w:val="nil"/>
              <w:bottom w:val="nil"/>
              <w:right w:val="nil"/>
            </w:tcBorders>
            <w:shd w:val="clear" w:color="auto" w:fill="auto"/>
            <w:hideMark/>
          </w:tcPr>
          <w:p w14:paraId="2613AE92" w14:textId="5EA0AEFE"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4448</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2.1)</w:t>
            </w:r>
          </w:p>
        </w:tc>
        <w:tc>
          <w:tcPr>
            <w:tcW w:w="0" w:type="auto"/>
            <w:tcBorders>
              <w:top w:val="nil"/>
              <w:left w:val="nil"/>
              <w:bottom w:val="nil"/>
              <w:right w:val="nil"/>
            </w:tcBorders>
            <w:shd w:val="clear" w:color="auto" w:fill="auto"/>
            <w:hideMark/>
          </w:tcPr>
          <w:p w14:paraId="5C1CE629"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5EAB0821" w14:textId="77777777" w:rsidTr="00A632EF">
        <w:trPr>
          <w:trHeight w:val="312"/>
        </w:trPr>
        <w:tc>
          <w:tcPr>
            <w:tcW w:w="0" w:type="auto"/>
            <w:tcBorders>
              <w:top w:val="nil"/>
              <w:left w:val="nil"/>
              <w:bottom w:val="nil"/>
              <w:right w:val="nil"/>
            </w:tcBorders>
            <w:shd w:val="clear" w:color="auto" w:fill="auto"/>
            <w:hideMark/>
          </w:tcPr>
          <w:p w14:paraId="09EDA42C"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Vitamin D supplement</w:t>
            </w:r>
          </w:p>
        </w:tc>
        <w:tc>
          <w:tcPr>
            <w:tcW w:w="0" w:type="auto"/>
            <w:tcBorders>
              <w:top w:val="nil"/>
              <w:left w:val="nil"/>
              <w:bottom w:val="nil"/>
              <w:right w:val="nil"/>
            </w:tcBorders>
            <w:shd w:val="clear" w:color="auto" w:fill="auto"/>
            <w:hideMark/>
          </w:tcPr>
          <w:p w14:paraId="7CBFEAFF"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hideMark/>
          </w:tcPr>
          <w:p w14:paraId="69A72F9F" w14:textId="77777777" w:rsidR="00A632EF" w:rsidRPr="00036615" w:rsidRDefault="00A632EF" w:rsidP="0078625D">
            <w:pPr>
              <w:spacing w:after="0" w:line="480" w:lineRule="auto"/>
              <w:jc w:val="both"/>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hideMark/>
          </w:tcPr>
          <w:p w14:paraId="4DDAD1AF"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692A1AA6" w14:textId="77777777" w:rsidTr="00A632EF">
        <w:trPr>
          <w:trHeight w:val="312"/>
        </w:trPr>
        <w:tc>
          <w:tcPr>
            <w:tcW w:w="0" w:type="auto"/>
            <w:tcBorders>
              <w:top w:val="nil"/>
              <w:left w:val="nil"/>
              <w:bottom w:val="nil"/>
              <w:right w:val="nil"/>
            </w:tcBorders>
            <w:shd w:val="clear" w:color="auto" w:fill="auto"/>
            <w:hideMark/>
          </w:tcPr>
          <w:p w14:paraId="6263C6DB"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   No</w:t>
            </w:r>
          </w:p>
        </w:tc>
        <w:tc>
          <w:tcPr>
            <w:tcW w:w="0" w:type="auto"/>
            <w:tcBorders>
              <w:top w:val="nil"/>
              <w:left w:val="nil"/>
              <w:bottom w:val="nil"/>
              <w:right w:val="nil"/>
            </w:tcBorders>
            <w:shd w:val="clear" w:color="auto" w:fill="auto"/>
            <w:hideMark/>
          </w:tcPr>
          <w:p w14:paraId="28D0BCD7" w14:textId="4E85552F"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209415</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97.6)</w:t>
            </w:r>
          </w:p>
        </w:tc>
        <w:tc>
          <w:tcPr>
            <w:tcW w:w="0" w:type="auto"/>
            <w:tcBorders>
              <w:top w:val="nil"/>
              <w:left w:val="nil"/>
              <w:bottom w:val="nil"/>
              <w:right w:val="nil"/>
            </w:tcBorders>
            <w:shd w:val="clear" w:color="auto" w:fill="auto"/>
            <w:hideMark/>
          </w:tcPr>
          <w:p w14:paraId="6AE9528E" w14:textId="6661F74C"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211051</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98.3)</w:t>
            </w:r>
          </w:p>
        </w:tc>
        <w:tc>
          <w:tcPr>
            <w:tcW w:w="0" w:type="auto"/>
            <w:tcBorders>
              <w:top w:val="nil"/>
              <w:left w:val="nil"/>
              <w:bottom w:val="nil"/>
              <w:right w:val="nil"/>
            </w:tcBorders>
            <w:shd w:val="clear" w:color="auto" w:fill="auto"/>
            <w:hideMark/>
          </w:tcPr>
          <w:p w14:paraId="1410F23F"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5D9069C2" w14:textId="77777777" w:rsidTr="00A632EF">
        <w:trPr>
          <w:trHeight w:val="312"/>
        </w:trPr>
        <w:tc>
          <w:tcPr>
            <w:tcW w:w="0" w:type="auto"/>
            <w:tcBorders>
              <w:top w:val="nil"/>
              <w:left w:val="nil"/>
              <w:bottom w:val="nil"/>
              <w:right w:val="nil"/>
            </w:tcBorders>
            <w:shd w:val="clear" w:color="auto" w:fill="auto"/>
            <w:hideMark/>
          </w:tcPr>
          <w:p w14:paraId="0F4D4240"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   Yes</w:t>
            </w:r>
          </w:p>
        </w:tc>
        <w:tc>
          <w:tcPr>
            <w:tcW w:w="0" w:type="auto"/>
            <w:tcBorders>
              <w:top w:val="nil"/>
              <w:left w:val="nil"/>
              <w:bottom w:val="nil"/>
              <w:right w:val="nil"/>
            </w:tcBorders>
            <w:shd w:val="clear" w:color="auto" w:fill="auto"/>
            <w:hideMark/>
          </w:tcPr>
          <w:p w14:paraId="21F352F7" w14:textId="10FFE33D"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5255</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2.4)</w:t>
            </w:r>
          </w:p>
        </w:tc>
        <w:tc>
          <w:tcPr>
            <w:tcW w:w="0" w:type="auto"/>
            <w:tcBorders>
              <w:top w:val="nil"/>
              <w:left w:val="nil"/>
              <w:bottom w:val="nil"/>
              <w:right w:val="nil"/>
            </w:tcBorders>
            <w:shd w:val="clear" w:color="auto" w:fill="auto"/>
            <w:hideMark/>
          </w:tcPr>
          <w:p w14:paraId="0EC28CAC" w14:textId="506D55A9"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3619</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1.7)</w:t>
            </w:r>
          </w:p>
        </w:tc>
        <w:tc>
          <w:tcPr>
            <w:tcW w:w="0" w:type="auto"/>
            <w:tcBorders>
              <w:top w:val="nil"/>
              <w:left w:val="nil"/>
              <w:bottom w:val="nil"/>
              <w:right w:val="nil"/>
            </w:tcBorders>
            <w:shd w:val="clear" w:color="auto" w:fill="auto"/>
            <w:hideMark/>
          </w:tcPr>
          <w:p w14:paraId="589B6C23"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09A27AFE" w14:textId="77777777" w:rsidTr="00A632EF">
        <w:trPr>
          <w:trHeight w:val="312"/>
        </w:trPr>
        <w:tc>
          <w:tcPr>
            <w:tcW w:w="0" w:type="auto"/>
            <w:tcBorders>
              <w:top w:val="nil"/>
              <w:left w:val="nil"/>
              <w:bottom w:val="nil"/>
              <w:right w:val="nil"/>
            </w:tcBorders>
            <w:shd w:val="clear" w:color="auto" w:fill="auto"/>
            <w:hideMark/>
          </w:tcPr>
          <w:p w14:paraId="083618AA"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Vitamin E supplement</w:t>
            </w:r>
          </w:p>
        </w:tc>
        <w:tc>
          <w:tcPr>
            <w:tcW w:w="0" w:type="auto"/>
            <w:tcBorders>
              <w:top w:val="nil"/>
              <w:left w:val="nil"/>
              <w:bottom w:val="nil"/>
              <w:right w:val="nil"/>
            </w:tcBorders>
            <w:shd w:val="clear" w:color="auto" w:fill="auto"/>
            <w:hideMark/>
          </w:tcPr>
          <w:p w14:paraId="1E5CD56D"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hideMark/>
          </w:tcPr>
          <w:p w14:paraId="6A747BC1" w14:textId="77777777" w:rsidR="00A632EF" w:rsidRPr="00036615" w:rsidRDefault="00A632EF" w:rsidP="0078625D">
            <w:pPr>
              <w:spacing w:after="0" w:line="480" w:lineRule="auto"/>
              <w:jc w:val="both"/>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hideMark/>
          </w:tcPr>
          <w:p w14:paraId="11BC8E0E"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492C27D1" w14:textId="77777777" w:rsidTr="00A632EF">
        <w:trPr>
          <w:trHeight w:val="312"/>
        </w:trPr>
        <w:tc>
          <w:tcPr>
            <w:tcW w:w="0" w:type="auto"/>
            <w:tcBorders>
              <w:top w:val="nil"/>
              <w:left w:val="nil"/>
              <w:bottom w:val="nil"/>
              <w:right w:val="nil"/>
            </w:tcBorders>
            <w:shd w:val="clear" w:color="auto" w:fill="auto"/>
            <w:hideMark/>
          </w:tcPr>
          <w:p w14:paraId="395515D3"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   No</w:t>
            </w:r>
          </w:p>
        </w:tc>
        <w:tc>
          <w:tcPr>
            <w:tcW w:w="0" w:type="auto"/>
            <w:tcBorders>
              <w:top w:val="nil"/>
              <w:left w:val="nil"/>
              <w:bottom w:val="nil"/>
              <w:right w:val="nil"/>
            </w:tcBorders>
            <w:shd w:val="clear" w:color="auto" w:fill="auto"/>
            <w:hideMark/>
          </w:tcPr>
          <w:p w14:paraId="1033184C" w14:textId="6EDE3B91"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209279</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97.5)</w:t>
            </w:r>
          </w:p>
        </w:tc>
        <w:tc>
          <w:tcPr>
            <w:tcW w:w="0" w:type="auto"/>
            <w:tcBorders>
              <w:top w:val="nil"/>
              <w:left w:val="nil"/>
              <w:bottom w:val="nil"/>
              <w:right w:val="nil"/>
            </w:tcBorders>
            <w:shd w:val="clear" w:color="auto" w:fill="auto"/>
            <w:hideMark/>
          </w:tcPr>
          <w:p w14:paraId="1337CA84" w14:textId="3CC1E48B"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210731</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98.2)</w:t>
            </w:r>
          </w:p>
        </w:tc>
        <w:tc>
          <w:tcPr>
            <w:tcW w:w="0" w:type="auto"/>
            <w:tcBorders>
              <w:top w:val="nil"/>
              <w:left w:val="nil"/>
              <w:bottom w:val="nil"/>
              <w:right w:val="nil"/>
            </w:tcBorders>
            <w:shd w:val="clear" w:color="auto" w:fill="auto"/>
            <w:hideMark/>
          </w:tcPr>
          <w:p w14:paraId="5E60F88D"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54AFBFE6" w14:textId="77777777" w:rsidTr="00A632EF">
        <w:trPr>
          <w:trHeight w:val="312"/>
        </w:trPr>
        <w:tc>
          <w:tcPr>
            <w:tcW w:w="0" w:type="auto"/>
            <w:tcBorders>
              <w:top w:val="nil"/>
              <w:left w:val="nil"/>
              <w:bottom w:val="nil"/>
              <w:right w:val="nil"/>
            </w:tcBorders>
            <w:shd w:val="clear" w:color="auto" w:fill="auto"/>
            <w:hideMark/>
          </w:tcPr>
          <w:p w14:paraId="3E005AA9"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   Yes</w:t>
            </w:r>
          </w:p>
        </w:tc>
        <w:tc>
          <w:tcPr>
            <w:tcW w:w="0" w:type="auto"/>
            <w:tcBorders>
              <w:top w:val="nil"/>
              <w:left w:val="nil"/>
              <w:bottom w:val="nil"/>
              <w:right w:val="nil"/>
            </w:tcBorders>
            <w:shd w:val="clear" w:color="auto" w:fill="auto"/>
            <w:hideMark/>
          </w:tcPr>
          <w:p w14:paraId="2EA2E827" w14:textId="6C244A20"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5391</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2.5)</w:t>
            </w:r>
          </w:p>
        </w:tc>
        <w:tc>
          <w:tcPr>
            <w:tcW w:w="0" w:type="auto"/>
            <w:tcBorders>
              <w:top w:val="nil"/>
              <w:left w:val="nil"/>
              <w:bottom w:val="nil"/>
              <w:right w:val="nil"/>
            </w:tcBorders>
            <w:shd w:val="clear" w:color="auto" w:fill="auto"/>
            <w:hideMark/>
          </w:tcPr>
          <w:p w14:paraId="3AB0E314" w14:textId="7DFC6EB9"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3939</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1.8)</w:t>
            </w:r>
          </w:p>
        </w:tc>
        <w:tc>
          <w:tcPr>
            <w:tcW w:w="0" w:type="auto"/>
            <w:tcBorders>
              <w:top w:val="nil"/>
              <w:left w:val="nil"/>
              <w:bottom w:val="nil"/>
              <w:right w:val="nil"/>
            </w:tcBorders>
            <w:shd w:val="clear" w:color="auto" w:fill="auto"/>
            <w:hideMark/>
          </w:tcPr>
          <w:p w14:paraId="2F0457F9"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502504FE" w14:textId="77777777" w:rsidTr="00A632EF">
        <w:trPr>
          <w:trHeight w:val="312"/>
        </w:trPr>
        <w:tc>
          <w:tcPr>
            <w:tcW w:w="0" w:type="auto"/>
            <w:tcBorders>
              <w:top w:val="nil"/>
              <w:left w:val="nil"/>
              <w:bottom w:val="nil"/>
              <w:right w:val="nil"/>
            </w:tcBorders>
            <w:shd w:val="clear" w:color="auto" w:fill="auto"/>
            <w:hideMark/>
          </w:tcPr>
          <w:p w14:paraId="7561CF97"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Folate supplement</w:t>
            </w:r>
          </w:p>
        </w:tc>
        <w:tc>
          <w:tcPr>
            <w:tcW w:w="0" w:type="auto"/>
            <w:tcBorders>
              <w:top w:val="nil"/>
              <w:left w:val="nil"/>
              <w:bottom w:val="nil"/>
              <w:right w:val="nil"/>
            </w:tcBorders>
            <w:shd w:val="clear" w:color="auto" w:fill="auto"/>
            <w:hideMark/>
          </w:tcPr>
          <w:p w14:paraId="4465C96B"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hideMark/>
          </w:tcPr>
          <w:p w14:paraId="0FECE790" w14:textId="77777777" w:rsidR="00A632EF" w:rsidRPr="00036615" w:rsidRDefault="00A632EF" w:rsidP="0078625D">
            <w:pPr>
              <w:spacing w:after="0" w:line="480" w:lineRule="auto"/>
              <w:jc w:val="both"/>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hideMark/>
          </w:tcPr>
          <w:p w14:paraId="0E7C430D"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2EC0FF7E" w14:textId="77777777" w:rsidTr="00A632EF">
        <w:trPr>
          <w:trHeight w:val="312"/>
        </w:trPr>
        <w:tc>
          <w:tcPr>
            <w:tcW w:w="0" w:type="auto"/>
            <w:tcBorders>
              <w:top w:val="nil"/>
              <w:left w:val="nil"/>
              <w:bottom w:val="nil"/>
              <w:right w:val="nil"/>
            </w:tcBorders>
            <w:shd w:val="clear" w:color="auto" w:fill="auto"/>
            <w:hideMark/>
          </w:tcPr>
          <w:p w14:paraId="373D51C0"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   No</w:t>
            </w:r>
          </w:p>
        </w:tc>
        <w:tc>
          <w:tcPr>
            <w:tcW w:w="0" w:type="auto"/>
            <w:tcBorders>
              <w:top w:val="nil"/>
              <w:left w:val="nil"/>
              <w:bottom w:val="nil"/>
              <w:right w:val="nil"/>
            </w:tcBorders>
            <w:shd w:val="clear" w:color="auto" w:fill="auto"/>
            <w:hideMark/>
          </w:tcPr>
          <w:p w14:paraId="4676058C" w14:textId="608F2C6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212016</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98.8)</w:t>
            </w:r>
          </w:p>
        </w:tc>
        <w:tc>
          <w:tcPr>
            <w:tcW w:w="0" w:type="auto"/>
            <w:tcBorders>
              <w:top w:val="nil"/>
              <w:left w:val="nil"/>
              <w:bottom w:val="nil"/>
              <w:right w:val="nil"/>
            </w:tcBorders>
            <w:shd w:val="clear" w:color="auto" w:fill="auto"/>
            <w:hideMark/>
          </w:tcPr>
          <w:p w14:paraId="38BF9AAF" w14:textId="00A854AD"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213096</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99.3)</w:t>
            </w:r>
          </w:p>
        </w:tc>
        <w:tc>
          <w:tcPr>
            <w:tcW w:w="0" w:type="auto"/>
            <w:tcBorders>
              <w:top w:val="nil"/>
              <w:left w:val="nil"/>
              <w:bottom w:val="nil"/>
              <w:right w:val="nil"/>
            </w:tcBorders>
            <w:shd w:val="clear" w:color="auto" w:fill="auto"/>
            <w:hideMark/>
          </w:tcPr>
          <w:p w14:paraId="299E08B6"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104AB665" w14:textId="77777777" w:rsidTr="00A632EF">
        <w:trPr>
          <w:trHeight w:val="312"/>
        </w:trPr>
        <w:tc>
          <w:tcPr>
            <w:tcW w:w="0" w:type="auto"/>
            <w:tcBorders>
              <w:top w:val="nil"/>
              <w:left w:val="nil"/>
              <w:bottom w:val="nil"/>
              <w:right w:val="nil"/>
            </w:tcBorders>
            <w:shd w:val="clear" w:color="auto" w:fill="auto"/>
            <w:hideMark/>
          </w:tcPr>
          <w:p w14:paraId="3D16424A"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   Yes</w:t>
            </w:r>
          </w:p>
        </w:tc>
        <w:tc>
          <w:tcPr>
            <w:tcW w:w="0" w:type="auto"/>
            <w:tcBorders>
              <w:top w:val="nil"/>
              <w:left w:val="nil"/>
              <w:bottom w:val="nil"/>
              <w:right w:val="nil"/>
            </w:tcBorders>
            <w:shd w:val="clear" w:color="auto" w:fill="auto"/>
            <w:hideMark/>
          </w:tcPr>
          <w:p w14:paraId="19F9EF98" w14:textId="2A6591F2"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2654</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1.2)</w:t>
            </w:r>
          </w:p>
        </w:tc>
        <w:tc>
          <w:tcPr>
            <w:tcW w:w="0" w:type="auto"/>
            <w:tcBorders>
              <w:top w:val="nil"/>
              <w:left w:val="nil"/>
              <w:bottom w:val="nil"/>
              <w:right w:val="nil"/>
            </w:tcBorders>
            <w:shd w:val="clear" w:color="auto" w:fill="auto"/>
            <w:hideMark/>
          </w:tcPr>
          <w:p w14:paraId="2469647A" w14:textId="3B79FB85"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1574</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0.7)</w:t>
            </w:r>
          </w:p>
        </w:tc>
        <w:tc>
          <w:tcPr>
            <w:tcW w:w="0" w:type="auto"/>
            <w:tcBorders>
              <w:top w:val="nil"/>
              <w:left w:val="nil"/>
              <w:bottom w:val="nil"/>
              <w:right w:val="nil"/>
            </w:tcBorders>
            <w:shd w:val="clear" w:color="auto" w:fill="auto"/>
            <w:hideMark/>
          </w:tcPr>
          <w:p w14:paraId="7A405005"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59CBAB00" w14:textId="77777777" w:rsidTr="00A632EF">
        <w:trPr>
          <w:trHeight w:val="312"/>
        </w:trPr>
        <w:tc>
          <w:tcPr>
            <w:tcW w:w="0" w:type="auto"/>
            <w:tcBorders>
              <w:top w:val="nil"/>
              <w:left w:val="nil"/>
              <w:bottom w:val="nil"/>
              <w:right w:val="nil"/>
            </w:tcBorders>
            <w:shd w:val="clear" w:color="auto" w:fill="auto"/>
            <w:hideMark/>
          </w:tcPr>
          <w:p w14:paraId="1D440DCC"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Glucosamine supplement</w:t>
            </w:r>
          </w:p>
        </w:tc>
        <w:tc>
          <w:tcPr>
            <w:tcW w:w="0" w:type="auto"/>
            <w:tcBorders>
              <w:top w:val="nil"/>
              <w:left w:val="nil"/>
              <w:bottom w:val="nil"/>
              <w:right w:val="nil"/>
            </w:tcBorders>
            <w:shd w:val="clear" w:color="auto" w:fill="auto"/>
            <w:hideMark/>
          </w:tcPr>
          <w:p w14:paraId="56D1FB10"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hideMark/>
          </w:tcPr>
          <w:p w14:paraId="5099783E" w14:textId="77777777" w:rsidR="00A632EF" w:rsidRPr="00036615" w:rsidRDefault="00A632EF" w:rsidP="0078625D">
            <w:pPr>
              <w:spacing w:after="0" w:line="480" w:lineRule="auto"/>
              <w:jc w:val="both"/>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hideMark/>
          </w:tcPr>
          <w:p w14:paraId="2AA6BDCA"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5848AA4D" w14:textId="77777777" w:rsidTr="00A632EF">
        <w:trPr>
          <w:trHeight w:val="312"/>
        </w:trPr>
        <w:tc>
          <w:tcPr>
            <w:tcW w:w="0" w:type="auto"/>
            <w:tcBorders>
              <w:top w:val="nil"/>
              <w:left w:val="nil"/>
              <w:bottom w:val="nil"/>
              <w:right w:val="nil"/>
            </w:tcBorders>
            <w:shd w:val="clear" w:color="auto" w:fill="auto"/>
            <w:hideMark/>
          </w:tcPr>
          <w:p w14:paraId="756BF6D0"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   No</w:t>
            </w:r>
          </w:p>
        </w:tc>
        <w:tc>
          <w:tcPr>
            <w:tcW w:w="0" w:type="auto"/>
            <w:tcBorders>
              <w:top w:val="nil"/>
              <w:left w:val="nil"/>
              <w:bottom w:val="nil"/>
              <w:right w:val="nil"/>
            </w:tcBorders>
            <w:shd w:val="clear" w:color="auto" w:fill="auto"/>
            <w:hideMark/>
          </w:tcPr>
          <w:p w14:paraId="49E88545" w14:textId="568D500F"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184768</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86.1)</w:t>
            </w:r>
          </w:p>
        </w:tc>
        <w:tc>
          <w:tcPr>
            <w:tcW w:w="0" w:type="auto"/>
            <w:tcBorders>
              <w:top w:val="nil"/>
              <w:left w:val="nil"/>
              <w:bottom w:val="nil"/>
              <w:right w:val="nil"/>
            </w:tcBorders>
            <w:shd w:val="clear" w:color="auto" w:fill="auto"/>
            <w:hideMark/>
          </w:tcPr>
          <w:p w14:paraId="784D7DB5" w14:textId="29C60598"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192615</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89.7)</w:t>
            </w:r>
          </w:p>
        </w:tc>
        <w:tc>
          <w:tcPr>
            <w:tcW w:w="0" w:type="auto"/>
            <w:tcBorders>
              <w:top w:val="nil"/>
              <w:left w:val="nil"/>
              <w:bottom w:val="nil"/>
              <w:right w:val="nil"/>
            </w:tcBorders>
            <w:shd w:val="clear" w:color="auto" w:fill="auto"/>
            <w:hideMark/>
          </w:tcPr>
          <w:p w14:paraId="4FDC7A32"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53078972" w14:textId="77777777" w:rsidTr="00A632EF">
        <w:trPr>
          <w:trHeight w:val="312"/>
        </w:trPr>
        <w:tc>
          <w:tcPr>
            <w:tcW w:w="0" w:type="auto"/>
            <w:tcBorders>
              <w:top w:val="nil"/>
              <w:left w:val="nil"/>
              <w:bottom w:val="nil"/>
              <w:right w:val="nil"/>
            </w:tcBorders>
            <w:shd w:val="clear" w:color="auto" w:fill="auto"/>
            <w:hideMark/>
          </w:tcPr>
          <w:p w14:paraId="76BA3984"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   Yes</w:t>
            </w:r>
          </w:p>
        </w:tc>
        <w:tc>
          <w:tcPr>
            <w:tcW w:w="0" w:type="auto"/>
            <w:tcBorders>
              <w:top w:val="nil"/>
              <w:left w:val="nil"/>
              <w:bottom w:val="nil"/>
              <w:right w:val="nil"/>
            </w:tcBorders>
            <w:shd w:val="clear" w:color="auto" w:fill="auto"/>
            <w:hideMark/>
          </w:tcPr>
          <w:p w14:paraId="613D6C38" w14:textId="78E3A8B2"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29902</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13.9)</w:t>
            </w:r>
          </w:p>
        </w:tc>
        <w:tc>
          <w:tcPr>
            <w:tcW w:w="0" w:type="auto"/>
            <w:tcBorders>
              <w:top w:val="nil"/>
              <w:left w:val="nil"/>
              <w:bottom w:val="nil"/>
              <w:right w:val="nil"/>
            </w:tcBorders>
            <w:shd w:val="clear" w:color="auto" w:fill="auto"/>
            <w:hideMark/>
          </w:tcPr>
          <w:p w14:paraId="0C6D9682" w14:textId="3370489B"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22055</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10.3)</w:t>
            </w:r>
          </w:p>
        </w:tc>
        <w:tc>
          <w:tcPr>
            <w:tcW w:w="0" w:type="auto"/>
            <w:tcBorders>
              <w:top w:val="nil"/>
              <w:left w:val="nil"/>
              <w:bottom w:val="nil"/>
              <w:right w:val="nil"/>
            </w:tcBorders>
            <w:shd w:val="clear" w:color="auto" w:fill="auto"/>
            <w:hideMark/>
          </w:tcPr>
          <w:p w14:paraId="6333BDDC"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1B450932" w14:textId="77777777" w:rsidTr="00A632EF">
        <w:trPr>
          <w:trHeight w:val="312"/>
        </w:trPr>
        <w:tc>
          <w:tcPr>
            <w:tcW w:w="0" w:type="auto"/>
            <w:tcBorders>
              <w:top w:val="nil"/>
              <w:left w:val="nil"/>
              <w:bottom w:val="nil"/>
              <w:right w:val="nil"/>
            </w:tcBorders>
            <w:shd w:val="clear" w:color="auto" w:fill="auto"/>
            <w:hideMark/>
          </w:tcPr>
          <w:p w14:paraId="6330C329"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Calcium supplement</w:t>
            </w:r>
          </w:p>
        </w:tc>
        <w:tc>
          <w:tcPr>
            <w:tcW w:w="0" w:type="auto"/>
            <w:tcBorders>
              <w:top w:val="nil"/>
              <w:left w:val="nil"/>
              <w:bottom w:val="nil"/>
              <w:right w:val="nil"/>
            </w:tcBorders>
            <w:shd w:val="clear" w:color="auto" w:fill="auto"/>
            <w:hideMark/>
          </w:tcPr>
          <w:p w14:paraId="60BBF98C"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hideMark/>
          </w:tcPr>
          <w:p w14:paraId="26616127" w14:textId="77777777" w:rsidR="00A632EF" w:rsidRPr="00036615" w:rsidRDefault="00A632EF" w:rsidP="0078625D">
            <w:pPr>
              <w:spacing w:after="0" w:line="480" w:lineRule="auto"/>
              <w:jc w:val="both"/>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hideMark/>
          </w:tcPr>
          <w:p w14:paraId="00D8E139"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5372C533" w14:textId="77777777" w:rsidTr="00A632EF">
        <w:trPr>
          <w:trHeight w:val="312"/>
        </w:trPr>
        <w:tc>
          <w:tcPr>
            <w:tcW w:w="0" w:type="auto"/>
            <w:tcBorders>
              <w:top w:val="nil"/>
              <w:left w:val="nil"/>
              <w:bottom w:val="nil"/>
              <w:right w:val="nil"/>
            </w:tcBorders>
            <w:shd w:val="clear" w:color="auto" w:fill="auto"/>
            <w:hideMark/>
          </w:tcPr>
          <w:p w14:paraId="427E9390"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lastRenderedPageBreak/>
              <w:t xml:space="preserve">   No</w:t>
            </w:r>
          </w:p>
        </w:tc>
        <w:tc>
          <w:tcPr>
            <w:tcW w:w="0" w:type="auto"/>
            <w:tcBorders>
              <w:top w:val="nil"/>
              <w:left w:val="nil"/>
              <w:bottom w:val="nil"/>
              <w:right w:val="nil"/>
            </w:tcBorders>
            <w:shd w:val="clear" w:color="auto" w:fill="auto"/>
            <w:hideMark/>
          </w:tcPr>
          <w:p w14:paraId="0CEFDCD6" w14:textId="4E461FB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199796</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93.1)</w:t>
            </w:r>
          </w:p>
        </w:tc>
        <w:tc>
          <w:tcPr>
            <w:tcW w:w="0" w:type="auto"/>
            <w:tcBorders>
              <w:top w:val="nil"/>
              <w:left w:val="nil"/>
              <w:bottom w:val="nil"/>
              <w:right w:val="nil"/>
            </w:tcBorders>
            <w:shd w:val="clear" w:color="auto" w:fill="auto"/>
            <w:hideMark/>
          </w:tcPr>
          <w:p w14:paraId="68F7AD8B" w14:textId="4E661C95"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211016</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98.3)</w:t>
            </w:r>
          </w:p>
        </w:tc>
        <w:tc>
          <w:tcPr>
            <w:tcW w:w="0" w:type="auto"/>
            <w:tcBorders>
              <w:top w:val="nil"/>
              <w:left w:val="nil"/>
              <w:bottom w:val="nil"/>
              <w:right w:val="nil"/>
            </w:tcBorders>
            <w:shd w:val="clear" w:color="auto" w:fill="auto"/>
            <w:hideMark/>
          </w:tcPr>
          <w:p w14:paraId="00C9A95B"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02D43EAF" w14:textId="77777777" w:rsidTr="00A632EF">
        <w:trPr>
          <w:trHeight w:val="312"/>
        </w:trPr>
        <w:tc>
          <w:tcPr>
            <w:tcW w:w="0" w:type="auto"/>
            <w:tcBorders>
              <w:top w:val="nil"/>
              <w:left w:val="nil"/>
              <w:bottom w:val="nil"/>
              <w:right w:val="nil"/>
            </w:tcBorders>
            <w:shd w:val="clear" w:color="auto" w:fill="auto"/>
            <w:hideMark/>
          </w:tcPr>
          <w:p w14:paraId="750417C2"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   Yes</w:t>
            </w:r>
          </w:p>
        </w:tc>
        <w:tc>
          <w:tcPr>
            <w:tcW w:w="0" w:type="auto"/>
            <w:tcBorders>
              <w:top w:val="nil"/>
              <w:left w:val="nil"/>
              <w:bottom w:val="nil"/>
              <w:right w:val="nil"/>
            </w:tcBorders>
            <w:shd w:val="clear" w:color="auto" w:fill="auto"/>
            <w:hideMark/>
          </w:tcPr>
          <w:p w14:paraId="391057CD" w14:textId="0326604A"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14874</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6.9)</w:t>
            </w:r>
          </w:p>
        </w:tc>
        <w:tc>
          <w:tcPr>
            <w:tcW w:w="0" w:type="auto"/>
            <w:tcBorders>
              <w:top w:val="nil"/>
              <w:left w:val="nil"/>
              <w:bottom w:val="nil"/>
              <w:right w:val="nil"/>
            </w:tcBorders>
            <w:shd w:val="clear" w:color="auto" w:fill="auto"/>
            <w:hideMark/>
          </w:tcPr>
          <w:p w14:paraId="430523B9" w14:textId="680A251D"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3654</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1.7)</w:t>
            </w:r>
          </w:p>
        </w:tc>
        <w:tc>
          <w:tcPr>
            <w:tcW w:w="0" w:type="auto"/>
            <w:tcBorders>
              <w:top w:val="nil"/>
              <w:left w:val="nil"/>
              <w:bottom w:val="nil"/>
              <w:right w:val="nil"/>
            </w:tcBorders>
            <w:shd w:val="clear" w:color="auto" w:fill="auto"/>
            <w:hideMark/>
          </w:tcPr>
          <w:p w14:paraId="3738384A"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20F5FB1E" w14:textId="77777777" w:rsidTr="00A632EF">
        <w:trPr>
          <w:trHeight w:val="312"/>
        </w:trPr>
        <w:tc>
          <w:tcPr>
            <w:tcW w:w="0" w:type="auto"/>
            <w:tcBorders>
              <w:top w:val="nil"/>
              <w:left w:val="nil"/>
              <w:bottom w:val="nil"/>
              <w:right w:val="nil"/>
            </w:tcBorders>
            <w:shd w:val="clear" w:color="auto" w:fill="auto"/>
            <w:hideMark/>
          </w:tcPr>
          <w:p w14:paraId="23758436"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Zinc supplement</w:t>
            </w:r>
          </w:p>
        </w:tc>
        <w:tc>
          <w:tcPr>
            <w:tcW w:w="0" w:type="auto"/>
            <w:tcBorders>
              <w:top w:val="nil"/>
              <w:left w:val="nil"/>
              <w:bottom w:val="nil"/>
              <w:right w:val="nil"/>
            </w:tcBorders>
            <w:shd w:val="clear" w:color="auto" w:fill="auto"/>
            <w:hideMark/>
          </w:tcPr>
          <w:p w14:paraId="6E5DCDC7"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hideMark/>
          </w:tcPr>
          <w:p w14:paraId="1FAC4B0C" w14:textId="77777777" w:rsidR="00A632EF" w:rsidRPr="00036615" w:rsidRDefault="00A632EF" w:rsidP="0078625D">
            <w:pPr>
              <w:spacing w:after="0" w:line="480" w:lineRule="auto"/>
              <w:jc w:val="both"/>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hideMark/>
          </w:tcPr>
          <w:p w14:paraId="2FC7D9A9"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6D954270" w14:textId="77777777" w:rsidTr="00A632EF">
        <w:trPr>
          <w:trHeight w:val="312"/>
        </w:trPr>
        <w:tc>
          <w:tcPr>
            <w:tcW w:w="0" w:type="auto"/>
            <w:tcBorders>
              <w:top w:val="nil"/>
              <w:left w:val="nil"/>
              <w:bottom w:val="nil"/>
              <w:right w:val="nil"/>
            </w:tcBorders>
            <w:shd w:val="clear" w:color="auto" w:fill="auto"/>
            <w:hideMark/>
          </w:tcPr>
          <w:p w14:paraId="17AF75C2"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   No</w:t>
            </w:r>
          </w:p>
        </w:tc>
        <w:tc>
          <w:tcPr>
            <w:tcW w:w="0" w:type="auto"/>
            <w:tcBorders>
              <w:top w:val="nil"/>
              <w:left w:val="nil"/>
              <w:bottom w:val="nil"/>
              <w:right w:val="nil"/>
            </w:tcBorders>
            <w:shd w:val="clear" w:color="auto" w:fill="auto"/>
            <w:hideMark/>
          </w:tcPr>
          <w:p w14:paraId="41454E5F" w14:textId="477E5AFE"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206548</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96.2)</w:t>
            </w:r>
          </w:p>
        </w:tc>
        <w:tc>
          <w:tcPr>
            <w:tcW w:w="0" w:type="auto"/>
            <w:tcBorders>
              <w:top w:val="nil"/>
              <w:left w:val="nil"/>
              <w:bottom w:val="nil"/>
              <w:right w:val="nil"/>
            </w:tcBorders>
            <w:shd w:val="clear" w:color="auto" w:fill="auto"/>
            <w:hideMark/>
          </w:tcPr>
          <w:p w14:paraId="1ADC6383" w14:textId="1D51866F"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209186</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97.4)</w:t>
            </w:r>
          </w:p>
        </w:tc>
        <w:tc>
          <w:tcPr>
            <w:tcW w:w="0" w:type="auto"/>
            <w:tcBorders>
              <w:top w:val="nil"/>
              <w:left w:val="nil"/>
              <w:bottom w:val="nil"/>
              <w:right w:val="nil"/>
            </w:tcBorders>
            <w:shd w:val="clear" w:color="auto" w:fill="auto"/>
            <w:hideMark/>
          </w:tcPr>
          <w:p w14:paraId="13E259A1"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17D3C245" w14:textId="77777777" w:rsidTr="00A632EF">
        <w:trPr>
          <w:trHeight w:val="312"/>
        </w:trPr>
        <w:tc>
          <w:tcPr>
            <w:tcW w:w="0" w:type="auto"/>
            <w:tcBorders>
              <w:top w:val="nil"/>
              <w:left w:val="nil"/>
              <w:bottom w:val="nil"/>
              <w:right w:val="nil"/>
            </w:tcBorders>
            <w:shd w:val="clear" w:color="auto" w:fill="auto"/>
            <w:hideMark/>
          </w:tcPr>
          <w:p w14:paraId="1222B16F"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   Yes</w:t>
            </w:r>
          </w:p>
        </w:tc>
        <w:tc>
          <w:tcPr>
            <w:tcW w:w="0" w:type="auto"/>
            <w:tcBorders>
              <w:top w:val="nil"/>
              <w:left w:val="nil"/>
              <w:bottom w:val="nil"/>
              <w:right w:val="nil"/>
            </w:tcBorders>
            <w:shd w:val="clear" w:color="auto" w:fill="auto"/>
            <w:hideMark/>
          </w:tcPr>
          <w:p w14:paraId="57FDB4C8" w14:textId="7DB528E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8122</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3.8)</w:t>
            </w:r>
          </w:p>
        </w:tc>
        <w:tc>
          <w:tcPr>
            <w:tcW w:w="0" w:type="auto"/>
            <w:tcBorders>
              <w:top w:val="nil"/>
              <w:left w:val="nil"/>
              <w:bottom w:val="nil"/>
              <w:right w:val="nil"/>
            </w:tcBorders>
            <w:shd w:val="clear" w:color="auto" w:fill="auto"/>
            <w:hideMark/>
          </w:tcPr>
          <w:p w14:paraId="3B0D451B" w14:textId="5354AA83"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5484</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2.6)</w:t>
            </w:r>
          </w:p>
        </w:tc>
        <w:tc>
          <w:tcPr>
            <w:tcW w:w="0" w:type="auto"/>
            <w:tcBorders>
              <w:top w:val="nil"/>
              <w:left w:val="nil"/>
              <w:bottom w:val="nil"/>
              <w:right w:val="nil"/>
            </w:tcBorders>
            <w:shd w:val="clear" w:color="auto" w:fill="auto"/>
            <w:hideMark/>
          </w:tcPr>
          <w:p w14:paraId="0720FE98"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09478ED5" w14:textId="77777777" w:rsidTr="00A632EF">
        <w:trPr>
          <w:trHeight w:val="312"/>
        </w:trPr>
        <w:tc>
          <w:tcPr>
            <w:tcW w:w="0" w:type="auto"/>
            <w:tcBorders>
              <w:top w:val="nil"/>
              <w:left w:val="nil"/>
              <w:bottom w:val="nil"/>
              <w:right w:val="nil"/>
            </w:tcBorders>
            <w:shd w:val="clear" w:color="auto" w:fill="auto"/>
            <w:hideMark/>
          </w:tcPr>
          <w:p w14:paraId="31D09B9F"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Iron supplement</w:t>
            </w:r>
          </w:p>
        </w:tc>
        <w:tc>
          <w:tcPr>
            <w:tcW w:w="0" w:type="auto"/>
            <w:tcBorders>
              <w:top w:val="nil"/>
              <w:left w:val="nil"/>
              <w:bottom w:val="nil"/>
              <w:right w:val="nil"/>
            </w:tcBorders>
            <w:shd w:val="clear" w:color="auto" w:fill="auto"/>
            <w:hideMark/>
          </w:tcPr>
          <w:p w14:paraId="2AEEF256"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hideMark/>
          </w:tcPr>
          <w:p w14:paraId="2BD3A356" w14:textId="77777777" w:rsidR="00A632EF" w:rsidRPr="00036615" w:rsidRDefault="00A632EF" w:rsidP="0078625D">
            <w:pPr>
              <w:spacing w:after="0" w:line="480" w:lineRule="auto"/>
              <w:jc w:val="both"/>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hideMark/>
          </w:tcPr>
          <w:p w14:paraId="712DE8C4"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07ED6E59" w14:textId="77777777" w:rsidTr="00A632EF">
        <w:trPr>
          <w:trHeight w:val="312"/>
        </w:trPr>
        <w:tc>
          <w:tcPr>
            <w:tcW w:w="0" w:type="auto"/>
            <w:tcBorders>
              <w:top w:val="nil"/>
              <w:left w:val="nil"/>
              <w:bottom w:val="nil"/>
              <w:right w:val="nil"/>
            </w:tcBorders>
            <w:shd w:val="clear" w:color="auto" w:fill="auto"/>
            <w:hideMark/>
          </w:tcPr>
          <w:p w14:paraId="193F3CF3"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   No</w:t>
            </w:r>
          </w:p>
        </w:tc>
        <w:tc>
          <w:tcPr>
            <w:tcW w:w="0" w:type="auto"/>
            <w:tcBorders>
              <w:top w:val="nil"/>
              <w:left w:val="nil"/>
              <w:bottom w:val="nil"/>
              <w:right w:val="nil"/>
            </w:tcBorders>
            <w:shd w:val="clear" w:color="auto" w:fill="auto"/>
            <w:hideMark/>
          </w:tcPr>
          <w:p w14:paraId="2A11F944" w14:textId="0F01C14C"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209360</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97.5)</w:t>
            </w:r>
          </w:p>
        </w:tc>
        <w:tc>
          <w:tcPr>
            <w:tcW w:w="0" w:type="auto"/>
            <w:tcBorders>
              <w:top w:val="nil"/>
              <w:left w:val="nil"/>
              <w:bottom w:val="nil"/>
              <w:right w:val="nil"/>
            </w:tcBorders>
            <w:shd w:val="clear" w:color="auto" w:fill="auto"/>
            <w:hideMark/>
          </w:tcPr>
          <w:p w14:paraId="0E946805" w14:textId="1A9EF014"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211420</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98.5)</w:t>
            </w:r>
          </w:p>
        </w:tc>
        <w:tc>
          <w:tcPr>
            <w:tcW w:w="0" w:type="auto"/>
            <w:tcBorders>
              <w:top w:val="nil"/>
              <w:left w:val="nil"/>
              <w:bottom w:val="nil"/>
              <w:right w:val="nil"/>
            </w:tcBorders>
            <w:shd w:val="clear" w:color="auto" w:fill="auto"/>
            <w:hideMark/>
          </w:tcPr>
          <w:p w14:paraId="6E6731C6"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5D614652" w14:textId="77777777" w:rsidTr="00A632EF">
        <w:trPr>
          <w:trHeight w:val="312"/>
        </w:trPr>
        <w:tc>
          <w:tcPr>
            <w:tcW w:w="0" w:type="auto"/>
            <w:tcBorders>
              <w:top w:val="nil"/>
              <w:left w:val="nil"/>
              <w:bottom w:val="nil"/>
              <w:right w:val="nil"/>
            </w:tcBorders>
            <w:shd w:val="clear" w:color="auto" w:fill="auto"/>
            <w:hideMark/>
          </w:tcPr>
          <w:p w14:paraId="3AAEF1B9"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   Yes</w:t>
            </w:r>
          </w:p>
        </w:tc>
        <w:tc>
          <w:tcPr>
            <w:tcW w:w="0" w:type="auto"/>
            <w:tcBorders>
              <w:top w:val="nil"/>
              <w:left w:val="nil"/>
              <w:bottom w:val="nil"/>
              <w:right w:val="nil"/>
            </w:tcBorders>
            <w:shd w:val="clear" w:color="auto" w:fill="auto"/>
            <w:hideMark/>
          </w:tcPr>
          <w:p w14:paraId="647C122F" w14:textId="14710B9C"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5310</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2.5)</w:t>
            </w:r>
          </w:p>
        </w:tc>
        <w:tc>
          <w:tcPr>
            <w:tcW w:w="0" w:type="auto"/>
            <w:tcBorders>
              <w:top w:val="nil"/>
              <w:left w:val="nil"/>
              <w:bottom w:val="nil"/>
              <w:right w:val="nil"/>
            </w:tcBorders>
            <w:shd w:val="clear" w:color="auto" w:fill="auto"/>
            <w:hideMark/>
          </w:tcPr>
          <w:p w14:paraId="06D275F6" w14:textId="09E0E0A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3250</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1.5)</w:t>
            </w:r>
          </w:p>
        </w:tc>
        <w:tc>
          <w:tcPr>
            <w:tcW w:w="0" w:type="auto"/>
            <w:tcBorders>
              <w:top w:val="nil"/>
              <w:left w:val="nil"/>
              <w:bottom w:val="nil"/>
              <w:right w:val="nil"/>
            </w:tcBorders>
            <w:shd w:val="clear" w:color="auto" w:fill="auto"/>
            <w:hideMark/>
          </w:tcPr>
          <w:p w14:paraId="53040C86"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46756543" w14:textId="77777777" w:rsidTr="00A632EF">
        <w:trPr>
          <w:trHeight w:val="312"/>
        </w:trPr>
        <w:tc>
          <w:tcPr>
            <w:tcW w:w="0" w:type="auto"/>
            <w:tcBorders>
              <w:top w:val="nil"/>
              <w:left w:val="nil"/>
              <w:bottom w:val="nil"/>
              <w:right w:val="nil"/>
            </w:tcBorders>
            <w:shd w:val="clear" w:color="auto" w:fill="auto"/>
            <w:hideMark/>
          </w:tcPr>
          <w:p w14:paraId="77D3A93A"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Selenium supplement</w:t>
            </w:r>
          </w:p>
        </w:tc>
        <w:tc>
          <w:tcPr>
            <w:tcW w:w="0" w:type="auto"/>
            <w:tcBorders>
              <w:top w:val="nil"/>
              <w:left w:val="nil"/>
              <w:bottom w:val="nil"/>
              <w:right w:val="nil"/>
            </w:tcBorders>
            <w:shd w:val="clear" w:color="auto" w:fill="auto"/>
            <w:hideMark/>
          </w:tcPr>
          <w:p w14:paraId="0E10166D"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hideMark/>
          </w:tcPr>
          <w:p w14:paraId="1A390CEC" w14:textId="77777777" w:rsidR="00A632EF" w:rsidRPr="00036615" w:rsidRDefault="00A632EF" w:rsidP="0078625D">
            <w:pPr>
              <w:spacing w:after="0" w:line="480" w:lineRule="auto"/>
              <w:jc w:val="both"/>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hideMark/>
          </w:tcPr>
          <w:p w14:paraId="19B16B7D"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0D134EF8" w14:textId="77777777" w:rsidTr="00A632EF">
        <w:trPr>
          <w:trHeight w:val="312"/>
        </w:trPr>
        <w:tc>
          <w:tcPr>
            <w:tcW w:w="0" w:type="auto"/>
            <w:tcBorders>
              <w:top w:val="nil"/>
              <w:left w:val="nil"/>
              <w:bottom w:val="nil"/>
              <w:right w:val="nil"/>
            </w:tcBorders>
            <w:shd w:val="clear" w:color="auto" w:fill="auto"/>
            <w:hideMark/>
          </w:tcPr>
          <w:p w14:paraId="20BAA6CA"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   No</w:t>
            </w:r>
          </w:p>
        </w:tc>
        <w:tc>
          <w:tcPr>
            <w:tcW w:w="0" w:type="auto"/>
            <w:tcBorders>
              <w:top w:val="nil"/>
              <w:left w:val="nil"/>
              <w:bottom w:val="nil"/>
              <w:right w:val="nil"/>
            </w:tcBorders>
            <w:shd w:val="clear" w:color="auto" w:fill="auto"/>
            <w:hideMark/>
          </w:tcPr>
          <w:p w14:paraId="339D58FE" w14:textId="77501AC0"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209559</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97.6)</w:t>
            </w:r>
          </w:p>
        </w:tc>
        <w:tc>
          <w:tcPr>
            <w:tcW w:w="0" w:type="auto"/>
            <w:tcBorders>
              <w:top w:val="nil"/>
              <w:left w:val="nil"/>
              <w:bottom w:val="nil"/>
              <w:right w:val="nil"/>
            </w:tcBorders>
            <w:shd w:val="clear" w:color="auto" w:fill="auto"/>
            <w:hideMark/>
          </w:tcPr>
          <w:p w14:paraId="366BD84C" w14:textId="61B87426"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210821</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98.2)</w:t>
            </w:r>
          </w:p>
        </w:tc>
        <w:tc>
          <w:tcPr>
            <w:tcW w:w="0" w:type="auto"/>
            <w:tcBorders>
              <w:top w:val="nil"/>
              <w:left w:val="nil"/>
              <w:bottom w:val="nil"/>
              <w:right w:val="nil"/>
            </w:tcBorders>
            <w:shd w:val="clear" w:color="auto" w:fill="auto"/>
            <w:hideMark/>
          </w:tcPr>
          <w:p w14:paraId="6255B526"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660B3002" w14:textId="77777777" w:rsidTr="00A632EF">
        <w:trPr>
          <w:trHeight w:val="312"/>
        </w:trPr>
        <w:tc>
          <w:tcPr>
            <w:tcW w:w="0" w:type="auto"/>
            <w:tcBorders>
              <w:top w:val="nil"/>
              <w:left w:val="nil"/>
              <w:bottom w:val="nil"/>
              <w:right w:val="nil"/>
            </w:tcBorders>
            <w:shd w:val="clear" w:color="auto" w:fill="auto"/>
            <w:hideMark/>
          </w:tcPr>
          <w:p w14:paraId="38C9439B"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   Yes</w:t>
            </w:r>
          </w:p>
        </w:tc>
        <w:tc>
          <w:tcPr>
            <w:tcW w:w="0" w:type="auto"/>
            <w:tcBorders>
              <w:top w:val="nil"/>
              <w:left w:val="nil"/>
              <w:bottom w:val="nil"/>
              <w:right w:val="nil"/>
            </w:tcBorders>
            <w:shd w:val="clear" w:color="auto" w:fill="auto"/>
            <w:hideMark/>
          </w:tcPr>
          <w:p w14:paraId="1C335E0A" w14:textId="256B3992"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5111</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2.4)</w:t>
            </w:r>
          </w:p>
        </w:tc>
        <w:tc>
          <w:tcPr>
            <w:tcW w:w="0" w:type="auto"/>
            <w:tcBorders>
              <w:top w:val="nil"/>
              <w:left w:val="nil"/>
              <w:bottom w:val="nil"/>
              <w:right w:val="nil"/>
            </w:tcBorders>
            <w:shd w:val="clear" w:color="auto" w:fill="auto"/>
            <w:hideMark/>
          </w:tcPr>
          <w:p w14:paraId="79AB591B" w14:textId="2E87A99A"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3849</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1.8)</w:t>
            </w:r>
          </w:p>
        </w:tc>
        <w:tc>
          <w:tcPr>
            <w:tcW w:w="0" w:type="auto"/>
            <w:tcBorders>
              <w:top w:val="nil"/>
              <w:left w:val="nil"/>
              <w:bottom w:val="nil"/>
              <w:right w:val="nil"/>
            </w:tcBorders>
            <w:shd w:val="clear" w:color="auto" w:fill="auto"/>
            <w:hideMark/>
          </w:tcPr>
          <w:p w14:paraId="3D8658D8"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504AA684" w14:textId="77777777" w:rsidTr="00A632EF">
        <w:trPr>
          <w:trHeight w:val="312"/>
        </w:trPr>
        <w:tc>
          <w:tcPr>
            <w:tcW w:w="0" w:type="auto"/>
            <w:tcBorders>
              <w:top w:val="nil"/>
              <w:left w:val="nil"/>
              <w:bottom w:val="nil"/>
              <w:right w:val="nil"/>
            </w:tcBorders>
            <w:shd w:val="clear" w:color="auto" w:fill="auto"/>
            <w:hideMark/>
          </w:tcPr>
          <w:p w14:paraId="563D98E3"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Father's history of heart disease</w:t>
            </w:r>
          </w:p>
        </w:tc>
        <w:tc>
          <w:tcPr>
            <w:tcW w:w="0" w:type="auto"/>
            <w:tcBorders>
              <w:top w:val="nil"/>
              <w:left w:val="nil"/>
              <w:bottom w:val="nil"/>
              <w:right w:val="nil"/>
            </w:tcBorders>
            <w:shd w:val="clear" w:color="auto" w:fill="auto"/>
            <w:hideMark/>
          </w:tcPr>
          <w:p w14:paraId="141F2657"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hideMark/>
          </w:tcPr>
          <w:p w14:paraId="0A0EA456" w14:textId="77777777" w:rsidR="00A632EF" w:rsidRPr="00036615" w:rsidRDefault="00A632EF" w:rsidP="0078625D">
            <w:pPr>
              <w:spacing w:after="0" w:line="480" w:lineRule="auto"/>
              <w:jc w:val="both"/>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hideMark/>
          </w:tcPr>
          <w:p w14:paraId="6EC32AB7"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6E7162F3" w14:textId="77777777" w:rsidTr="00A632EF">
        <w:trPr>
          <w:trHeight w:val="312"/>
        </w:trPr>
        <w:tc>
          <w:tcPr>
            <w:tcW w:w="0" w:type="auto"/>
            <w:tcBorders>
              <w:top w:val="nil"/>
              <w:left w:val="nil"/>
              <w:bottom w:val="nil"/>
              <w:right w:val="nil"/>
            </w:tcBorders>
            <w:shd w:val="clear" w:color="auto" w:fill="auto"/>
            <w:hideMark/>
          </w:tcPr>
          <w:p w14:paraId="5AE2EF7E"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   No</w:t>
            </w:r>
          </w:p>
        </w:tc>
        <w:tc>
          <w:tcPr>
            <w:tcW w:w="0" w:type="auto"/>
            <w:tcBorders>
              <w:top w:val="nil"/>
              <w:left w:val="nil"/>
              <w:bottom w:val="nil"/>
              <w:right w:val="nil"/>
            </w:tcBorders>
            <w:shd w:val="clear" w:color="auto" w:fill="auto"/>
            <w:hideMark/>
          </w:tcPr>
          <w:p w14:paraId="4F0A90EF" w14:textId="135E3E51"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150503</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70.1)</w:t>
            </w:r>
          </w:p>
        </w:tc>
        <w:tc>
          <w:tcPr>
            <w:tcW w:w="0" w:type="auto"/>
            <w:tcBorders>
              <w:top w:val="nil"/>
              <w:left w:val="nil"/>
              <w:bottom w:val="nil"/>
              <w:right w:val="nil"/>
            </w:tcBorders>
            <w:shd w:val="clear" w:color="auto" w:fill="auto"/>
            <w:hideMark/>
          </w:tcPr>
          <w:p w14:paraId="63670AB2" w14:textId="2DB81BDA"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155755</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72.6)</w:t>
            </w:r>
          </w:p>
        </w:tc>
        <w:tc>
          <w:tcPr>
            <w:tcW w:w="0" w:type="auto"/>
            <w:tcBorders>
              <w:top w:val="nil"/>
              <w:left w:val="nil"/>
              <w:bottom w:val="nil"/>
              <w:right w:val="nil"/>
            </w:tcBorders>
            <w:shd w:val="clear" w:color="auto" w:fill="auto"/>
            <w:hideMark/>
          </w:tcPr>
          <w:p w14:paraId="031241C2"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0EA83F5A" w14:textId="77777777" w:rsidTr="00A632EF">
        <w:trPr>
          <w:trHeight w:val="312"/>
        </w:trPr>
        <w:tc>
          <w:tcPr>
            <w:tcW w:w="0" w:type="auto"/>
            <w:tcBorders>
              <w:top w:val="nil"/>
              <w:left w:val="nil"/>
              <w:bottom w:val="nil"/>
              <w:right w:val="nil"/>
            </w:tcBorders>
            <w:shd w:val="clear" w:color="auto" w:fill="auto"/>
            <w:hideMark/>
          </w:tcPr>
          <w:p w14:paraId="0EEDFC51"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   Yes</w:t>
            </w:r>
          </w:p>
        </w:tc>
        <w:tc>
          <w:tcPr>
            <w:tcW w:w="0" w:type="auto"/>
            <w:tcBorders>
              <w:top w:val="nil"/>
              <w:left w:val="nil"/>
              <w:bottom w:val="nil"/>
              <w:right w:val="nil"/>
            </w:tcBorders>
            <w:shd w:val="clear" w:color="auto" w:fill="auto"/>
            <w:hideMark/>
          </w:tcPr>
          <w:p w14:paraId="5AF57987" w14:textId="2E3CE3B5"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64167</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29.9)</w:t>
            </w:r>
          </w:p>
        </w:tc>
        <w:tc>
          <w:tcPr>
            <w:tcW w:w="0" w:type="auto"/>
            <w:tcBorders>
              <w:top w:val="nil"/>
              <w:left w:val="nil"/>
              <w:bottom w:val="nil"/>
              <w:right w:val="nil"/>
            </w:tcBorders>
            <w:shd w:val="clear" w:color="auto" w:fill="auto"/>
            <w:hideMark/>
          </w:tcPr>
          <w:p w14:paraId="16442289" w14:textId="04F6150D"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58915</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27.4)</w:t>
            </w:r>
          </w:p>
        </w:tc>
        <w:tc>
          <w:tcPr>
            <w:tcW w:w="0" w:type="auto"/>
            <w:tcBorders>
              <w:top w:val="nil"/>
              <w:left w:val="nil"/>
              <w:bottom w:val="nil"/>
              <w:right w:val="nil"/>
            </w:tcBorders>
            <w:shd w:val="clear" w:color="auto" w:fill="auto"/>
            <w:hideMark/>
          </w:tcPr>
          <w:p w14:paraId="4EEDAA39"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46B6F6A5" w14:textId="77777777" w:rsidTr="00A632EF">
        <w:trPr>
          <w:trHeight w:val="312"/>
        </w:trPr>
        <w:tc>
          <w:tcPr>
            <w:tcW w:w="0" w:type="auto"/>
            <w:tcBorders>
              <w:top w:val="nil"/>
              <w:left w:val="nil"/>
              <w:bottom w:val="nil"/>
              <w:right w:val="nil"/>
            </w:tcBorders>
            <w:shd w:val="clear" w:color="auto" w:fill="auto"/>
            <w:hideMark/>
          </w:tcPr>
          <w:p w14:paraId="67930FB9"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Father's history of stroke</w:t>
            </w:r>
          </w:p>
        </w:tc>
        <w:tc>
          <w:tcPr>
            <w:tcW w:w="0" w:type="auto"/>
            <w:tcBorders>
              <w:top w:val="nil"/>
              <w:left w:val="nil"/>
              <w:bottom w:val="nil"/>
              <w:right w:val="nil"/>
            </w:tcBorders>
            <w:shd w:val="clear" w:color="auto" w:fill="auto"/>
            <w:hideMark/>
          </w:tcPr>
          <w:p w14:paraId="0FCF169C"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hideMark/>
          </w:tcPr>
          <w:p w14:paraId="16A30F74" w14:textId="77777777" w:rsidR="00A632EF" w:rsidRPr="00036615" w:rsidRDefault="00A632EF" w:rsidP="0078625D">
            <w:pPr>
              <w:spacing w:after="0" w:line="480" w:lineRule="auto"/>
              <w:jc w:val="both"/>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hideMark/>
          </w:tcPr>
          <w:p w14:paraId="08949223"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0.38</w:t>
            </w:r>
          </w:p>
        </w:tc>
      </w:tr>
      <w:tr w:rsidR="00A632EF" w:rsidRPr="00036615" w14:paraId="10FC7D2F" w14:textId="77777777" w:rsidTr="00A632EF">
        <w:trPr>
          <w:trHeight w:val="312"/>
        </w:trPr>
        <w:tc>
          <w:tcPr>
            <w:tcW w:w="0" w:type="auto"/>
            <w:tcBorders>
              <w:top w:val="nil"/>
              <w:left w:val="nil"/>
              <w:bottom w:val="nil"/>
              <w:right w:val="nil"/>
            </w:tcBorders>
            <w:shd w:val="clear" w:color="auto" w:fill="auto"/>
            <w:hideMark/>
          </w:tcPr>
          <w:p w14:paraId="7420FF0A"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   No</w:t>
            </w:r>
          </w:p>
        </w:tc>
        <w:tc>
          <w:tcPr>
            <w:tcW w:w="0" w:type="auto"/>
            <w:tcBorders>
              <w:top w:val="nil"/>
              <w:left w:val="nil"/>
              <w:bottom w:val="nil"/>
              <w:right w:val="nil"/>
            </w:tcBorders>
            <w:shd w:val="clear" w:color="auto" w:fill="auto"/>
            <w:hideMark/>
          </w:tcPr>
          <w:p w14:paraId="30E52070" w14:textId="5A40BB82"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185417</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86.4)</w:t>
            </w:r>
          </w:p>
        </w:tc>
        <w:tc>
          <w:tcPr>
            <w:tcW w:w="0" w:type="auto"/>
            <w:tcBorders>
              <w:top w:val="nil"/>
              <w:left w:val="nil"/>
              <w:bottom w:val="nil"/>
              <w:right w:val="nil"/>
            </w:tcBorders>
            <w:shd w:val="clear" w:color="auto" w:fill="auto"/>
            <w:hideMark/>
          </w:tcPr>
          <w:p w14:paraId="611A41A0" w14:textId="6FD50042"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185613</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86.5)</w:t>
            </w:r>
          </w:p>
        </w:tc>
        <w:tc>
          <w:tcPr>
            <w:tcW w:w="0" w:type="auto"/>
            <w:tcBorders>
              <w:top w:val="nil"/>
              <w:left w:val="nil"/>
              <w:bottom w:val="nil"/>
              <w:right w:val="nil"/>
            </w:tcBorders>
            <w:shd w:val="clear" w:color="auto" w:fill="auto"/>
            <w:hideMark/>
          </w:tcPr>
          <w:p w14:paraId="47548844"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49633067" w14:textId="77777777" w:rsidTr="00A632EF">
        <w:trPr>
          <w:trHeight w:val="312"/>
        </w:trPr>
        <w:tc>
          <w:tcPr>
            <w:tcW w:w="0" w:type="auto"/>
            <w:tcBorders>
              <w:top w:val="nil"/>
              <w:left w:val="nil"/>
              <w:bottom w:val="nil"/>
              <w:right w:val="nil"/>
            </w:tcBorders>
            <w:shd w:val="clear" w:color="auto" w:fill="auto"/>
            <w:hideMark/>
          </w:tcPr>
          <w:p w14:paraId="415B3DCE"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   Yes</w:t>
            </w:r>
          </w:p>
        </w:tc>
        <w:tc>
          <w:tcPr>
            <w:tcW w:w="0" w:type="auto"/>
            <w:tcBorders>
              <w:top w:val="nil"/>
              <w:left w:val="nil"/>
              <w:bottom w:val="nil"/>
              <w:right w:val="nil"/>
            </w:tcBorders>
            <w:shd w:val="clear" w:color="auto" w:fill="auto"/>
            <w:hideMark/>
          </w:tcPr>
          <w:p w14:paraId="645ED77C" w14:textId="63E781F8"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29253</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13.6)</w:t>
            </w:r>
          </w:p>
        </w:tc>
        <w:tc>
          <w:tcPr>
            <w:tcW w:w="0" w:type="auto"/>
            <w:tcBorders>
              <w:top w:val="nil"/>
              <w:left w:val="nil"/>
              <w:bottom w:val="nil"/>
              <w:right w:val="nil"/>
            </w:tcBorders>
            <w:shd w:val="clear" w:color="auto" w:fill="auto"/>
            <w:hideMark/>
          </w:tcPr>
          <w:p w14:paraId="257D8D1C" w14:textId="03FCD4EC"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29057</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13.5)</w:t>
            </w:r>
          </w:p>
        </w:tc>
        <w:tc>
          <w:tcPr>
            <w:tcW w:w="0" w:type="auto"/>
            <w:tcBorders>
              <w:top w:val="nil"/>
              <w:left w:val="nil"/>
              <w:bottom w:val="nil"/>
              <w:right w:val="nil"/>
            </w:tcBorders>
            <w:shd w:val="clear" w:color="auto" w:fill="auto"/>
            <w:hideMark/>
          </w:tcPr>
          <w:p w14:paraId="5C9B3593"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6F786980" w14:textId="77777777" w:rsidTr="00A632EF">
        <w:trPr>
          <w:trHeight w:val="312"/>
        </w:trPr>
        <w:tc>
          <w:tcPr>
            <w:tcW w:w="0" w:type="auto"/>
            <w:tcBorders>
              <w:top w:val="nil"/>
              <w:left w:val="nil"/>
              <w:bottom w:val="nil"/>
              <w:right w:val="nil"/>
            </w:tcBorders>
            <w:shd w:val="clear" w:color="auto" w:fill="auto"/>
            <w:hideMark/>
          </w:tcPr>
          <w:p w14:paraId="7D44BDC0"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Father's history of cancer</w:t>
            </w:r>
          </w:p>
        </w:tc>
        <w:tc>
          <w:tcPr>
            <w:tcW w:w="0" w:type="auto"/>
            <w:tcBorders>
              <w:top w:val="nil"/>
              <w:left w:val="nil"/>
              <w:bottom w:val="nil"/>
              <w:right w:val="nil"/>
            </w:tcBorders>
            <w:shd w:val="clear" w:color="auto" w:fill="auto"/>
            <w:hideMark/>
          </w:tcPr>
          <w:p w14:paraId="513062E3"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hideMark/>
          </w:tcPr>
          <w:p w14:paraId="484E8D49" w14:textId="77777777" w:rsidR="00A632EF" w:rsidRPr="00036615" w:rsidRDefault="00A632EF" w:rsidP="0078625D">
            <w:pPr>
              <w:spacing w:after="0" w:line="480" w:lineRule="auto"/>
              <w:jc w:val="both"/>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hideMark/>
          </w:tcPr>
          <w:p w14:paraId="088EF5CD"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w:t>
            </w:r>
          </w:p>
        </w:tc>
      </w:tr>
      <w:tr w:rsidR="00A632EF" w:rsidRPr="00036615" w14:paraId="2BEE8A09" w14:textId="77777777" w:rsidTr="00A632EF">
        <w:trPr>
          <w:trHeight w:val="312"/>
        </w:trPr>
        <w:tc>
          <w:tcPr>
            <w:tcW w:w="0" w:type="auto"/>
            <w:tcBorders>
              <w:top w:val="nil"/>
              <w:left w:val="nil"/>
              <w:bottom w:val="nil"/>
              <w:right w:val="nil"/>
            </w:tcBorders>
            <w:shd w:val="clear" w:color="auto" w:fill="auto"/>
            <w:hideMark/>
          </w:tcPr>
          <w:p w14:paraId="79743DE5"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   No</w:t>
            </w:r>
          </w:p>
        </w:tc>
        <w:tc>
          <w:tcPr>
            <w:tcW w:w="0" w:type="auto"/>
            <w:tcBorders>
              <w:top w:val="nil"/>
              <w:left w:val="nil"/>
              <w:bottom w:val="nil"/>
              <w:right w:val="nil"/>
            </w:tcBorders>
            <w:shd w:val="clear" w:color="auto" w:fill="auto"/>
            <w:hideMark/>
          </w:tcPr>
          <w:p w14:paraId="7B7777B1" w14:textId="126B3D90"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173946</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81.0)</w:t>
            </w:r>
          </w:p>
        </w:tc>
        <w:tc>
          <w:tcPr>
            <w:tcW w:w="0" w:type="auto"/>
            <w:tcBorders>
              <w:top w:val="nil"/>
              <w:left w:val="nil"/>
              <w:bottom w:val="nil"/>
              <w:right w:val="nil"/>
            </w:tcBorders>
            <w:shd w:val="clear" w:color="auto" w:fill="auto"/>
            <w:hideMark/>
          </w:tcPr>
          <w:p w14:paraId="3137CB18" w14:textId="325C2772"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173937</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81.0)</w:t>
            </w:r>
          </w:p>
        </w:tc>
        <w:tc>
          <w:tcPr>
            <w:tcW w:w="0" w:type="auto"/>
            <w:tcBorders>
              <w:top w:val="nil"/>
              <w:left w:val="nil"/>
              <w:bottom w:val="nil"/>
              <w:right w:val="nil"/>
            </w:tcBorders>
            <w:shd w:val="clear" w:color="auto" w:fill="auto"/>
            <w:hideMark/>
          </w:tcPr>
          <w:p w14:paraId="4477330E"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04A5124E" w14:textId="77777777" w:rsidTr="00A632EF">
        <w:trPr>
          <w:trHeight w:val="312"/>
        </w:trPr>
        <w:tc>
          <w:tcPr>
            <w:tcW w:w="0" w:type="auto"/>
            <w:tcBorders>
              <w:top w:val="nil"/>
              <w:left w:val="nil"/>
              <w:bottom w:val="nil"/>
              <w:right w:val="nil"/>
            </w:tcBorders>
            <w:shd w:val="clear" w:color="auto" w:fill="auto"/>
            <w:hideMark/>
          </w:tcPr>
          <w:p w14:paraId="79324EF6"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   Yes</w:t>
            </w:r>
          </w:p>
        </w:tc>
        <w:tc>
          <w:tcPr>
            <w:tcW w:w="0" w:type="auto"/>
            <w:tcBorders>
              <w:top w:val="nil"/>
              <w:left w:val="nil"/>
              <w:bottom w:val="nil"/>
              <w:right w:val="nil"/>
            </w:tcBorders>
            <w:shd w:val="clear" w:color="auto" w:fill="auto"/>
            <w:hideMark/>
          </w:tcPr>
          <w:p w14:paraId="1A0C2F73" w14:textId="0E9F4EF1"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40724</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19.0)</w:t>
            </w:r>
          </w:p>
        </w:tc>
        <w:tc>
          <w:tcPr>
            <w:tcW w:w="0" w:type="auto"/>
            <w:tcBorders>
              <w:top w:val="nil"/>
              <w:left w:val="nil"/>
              <w:bottom w:val="nil"/>
              <w:right w:val="nil"/>
            </w:tcBorders>
            <w:shd w:val="clear" w:color="auto" w:fill="auto"/>
            <w:hideMark/>
          </w:tcPr>
          <w:p w14:paraId="608520D2" w14:textId="03F2EF4C"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40733</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19.0)</w:t>
            </w:r>
          </w:p>
        </w:tc>
        <w:tc>
          <w:tcPr>
            <w:tcW w:w="0" w:type="auto"/>
            <w:tcBorders>
              <w:top w:val="nil"/>
              <w:left w:val="nil"/>
              <w:bottom w:val="nil"/>
              <w:right w:val="nil"/>
            </w:tcBorders>
            <w:shd w:val="clear" w:color="auto" w:fill="auto"/>
            <w:hideMark/>
          </w:tcPr>
          <w:p w14:paraId="6E491485"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01A7F2BD" w14:textId="77777777" w:rsidTr="00A632EF">
        <w:trPr>
          <w:trHeight w:val="312"/>
        </w:trPr>
        <w:tc>
          <w:tcPr>
            <w:tcW w:w="0" w:type="auto"/>
            <w:tcBorders>
              <w:top w:val="nil"/>
              <w:left w:val="nil"/>
              <w:bottom w:val="nil"/>
              <w:right w:val="nil"/>
            </w:tcBorders>
            <w:shd w:val="clear" w:color="auto" w:fill="auto"/>
            <w:hideMark/>
          </w:tcPr>
          <w:p w14:paraId="4BBBE1AC"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Father's history of hypertension</w:t>
            </w:r>
          </w:p>
        </w:tc>
        <w:tc>
          <w:tcPr>
            <w:tcW w:w="0" w:type="auto"/>
            <w:tcBorders>
              <w:top w:val="nil"/>
              <w:left w:val="nil"/>
              <w:bottom w:val="nil"/>
              <w:right w:val="nil"/>
            </w:tcBorders>
            <w:shd w:val="clear" w:color="auto" w:fill="auto"/>
            <w:hideMark/>
          </w:tcPr>
          <w:p w14:paraId="01CD6B30"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hideMark/>
          </w:tcPr>
          <w:p w14:paraId="4095D2E6" w14:textId="77777777" w:rsidR="00A632EF" w:rsidRPr="00036615" w:rsidRDefault="00A632EF" w:rsidP="0078625D">
            <w:pPr>
              <w:spacing w:after="0" w:line="480" w:lineRule="auto"/>
              <w:jc w:val="both"/>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hideMark/>
          </w:tcPr>
          <w:p w14:paraId="4EC89FD1"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62CC9885" w14:textId="77777777" w:rsidTr="00A632EF">
        <w:trPr>
          <w:trHeight w:val="312"/>
        </w:trPr>
        <w:tc>
          <w:tcPr>
            <w:tcW w:w="0" w:type="auto"/>
            <w:tcBorders>
              <w:top w:val="nil"/>
              <w:left w:val="nil"/>
              <w:bottom w:val="nil"/>
              <w:right w:val="nil"/>
            </w:tcBorders>
            <w:shd w:val="clear" w:color="auto" w:fill="auto"/>
            <w:hideMark/>
          </w:tcPr>
          <w:p w14:paraId="23180006"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lastRenderedPageBreak/>
              <w:t xml:space="preserve">   No</w:t>
            </w:r>
          </w:p>
        </w:tc>
        <w:tc>
          <w:tcPr>
            <w:tcW w:w="0" w:type="auto"/>
            <w:tcBorders>
              <w:top w:val="nil"/>
              <w:left w:val="nil"/>
              <w:bottom w:val="nil"/>
              <w:right w:val="nil"/>
            </w:tcBorders>
            <w:shd w:val="clear" w:color="auto" w:fill="auto"/>
            <w:hideMark/>
          </w:tcPr>
          <w:p w14:paraId="6AC5A4F8" w14:textId="4BA1BD35"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171425</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79.9)</w:t>
            </w:r>
          </w:p>
        </w:tc>
        <w:tc>
          <w:tcPr>
            <w:tcW w:w="0" w:type="auto"/>
            <w:tcBorders>
              <w:top w:val="nil"/>
              <w:left w:val="nil"/>
              <w:bottom w:val="nil"/>
              <w:right w:val="nil"/>
            </w:tcBorders>
            <w:shd w:val="clear" w:color="auto" w:fill="auto"/>
            <w:hideMark/>
          </w:tcPr>
          <w:p w14:paraId="3B56ABAD" w14:textId="54F8F1E2"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174479</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81.3)</w:t>
            </w:r>
          </w:p>
        </w:tc>
        <w:tc>
          <w:tcPr>
            <w:tcW w:w="0" w:type="auto"/>
            <w:tcBorders>
              <w:top w:val="nil"/>
              <w:left w:val="nil"/>
              <w:bottom w:val="nil"/>
              <w:right w:val="nil"/>
            </w:tcBorders>
            <w:shd w:val="clear" w:color="auto" w:fill="auto"/>
            <w:hideMark/>
          </w:tcPr>
          <w:p w14:paraId="0704EB89"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6AAF027A" w14:textId="77777777" w:rsidTr="00A632EF">
        <w:trPr>
          <w:trHeight w:val="312"/>
        </w:trPr>
        <w:tc>
          <w:tcPr>
            <w:tcW w:w="0" w:type="auto"/>
            <w:tcBorders>
              <w:top w:val="nil"/>
              <w:left w:val="nil"/>
              <w:bottom w:val="nil"/>
              <w:right w:val="nil"/>
            </w:tcBorders>
            <w:shd w:val="clear" w:color="auto" w:fill="auto"/>
            <w:hideMark/>
          </w:tcPr>
          <w:p w14:paraId="5E041788"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   Yes</w:t>
            </w:r>
          </w:p>
        </w:tc>
        <w:tc>
          <w:tcPr>
            <w:tcW w:w="0" w:type="auto"/>
            <w:tcBorders>
              <w:top w:val="nil"/>
              <w:left w:val="nil"/>
              <w:bottom w:val="nil"/>
              <w:right w:val="nil"/>
            </w:tcBorders>
            <w:shd w:val="clear" w:color="auto" w:fill="auto"/>
            <w:hideMark/>
          </w:tcPr>
          <w:p w14:paraId="5E07A7DA" w14:textId="3A11CA98"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43245</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20.1)</w:t>
            </w:r>
          </w:p>
        </w:tc>
        <w:tc>
          <w:tcPr>
            <w:tcW w:w="0" w:type="auto"/>
            <w:tcBorders>
              <w:top w:val="nil"/>
              <w:left w:val="nil"/>
              <w:bottom w:val="nil"/>
              <w:right w:val="nil"/>
            </w:tcBorders>
            <w:shd w:val="clear" w:color="auto" w:fill="auto"/>
            <w:hideMark/>
          </w:tcPr>
          <w:p w14:paraId="66BF422A" w14:textId="31A6E09F"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40191</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18.7)</w:t>
            </w:r>
          </w:p>
        </w:tc>
        <w:tc>
          <w:tcPr>
            <w:tcW w:w="0" w:type="auto"/>
            <w:tcBorders>
              <w:top w:val="nil"/>
              <w:left w:val="nil"/>
              <w:bottom w:val="nil"/>
              <w:right w:val="nil"/>
            </w:tcBorders>
            <w:shd w:val="clear" w:color="auto" w:fill="auto"/>
            <w:hideMark/>
          </w:tcPr>
          <w:p w14:paraId="525A3BA5"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31C35C89" w14:textId="77777777" w:rsidTr="00A632EF">
        <w:trPr>
          <w:trHeight w:val="312"/>
        </w:trPr>
        <w:tc>
          <w:tcPr>
            <w:tcW w:w="0" w:type="auto"/>
            <w:tcBorders>
              <w:top w:val="nil"/>
              <w:left w:val="nil"/>
              <w:bottom w:val="nil"/>
              <w:right w:val="nil"/>
            </w:tcBorders>
            <w:shd w:val="clear" w:color="auto" w:fill="auto"/>
            <w:hideMark/>
          </w:tcPr>
          <w:p w14:paraId="56FF04D8"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Father's history of diabetes</w:t>
            </w:r>
          </w:p>
        </w:tc>
        <w:tc>
          <w:tcPr>
            <w:tcW w:w="0" w:type="auto"/>
            <w:tcBorders>
              <w:top w:val="nil"/>
              <w:left w:val="nil"/>
              <w:bottom w:val="nil"/>
              <w:right w:val="nil"/>
            </w:tcBorders>
            <w:shd w:val="clear" w:color="auto" w:fill="auto"/>
            <w:hideMark/>
          </w:tcPr>
          <w:p w14:paraId="1069BC58"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hideMark/>
          </w:tcPr>
          <w:p w14:paraId="436B48B2" w14:textId="77777777" w:rsidR="00A632EF" w:rsidRPr="00036615" w:rsidRDefault="00A632EF" w:rsidP="0078625D">
            <w:pPr>
              <w:spacing w:after="0" w:line="480" w:lineRule="auto"/>
              <w:jc w:val="both"/>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hideMark/>
          </w:tcPr>
          <w:p w14:paraId="05D0AE82"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4001E2FE" w14:textId="77777777" w:rsidTr="00A632EF">
        <w:trPr>
          <w:trHeight w:val="312"/>
        </w:trPr>
        <w:tc>
          <w:tcPr>
            <w:tcW w:w="0" w:type="auto"/>
            <w:tcBorders>
              <w:top w:val="nil"/>
              <w:left w:val="nil"/>
              <w:bottom w:val="nil"/>
              <w:right w:val="nil"/>
            </w:tcBorders>
            <w:shd w:val="clear" w:color="auto" w:fill="auto"/>
            <w:hideMark/>
          </w:tcPr>
          <w:p w14:paraId="2EC1CD29"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   No</w:t>
            </w:r>
          </w:p>
        </w:tc>
        <w:tc>
          <w:tcPr>
            <w:tcW w:w="0" w:type="auto"/>
            <w:tcBorders>
              <w:top w:val="nil"/>
              <w:left w:val="nil"/>
              <w:bottom w:val="nil"/>
              <w:right w:val="nil"/>
            </w:tcBorders>
            <w:shd w:val="clear" w:color="auto" w:fill="auto"/>
            <w:hideMark/>
          </w:tcPr>
          <w:p w14:paraId="5BE86C1E" w14:textId="37262EA8"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196389</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91.5)</w:t>
            </w:r>
          </w:p>
        </w:tc>
        <w:tc>
          <w:tcPr>
            <w:tcW w:w="0" w:type="auto"/>
            <w:tcBorders>
              <w:top w:val="nil"/>
              <w:left w:val="nil"/>
              <w:bottom w:val="nil"/>
              <w:right w:val="nil"/>
            </w:tcBorders>
            <w:shd w:val="clear" w:color="auto" w:fill="auto"/>
            <w:hideMark/>
          </w:tcPr>
          <w:p w14:paraId="7E88AD03" w14:textId="67D8F676"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197515</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92.0)</w:t>
            </w:r>
          </w:p>
        </w:tc>
        <w:tc>
          <w:tcPr>
            <w:tcW w:w="0" w:type="auto"/>
            <w:tcBorders>
              <w:top w:val="nil"/>
              <w:left w:val="nil"/>
              <w:bottom w:val="nil"/>
              <w:right w:val="nil"/>
            </w:tcBorders>
            <w:shd w:val="clear" w:color="auto" w:fill="auto"/>
            <w:hideMark/>
          </w:tcPr>
          <w:p w14:paraId="5C623E6E"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152E14D0" w14:textId="77777777" w:rsidTr="00A632EF">
        <w:trPr>
          <w:trHeight w:val="312"/>
        </w:trPr>
        <w:tc>
          <w:tcPr>
            <w:tcW w:w="0" w:type="auto"/>
            <w:tcBorders>
              <w:top w:val="nil"/>
              <w:left w:val="nil"/>
              <w:bottom w:val="nil"/>
              <w:right w:val="nil"/>
            </w:tcBorders>
            <w:shd w:val="clear" w:color="auto" w:fill="auto"/>
            <w:hideMark/>
          </w:tcPr>
          <w:p w14:paraId="236E0CBB"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   Yes</w:t>
            </w:r>
          </w:p>
        </w:tc>
        <w:tc>
          <w:tcPr>
            <w:tcW w:w="0" w:type="auto"/>
            <w:tcBorders>
              <w:top w:val="nil"/>
              <w:left w:val="nil"/>
              <w:bottom w:val="nil"/>
              <w:right w:val="nil"/>
            </w:tcBorders>
            <w:shd w:val="clear" w:color="auto" w:fill="auto"/>
            <w:hideMark/>
          </w:tcPr>
          <w:p w14:paraId="4FEB2F55" w14:textId="443D3C2D"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18281</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8.5)</w:t>
            </w:r>
          </w:p>
        </w:tc>
        <w:tc>
          <w:tcPr>
            <w:tcW w:w="0" w:type="auto"/>
            <w:tcBorders>
              <w:top w:val="nil"/>
              <w:left w:val="nil"/>
              <w:bottom w:val="nil"/>
              <w:right w:val="nil"/>
            </w:tcBorders>
            <w:shd w:val="clear" w:color="auto" w:fill="auto"/>
            <w:hideMark/>
          </w:tcPr>
          <w:p w14:paraId="0C83C213" w14:textId="67E00E92"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17155</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8.0)</w:t>
            </w:r>
          </w:p>
        </w:tc>
        <w:tc>
          <w:tcPr>
            <w:tcW w:w="0" w:type="auto"/>
            <w:tcBorders>
              <w:top w:val="nil"/>
              <w:left w:val="nil"/>
              <w:bottom w:val="nil"/>
              <w:right w:val="nil"/>
            </w:tcBorders>
            <w:shd w:val="clear" w:color="auto" w:fill="auto"/>
            <w:hideMark/>
          </w:tcPr>
          <w:p w14:paraId="35B8FF7C"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21036983" w14:textId="77777777" w:rsidTr="00A632EF">
        <w:trPr>
          <w:trHeight w:val="312"/>
        </w:trPr>
        <w:tc>
          <w:tcPr>
            <w:tcW w:w="0" w:type="auto"/>
            <w:tcBorders>
              <w:top w:val="nil"/>
              <w:left w:val="nil"/>
              <w:bottom w:val="nil"/>
              <w:right w:val="nil"/>
            </w:tcBorders>
            <w:shd w:val="clear" w:color="auto" w:fill="auto"/>
            <w:hideMark/>
          </w:tcPr>
          <w:p w14:paraId="23E11E18"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Father's history of dementia</w:t>
            </w:r>
          </w:p>
        </w:tc>
        <w:tc>
          <w:tcPr>
            <w:tcW w:w="0" w:type="auto"/>
            <w:tcBorders>
              <w:top w:val="nil"/>
              <w:left w:val="nil"/>
              <w:bottom w:val="nil"/>
              <w:right w:val="nil"/>
            </w:tcBorders>
            <w:shd w:val="clear" w:color="auto" w:fill="auto"/>
            <w:hideMark/>
          </w:tcPr>
          <w:p w14:paraId="0E4C50D8"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hideMark/>
          </w:tcPr>
          <w:p w14:paraId="20C624F2" w14:textId="77777777" w:rsidR="00A632EF" w:rsidRPr="00036615" w:rsidRDefault="00A632EF" w:rsidP="0078625D">
            <w:pPr>
              <w:spacing w:after="0" w:line="480" w:lineRule="auto"/>
              <w:jc w:val="both"/>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hideMark/>
          </w:tcPr>
          <w:p w14:paraId="6C840D69"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2ABE80B4" w14:textId="77777777" w:rsidTr="00A632EF">
        <w:trPr>
          <w:trHeight w:val="312"/>
        </w:trPr>
        <w:tc>
          <w:tcPr>
            <w:tcW w:w="0" w:type="auto"/>
            <w:tcBorders>
              <w:top w:val="nil"/>
              <w:left w:val="nil"/>
              <w:bottom w:val="nil"/>
              <w:right w:val="nil"/>
            </w:tcBorders>
            <w:shd w:val="clear" w:color="auto" w:fill="auto"/>
            <w:hideMark/>
          </w:tcPr>
          <w:p w14:paraId="1AF37D84"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   No</w:t>
            </w:r>
          </w:p>
        </w:tc>
        <w:tc>
          <w:tcPr>
            <w:tcW w:w="0" w:type="auto"/>
            <w:tcBorders>
              <w:top w:val="nil"/>
              <w:left w:val="nil"/>
              <w:bottom w:val="nil"/>
              <w:right w:val="nil"/>
            </w:tcBorders>
            <w:shd w:val="clear" w:color="auto" w:fill="auto"/>
            <w:hideMark/>
          </w:tcPr>
          <w:p w14:paraId="0A22E9E7" w14:textId="0ED35DEC"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205414</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95.7)</w:t>
            </w:r>
          </w:p>
        </w:tc>
        <w:tc>
          <w:tcPr>
            <w:tcW w:w="0" w:type="auto"/>
            <w:tcBorders>
              <w:top w:val="nil"/>
              <w:left w:val="nil"/>
              <w:bottom w:val="nil"/>
              <w:right w:val="nil"/>
            </w:tcBorders>
            <w:shd w:val="clear" w:color="auto" w:fill="auto"/>
            <w:hideMark/>
          </w:tcPr>
          <w:p w14:paraId="7873F830" w14:textId="33FB3545"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206154</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96.0)</w:t>
            </w:r>
          </w:p>
        </w:tc>
        <w:tc>
          <w:tcPr>
            <w:tcW w:w="0" w:type="auto"/>
            <w:tcBorders>
              <w:top w:val="nil"/>
              <w:left w:val="nil"/>
              <w:bottom w:val="nil"/>
              <w:right w:val="nil"/>
            </w:tcBorders>
            <w:shd w:val="clear" w:color="auto" w:fill="auto"/>
            <w:hideMark/>
          </w:tcPr>
          <w:p w14:paraId="14054F43"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7E414ABB" w14:textId="77777777" w:rsidTr="00A632EF">
        <w:trPr>
          <w:trHeight w:val="312"/>
        </w:trPr>
        <w:tc>
          <w:tcPr>
            <w:tcW w:w="0" w:type="auto"/>
            <w:tcBorders>
              <w:top w:val="nil"/>
              <w:left w:val="nil"/>
              <w:bottom w:val="nil"/>
              <w:right w:val="nil"/>
            </w:tcBorders>
            <w:shd w:val="clear" w:color="auto" w:fill="auto"/>
            <w:hideMark/>
          </w:tcPr>
          <w:p w14:paraId="695C382E"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   Yes</w:t>
            </w:r>
          </w:p>
        </w:tc>
        <w:tc>
          <w:tcPr>
            <w:tcW w:w="0" w:type="auto"/>
            <w:tcBorders>
              <w:top w:val="nil"/>
              <w:left w:val="nil"/>
              <w:bottom w:val="nil"/>
              <w:right w:val="nil"/>
            </w:tcBorders>
            <w:shd w:val="clear" w:color="auto" w:fill="auto"/>
            <w:hideMark/>
          </w:tcPr>
          <w:p w14:paraId="11E41ECC" w14:textId="31AFCA45"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9256</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4.3)</w:t>
            </w:r>
          </w:p>
        </w:tc>
        <w:tc>
          <w:tcPr>
            <w:tcW w:w="0" w:type="auto"/>
            <w:tcBorders>
              <w:top w:val="nil"/>
              <w:left w:val="nil"/>
              <w:bottom w:val="nil"/>
              <w:right w:val="nil"/>
            </w:tcBorders>
            <w:shd w:val="clear" w:color="auto" w:fill="auto"/>
            <w:hideMark/>
          </w:tcPr>
          <w:p w14:paraId="777E22AA" w14:textId="62D8777D"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8516</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4.0)</w:t>
            </w:r>
          </w:p>
        </w:tc>
        <w:tc>
          <w:tcPr>
            <w:tcW w:w="0" w:type="auto"/>
            <w:tcBorders>
              <w:top w:val="nil"/>
              <w:left w:val="nil"/>
              <w:bottom w:val="nil"/>
              <w:right w:val="nil"/>
            </w:tcBorders>
            <w:shd w:val="clear" w:color="auto" w:fill="auto"/>
            <w:hideMark/>
          </w:tcPr>
          <w:p w14:paraId="3D04DA8E"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52728C2C" w14:textId="77777777" w:rsidTr="00A632EF">
        <w:trPr>
          <w:trHeight w:val="312"/>
        </w:trPr>
        <w:tc>
          <w:tcPr>
            <w:tcW w:w="0" w:type="auto"/>
            <w:tcBorders>
              <w:top w:val="nil"/>
              <w:left w:val="nil"/>
              <w:bottom w:val="nil"/>
              <w:right w:val="nil"/>
            </w:tcBorders>
            <w:shd w:val="clear" w:color="auto" w:fill="auto"/>
            <w:hideMark/>
          </w:tcPr>
          <w:p w14:paraId="29DCDD46"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Father's history of Parkinson's disease</w:t>
            </w:r>
          </w:p>
        </w:tc>
        <w:tc>
          <w:tcPr>
            <w:tcW w:w="0" w:type="auto"/>
            <w:tcBorders>
              <w:top w:val="nil"/>
              <w:left w:val="nil"/>
              <w:bottom w:val="nil"/>
              <w:right w:val="nil"/>
            </w:tcBorders>
            <w:shd w:val="clear" w:color="auto" w:fill="auto"/>
            <w:hideMark/>
          </w:tcPr>
          <w:p w14:paraId="19218B4B"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hideMark/>
          </w:tcPr>
          <w:p w14:paraId="36E96CF3" w14:textId="77777777" w:rsidR="00A632EF" w:rsidRPr="00036615" w:rsidRDefault="00A632EF" w:rsidP="0078625D">
            <w:pPr>
              <w:spacing w:after="0" w:line="480" w:lineRule="auto"/>
              <w:jc w:val="both"/>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hideMark/>
          </w:tcPr>
          <w:p w14:paraId="340582AA"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08CC706E" w14:textId="77777777" w:rsidTr="00A632EF">
        <w:trPr>
          <w:trHeight w:val="312"/>
        </w:trPr>
        <w:tc>
          <w:tcPr>
            <w:tcW w:w="0" w:type="auto"/>
            <w:tcBorders>
              <w:top w:val="nil"/>
              <w:left w:val="nil"/>
              <w:bottom w:val="nil"/>
              <w:right w:val="nil"/>
            </w:tcBorders>
            <w:shd w:val="clear" w:color="auto" w:fill="auto"/>
            <w:hideMark/>
          </w:tcPr>
          <w:p w14:paraId="0F785AB7"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   No</w:t>
            </w:r>
          </w:p>
        </w:tc>
        <w:tc>
          <w:tcPr>
            <w:tcW w:w="0" w:type="auto"/>
            <w:tcBorders>
              <w:top w:val="nil"/>
              <w:left w:val="nil"/>
              <w:bottom w:val="nil"/>
              <w:right w:val="nil"/>
            </w:tcBorders>
            <w:shd w:val="clear" w:color="auto" w:fill="auto"/>
            <w:hideMark/>
          </w:tcPr>
          <w:p w14:paraId="173CD315" w14:textId="5D97553A"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209665</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97.7)</w:t>
            </w:r>
          </w:p>
        </w:tc>
        <w:tc>
          <w:tcPr>
            <w:tcW w:w="0" w:type="auto"/>
            <w:tcBorders>
              <w:top w:val="nil"/>
              <w:left w:val="nil"/>
              <w:bottom w:val="nil"/>
              <w:right w:val="nil"/>
            </w:tcBorders>
            <w:shd w:val="clear" w:color="auto" w:fill="auto"/>
            <w:hideMark/>
          </w:tcPr>
          <w:p w14:paraId="137A93BD" w14:textId="4705C4D0"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210363</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98.0)</w:t>
            </w:r>
          </w:p>
        </w:tc>
        <w:tc>
          <w:tcPr>
            <w:tcW w:w="0" w:type="auto"/>
            <w:tcBorders>
              <w:top w:val="nil"/>
              <w:left w:val="nil"/>
              <w:bottom w:val="nil"/>
              <w:right w:val="nil"/>
            </w:tcBorders>
            <w:shd w:val="clear" w:color="auto" w:fill="auto"/>
            <w:hideMark/>
          </w:tcPr>
          <w:p w14:paraId="60827B98"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730FFE79" w14:textId="77777777" w:rsidTr="00A632EF">
        <w:trPr>
          <w:trHeight w:val="312"/>
        </w:trPr>
        <w:tc>
          <w:tcPr>
            <w:tcW w:w="0" w:type="auto"/>
            <w:tcBorders>
              <w:top w:val="nil"/>
              <w:left w:val="nil"/>
              <w:bottom w:val="nil"/>
              <w:right w:val="nil"/>
            </w:tcBorders>
            <w:shd w:val="clear" w:color="auto" w:fill="auto"/>
            <w:hideMark/>
          </w:tcPr>
          <w:p w14:paraId="2601E941"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   Yes</w:t>
            </w:r>
          </w:p>
        </w:tc>
        <w:tc>
          <w:tcPr>
            <w:tcW w:w="0" w:type="auto"/>
            <w:tcBorders>
              <w:top w:val="nil"/>
              <w:left w:val="nil"/>
              <w:bottom w:val="nil"/>
              <w:right w:val="nil"/>
            </w:tcBorders>
            <w:shd w:val="clear" w:color="auto" w:fill="auto"/>
            <w:hideMark/>
          </w:tcPr>
          <w:p w14:paraId="325E2C6B" w14:textId="45C7E26F"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5005</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2.3)</w:t>
            </w:r>
          </w:p>
        </w:tc>
        <w:tc>
          <w:tcPr>
            <w:tcW w:w="0" w:type="auto"/>
            <w:tcBorders>
              <w:top w:val="nil"/>
              <w:left w:val="nil"/>
              <w:bottom w:val="nil"/>
              <w:right w:val="nil"/>
            </w:tcBorders>
            <w:shd w:val="clear" w:color="auto" w:fill="auto"/>
            <w:hideMark/>
          </w:tcPr>
          <w:p w14:paraId="61DADB7D" w14:textId="4D07716F"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4307</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2.0)</w:t>
            </w:r>
          </w:p>
        </w:tc>
        <w:tc>
          <w:tcPr>
            <w:tcW w:w="0" w:type="auto"/>
            <w:tcBorders>
              <w:top w:val="nil"/>
              <w:left w:val="nil"/>
              <w:bottom w:val="nil"/>
              <w:right w:val="nil"/>
            </w:tcBorders>
            <w:shd w:val="clear" w:color="auto" w:fill="auto"/>
            <w:hideMark/>
          </w:tcPr>
          <w:p w14:paraId="2423235A"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5448E0D8" w14:textId="77777777" w:rsidTr="00A632EF">
        <w:trPr>
          <w:trHeight w:val="312"/>
        </w:trPr>
        <w:tc>
          <w:tcPr>
            <w:tcW w:w="0" w:type="auto"/>
            <w:tcBorders>
              <w:top w:val="nil"/>
              <w:left w:val="nil"/>
              <w:bottom w:val="nil"/>
              <w:right w:val="nil"/>
            </w:tcBorders>
            <w:shd w:val="clear" w:color="auto" w:fill="auto"/>
            <w:hideMark/>
          </w:tcPr>
          <w:p w14:paraId="47A24C70"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Father's history of depression</w:t>
            </w:r>
          </w:p>
        </w:tc>
        <w:tc>
          <w:tcPr>
            <w:tcW w:w="0" w:type="auto"/>
            <w:tcBorders>
              <w:top w:val="nil"/>
              <w:left w:val="nil"/>
              <w:bottom w:val="nil"/>
              <w:right w:val="nil"/>
            </w:tcBorders>
            <w:shd w:val="clear" w:color="auto" w:fill="auto"/>
            <w:hideMark/>
          </w:tcPr>
          <w:p w14:paraId="385B2E7E"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hideMark/>
          </w:tcPr>
          <w:p w14:paraId="1D136E65" w14:textId="77777777" w:rsidR="00A632EF" w:rsidRPr="00036615" w:rsidRDefault="00A632EF" w:rsidP="0078625D">
            <w:pPr>
              <w:spacing w:after="0" w:line="480" w:lineRule="auto"/>
              <w:jc w:val="both"/>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hideMark/>
          </w:tcPr>
          <w:p w14:paraId="0D7ECB45"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1475E6BE" w14:textId="77777777" w:rsidTr="00A632EF">
        <w:trPr>
          <w:trHeight w:val="312"/>
        </w:trPr>
        <w:tc>
          <w:tcPr>
            <w:tcW w:w="0" w:type="auto"/>
            <w:tcBorders>
              <w:top w:val="nil"/>
              <w:left w:val="nil"/>
              <w:bottom w:val="nil"/>
              <w:right w:val="nil"/>
            </w:tcBorders>
            <w:shd w:val="clear" w:color="auto" w:fill="auto"/>
            <w:hideMark/>
          </w:tcPr>
          <w:p w14:paraId="0AE6A2F3"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   No</w:t>
            </w:r>
          </w:p>
        </w:tc>
        <w:tc>
          <w:tcPr>
            <w:tcW w:w="0" w:type="auto"/>
            <w:tcBorders>
              <w:top w:val="nil"/>
              <w:left w:val="nil"/>
              <w:bottom w:val="nil"/>
              <w:right w:val="nil"/>
            </w:tcBorders>
            <w:shd w:val="clear" w:color="auto" w:fill="auto"/>
            <w:hideMark/>
          </w:tcPr>
          <w:p w14:paraId="4D060E02" w14:textId="1B9E7724"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206751</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96.3)</w:t>
            </w:r>
          </w:p>
        </w:tc>
        <w:tc>
          <w:tcPr>
            <w:tcW w:w="0" w:type="auto"/>
            <w:tcBorders>
              <w:top w:val="nil"/>
              <w:left w:val="nil"/>
              <w:bottom w:val="nil"/>
              <w:right w:val="nil"/>
            </w:tcBorders>
            <w:shd w:val="clear" w:color="auto" w:fill="auto"/>
            <w:hideMark/>
          </w:tcPr>
          <w:p w14:paraId="7C54325F" w14:textId="1A06582B"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208573</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97.2)</w:t>
            </w:r>
          </w:p>
        </w:tc>
        <w:tc>
          <w:tcPr>
            <w:tcW w:w="0" w:type="auto"/>
            <w:tcBorders>
              <w:top w:val="nil"/>
              <w:left w:val="nil"/>
              <w:bottom w:val="nil"/>
              <w:right w:val="nil"/>
            </w:tcBorders>
            <w:shd w:val="clear" w:color="auto" w:fill="auto"/>
            <w:hideMark/>
          </w:tcPr>
          <w:p w14:paraId="451D69F0"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3D828C92" w14:textId="77777777" w:rsidTr="00A632EF">
        <w:trPr>
          <w:trHeight w:val="312"/>
        </w:trPr>
        <w:tc>
          <w:tcPr>
            <w:tcW w:w="0" w:type="auto"/>
            <w:tcBorders>
              <w:top w:val="nil"/>
              <w:left w:val="nil"/>
              <w:bottom w:val="nil"/>
              <w:right w:val="nil"/>
            </w:tcBorders>
            <w:shd w:val="clear" w:color="auto" w:fill="auto"/>
            <w:hideMark/>
          </w:tcPr>
          <w:p w14:paraId="0A21D69A"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   Yes</w:t>
            </w:r>
          </w:p>
        </w:tc>
        <w:tc>
          <w:tcPr>
            <w:tcW w:w="0" w:type="auto"/>
            <w:tcBorders>
              <w:top w:val="nil"/>
              <w:left w:val="nil"/>
              <w:bottom w:val="nil"/>
              <w:right w:val="nil"/>
            </w:tcBorders>
            <w:shd w:val="clear" w:color="auto" w:fill="auto"/>
            <w:hideMark/>
          </w:tcPr>
          <w:p w14:paraId="4F3281AD" w14:textId="1269EC3C"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7919</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3.7)</w:t>
            </w:r>
          </w:p>
        </w:tc>
        <w:tc>
          <w:tcPr>
            <w:tcW w:w="0" w:type="auto"/>
            <w:tcBorders>
              <w:top w:val="nil"/>
              <w:left w:val="nil"/>
              <w:bottom w:val="nil"/>
              <w:right w:val="nil"/>
            </w:tcBorders>
            <w:shd w:val="clear" w:color="auto" w:fill="auto"/>
            <w:hideMark/>
          </w:tcPr>
          <w:p w14:paraId="5FA5985F" w14:textId="67A7A7F6"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6097</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2.8)</w:t>
            </w:r>
          </w:p>
        </w:tc>
        <w:tc>
          <w:tcPr>
            <w:tcW w:w="0" w:type="auto"/>
            <w:tcBorders>
              <w:top w:val="nil"/>
              <w:left w:val="nil"/>
              <w:bottom w:val="nil"/>
              <w:right w:val="nil"/>
            </w:tcBorders>
            <w:shd w:val="clear" w:color="auto" w:fill="auto"/>
            <w:hideMark/>
          </w:tcPr>
          <w:p w14:paraId="6ED35C23"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1F0C9A32" w14:textId="77777777" w:rsidTr="00A632EF">
        <w:trPr>
          <w:trHeight w:val="312"/>
        </w:trPr>
        <w:tc>
          <w:tcPr>
            <w:tcW w:w="0" w:type="auto"/>
            <w:tcBorders>
              <w:top w:val="nil"/>
              <w:left w:val="nil"/>
              <w:bottom w:val="nil"/>
              <w:right w:val="nil"/>
            </w:tcBorders>
            <w:shd w:val="clear" w:color="auto" w:fill="auto"/>
            <w:hideMark/>
          </w:tcPr>
          <w:p w14:paraId="54579F92"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Mother's history of heart disease</w:t>
            </w:r>
          </w:p>
        </w:tc>
        <w:tc>
          <w:tcPr>
            <w:tcW w:w="0" w:type="auto"/>
            <w:tcBorders>
              <w:top w:val="nil"/>
              <w:left w:val="nil"/>
              <w:bottom w:val="nil"/>
              <w:right w:val="nil"/>
            </w:tcBorders>
            <w:shd w:val="clear" w:color="auto" w:fill="auto"/>
            <w:hideMark/>
          </w:tcPr>
          <w:p w14:paraId="40917869"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hideMark/>
          </w:tcPr>
          <w:p w14:paraId="27C51BDA" w14:textId="77777777" w:rsidR="00A632EF" w:rsidRPr="00036615" w:rsidRDefault="00A632EF" w:rsidP="0078625D">
            <w:pPr>
              <w:spacing w:after="0" w:line="480" w:lineRule="auto"/>
              <w:jc w:val="both"/>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hideMark/>
          </w:tcPr>
          <w:p w14:paraId="4FCA4D84"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5B7C3FAF" w14:textId="77777777" w:rsidTr="00A632EF">
        <w:trPr>
          <w:trHeight w:val="312"/>
        </w:trPr>
        <w:tc>
          <w:tcPr>
            <w:tcW w:w="0" w:type="auto"/>
            <w:tcBorders>
              <w:top w:val="nil"/>
              <w:left w:val="nil"/>
              <w:bottom w:val="nil"/>
              <w:right w:val="nil"/>
            </w:tcBorders>
            <w:shd w:val="clear" w:color="auto" w:fill="auto"/>
            <w:hideMark/>
          </w:tcPr>
          <w:p w14:paraId="41843074"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   No</w:t>
            </w:r>
          </w:p>
        </w:tc>
        <w:tc>
          <w:tcPr>
            <w:tcW w:w="0" w:type="auto"/>
            <w:tcBorders>
              <w:top w:val="nil"/>
              <w:left w:val="nil"/>
              <w:bottom w:val="nil"/>
              <w:right w:val="nil"/>
            </w:tcBorders>
            <w:shd w:val="clear" w:color="auto" w:fill="auto"/>
            <w:hideMark/>
          </w:tcPr>
          <w:p w14:paraId="0743A624" w14:textId="2344BE79"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170184</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79.3)</w:t>
            </w:r>
          </w:p>
        </w:tc>
        <w:tc>
          <w:tcPr>
            <w:tcW w:w="0" w:type="auto"/>
            <w:tcBorders>
              <w:top w:val="nil"/>
              <w:left w:val="nil"/>
              <w:bottom w:val="nil"/>
              <w:right w:val="nil"/>
            </w:tcBorders>
            <w:shd w:val="clear" w:color="auto" w:fill="auto"/>
            <w:hideMark/>
          </w:tcPr>
          <w:p w14:paraId="494957F1" w14:textId="3ED4647A"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180308</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84.0)</w:t>
            </w:r>
          </w:p>
        </w:tc>
        <w:tc>
          <w:tcPr>
            <w:tcW w:w="0" w:type="auto"/>
            <w:tcBorders>
              <w:top w:val="nil"/>
              <w:left w:val="nil"/>
              <w:bottom w:val="nil"/>
              <w:right w:val="nil"/>
            </w:tcBorders>
            <w:shd w:val="clear" w:color="auto" w:fill="auto"/>
            <w:hideMark/>
          </w:tcPr>
          <w:p w14:paraId="1DBFA07B"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5BAAB10C" w14:textId="77777777" w:rsidTr="00A632EF">
        <w:trPr>
          <w:trHeight w:val="312"/>
        </w:trPr>
        <w:tc>
          <w:tcPr>
            <w:tcW w:w="0" w:type="auto"/>
            <w:tcBorders>
              <w:top w:val="nil"/>
              <w:left w:val="nil"/>
              <w:bottom w:val="nil"/>
              <w:right w:val="nil"/>
            </w:tcBorders>
            <w:shd w:val="clear" w:color="auto" w:fill="auto"/>
            <w:hideMark/>
          </w:tcPr>
          <w:p w14:paraId="48A414D5"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   Yes</w:t>
            </w:r>
          </w:p>
        </w:tc>
        <w:tc>
          <w:tcPr>
            <w:tcW w:w="0" w:type="auto"/>
            <w:tcBorders>
              <w:top w:val="nil"/>
              <w:left w:val="nil"/>
              <w:bottom w:val="nil"/>
              <w:right w:val="nil"/>
            </w:tcBorders>
            <w:shd w:val="clear" w:color="auto" w:fill="auto"/>
            <w:hideMark/>
          </w:tcPr>
          <w:p w14:paraId="59C01DAC" w14:textId="50EE2C9F"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44486</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20.7)</w:t>
            </w:r>
          </w:p>
        </w:tc>
        <w:tc>
          <w:tcPr>
            <w:tcW w:w="0" w:type="auto"/>
            <w:tcBorders>
              <w:top w:val="nil"/>
              <w:left w:val="nil"/>
              <w:bottom w:val="nil"/>
              <w:right w:val="nil"/>
            </w:tcBorders>
            <w:shd w:val="clear" w:color="auto" w:fill="auto"/>
            <w:hideMark/>
          </w:tcPr>
          <w:p w14:paraId="3A3F37B6" w14:textId="1E734CB0"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34362</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16.0)</w:t>
            </w:r>
          </w:p>
        </w:tc>
        <w:tc>
          <w:tcPr>
            <w:tcW w:w="0" w:type="auto"/>
            <w:tcBorders>
              <w:top w:val="nil"/>
              <w:left w:val="nil"/>
              <w:bottom w:val="nil"/>
              <w:right w:val="nil"/>
            </w:tcBorders>
            <w:shd w:val="clear" w:color="auto" w:fill="auto"/>
            <w:hideMark/>
          </w:tcPr>
          <w:p w14:paraId="26490DFF"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5F20DF73" w14:textId="77777777" w:rsidTr="00A632EF">
        <w:trPr>
          <w:trHeight w:val="312"/>
        </w:trPr>
        <w:tc>
          <w:tcPr>
            <w:tcW w:w="0" w:type="auto"/>
            <w:tcBorders>
              <w:top w:val="nil"/>
              <w:left w:val="nil"/>
              <w:bottom w:val="nil"/>
              <w:right w:val="nil"/>
            </w:tcBorders>
            <w:shd w:val="clear" w:color="auto" w:fill="auto"/>
            <w:hideMark/>
          </w:tcPr>
          <w:p w14:paraId="3E570927"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Mother's history of stroke</w:t>
            </w:r>
          </w:p>
        </w:tc>
        <w:tc>
          <w:tcPr>
            <w:tcW w:w="0" w:type="auto"/>
            <w:tcBorders>
              <w:top w:val="nil"/>
              <w:left w:val="nil"/>
              <w:bottom w:val="nil"/>
              <w:right w:val="nil"/>
            </w:tcBorders>
            <w:shd w:val="clear" w:color="auto" w:fill="auto"/>
            <w:hideMark/>
          </w:tcPr>
          <w:p w14:paraId="2C06F74F"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hideMark/>
          </w:tcPr>
          <w:p w14:paraId="224A58E2" w14:textId="77777777" w:rsidR="00A632EF" w:rsidRPr="00036615" w:rsidRDefault="00A632EF" w:rsidP="0078625D">
            <w:pPr>
              <w:spacing w:after="0" w:line="480" w:lineRule="auto"/>
              <w:jc w:val="both"/>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hideMark/>
          </w:tcPr>
          <w:p w14:paraId="19409F02"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7DFB63DF" w14:textId="77777777" w:rsidTr="00A632EF">
        <w:trPr>
          <w:trHeight w:val="312"/>
        </w:trPr>
        <w:tc>
          <w:tcPr>
            <w:tcW w:w="0" w:type="auto"/>
            <w:tcBorders>
              <w:top w:val="nil"/>
              <w:left w:val="nil"/>
              <w:bottom w:val="nil"/>
              <w:right w:val="nil"/>
            </w:tcBorders>
            <w:shd w:val="clear" w:color="auto" w:fill="auto"/>
            <w:hideMark/>
          </w:tcPr>
          <w:p w14:paraId="0B2922CF"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   No</w:t>
            </w:r>
          </w:p>
        </w:tc>
        <w:tc>
          <w:tcPr>
            <w:tcW w:w="0" w:type="auto"/>
            <w:tcBorders>
              <w:top w:val="nil"/>
              <w:left w:val="nil"/>
              <w:bottom w:val="nil"/>
              <w:right w:val="nil"/>
            </w:tcBorders>
            <w:shd w:val="clear" w:color="auto" w:fill="auto"/>
            <w:hideMark/>
          </w:tcPr>
          <w:p w14:paraId="4429257B" w14:textId="04D3D85E"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183692</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85.6)</w:t>
            </w:r>
          </w:p>
        </w:tc>
        <w:tc>
          <w:tcPr>
            <w:tcW w:w="0" w:type="auto"/>
            <w:tcBorders>
              <w:top w:val="nil"/>
              <w:left w:val="nil"/>
              <w:bottom w:val="nil"/>
              <w:right w:val="nil"/>
            </w:tcBorders>
            <w:shd w:val="clear" w:color="auto" w:fill="auto"/>
            <w:hideMark/>
          </w:tcPr>
          <w:p w14:paraId="798FC80E" w14:textId="4717E212"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189237</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88.2)</w:t>
            </w:r>
          </w:p>
        </w:tc>
        <w:tc>
          <w:tcPr>
            <w:tcW w:w="0" w:type="auto"/>
            <w:tcBorders>
              <w:top w:val="nil"/>
              <w:left w:val="nil"/>
              <w:bottom w:val="nil"/>
              <w:right w:val="nil"/>
            </w:tcBorders>
            <w:shd w:val="clear" w:color="auto" w:fill="auto"/>
            <w:hideMark/>
          </w:tcPr>
          <w:p w14:paraId="1BFAC244"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4E746AF6" w14:textId="77777777" w:rsidTr="00A632EF">
        <w:trPr>
          <w:trHeight w:val="312"/>
        </w:trPr>
        <w:tc>
          <w:tcPr>
            <w:tcW w:w="0" w:type="auto"/>
            <w:tcBorders>
              <w:top w:val="nil"/>
              <w:left w:val="nil"/>
              <w:bottom w:val="nil"/>
              <w:right w:val="nil"/>
            </w:tcBorders>
            <w:shd w:val="clear" w:color="auto" w:fill="auto"/>
            <w:hideMark/>
          </w:tcPr>
          <w:p w14:paraId="3033528E"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   Yes</w:t>
            </w:r>
          </w:p>
        </w:tc>
        <w:tc>
          <w:tcPr>
            <w:tcW w:w="0" w:type="auto"/>
            <w:tcBorders>
              <w:top w:val="nil"/>
              <w:left w:val="nil"/>
              <w:bottom w:val="nil"/>
              <w:right w:val="nil"/>
            </w:tcBorders>
            <w:shd w:val="clear" w:color="auto" w:fill="auto"/>
            <w:hideMark/>
          </w:tcPr>
          <w:p w14:paraId="3BF2E4D5" w14:textId="5273CE45"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30978</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14.4)</w:t>
            </w:r>
          </w:p>
        </w:tc>
        <w:tc>
          <w:tcPr>
            <w:tcW w:w="0" w:type="auto"/>
            <w:tcBorders>
              <w:top w:val="nil"/>
              <w:left w:val="nil"/>
              <w:bottom w:val="nil"/>
              <w:right w:val="nil"/>
            </w:tcBorders>
            <w:shd w:val="clear" w:color="auto" w:fill="auto"/>
            <w:hideMark/>
          </w:tcPr>
          <w:p w14:paraId="704191A6" w14:textId="50EFCD44"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25433</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11.8)</w:t>
            </w:r>
          </w:p>
        </w:tc>
        <w:tc>
          <w:tcPr>
            <w:tcW w:w="0" w:type="auto"/>
            <w:tcBorders>
              <w:top w:val="nil"/>
              <w:left w:val="nil"/>
              <w:bottom w:val="nil"/>
              <w:right w:val="nil"/>
            </w:tcBorders>
            <w:shd w:val="clear" w:color="auto" w:fill="auto"/>
            <w:hideMark/>
          </w:tcPr>
          <w:p w14:paraId="1E7D7814"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0CD6D06B" w14:textId="77777777" w:rsidTr="00A632EF">
        <w:trPr>
          <w:trHeight w:val="312"/>
        </w:trPr>
        <w:tc>
          <w:tcPr>
            <w:tcW w:w="0" w:type="auto"/>
            <w:tcBorders>
              <w:top w:val="nil"/>
              <w:left w:val="nil"/>
              <w:bottom w:val="nil"/>
              <w:right w:val="nil"/>
            </w:tcBorders>
            <w:shd w:val="clear" w:color="auto" w:fill="auto"/>
            <w:hideMark/>
          </w:tcPr>
          <w:p w14:paraId="63383515"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Mother's history of cancer</w:t>
            </w:r>
          </w:p>
        </w:tc>
        <w:tc>
          <w:tcPr>
            <w:tcW w:w="0" w:type="auto"/>
            <w:tcBorders>
              <w:top w:val="nil"/>
              <w:left w:val="nil"/>
              <w:bottom w:val="nil"/>
              <w:right w:val="nil"/>
            </w:tcBorders>
            <w:shd w:val="clear" w:color="auto" w:fill="auto"/>
            <w:hideMark/>
          </w:tcPr>
          <w:p w14:paraId="7E595F09"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hideMark/>
          </w:tcPr>
          <w:p w14:paraId="459FD880" w14:textId="77777777" w:rsidR="00A632EF" w:rsidRPr="00036615" w:rsidRDefault="00A632EF" w:rsidP="0078625D">
            <w:pPr>
              <w:spacing w:after="0" w:line="480" w:lineRule="auto"/>
              <w:jc w:val="both"/>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hideMark/>
          </w:tcPr>
          <w:p w14:paraId="204186A3"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0.0071</w:t>
            </w:r>
          </w:p>
        </w:tc>
      </w:tr>
      <w:tr w:rsidR="00A632EF" w:rsidRPr="00036615" w14:paraId="6E814DB7" w14:textId="77777777" w:rsidTr="00A632EF">
        <w:trPr>
          <w:trHeight w:val="312"/>
        </w:trPr>
        <w:tc>
          <w:tcPr>
            <w:tcW w:w="0" w:type="auto"/>
            <w:tcBorders>
              <w:top w:val="nil"/>
              <w:left w:val="nil"/>
              <w:bottom w:val="nil"/>
              <w:right w:val="nil"/>
            </w:tcBorders>
            <w:shd w:val="clear" w:color="auto" w:fill="auto"/>
            <w:hideMark/>
          </w:tcPr>
          <w:p w14:paraId="28064B00"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lastRenderedPageBreak/>
              <w:t xml:space="preserve">   No</w:t>
            </w:r>
          </w:p>
        </w:tc>
        <w:tc>
          <w:tcPr>
            <w:tcW w:w="0" w:type="auto"/>
            <w:tcBorders>
              <w:top w:val="nil"/>
              <w:left w:val="nil"/>
              <w:bottom w:val="nil"/>
              <w:right w:val="nil"/>
            </w:tcBorders>
            <w:shd w:val="clear" w:color="auto" w:fill="auto"/>
            <w:hideMark/>
          </w:tcPr>
          <w:p w14:paraId="14780656" w14:textId="66050F88"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181428</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84.5)</w:t>
            </w:r>
          </w:p>
        </w:tc>
        <w:tc>
          <w:tcPr>
            <w:tcW w:w="0" w:type="auto"/>
            <w:tcBorders>
              <w:top w:val="nil"/>
              <w:left w:val="nil"/>
              <w:bottom w:val="nil"/>
              <w:right w:val="nil"/>
            </w:tcBorders>
            <w:shd w:val="clear" w:color="auto" w:fill="auto"/>
            <w:hideMark/>
          </w:tcPr>
          <w:p w14:paraId="5B97C1B8" w14:textId="6D5AE885"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182064</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84.8)</w:t>
            </w:r>
          </w:p>
        </w:tc>
        <w:tc>
          <w:tcPr>
            <w:tcW w:w="0" w:type="auto"/>
            <w:tcBorders>
              <w:top w:val="nil"/>
              <w:left w:val="nil"/>
              <w:bottom w:val="nil"/>
              <w:right w:val="nil"/>
            </w:tcBorders>
            <w:shd w:val="clear" w:color="auto" w:fill="auto"/>
            <w:noWrap/>
            <w:hideMark/>
          </w:tcPr>
          <w:p w14:paraId="67EF9DB0"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3AEB7D77" w14:textId="77777777" w:rsidTr="00A632EF">
        <w:trPr>
          <w:trHeight w:val="312"/>
        </w:trPr>
        <w:tc>
          <w:tcPr>
            <w:tcW w:w="0" w:type="auto"/>
            <w:tcBorders>
              <w:top w:val="nil"/>
              <w:left w:val="nil"/>
              <w:bottom w:val="nil"/>
              <w:right w:val="nil"/>
            </w:tcBorders>
            <w:shd w:val="clear" w:color="auto" w:fill="auto"/>
            <w:hideMark/>
          </w:tcPr>
          <w:p w14:paraId="718F4B15"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   Yes</w:t>
            </w:r>
          </w:p>
        </w:tc>
        <w:tc>
          <w:tcPr>
            <w:tcW w:w="0" w:type="auto"/>
            <w:tcBorders>
              <w:top w:val="nil"/>
              <w:left w:val="nil"/>
              <w:bottom w:val="nil"/>
              <w:right w:val="nil"/>
            </w:tcBorders>
            <w:shd w:val="clear" w:color="auto" w:fill="auto"/>
            <w:hideMark/>
          </w:tcPr>
          <w:p w14:paraId="21404A29" w14:textId="693073CA"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33242</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15.5)</w:t>
            </w:r>
          </w:p>
        </w:tc>
        <w:tc>
          <w:tcPr>
            <w:tcW w:w="0" w:type="auto"/>
            <w:tcBorders>
              <w:top w:val="nil"/>
              <w:left w:val="nil"/>
              <w:bottom w:val="nil"/>
              <w:right w:val="nil"/>
            </w:tcBorders>
            <w:shd w:val="clear" w:color="auto" w:fill="auto"/>
            <w:hideMark/>
          </w:tcPr>
          <w:p w14:paraId="3A69BF2B" w14:textId="0A89FC0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32606</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15.2)</w:t>
            </w:r>
          </w:p>
        </w:tc>
        <w:tc>
          <w:tcPr>
            <w:tcW w:w="0" w:type="auto"/>
            <w:tcBorders>
              <w:top w:val="nil"/>
              <w:left w:val="nil"/>
              <w:bottom w:val="nil"/>
              <w:right w:val="nil"/>
            </w:tcBorders>
            <w:shd w:val="clear" w:color="auto" w:fill="auto"/>
            <w:hideMark/>
          </w:tcPr>
          <w:p w14:paraId="05D797E9"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5DD16D51" w14:textId="77777777" w:rsidTr="00A632EF">
        <w:trPr>
          <w:trHeight w:val="312"/>
        </w:trPr>
        <w:tc>
          <w:tcPr>
            <w:tcW w:w="0" w:type="auto"/>
            <w:tcBorders>
              <w:top w:val="nil"/>
              <w:left w:val="nil"/>
              <w:bottom w:val="nil"/>
              <w:right w:val="nil"/>
            </w:tcBorders>
            <w:shd w:val="clear" w:color="auto" w:fill="auto"/>
            <w:hideMark/>
          </w:tcPr>
          <w:p w14:paraId="7739246E"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Mother's history of hypertension</w:t>
            </w:r>
          </w:p>
        </w:tc>
        <w:tc>
          <w:tcPr>
            <w:tcW w:w="0" w:type="auto"/>
            <w:tcBorders>
              <w:top w:val="nil"/>
              <w:left w:val="nil"/>
              <w:bottom w:val="nil"/>
              <w:right w:val="nil"/>
            </w:tcBorders>
            <w:shd w:val="clear" w:color="auto" w:fill="auto"/>
            <w:hideMark/>
          </w:tcPr>
          <w:p w14:paraId="663786DF"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hideMark/>
          </w:tcPr>
          <w:p w14:paraId="7B3DFD0A" w14:textId="77777777" w:rsidR="00A632EF" w:rsidRPr="00036615" w:rsidRDefault="00A632EF" w:rsidP="0078625D">
            <w:pPr>
              <w:spacing w:after="0" w:line="480" w:lineRule="auto"/>
              <w:jc w:val="both"/>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hideMark/>
          </w:tcPr>
          <w:p w14:paraId="14215548"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5C16C2A4" w14:textId="77777777" w:rsidTr="00A632EF">
        <w:trPr>
          <w:trHeight w:val="312"/>
        </w:trPr>
        <w:tc>
          <w:tcPr>
            <w:tcW w:w="0" w:type="auto"/>
            <w:tcBorders>
              <w:top w:val="nil"/>
              <w:left w:val="nil"/>
              <w:bottom w:val="nil"/>
              <w:right w:val="nil"/>
            </w:tcBorders>
            <w:shd w:val="clear" w:color="auto" w:fill="auto"/>
            <w:hideMark/>
          </w:tcPr>
          <w:p w14:paraId="465BA52D"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   No</w:t>
            </w:r>
          </w:p>
        </w:tc>
        <w:tc>
          <w:tcPr>
            <w:tcW w:w="0" w:type="auto"/>
            <w:tcBorders>
              <w:top w:val="nil"/>
              <w:left w:val="nil"/>
              <w:bottom w:val="nil"/>
              <w:right w:val="nil"/>
            </w:tcBorders>
            <w:shd w:val="clear" w:color="auto" w:fill="auto"/>
            <w:hideMark/>
          </w:tcPr>
          <w:p w14:paraId="44DC86A4" w14:textId="234E203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147128</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68.5)</w:t>
            </w:r>
          </w:p>
        </w:tc>
        <w:tc>
          <w:tcPr>
            <w:tcW w:w="0" w:type="auto"/>
            <w:tcBorders>
              <w:top w:val="nil"/>
              <w:left w:val="nil"/>
              <w:bottom w:val="nil"/>
              <w:right w:val="nil"/>
            </w:tcBorders>
            <w:shd w:val="clear" w:color="auto" w:fill="auto"/>
            <w:hideMark/>
          </w:tcPr>
          <w:p w14:paraId="5B260C81" w14:textId="581D11A2"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163058</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76.0)</w:t>
            </w:r>
          </w:p>
        </w:tc>
        <w:tc>
          <w:tcPr>
            <w:tcW w:w="0" w:type="auto"/>
            <w:tcBorders>
              <w:top w:val="nil"/>
              <w:left w:val="nil"/>
              <w:bottom w:val="nil"/>
              <w:right w:val="nil"/>
            </w:tcBorders>
            <w:shd w:val="clear" w:color="auto" w:fill="auto"/>
            <w:hideMark/>
          </w:tcPr>
          <w:p w14:paraId="5DBAA347"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15D7067D" w14:textId="77777777" w:rsidTr="00A632EF">
        <w:trPr>
          <w:trHeight w:val="312"/>
        </w:trPr>
        <w:tc>
          <w:tcPr>
            <w:tcW w:w="0" w:type="auto"/>
            <w:tcBorders>
              <w:top w:val="nil"/>
              <w:left w:val="nil"/>
              <w:bottom w:val="nil"/>
              <w:right w:val="nil"/>
            </w:tcBorders>
            <w:shd w:val="clear" w:color="auto" w:fill="auto"/>
            <w:hideMark/>
          </w:tcPr>
          <w:p w14:paraId="70360456"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   Yes</w:t>
            </w:r>
          </w:p>
        </w:tc>
        <w:tc>
          <w:tcPr>
            <w:tcW w:w="0" w:type="auto"/>
            <w:tcBorders>
              <w:top w:val="nil"/>
              <w:left w:val="nil"/>
              <w:bottom w:val="nil"/>
              <w:right w:val="nil"/>
            </w:tcBorders>
            <w:shd w:val="clear" w:color="auto" w:fill="auto"/>
            <w:hideMark/>
          </w:tcPr>
          <w:p w14:paraId="6351539F" w14:textId="50BA2ED4"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67542</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31.5)</w:t>
            </w:r>
          </w:p>
        </w:tc>
        <w:tc>
          <w:tcPr>
            <w:tcW w:w="0" w:type="auto"/>
            <w:tcBorders>
              <w:top w:val="nil"/>
              <w:left w:val="nil"/>
              <w:bottom w:val="nil"/>
              <w:right w:val="nil"/>
            </w:tcBorders>
            <w:shd w:val="clear" w:color="auto" w:fill="auto"/>
            <w:hideMark/>
          </w:tcPr>
          <w:p w14:paraId="4201E8AF" w14:textId="459E7D54"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51612</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24.0)</w:t>
            </w:r>
          </w:p>
        </w:tc>
        <w:tc>
          <w:tcPr>
            <w:tcW w:w="0" w:type="auto"/>
            <w:tcBorders>
              <w:top w:val="nil"/>
              <w:left w:val="nil"/>
              <w:bottom w:val="nil"/>
              <w:right w:val="nil"/>
            </w:tcBorders>
            <w:shd w:val="clear" w:color="auto" w:fill="auto"/>
            <w:hideMark/>
          </w:tcPr>
          <w:p w14:paraId="5E4846F5"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4E61A0C9" w14:textId="77777777" w:rsidTr="00A632EF">
        <w:trPr>
          <w:trHeight w:val="312"/>
        </w:trPr>
        <w:tc>
          <w:tcPr>
            <w:tcW w:w="0" w:type="auto"/>
            <w:tcBorders>
              <w:top w:val="nil"/>
              <w:left w:val="nil"/>
              <w:bottom w:val="nil"/>
              <w:right w:val="nil"/>
            </w:tcBorders>
            <w:shd w:val="clear" w:color="auto" w:fill="auto"/>
            <w:hideMark/>
          </w:tcPr>
          <w:p w14:paraId="7520A8F2"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Mother's history of diabetes</w:t>
            </w:r>
          </w:p>
        </w:tc>
        <w:tc>
          <w:tcPr>
            <w:tcW w:w="0" w:type="auto"/>
            <w:tcBorders>
              <w:top w:val="nil"/>
              <w:left w:val="nil"/>
              <w:bottom w:val="nil"/>
              <w:right w:val="nil"/>
            </w:tcBorders>
            <w:shd w:val="clear" w:color="auto" w:fill="auto"/>
            <w:hideMark/>
          </w:tcPr>
          <w:p w14:paraId="00FE4D52"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hideMark/>
          </w:tcPr>
          <w:p w14:paraId="36E8EA94" w14:textId="77777777" w:rsidR="00A632EF" w:rsidRPr="00036615" w:rsidRDefault="00A632EF" w:rsidP="0078625D">
            <w:pPr>
              <w:spacing w:after="0" w:line="480" w:lineRule="auto"/>
              <w:jc w:val="both"/>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hideMark/>
          </w:tcPr>
          <w:p w14:paraId="207BF48E"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4C9BF9AA" w14:textId="77777777" w:rsidTr="00A632EF">
        <w:trPr>
          <w:trHeight w:val="312"/>
        </w:trPr>
        <w:tc>
          <w:tcPr>
            <w:tcW w:w="0" w:type="auto"/>
            <w:tcBorders>
              <w:top w:val="nil"/>
              <w:left w:val="nil"/>
              <w:bottom w:val="nil"/>
              <w:right w:val="nil"/>
            </w:tcBorders>
            <w:shd w:val="clear" w:color="auto" w:fill="auto"/>
            <w:hideMark/>
          </w:tcPr>
          <w:p w14:paraId="12621783"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   No</w:t>
            </w:r>
          </w:p>
        </w:tc>
        <w:tc>
          <w:tcPr>
            <w:tcW w:w="0" w:type="auto"/>
            <w:tcBorders>
              <w:top w:val="nil"/>
              <w:left w:val="nil"/>
              <w:bottom w:val="nil"/>
              <w:right w:val="nil"/>
            </w:tcBorders>
            <w:shd w:val="clear" w:color="auto" w:fill="auto"/>
            <w:hideMark/>
          </w:tcPr>
          <w:p w14:paraId="582CC3EC" w14:textId="29BF7D93"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195556</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91.1)</w:t>
            </w:r>
          </w:p>
        </w:tc>
        <w:tc>
          <w:tcPr>
            <w:tcW w:w="0" w:type="auto"/>
            <w:tcBorders>
              <w:top w:val="nil"/>
              <w:left w:val="nil"/>
              <w:bottom w:val="nil"/>
              <w:right w:val="nil"/>
            </w:tcBorders>
            <w:shd w:val="clear" w:color="auto" w:fill="auto"/>
            <w:hideMark/>
          </w:tcPr>
          <w:p w14:paraId="48650B93" w14:textId="0D290571"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197073</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91.8)</w:t>
            </w:r>
          </w:p>
        </w:tc>
        <w:tc>
          <w:tcPr>
            <w:tcW w:w="0" w:type="auto"/>
            <w:tcBorders>
              <w:top w:val="nil"/>
              <w:left w:val="nil"/>
              <w:bottom w:val="nil"/>
              <w:right w:val="nil"/>
            </w:tcBorders>
            <w:shd w:val="clear" w:color="auto" w:fill="auto"/>
            <w:hideMark/>
          </w:tcPr>
          <w:p w14:paraId="6779F43F"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13C6B78B" w14:textId="77777777" w:rsidTr="00A632EF">
        <w:trPr>
          <w:trHeight w:val="312"/>
        </w:trPr>
        <w:tc>
          <w:tcPr>
            <w:tcW w:w="0" w:type="auto"/>
            <w:tcBorders>
              <w:top w:val="nil"/>
              <w:left w:val="nil"/>
              <w:bottom w:val="nil"/>
              <w:right w:val="nil"/>
            </w:tcBorders>
            <w:shd w:val="clear" w:color="auto" w:fill="auto"/>
            <w:hideMark/>
          </w:tcPr>
          <w:p w14:paraId="16C5D45D"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   Yes</w:t>
            </w:r>
          </w:p>
        </w:tc>
        <w:tc>
          <w:tcPr>
            <w:tcW w:w="0" w:type="auto"/>
            <w:tcBorders>
              <w:top w:val="nil"/>
              <w:left w:val="nil"/>
              <w:bottom w:val="nil"/>
              <w:right w:val="nil"/>
            </w:tcBorders>
            <w:shd w:val="clear" w:color="auto" w:fill="auto"/>
            <w:hideMark/>
          </w:tcPr>
          <w:p w14:paraId="3E70B2F3" w14:textId="33DC9375"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19114</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8.9)</w:t>
            </w:r>
          </w:p>
        </w:tc>
        <w:tc>
          <w:tcPr>
            <w:tcW w:w="0" w:type="auto"/>
            <w:tcBorders>
              <w:top w:val="nil"/>
              <w:left w:val="nil"/>
              <w:bottom w:val="nil"/>
              <w:right w:val="nil"/>
            </w:tcBorders>
            <w:shd w:val="clear" w:color="auto" w:fill="auto"/>
            <w:hideMark/>
          </w:tcPr>
          <w:p w14:paraId="048DF2D7" w14:textId="341895A5"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17597</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8.2)</w:t>
            </w:r>
          </w:p>
        </w:tc>
        <w:tc>
          <w:tcPr>
            <w:tcW w:w="0" w:type="auto"/>
            <w:tcBorders>
              <w:top w:val="nil"/>
              <w:left w:val="nil"/>
              <w:bottom w:val="nil"/>
              <w:right w:val="nil"/>
            </w:tcBorders>
            <w:shd w:val="clear" w:color="auto" w:fill="auto"/>
            <w:hideMark/>
          </w:tcPr>
          <w:p w14:paraId="54A9DE6C"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5BEB8605" w14:textId="77777777" w:rsidTr="00A632EF">
        <w:trPr>
          <w:trHeight w:val="312"/>
        </w:trPr>
        <w:tc>
          <w:tcPr>
            <w:tcW w:w="0" w:type="auto"/>
            <w:tcBorders>
              <w:top w:val="nil"/>
              <w:left w:val="nil"/>
              <w:bottom w:val="nil"/>
              <w:right w:val="nil"/>
            </w:tcBorders>
            <w:shd w:val="clear" w:color="auto" w:fill="auto"/>
            <w:hideMark/>
          </w:tcPr>
          <w:p w14:paraId="497C0EF6"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Mother's history of dementia</w:t>
            </w:r>
          </w:p>
        </w:tc>
        <w:tc>
          <w:tcPr>
            <w:tcW w:w="0" w:type="auto"/>
            <w:tcBorders>
              <w:top w:val="nil"/>
              <w:left w:val="nil"/>
              <w:bottom w:val="nil"/>
              <w:right w:val="nil"/>
            </w:tcBorders>
            <w:shd w:val="clear" w:color="auto" w:fill="auto"/>
            <w:hideMark/>
          </w:tcPr>
          <w:p w14:paraId="3756C770"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hideMark/>
          </w:tcPr>
          <w:p w14:paraId="172DE5E3" w14:textId="77777777" w:rsidR="00A632EF" w:rsidRPr="00036615" w:rsidRDefault="00A632EF" w:rsidP="0078625D">
            <w:pPr>
              <w:spacing w:after="0" w:line="480" w:lineRule="auto"/>
              <w:jc w:val="both"/>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hideMark/>
          </w:tcPr>
          <w:p w14:paraId="56D8F2E8"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558BB629" w14:textId="77777777" w:rsidTr="00A632EF">
        <w:trPr>
          <w:trHeight w:val="312"/>
        </w:trPr>
        <w:tc>
          <w:tcPr>
            <w:tcW w:w="0" w:type="auto"/>
            <w:tcBorders>
              <w:top w:val="nil"/>
              <w:left w:val="nil"/>
              <w:bottom w:val="nil"/>
              <w:right w:val="nil"/>
            </w:tcBorders>
            <w:shd w:val="clear" w:color="auto" w:fill="auto"/>
            <w:hideMark/>
          </w:tcPr>
          <w:p w14:paraId="7581628D"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   No</w:t>
            </w:r>
          </w:p>
        </w:tc>
        <w:tc>
          <w:tcPr>
            <w:tcW w:w="0" w:type="auto"/>
            <w:tcBorders>
              <w:top w:val="nil"/>
              <w:left w:val="nil"/>
              <w:bottom w:val="nil"/>
              <w:right w:val="nil"/>
            </w:tcBorders>
            <w:shd w:val="clear" w:color="auto" w:fill="auto"/>
            <w:hideMark/>
          </w:tcPr>
          <w:p w14:paraId="7FAEBB46" w14:textId="40C692CC"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196609</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91.6)</w:t>
            </w:r>
          </w:p>
        </w:tc>
        <w:tc>
          <w:tcPr>
            <w:tcW w:w="0" w:type="auto"/>
            <w:tcBorders>
              <w:top w:val="nil"/>
              <w:left w:val="nil"/>
              <w:bottom w:val="nil"/>
              <w:right w:val="nil"/>
            </w:tcBorders>
            <w:shd w:val="clear" w:color="auto" w:fill="auto"/>
            <w:hideMark/>
          </w:tcPr>
          <w:p w14:paraId="6D53569A" w14:textId="5129AA53"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198731</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92.6)</w:t>
            </w:r>
          </w:p>
        </w:tc>
        <w:tc>
          <w:tcPr>
            <w:tcW w:w="0" w:type="auto"/>
            <w:tcBorders>
              <w:top w:val="nil"/>
              <w:left w:val="nil"/>
              <w:bottom w:val="nil"/>
              <w:right w:val="nil"/>
            </w:tcBorders>
            <w:shd w:val="clear" w:color="auto" w:fill="auto"/>
            <w:hideMark/>
          </w:tcPr>
          <w:p w14:paraId="312E3A9F"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510EEA41" w14:textId="77777777" w:rsidTr="00A632EF">
        <w:trPr>
          <w:trHeight w:val="312"/>
        </w:trPr>
        <w:tc>
          <w:tcPr>
            <w:tcW w:w="0" w:type="auto"/>
            <w:tcBorders>
              <w:top w:val="nil"/>
              <w:left w:val="nil"/>
              <w:bottom w:val="nil"/>
              <w:right w:val="nil"/>
            </w:tcBorders>
            <w:shd w:val="clear" w:color="auto" w:fill="auto"/>
            <w:hideMark/>
          </w:tcPr>
          <w:p w14:paraId="6BD818E9"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   Yes</w:t>
            </w:r>
          </w:p>
        </w:tc>
        <w:tc>
          <w:tcPr>
            <w:tcW w:w="0" w:type="auto"/>
            <w:tcBorders>
              <w:top w:val="nil"/>
              <w:left w:val="nil"/>
              <w:bottom w:val="nil"/>
              <w:right w:val="nil"/>
            </w:tcBorders>
            <w:shd w:val="clear" w:color="auto" w:fill="auto"/>
            <w:hideMark/>
          </w:tcPr>
          <w:p w14:paraId="5C409090" w14:textId="096D7E8C"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18061</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8.4)</w:t>
            </w:r>
          </w:p>
        </w:tc>
        <w:tc>
          <w:tcPr>
            <w:tcW w:w="0" w:type="auto"/>
            <w:tcBorders>
              <w:top w:val="nil"/>
              <w:left w:val="nil"/>
              <w:bottom w:val="nil"/>
              <w:right w:val="nil"/>
            </w:tcBorders>
            <w:shd w:val="clear" w:color="auto" w:fill="auto"/>
            <w:hideMark/>
          </w:tcPr>
          <w:p w14:paraId="33F6D023" w14:textId="37893D7F"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15939</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7.4)</w:t>
            </w:r>
          </w:p>
        </w:tc>
        <w:tc>
          <w:tcPr>
            <w:tcW w:w="0" w:type="auto"/>
            <w:tcBorders>
              <w:top w:val="nil"/>
              <w:left w:val="nil"/>
              <w:bottom w:val="nil"/>
              <w:right w:val="nil"/>
            </w:tcBorders>
            <w:shd w:val="clear" w:color="auto" w:fill="auto"/>
            <w:hideMark/>
          </w:tcPr>
          <w:p w14:paraId="1E9B90CE"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730DED26" w14:textId="77777777" w:rsidTr="00A632EF">
        <w:trPr>
          <w:trHeight w:val="312"/>
        </w:trPr>
        <w:tc>
          <w:tcPr>
            <w:tcW w:w="0" w:type="auto"/>
            <w:tcBorders>
              <w:top w:val="nil"/>
              <w:left w:val="nil"/>
              <w:bottom w:val="nil"/>
              <w:right w:val="nil"/>
            </w:tcBorders>
            <w:shd w:val="clear" w:color="auto" w:fill="auto"/>
            <w:hideMark/>
          </w:tcPr>
          <w:p w14:paraId="443D9B07"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Mother's history of Parkinson's disease</w:t>
            </w:r>
          </w:p>
        </w:tc>
        <w:tc>
          <w:tcPr>
            <w:tcW w:w="0" w:type="auto"/>
            <w:tcBorders>
              <w:top w:val="nil"/>
              <w:left w:val="nil"/>
              <w:bottom w:val="nil"/>
              <w:right w:val="nil"/>
            </w:tcBorders>
            <w:shd w:val="clear" w:color="auto" w:fill="auto"/>
            <w:hideMark/>
          </w:tcPr>
          <w:p w14:paraId="0A71261A"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hideMark/>
          </w:tcPr>
          <w:p w14:paraId="31CF5CA8" w14:textId="77777777" w:rsidR="00A632EF" w:rsidRPr="00036615" w:rsidRDefault="00A632EF" w:rsidP="0078625D">
            <w:pPr>
              <w:spacing w:after="0" w:line="480" w:lineRule="auto"/>
              <w:jc w:val="both"/>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hideMark/>
          </w:tcPr>
          <w:p w14:paraId="7B226F1F"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78E5A28A" w14:textId="77777777" w:rsidTr="00A632EF">
        <w:trPr>
          <w:trHeight w:val="312"/>
        </w:trPr>
        <w:tc>
          <w:tcPr>
            <w:tcW w:w="0" w:type="auto"/>
            <w:tcBorders>
              <w:top w:val="nil"/>
              <w:left w:val="nil"/>
              <w:bottom w:val="nil"/>
              <w:right w:val="nil"/>
            </w:tcBorders>
            <w:shd w:val="clear" w:color="auto" w:fill="auto"/>
            <w:hideMark/>
          </w:tcPr>
          <w:p w14:paraId="784FB26D"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   No</w:t>
            </w:r>
          </w:p>
        </w:tc>
        <w:tc>
          <w:tcPr>
            <w:tcW w:w="0" w:type="auto"/>
            <w:tcBorders>
              <w:top w:val="nil"/>
              <w:left w:val="nil"/>
              <w:bottom w:val="nil"/>
              <w:right w:val="nil"/>
            </w:tcBorders>
            <w:shd w:val="clear" w:color="auto" w:fill="auto"/>
            <w:hideMark/>
          </w:tcPr>
          <w:p w14:paraId="247D07E5" w14:textId="22331C45"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211175</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98.4)</w:t>
            </w:r>
          </w:p>
        </w:tc>
        <w:tc>
          <w:tcPr>
            <w:tcW w:w="0" w:type="auto"/>
            <w:tcBorders>
              <w:top w:val="nil"/>
              <w:left w:val="nil"/>
              <w:bottom w:val="nil"/>
              <w:right w:val="nil"/>
            </w:tcBorders>
            <w:shd w:val="clear" w:color="auto" w:fill="auto"/>
            <w:hideMark/>
          </w:tcPr>
          <w:p w14:paraId="6BA49F40" w14:textId="58C638C9"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211650</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98.6)</w:t>
            </w:r>
          </w:p>
        </w:tc>
        <w:tc>
          <w:tcPr>
            <w:tcW w:w="0" w:type="auto"/>
            <w:tcBorders>
              <w:top w:val="nil"/>
              <w:left w:val="nil"/>
              <w:bottom w:val="nil"/>
              <w:right w:val="nil"/>
            </w:tcBorders>
            <w:shd w:val="clear" w:color="auto" w:fill="auto"/>
            <w:hideMark/>
          </w:tcPr>
          <w:p w14:paraId="257E49E5"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436761A8" w14:textId="77777777" w:rsidTr="00A632EF">
        <w:trPr>
          <w:trHeight w:val="312"/>
        </w:trPr>
        <w:tc>
          <w:tcPr>
            <w:tcW w:w="0" w:type="auto"/>
            <w:tcBorders>
              <w:top w:val="nil"/>
              <w:left w:val="nil"/>
              <w:bottom w:val="nil"/>
              <w:right w:val="nil"/>
            </w:tcBorders>
            <w:shd w:val="clear" w:color="auto" w:fill="auto"/>
            <w:hideMark/>
          </w:tcPr>
          <w:p w14:paraId="1C998BDC"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   Yes</w:t>
            </w:r>
          </w:p>
        </w:tc>
        <w:tc>
          <w:tcPr>
            <w:tcW w:w="0" w:type="auto"/>
            <w:tcBorders>
              <w:top w:val="nil"/>
              <w:left w:val="nil"/>
              <w:bottom w:val="nil"/>
              <w:right w:val="nil"/>
            </w:tcBorders>
            <w:shd w:val="clear" w:color="auto" w:fill="auto"/>
            <w:hideMark/>
          </w:tcPr>
          <w:p w14:paraId="499736FC" w14:textId="30A77629"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3495</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1.6)</w:t>
            </w:r>
          </w:p>
        </w:tc>
        <w:tc>
          <w:tcPr>
            <w:tcW w:w="0" w:type="auto"/>
            <w:tcBorders>
              <w:top w:val="nil"/>
              <w:left w:val="nil"/>
              <w:bottom w:val="nil"/>
              <w:right w:val="nil"/>
            </w:tcBorders>
            <w:shd w:val="clear" w:color="auto" w:fill="auto"/>
            <w:hideMark/>
          </w:tcPr>
          <w:p w14:paraId="49254700" w14:textId="1FCD8775"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3020</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1.4)</w:t>
            </w:r>
          </w:p>
        </w:tc>
        <w:tc>
          <w:tcPr>
            <w:tcW w:w="0" w:type="auto"/>
            <w:tcBorders>
              <w:top w:val="nil"/>
              <w:left w:val="nil"/>
              <w:bottom w:val="nil"/>
              <w:right w:val="nil"/>
            </w:tcBorders>
            <w:shd w:val="clear" w:color="auto" w:fill="auto"/>
            <w:hideMark/>
          </w:tcPr>
          <w:p w14:paraId="3621A298"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32DC2064" w14:textId="77777777" w:rsidTr="00A632EF">
        <w:trPr>
          <w:trHeight w:val="312"/>
        </w:trPr>
        <w:tc>
          <w:tcPr>
            <w:tcW w:w="0" w:type="auto"/>
            <w:tcBorders>
              <w:top w:val="nil"/>
              <w:left w:val="nil"/>
              <w:bottom w:val="nil"/>
              <w:right w:val="nil"/>
            </w:tcBorders>
            <w:shd w:val="clear" w:color="auto" w:fill="auto"/>
            <w:hideMark/>
          </w:tcPr>
          <w:p w14:paraId="701A4BF6"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Mother's history of depression</w:t>
            </w:r>
          </w:p>
        </w:tc>
        <w:tc>
          <w:tcPr>
            <w:tcW w:w="0" w:type="auto"/>
            <w:tcBorders>
              <w:top w:val="nil"/>
              <w:left w:val="nil"/>
              <w:bottom w:val="nil"/>
              <w:right w:val="nil"/>
            </w:tcBorders>
            <w:shd w:val="clear" w:color="auto" w:fill="auto"/>
            <w:hideMark/>
          </w:tcPr>
          <w:p w14:paraId="3BE105B8"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hideMark/>
          </w:tcPr>
          <w:p w14:paraId="42A5264E" w14:textId="77777777" w:rsidR="00A632EF" w:rsidRPr="00036615" w:rsidRDefault="00A632EF" w:rsidP="0078625D">
            <w:pPr>
              <w:spacing w:after="0" w:line="480" w:lineRule="auto"/>
              <w:jc w:val="both"/>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hideMark/>
          </w:tcPr>
          <w:p w14:paraId="54BB5C98"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32EC7DC1" w14:textId="77777777" w:rsidTr="00A632EF">
        <w:trPr>
          <w:trHeight w:val="312"/>
        </w:trPr>
        <w:tc>
          <w:tcPr>
            <w:tcW w:w="0" w:type="auto"/>
            <w:tcBorders>
              <w:top w:val="nil"/>
              <w:left w:val="nil"/>
              <w:bottom w:val="nil"/>
              <w:right w:val="nil"/>
            </w:tcBorders>
            <w:shd w:val="clear" w:color="auto" w:fill="auto"/>
            <w:hideMark/>
          </w:tcPr>
          <w:p w14:paraId="41D368C1"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   No</w:t>
            </w:r>
          </w:p>
        </w:tc>
        <w:tc>
          <w:tcPr>
            <w:tcW w:w="0" w:type="auto"/>
            <w:tcBorders>
              <w:top w:val="nil"/>
              <w:left w:val="nil"/>
              <w:bottom w:val="nil"/>
              <w:right w:val="nil"/>
            </w:tcBorders>
            <w:shd w:val="clear" w:color="auto" w:fill="auto"/>
            <w:hideMark/>
          </w:tcPr>
          <w:p w14:paraId="66669871" w14:textId="62BCFD0A"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199667</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93.0)</w:t>
            </w:r>
          </w:p>
        </w:tc>
        <w:tc>
          <w:tcPr>
            <w:tcW w:w="0" w:type="auto"/>
            <w:tcBorders>
              <w:top w:val="nil"/>
              <w:left w:val="nil"/>
              <w:bottom w:val="nil"/>
              <w:right w:val="nil"/>
            </w:tcBorders>
            <w:shd w:val="clear" w:color="auto" w:fill="auto"/>
            <w:hideMark/>
          </w:tcPr>
          <w:p w14:paraId="08F30936" w14:textId="63F2C862"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204012</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95.0)</w:t>
            </w:r>
          </w:p>
        </w:tc>
        <w:tc>
          <w:tcPr>
            <w:tcW w:w="0" w:type="auto"/>
            <w:tcBorders>
              <w:top w:val="nil"/>
              <w:left w:val="nil"/>
              <w:bottom w:val="nil"/>
              <w:right w:val="nil"/>
            </w:tcBorders>
            <w:shd w:val="clear" w:color="auto" w:fill="auto"/>
            <w:hideMark/>
          </w:tcPr>
          <w:p w14:paraId="6EB50E24"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14F1ADA7" w14:textId="77777777" w:rsidTr="00A632EF">
        <w:trPr>
          <w:trHeight w:val="312"/>
        </w:trPr>
        <w:tc>
          <w:tcPr>
            <w:tcW w:w="0" w:type="auto"/>
            <w:tcBorders>
              <w:top w:val="nil"/>
              <w:left w:val="nil"/>
              <w:bottom w:val="nil"/>
              <w:right w:val="nil"/>
            </w:tcBorders>
            <w:shd w:val="clear" w:color="auto" w:fill="auto"/>
            <w:hideMark/>
          </w:tcPr>
          <w:p w14:paraId="35A12690"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   Yes</w:t>
            </w:r>
          </w:p>
        </w:tc>
        <w:tc>
          <w:tcPr>
            <w:tcW w:w="0" w:type="auto"/>
            <w:tcBorders>
              <w:top w:val="nil"/>
              <w:left w:val="nil"/>
              <w:bottom w:val="nil"/>
              <w:right w:val="nil"/>
            </w:tcBorders>
            <w:shd w:val="clear" w:color="auto" w:fill="auto"/>
            <w:hideMark/>
          </w:tcPr>
          <w:p w14:paraId="025126CD" w14:textId="7A064A5B"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15003</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7.0)</w:t>
            </w:r>
          </w:p>
        </w:tc>
        <w:tc>
          <w:tcPr>
            <w:tcW w:w="0" w:type="auto"/>
            <w:tcBorders>
              <w:top w:val="nil"/>
              <w:left w:val="nil"/>
              <w:bottom w:val="nil"/>
              <w:right w:val="nil"/>
            </w:tcBorders>
            <w:shd w:val="clear" w:color="auto" w:fill="auto"/>
            <w:hideMark/>
          </w:tcPr>
          <w:p w14:paraId="7E4A3AB2" w14:textId="12A7A028"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10658</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5.0)</w:t>
            </w:r>
          </w:p>
        </w:tc>
        <w:tc>
          <w:tcPr>
            <w:tcW w:w="0" w:type="auto"/>
            <w:tcBorders>
              <w:top w:val="nil"/>
              <w:left w:val="nil"/>
              <w:bottom w:val="nil"/>
              <w:right w:val="nil"/>
            </w:tcBorders>
            <w:shd w:val="clear" w:color="auto" w:fill="auto"/>
            <w:hideMark/>
          </w:tcPr>
          <w:p w14:paraId="00BAAFAA"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465042E1" w14:textId="77777777" w:rsidTr="00A632EF">
        <w:trPr>
          <w:trHeight w:val="312"/>
        </w:trPr>
        <w:tc>
          <w:tcPr>
            <w:tcW w:w="0" w:type="auto"/>
            <w:tcBorders>
              <w:top w:val="nil"/>
              <w:left w:val="nil"/>
              <w:bottom w:val="nil"/>
              <w:right w:val="nil"/>
            </w:tcBorders>
            <w:shd w:val="clear" w:color="auto" w:fill="auto"/>
            <w:hideMark/>
          </w:tcPr>
          <w:p w14:paraId="169FAF8C"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Siblings' history of heart disease</w:t>
            </w:r>
          </w:p>
        </w:tc>
        <w:tc>
          <w:tcPr>
            <w:tcW w:w="0" w:type="auto"/>
            <w:tcBorders>
              <w:top w:val="nil"/>
              <w:left w:val="nil"/>
              <w:bottom w:val="nil"/>
              <w:right w:val="nil"/>
            </w:tcBorders>
            <w:shd w:val="clear" w:color="auto" w:fill="auto"/>
            <w:hideMark/>
          </w:tcPr>
          <w:p w14:paraId="071E3E9B"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hideMark/>
          </w:tcPr>
          <w:p w14:paraId="2E5466A3" w14:textId="77777777" w:rsidR="00A632EF" w:rsidRPr="00036615" w:rsidRDefault="00A632EF" w:rsidP="0078625D">
            <w:pPr>
              <w:spacing w:after="0" w:line="480" w:lineRule="auto"/>
              <w:jc w:val="both"/>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hideMark/>
          </w:tcPr>
          <w:p w14:paraId="76F23E63"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1A2A1394" w14:textId="77777777" w:rsidTr="00A632EF">
        <w:trPr>
          <w:trHeight w:val="312"/>
        </w:trPr>
        <w:tc>
          <w:tcPr>
            <w:tcW w:w="0" w:type="auto"/>
            <w:tcBorders>
              <w:top w:val="nil"/>
              <w:left w:val="nil"/>
              <w:bottom w:val="nil"/>
              <w:right w:val="nil"/>
            </w:tcBorders>
            <w:shd w:val="clear" w:color="auto" w:fill="auto"/>
            <w:hideMark/>
          </w:tcPr>
          <w:p w14:paraId="10228AFB"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   No</w:t>
            </w:r>
          </w:p>
        </w:tc>
        <w:tc>
          <w:tcPr>
            <w:tcW w:w="0" w:type="auto"/>
            <w:tcBorders>
              <w:top w:val="nil"/>
              <w:left w:val="nil"/>
              <w:bottom w:val="nil"/>
              <w:right w:val="nil"/>
            </w:tcBorders>
            <w:shd w:val="clear" w:color="auto" w:fill="auto"/>
            <w:hideMark/>
          </w:tcPr>
          <w:p w14:paraId="183A7F7A" w14:textId="0075EC15"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195392</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91.0)</w:t>
            </w:r>
          </w:p>
        </w:tc>
        <w:tc>
          <w:tcPr>
            <w:tcW w:w="0" w:type="auto"/>
            <w:tcBorders>
              <w:top w:val="nil"/>
              <w:left w:val="nil"/>
              <w:bottom w:val="nil"/>
              <w:right w:val="nil"/>
            </w:tcBorders>
            <w:shd w:val="clear" w:color="auto" w:fill="auto"/>
            <w:hideMark/>
          </w:tcPr>
          <w:p w14:paraId="173918F4" w14:textId="46C4820C"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198478</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92.5)</w:t>
            </w:r>
          </w:p>
        </w:tc>
        <w:tc>
          <w:tcPr>
            <w:tcW w:w="0" w:type="auto"/>
            <w:tcBorders>
              <w:top w:val="nil"/>
              <w:left w:val="nil"/>
              <w:bottom w:val="nil"/>
              <w:right w:val="nil"/>
            </w:tcBorders>
            <w:shd w:val="clear" w:color="auto" w:fill="auto"/>
            <w:hideMark/>
          </w:tcPr>
          <w:p w14:paraId="047F13DF"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1559F837" w14:textId="77777777" w:rsidTr="00A632EF">
        <w:trPr>
          <w:trHeight w:val="312"/>
        </w:trPr>
        <w:tc>
          <w:tcPr>
            <w:tcW w:w="0" w:type="auto"/>
            <w:tcBorders>
              <w:top w:val="nil"/>
              <w:left w:val="nil"/>
              <w:bottom w:val="nil"/>
              <w:right w:val="nil"/>
            </w:tcBorders>
            <w:shd w:val="clear" w:color="auto" w:fill="auto"/>
            <w:hideMark/>
          </w:tcPr>
          <w:p w14:paraId="5B3DC5C4"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   Yes</w:t>
            </w:r>
          </w:p>
        </w:tc>
        <w:tc>
          <w:tcPr>
            <w:tcW w:w="0" w:type="auto"/>
            <w:tcBorders>
              <w:top w:val="nil"/>
              <w:left w:val="nil"/>
              <w:bottom w:val="nil"/>
              <w:right w:val="nil"/>
            </w:tcBorders>
            <w:shd w:val="clear" w:color="auto" w:fill="auto"/>
            <w:hideMark/>
          </w:tcPr>
          <w:p w14:paraId="6BD8E876" w14:textId="3D51E195"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19278</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9.0)</w:t>
            </w:r>
          </w:p>
        </w:tc>
        <w:tc>
          <w:tcPr>
            <w:tcW w:w="0" w:type="auto"/>
            <w:tcBorders>
              <w:top w:val="nil"/>
              <w:left w:val="nil"/>
              <w:bottom w:val="nil"/>
              <w:right w:val="nil"/>
            </w:tcBorders>
            <w:shd w:val="clear" w:color="auto" w:fill="auto"/>
            <w:hideMark/>
          </w:tcPr>
          <w:p w14:paraId="7B5AE529" w14:textId="23DDA27F"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16192</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7.5)</w:t>
            </w:r>
          </w:p>
        </w:tc>
        <w:tc>
          <w:tcPr>
            <w:tcW w:w="0" w:type="auto"/>
            <w:tcBorders>
              <w:top w:val="nil"/>
              <w:left w:val="nil"/>
              <w:bottom w:val="nil"/>
              <w:right w:val="nil"/>
            </w:tcBorders>
            <w:shd w:val="clear" w:color="auto" w:fill="auto"/>
            <w:hideMark/>
          </w:tcPr>
          <w:p w14:paraId="69163E1E"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2A68D22B" w14:textId="77777777" w:rsidTr="00A632EF">
        <w:trPr>
          <w:trHeight w:val="312"/>
        </w:trPr>
        <w:tc>
          <w:tcPr>
            <w:tcW w:w="0" w:type="auto"/>
            <w:tcBorders>
              <w:top w:val="nil"/>
              <w:left w:val="nil"/>
              <w:bottom w:val="nil"/>
              <w:right w:val="nil"/>
            </w:tcBorders>
            <w:shd w:val="clear" w:color="auto" w:fill="auto"/>
            <w:hideMark/>
          </w:tcPr>
          <w:p w14:paraId="37941E5D"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Siblings' history of stroke</w:t>
            </w:r>
          </w:p>
        </w:tc>
        <w:tc>
          <w:tcPr>
            <w:tcW w:w="0" w:type="auto"/>
            <w:tcBorders>
              <w:top w:val="nil"/>
              <w:left w:val="nil"/>
              <w:bottom w:val="nil"/>
              <w:right w:val="nil"/>
            </w:tcBorders>
            <w:shd w:val="clear" w:color="auto" w:fill="auto"/>
            <w:hideMark/>
          </w:tcPr>
          <w:p w14:paraId="485D9B18"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hideMark/>
          </w:tcPr>
          <w:p w14:paraId="4A13C23B" w14:textId="77777777" w:rsidR="00A632EF" w:rsidRPr="00036615" w:rsidRDefault="00A632EF" w:rsidP="0078625D">
            <w:pPr>
              <w:spacing w:after="0" w:line="480" w:lineRule="auto"/>
              <w:jc w:val="both"/>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hideMark/>
          </w:tcPr>
          <w:p w14:paraId="730F3B74"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6598F22E" w14:textId="77777777" w:rsidTr="00A632EF">
        <w:trPr>
          <w:trHeight w:val="312"/>
        </w:trPr>
        <w:tc>
          <w:tcPr>
            <w:tcW w:w="0" w:type="auto"/>
            <w:tcBorders>
              <w:top w:val="nil"/>
              <w:left w:val="nil"/>
              <w:bottom w:val="nil"/>
              <w:right w:val="nil"/>
            </w:tcBorders>
            <w:shd w:val="clear" w:color="auto" w:fill="auto"/>
            <w:hideMark/>
          </w:tcPr>
          <w:p w14:paraId="12538D5F"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lastRenderedPageBreak/>
              <w:t xml:space="preserve">   No</w:t>
            </w:r>
          </w:p>
        </w:tc>
        <w:tc>
          <w:tcPr>
            <w:tcW w:w="0" w:type="auto"/>
            <w:tcBorders>
              <w:top w:val="nil"/>
              <w:left w:val="nil"/>
              <w:bottom w:val="nil"/>
              <w:right w:val="nil"/>
            </w:tcBorders>
            <w:shd w:val="clear" w:color="auto" w:fill="auto"/>
            <w:hideMark/>
          </w:tcPr>
          <w:p w14:paraId="2A632F82" w14:textId="55E598DB"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208605</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97.2)</w:t>
            </w:r>
          </w:p>
        </w:tc>
        <w:tc>
          <w:tcPr>
            <w:tcW w:w="0" w:type="auto"/>
            <w:tcBorders>
              <w:top w:val="nil"/>
              <w:left w:val="nil"/>
              <w:bottom w:val="nil"/>
              <w:right w:val="nil"/>
            </w:tcBorders>
            <w:shd w:val="clear" w:color="auto" w:fill="auto"/>
            <w:hideMark/>
          </w:tcPr>
          <w:p w14:paraId="3A225855" w14:textId="209C632C"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209411</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97.6)</w:t>
            </w:r>
          </w:p>
        </w:tc>
        <w:tc>
          <w:tcPr>
            <w:tcW w:w="0" w:type="auto"/>
            <w:tcBorders>
              <w:top w:val="nil"/>
              <w:left w:val="nil"/>
              <w:bottom w:val="nil"/>
              <w:right w:val="nil"/>
            </w:tcBorders>
            <w:shd w:val="clear" w:color="auto" w:fill="auto"/>
            <w:hideMark/>
          </w:tcPr>
          <w:p w14:paraId="52A38101"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6B841BF2" w14:textId="77777777" w:rsidTr="00A632EF">
        <w:trPr>
          <w:trHeight w:val="312"/>
        </w:trPr>
        <w:tc>
          <w:tcPr>
            <w:tcW w:w="0" w:type="auto"/>
            <w:tcBorders>
              <w:top w:val="nil"/>
              <w:left w:val="nil"/>
              <w:bottom w:val="nil"/>
              <w:right w:val="nil"/>
            </w:tcBorders>
            <w:shd w:val="clear" w:color="auto" w:fill="auto"/>
            <w:hideMark/>
          </w:tcPr>
          <w:p w14:paraId="378FC15A"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   Yes</w:t>
            </w:r>
          </w:p>
        </w:tc>
        <w:tc>
          <w:tcPr>
            <w:tcW w:w="0" w:type="auto"/>
            <w:tcBorders>
              <w:top w:val="nil"/>
              <w:left w:val="nil"/>
              <w:bottom w:val="nil"/>
              <w:right w:val="nil"/>
            </w:tcBorders>
            <w:shd w:val="clear" w:color="auto" w:fill="auto"/>
            <w:hideMark/>
          </w:tcPr>
          <w:p w14:paraId="20F97017" w14:textId="3CF5259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6065</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2.8)</w:t>
            </w:r>
          </w:p>
        </w:tc>
        <w:tc>
          <w:tcPr>
            <w:tcW w:w="0" w:type="auto"/>
            <w:tcBorders>
              <w:top w:val="nil"/>
              <w:left w:val="nil"/>
              <w:bottom w:val="nil"/>
              <w:right w:val="nil"/>
            </w:tcBorders>
            <w:shd w:val="clear" w:color="auto" w:fill="auto"/>
            <w:hideMark/>
          </w:tcPr>
          <w:p w14:paraId="1C4DE665" w14:textId="2C9078C1"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5259</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2.4)</w:t>
            </w:r>
          </w:p>
        </w:tc>
        <w:tc>
          <w:tcPr>
            <w:tcW w:w="0" w:type="auto"/>
            <w:tcBorders>
              <w:top w:val="nil"/>
              <w:left w:val="nil"/>
              <w:bottom w:val="nil"/>
              <w:right w:val="nil"/>
            </w:tcBorders>
            <w:shd w:val="clear" w:color="auto" w:fill="auto"/>
            <w:hideMark/>
          </w:tcPr>
          <w:p w14:paraId="738C6178"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15E5B9D5" w14:textId="77777777" w:rsidTr="00A632EF">
        <w:trPr>
          <w:trHeight w:val="312"/>
        </w:trPr>
        <w:tc>
          <w:tcPr>
            <w:tcW w:w="0" w:type="auto"/>
            <w:tcBorders>
              <w:top w:val="nil"/>
              <w:left w:val="nil"/>
              <w:bottom w:val="nil"/>
              <w:right w:val="nil"/>
            </w:tcBorders>
            <w:shd w:val="clear" w:color="auto" w:fill="auto"/>
            <w:hideMark/>
          </w:tcPr>
          <w:p w14:paraId="46310DB9"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Siblings' history of cancer</w:t>
            </w:r>
          </w:p>
        </w:tc>
        <w:tc>
          <w:tcPr>
            <w:tcW w:w="0" w:type="auto"/>
            <w:tcBorders>
              <w:top w:val="nil"/>
              <w:left w:val="nil"/>
              <w:bottom w:val="nil"/>
              <w:right w:val="nil"/>
            </w:tcBorders>
            <w:shd w:val="clear" w:color="auto" w:fill="auto"/>
            <w:hideMark/>
          </w:tcPr>
          <w:p w14:paraId="62E840F4"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hideMark/>
          </w:tcPr>
          <w:p w14:paraId="0310CD2D" w14:textId="77777777" w:rsidR="00A632EF" w:rsidRPr="00036615" w:rsidRDefault="00A632EF" w:rsidP="0078625D">
            <w:pPr>
              <w:spacing w:after="0" w:line="480" w:lineRule="auto"/>
              <w:jc w:val="both"/>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hideMark/>
          </w:tcPr>
          <w:p w14:paraId="369BE67A"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63A6242C" w14:textId="77777777" w:rsidTr="00A632EF">
        <w:trPr>
          <w:trHeight w:val="312"/>
        </w:trPr>
        <w:tc>
          <w:tcPr>
            <w:tcW w:w="0" w:type="auto"/>
            <w:tcBorders>
              <w:top w:val="nil"/>
              <w:left w:val="nil"/>
              <w:bottom w:val="nil"/>
              <w:right w:val="nil"/>
            </w:tcBorders>
            <w:shd w:val="clear" w:color="auto" w:fill="auto"/>
            <w:hideMark/>
          </w:tcPr>
          <w:p w14:paraId="2916CCE3"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   No</w:t>
            </w:r>
          </w:p>
        </w:tc>
        <w:tc>
          <w:tcPr>
            <w:tcW w:w="0" w:type="auto"/>
            <w:tcBorders>
              <w:top w:val="nil"/>
              <w:left w:val="nil"/>
              <w:bottom w:val="nil"/>
              <w:right w:val="nil"/>
            </w:tcBorders>
            <w:shd w:val="clear" w:color="auto" w:fill="auto"/>
            <w:hideMark/>
          </w:tcPr>
          <w:p w14:paraId="6ABEF641" w14:textId="59437B1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196808</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91.7)</w:t>
            </w:r>
          </w:p>
        </w:tc>
        <w:tc>
          <w:tcPr>
            <w:tcW w:w="0" w:type="auto"/>
            <w:tcBorders>
              <w:top w:val="nil"/>
              <w:left w:val="nil"/>
              <w:bottom w:val="nil"/>
              <w:right w:val="nil"/>
            </w:tcBorders>
            <w:shd w:val="clear" w:color="auto" w:fill="auto"/>
            <w:hideMark/>
          </w:tcPr>
          <w:p w14:paraId="3AFA1AFE" w14:textId="089C78A2"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198271</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92.4)</w:t>
            </w:r>
          </w:p>
        </w:tc>
        <w:tc>
          <w:tcPr>
            <w:tcW w:w="0" w:type="auto"/>
            <w:tcBorders>
              <w:top w:val="nil"/>
              <w:left w:val="nil"/>
              <w:bottom w:val="nil"/>
              <w:right w:val="nil"/>
            </w:tcBorders>
            <w:shd w:val="clear" w:color="auto" w:fill="auto"/>
            <w:hideMark/>
          </w:tcPr>
          <w:p w14:paraId="27EA5406"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06DD868D" w14:textId="77777777" w:rsidTr="00A632EF">
        <w:trPr>
          <w:trHeight w:val="312"/>
        </w:trPr>
        <w:tc>
          <w:tcPr>
            <w:tcW w:w="0" w:type="auto"/>
            <w:tcBorders>
              <w:top w:val="nil"/>
              <w:left w:val="nil"/>
              <w:bottom w:val="nil"/>
              <w:right w:val="nil"/>
            </w:tcBorders>
            <w:shd w:val="clear" w:color="auto" w:fill="auto"/>
            <w:hideMark/>
          </w:tcPr>
          <w:p w14:paraId="77C69C73"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   Yes</w:t>
            </w:r>
          </w:p>
        </w:tc>
        <w:tc>
          <w:tcPr>
            <w:tcW w:w="0" w:type="auto"/>
            <w:tcBorders>
              <w:top w:val="nil"/>
              <w:left w:val="nil"/>
              <w:bottom w:val="nil"/>
              <w:right w:val="nil"/>
            </w:tcBorders>
            <w:shd w:val="clear" w:color="auto" w:fill="auto"/>
            <w:hideMark/>
          </w:tcPr>
          <w:p w14:paraId="196CDA45" w14:textId="431F3D4F"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17862</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8.3)</w:t>
            </w:r>
          </w:p>
        </w:tc>
        <w:tc>
          <w:tcPr>
            <w:tcW w:w="0" w:type="auto"/>
            <w:tcBorders>
              <w:top w:val="nil"/>
              <w:left w:val="nil"/>
              <w:bottom w:val="nil"/>
              <w:right w:val="nil"/>
            </w:tcBorders>
            <w:shd w:val="clear" w:color="auto" w:fill="auto"/>
            <w:hideMark/>
          </w:tcPr>
          <w:p w14:paraId="7FFE5185" w14:textId="6516C5CD"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16399</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7.6)</w:t>
            </w:r>
          </w:p>
        </w:tc>
        <w:tc>
          <w:tcPr>
            <w:tcW w:w="0" w:type="auto"/>
            <w:tcBorders>
              <w:top w:val="nil"/>
              <w:left w:val="nil"/>
              <w:bottom w:val="nil"/>
              <w:right w:val="nil"/>
            </w:tcBorders>
            <w:shd w:val="clear" w:color="auto" w:fill="auto"/>
            <w:hideMark/>
          </w:tcPr>
          <w:p w14:paraId="5A8A4DF5"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6F321BFA" w14:textId="77777777" w:rsidTr="00A632EF">
        <w:trPr>
          <w:trHeight w:val="312"/>
        </w:trPr>
        <w:tc>
          <w:tcPr>
            <w:tcW w:w="0" w:type="auto"/>
            <w:tcBorders>
              <w:top w:val="nil"/>
              <w:left w:val="nil"/>
              <w:bottom w:val="nil"/>
              <w:right w:val="nil"/>
            </w:tcBorders>
            <w:shd w:val="clear" w:color="auto" w:fill="auto"/>
            <w:hideMark/>
          </w:tcPr>
          <w:p w14:paraId="7B7F7AD4"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Siblings' history of hypertension</w:t>
            </w:r>
          </w:p>
        </w:tc>
        <w:tc>
          <w:tcPr>
            <w:tcW w:w="0" w:type="auto"/>
            <w:tcBorders>
              <w:top w:val="nil"/>
              <w:left w:val="nil"/>
              <w:bottom w:val="nil"/>
              <w:right w:val="nil"/>
            </w:tcBorders>
            <w:shd w:val="clear" w:color="auto" w:fill="auto"/>
            <w:hideMark/>
          </w:tcPr>
          <w:p w14:paraId="64980C47"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hideMark/>
          </w:tcPr>
          <w:p w14:paraId="381BE3F9" w14:textId="77777777" w:rsidR="00A632EF" w:rsidRPr="00036615" w:rsidRDefault="00A632EF" w:rsidP="0078625D">
            <w:pPr>
              <w:spacing w:after="0" w:line="480" w:lineRule="auto"/>
              <w:jc w:val="both"/>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hideMark/>
          </w:tcPr>
          <w:p w14:paraId="21059BAE"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3AB72740" w14:textId="77777777" w:rsidTr="00A632EF">
        <w:trPr>
          <w:trHeight w:val="312"/>
        </w:trPr>
        <w:tc>
          <w:tcPr>
            <w:tcW w:w="0" w:type="auto"/>
            <w:tcBorders>
              <w:top w:val="nil"/>
              <w:left w:val="nil"/>
              <w:bottom w:val="nil"/>
              <w:right w:val="nil"/>
            </w:tcBorders>
            <w:shd w:val="clear" w:color="auto" w:fill="auto"/>
            <w:hideMark/>
          </w:tcPr>
          <w:p w14:paraId="706847BE"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   No</w:t>
            </w:r>
          </w:p>
        </w:tc>
        <w:tc>
          <w:tcPr>
            <w:tcW w:w="0" w:type="auto"/>
            <w:tcBorders>
              <w:top w:val="nil"/>
              <w:left w:val="nil"/>
              <w:bottom w:val="nil"/>
              <w:right w:val="nil"/>
            </w:tcBorders>
            <w:shd w:val="clear" w:color="auto" w:fill="auto"/>
            <w:hideMark/>
          </w:tcPr>
          <w:p w14:paraId="6B954306" w14:textId="1DF2A2D2"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174504</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81.3)</w:t>
            </w:r>
          </w:p>
        </w:tc>
        <w:tc>
          <w:tcPr>
            <w:tcW w:w="0" w:type="auto"/>
            <w:tcBorders>
              <w:top w:val="nil"/>
              <w:left w:val="nil"/>
              <w:bottom w:val="nil"/>
              <w:right w:val="nil"/>
            </w:tcBorders>
            <w:shd w:val="clear" w:color="auto" w:fill="auto"/>
            <w:hideMark/>
          </w:tcPr>
          <w:p w14:paraId="583938E3" w14:textId="0B9C02EA"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183918</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85.7)</w:t>
            </w:r>
          </w:p>
        </w:tc>
        <w:tc>
          <w:tcPr>
            <w:tcW w:w="0" w:type="auto"/>
            <w:tcBorders>
              <w:top w:val="nil"/>
              <w:left w:val="nil"/>
              <w:bottom w:val="nil"/>
              <w:right w:val="nil"/>
            </w:tcBorders>
            <w:shd w:val="clear" w:color="auto" w:fill="auto"/>
            <w:hideMark/>
          </w:tcPr>
          <w:p w14:paraId="2648321C"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06FBAD38" w14:textId="77777777" w:rsidTr="00A632EF">
        <w:trPr>
          <w:trHeight w:val="312"/>
        </w:trPr>
        <w:tc>
          <w:tcPr>
            <w:tcW w:w="0" w:type="auto"/>
            <w:tcBorders>
              <w:top w:val="nil"/>
              <w:left w:val="nil"/>
              <w:bottom w:val="nil"/>
              <w:right w:val="nil"/>
            </w:tcBorders>
            <w:shd w:val="clear" w:color="auto" w:fill="auto"/>
            <w:hideMark/>
          </w:tcPr>
          <w:p w14:paraId="1F699C3E"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   Yes</w:t>
            </w:r>
          </w:p>
        </w:tc>
        <w:tc>
          <w:tcPr>
            <w:tcW w:w="0" w:type="auto"/>
            <w:tcBorders>
              <w:top w:val="nil"/>
              <w:left w:val="nil"/>
              <w:bottom w:val="nil"/>
              <w:right w:val="nil"/>
            </w:tcBorders>
            <w:shd w:val="clear" w:color="auto" w:fill="auto"/>
            <w:hideMark/>
          </w:tcPr>
          <w:p w14:paraId="319BAFC5" w14:textId="5AA9052F"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40166</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18.7)</w:t>
            </w:r>
          </w:p>
        </w:tc>
        <w:tc>
          <w:tcPr>
            <w:tcW w:w="0" w:type="auto"/>
            <w:tcBorders>
              <w:top w:val="nil"/>
              <w:left w:val="nil"/>
              <w:bottom w:val="nil"/>
              <w:right w:val="nil"/>
            </w:tcBorders>
            <w:shd w:val="clear" w:color="auto" w:fill="auto"/>
            <w:hideMark/>
          </w:tcPr>
          <w:p w14:paraId="3CB2E9B7" w14:textId="16C76DC5"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30752</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14.3)</w:t>
            </w:r>
          </w:p>
        </w:tc>
        <w:tc>
          <w:tcPr>
            <w:tcW w:w="0" w:type="auto"/>
            <w:tcBorders>
              <w:top w:val="nil"/>
              <w:left w:val="nil"/>
              <w:bottom w:val="nil"/>
              <w:right w:val="nil"/>
            </w:tcBorders>
            <w:shd w:val="clear" w:color="auto" w:fill="auto"/>
            <w:hideMark/>
          </w:tcPr>
          <w:p w14:paraId="36BCE075"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6879B406" w14:textId="77777777" w:rsidTr="00A632EF">
        <w:trPr>
          <w:trHeight w:val="312"/>
        </w:trPr>
        <w:tc>
          <w:tcPr>
            <w:tcW w:w="0" w:type="auto"/>
            <w:tcBorders>
              <w:top w:val="nil"/>
              <w:left w:val="nil"/>
              <w:bottom w:val="nil"/>
              <w:right w:val="nil"/>
            </w:tcBorders>
            <w:shd w:val="clear" w:color="auto" w:fill="auto"/>
            <w:hideMark/>
          </w:tcPr>
          <w:p w14:paraId="0030E01D"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Siblings' history of diabetes</w:t>
            </w:r>
          </w:p>
        </w:tc>
        <w:tc>
          <w:tcPr>
            <w:tcW w:w="0" w:type="auto"/>
            <w:tcBorders>
              <w:top w:val="nil"/>
              <w:left w:val="nil"/>
              <w:bottom w:val="nil"/>
              <w:right w:val="nil"/>
            </w:tcBorders>
            <w:shd w:val="clear" w:color="auto" w:fill="auto"/>
            <w:hideMark/>
          </w:tcPr>
          <w:p w14:paraId="6E1276CC"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hideMark/>
          </w:tcPr>
          <w:p w14:paraId="55646E24" w14:textId="77777777" w:rsidR="00A632EF" w:rsidRPr="00036615" w:rsidRDefault="00A632EF" w:rsidP="0078625D">
            <w:pPr>
              <w:spacing w:after="0" w:line="480" w:lineRule="auto"/>
              <w:jc w:val="both"/>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hideMark/>
          </w:tcPr>
          <w:p w14:paraId="08E230E0"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209F9ADB" w14:textId="77777777" w:rsidTr="00A632EF">
        <w:trPr>
          <w:trHeight w:val="312"/>
        </w:trPr>
        <w:tc>
          <w:tcPr>
            <w:tcW w:w="0" w:type="auto"/>
            <w:tcBorders>
              <w:top w:val="nil"/>
              <w:left w:val="nil"/>
              <w:bottom w:val="nil"/>
              <w:right w:val="nil"/>
            </w:tcBorders>
            <w:shd w:val="clear" w:color="auto" w:fill="auto"/>
            <w:hideMark/>
          </w:tcPr>
          <w:p w14:paraId="1FFC424B"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   No</w:t>
            </w:r>
          </w:p>
        </w:tc>
        <w:tc>
          <w:tcPr>
            <w:tcW w:w="0" w:type="auto"/>
            <w:tcBorders>
              <w:top w:val="nil"/>
              <w:left w:val="nil"/>
              <w:bottom w:val="nil"/>
              <w:right w:val="nil"/>
            </w:tcBorders>
            <w:shd w:val="clear" w:color="auto" w:fill="auto"/>
            <w:hideMark/>
          </w:tcPr>
          <w:p w14:paraId="2B87F13E" w14:textId="3105295B"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199205</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92.8)</w:t>
            </w:r>
          </w:p>
        </w:tc>
        <w:tc>
          <w:tcPr>
            <w:tcW w:w="0" w:type="auto"/>
            <w:tcBorders>
              <w:top w:val="nil"/>
              <w:left w:val="nil"/>
              <w:bottom w:val="nil"/>
              <w:right w:val="nil"/>
            </w:tcBorders>
            <w:shd w:val="clear" w:color="auto" w:fill="auto"/>
            <w:hideMark/>
          </w:tcPr>
          <w:p w14:paraId="193EA1A1" w14:textId="445D93AD"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201383</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93.8)</w:t>
            </w:r>
          </w:p>
        </w:tc>
        <w:tc>
          <w:tcPr>
            <w:tcW w:w="0" w:type="auto"/>
            <w:tcBorders>
              <w:top w:val="nil"/>
              <w:left w:val="nil"/>
              <w:bottom w:val="nil"/>
              <w:right w:val="nil"/>
            </w:tcBorders>
            <w:shd w:val="clear" w:color="auto" w:fill="auto"/>
            <w:hideMark/>
          </w:tcPr>
          <w:p w14:paraId="12CB699E"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4574932F" w14:textId="77777777" w:rsidTr="00A632EF">
        <w:trPr>
          <w:trHeight w:val="312"/>
        </w:trPr>
        <w:tc>
          <w:tcPr>
            <w:tcW w:w="0" w:type="auto"/>
            <w:tcBorders>
              <w:top w:val="nil"/>
              <w:left w:val="nil"/>
              <w:bottom w:val="nil"/>
              <w:right w:val="nil"/>
            </w:tcBorders>
            <w:shd w:val="clear" w:color="auto" w:fill="auto"/>
            <w:hideMark/>
          </w:tcPr>
          <w:p w14:paraId="26048FD6"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   Yes</w:t>
            </w:r>
          </w:p>
        </w:tc>
        <w:tc>
          <w:tcPr>
            <w:tcW w:w="0" w:type="auto"/>
            <w:tcBorders>
              <w:top w:val="nil"/>
              <w:left w:val="nil"/>
              <w:bottom w:val="nil"/>
              <w:right w:val="nil"/>
            </w:tcBorders>
            <w:shd w:val="clear" w:color="auto" w:fill="auto"/>
            <w:hideMark/>
          </w:tcPr>
          <w:p w14:paraId="180EDB23" w14:textId="2A8C4002"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15465</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7.2)</w:t>
            </w:r>
          </w:p>
        </w:tc>
        <w:tc>
          <w:tcPr>
            <w:tcW w:w="0" w:type="auto"/>
            <w:tcBorders>
              <w:top w:val="nil"/>
              <w:left w:val="nil"/>
              <w:bottom w:val="nil"/>
              <w:right w:val="nil"/>
            </w:tcBorders>
            <w:shd w:val="clear" w:color="auto" w:fill="auto"/>
            <w:hideMark/>
          </w:tcPr>
          <w:p w14:paraId="0CF991C1" w14:textId="113450AB"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13287</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6.2)</w:t>
            </w:r>
          </w:p>
        </w:tc>
        <w:tc>
          <w:tcPr>
            <w:tcW w:w="0" w:type="auto"/>
            <w:tcBorders>
              <w:top w:val="nil"/>
              <w:left w:val="nil"/>
              <w:bottom w:val="nil"/>
              <w:right w:val="nil"/>
            </w:tcBorders>
            <w:shd w:val="clear" w:color="auto" w:fill="auto"/>
            <w:hideMark/>
          </w:tcPr>
          <w:p w14:paraId="5D5949E4"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274E2D6F" w14:textId="77777777" w:rsidTr="00A632EF">
        <w:trPr>
          <w:trHeight w:val="312"/>
        </w:trPr>
        <w:tc>
          <w:tcPr>
            <w:tcW w:w="0" w:type="auto"/>
            <w:tcBorders>
              <w:top w:val="nil"/>
              <w:left w:val="nil"/>
              <w:bottom w:val="nil"/>
              <w:right w:val="nil"/>
            </w:tcBorders>
            <w:shd w:val="clear" w:color="auto" w:fill="auto"/>
            <w:hideMark/>
          </w:tcPr>
          <w:p w14:paraId="243F465F"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Siblings' history of dementia</w:t>
            </w:r>
          </w:p>
        </w:tc>
        <w:tc>
          <w:tcPr>
            <w:tcW w:w="0" w:type="auto"/>
            <w:tcBorders>
              <w:top w:val="nil"/>
              <w:left w:val="nil"/>
              <w:bottom w:val="nil"/>
              <w:right w:val="nil"/>
            </w:tcBorders>
            <w:shd w:val="clear" w:color="auto" w:fill="auto"/>
            <w:hideMark/>
          </w:tcPr>
          <w:p w14:paraId="2A7B6B40"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hideMark/>
          </w:tcPr>
          <w:p w14:paraId="5BCE4DB1" w14:textId="77777777" w:rsidR="00A632EF" w:rsidRPr="00036615" w:rsidRDefault="00A632EF" w:rsidP="0078625D">
            <w:pPr>
              <w:spacing w:after="0" w:line="480" w:lineRule="auto"/>
              <w:jc w:val="both"/>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hideMark/>
          </w:tcPr>
          <w:p w14:paraId="1487582B"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53678484" w14:textId="77777777" w:rsidTr="00A632EF">
        <w:trPr>
          <w:trHeight w:val="312"/>
        </w:trPr>
        <w:tc>
          <w:tcPr>
            <w:tcW w:w="0" w:type="auto"/>
            <w:tcBorders>
              <w:top w:val="nil"/>
              <w:left w:val="nil"/>
              <w:bottom w:val="nil"/>
              <w:right w:val="nil"/>
            </w:tcBorders>
            <w:shd w:val="clear" w:color="auto" w:fill="auto"/>
            <w:hideMark/>
          </w:tcPr>
          <w:p w14:paraId="7D31BD8F"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   No</w:t>
            </w:r>
          </w:p>
        </w:tc>
        <w:tc>
          <w:tcPr>
            <w:tcW w:w="0" w:type="auto"/>
            <w:tcBorders>
              <w:top w:val="nil"/>
              <w:left w:val="nil"/>
              <w:bottom w:val="nil"/>
              <w:right w:val="nil"/>
            </w:tcBorders>
            <w:shd w:val="clear" w:color="auto" w:fill="auto"/>
            <w:hideMark/>
          </w:tcPr>
          <w:p w14:paraId="784206AA" w14:textId="7A1FEF44"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213550</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99.5)</w:t>
            </w:r>
          </w:p>
        </w:tc>
        <w:tc>
          <w:tcPr>
            <w:tcW w:w="0" w:type="auto"/>
            <w:tcBorders>
              <w:top w:val="nil"/>
              <w:left w:val="nil"/>
              <w:bottom w:val="nil"/>
              <w:right w:val="nil"/>
            </w:tcBorders>
            <w:shd w:val="clear" w:color="auto" w:fill="auto"/>
            <w:hideMark/>
          </w:tcPr>
          <w:p w14:paraId="1806A15F" w14:textId="2C55A09D"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213790</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99.6)</w:t>
            </w:r>
          </w:p>
        </w:tc>
        <w:tc>
          <w:tcPr>
            <w:tcW w:w="0" w:type="auto"/>
            <w:tcBorders>
              <w:top w:val="nil"/>
              <w:left w:val="nil"/>
              <w:bottom w:val="nil"/>
              <w:right w:val="nil"/>
            </w:tcBorders>
            <w:shd w:val="clear" w:color="auto" w:fill="auto"/>
            <w:hideMark/>
          </w:tcPr>
          <w:p w14:paraId="5169657E"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6F022D81" w14:textId="77777777" w:rsidTr="00A632EF">
        <w:trPr>
          <w:trHeight w:val="312"/>
        </w:trPr>
        <w:tc>
          <w:tcPr>
            <w:tcW w:w="0" w:type="auto"/>
            <w:tcBorders>
              <w:top w:val="nil"/>
              <w:left w:val="nil"/>
              <w:bottom w:val="nil"/>
              <w:right w:val="nil"/>
            </w:tcBorders>
            <w:shd w:val="clear" w:color="auto" w:fill="auto"/>
            <w:hideMark/>
          </w:tcPr>
          <w:p w14:paraId="45538B74"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   Yes</w:t>
            </w:r>
          </w:p>
        </w:tc>
        <w:tc>
          <w:tcPr>
            <w:tcW w:w="0" w:type="auto"/>
            <w:tcBorders>
              <w:top w:val="nil"/>
              <w:left w:val="nil"/>
              <w:bottom w:val="nil"/>
              <w:right w:val="nil"/>
            </w:tcBorders>
            <w:shd w:val="clear" w:color="auto" w:fill="auto"/>
            <w:hideMark/>
          </w:tcPr>
          <w:p w14:paraId="3119B044" w14:textId="432E0C7D"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1120</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0.5)</w:t>
            </w:r>
          </w:p>
        </w:tc>
        <w:tc>
          <w:tcPr>
            <w:tcW w:w="0" w:type="auto"/>
            <w:tcBorders>
              <w:top w:val="nil"/>
              <w:left w:val="nil"/>
              <w:bottom w:val="nil"/>
              <w:right w:val="nil"/>
            </w:tcBorders>
            <w:shd w:val="clear" w:color="auto" w:fill="auto"/>
            <w:hideMark/>
          </w:tcPr>
          <w:p w14:paraId="418BF359" w14:textId="56B9C10B"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880</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0.4)</w:t>
            </w:r>
          </w:p>
        </w:tc>
        <w:tc>
          <w:tcPr>
            <w:tcW w:w="0" w:type="auto"/>
            <w:tcBorders>
              <w:top w:val="nil"/>
              <w:left w:val="nil"/>
              <w:bottom w:val="nil"/>
              <w:right w:val="nil"/>
            </w:tcBorders>
            <w:shd w:val="clear" w:color="auto" w:fill="auto"/>
            <w:hideMark/>
          </w:tcPr>
          <w:p w14:paraId="31038496"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4F5BC731" w14:textId="77777777" w:rsidTr="00A632EF">
        <w:trPr>
          <w:trHeight w:val="312"/>
        </w:trPr>
        <w:tc>
          <w:tcPr>
            <w:tcW w:w="0" w:type="auto"/>
            <w:tcBorders>
              <w:top w:val="nil"/>
              <w:left w:val="nil"/>
              <w:bottom w:val="nil"/>
              <w:right w:val="nil"/>
            </w:tcBorders>
            <w:shd w:val="clear" w:color="auto" w:fill="auto"/>
            <w:hideMark/>
          </w:tcPr>
          <w:p w14:paraId="4198A4DA"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Siblings' history of Parkinson's disease</w:t>
            </w:r>
          </w:p>
        </w:tc>
        <w:tc>
          <w:tcPr>
            <w:tcW w:w="0" w:type="auto"/>
            <w:tcBorders>
              <w:top w:val="nil"/>
              <w:left w:val="nil"/>
              <w:bottom w:val="nil"/>
              <w:right w:val="nil"/>
            </w:tcBorders>
            <w:shd w:val="clear" w:color="auto" w:fill="auto"/>
            <w:hideMark/>
          </w:tcPr>
          <w:p w14:paraId="17F903C2"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hideMark/>
          </w:tcPr>
          <w:p w14:paraId="4711E4AB" w14:textId="77777777" w:rsidR="00A632EF" w:rsidRPr="00036615" w:rsidRDefault="00A632EF" w:rsidP="0078625D">
            <w:pPr>
              <w:spacing w:after="0" w:line="480" w:lineRule="auto"/>
              <w:jc w:val="both"/>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hideMark/>
          </w:tcPr>
          <w:p w14:paraId="147E60FF"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0.0038</w:t>
            </w:r>
          </w:p>
        </w:tc>
      </w:tr>
      <w:tr w:rsidR="00A632EF" w:rsidRPr="00036615" w14:paraId="72E80C5E" w14:textId="77777777" w:rsidTr="00A632EF">
        <w:trPr>
          <w:trHeight w:val="312"/>
        </w:trPr>
        <w:tc>
          <w:tcPr>
            <w:tcW w:w="0" w:type="auto"/>
            <w:tcBorders>
              <w:top w:val="nil"/>
              <w:left w:val="nil"/>
              <w:bottom w:val="nil"/>
              <w:right w:val="nil"/>
            </w:tcBorders>
            <w:shd w:val="clear" w:color="auto" w:fill="auto"/>
            <w:hideMark/>
          </w:tcPr>
          <w:p w14:paraId="0EF57141"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   No</w:t>
            </w:r>
          </w:p>
        </w:tc>
        <w:tc>
          <w:tcPr>
            <w:tcW w:w="0" w:type="auto"/>
            <w:tcBorders>
              <w:top w:val="nil"/>
              <w:left w:val="nil"/>
              <w:bottom w:val="nil"/>
              <w:right w:val="nil"/>
            </w:tcBorders>
            <w:shd w:val="clear" w:color="auto" w:fill="auto"/>
            <w:hideMark/>
          </w:tcPr>
          <w:p w14:paraId="790684E8" w14:textId="51EE0069"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213659</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99.5)</w:t>
            </w:r>
          </w:p>
        </w:tc>
        <w:tc>
          <w:tcPr>
            <w:tcW w:w="0" w:type="auto"/>
            <w:tcBorders>
              <w:top w:val="nil"/>
              <w:left w:val="nil"/>
              <w:bottom w:val="nil"/>
              <w:right w:val="nil"/>
            </w:tcBorders>
            <w:shd w:val="clear" w:color="auto" w:fill="auto"/>
            <w:hideMark/>
          </w:tcPr>
          <w:p w14:paraId="0A259E43" w14:textId="3F98D34D"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213785</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99.6)</w:t>
            </w:r>
          </w:p>
        </w:tc>
        <w:tc>
          <w:tcPr>
            <w:tcW w:w="0" w:type="auto"/>
            <w:tcBorders>
              <w:top w:val="nil"/>
              <w:left w:val="nil"/>
              <w:bottom w:val="nil"/>
              <w:right w:val="nil"/>
            </w:tcBorders>
            <w:shd w:val="clear" w:color="auto" w:fill="auto"/>
            <w:noWrap/>
            <w:hideMark/>
          </w:tcPr>
          <w:p w14:paraId="60352C0E"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4BEEF897" w14:textId="77777777" w:rsidTr="00A632EF">
        <w:trPr>
          <w:trHeight w:val="312"/>
        </w:trPr>
        <w:tc>
          <w:tcPr>
            <w:tcW w:w="0" w:type="auto"/>
            <w:tcBorders>
              <w:top w:val="nil"/>
              <w:left w:val="nil"/>
              <w:bottom w:val="nil"/>
              <w:right w:val="nil"/>
            </w:tcBorders>
            <w:shd w:val="clear" w:color="auto" w:fill="auto"/>
            <w:hideMark/>
          </w:tcPr>
          <w:p w14:paraId="4B2F78F2"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   Yes</w:t>
            </w:r>
          </w:p>
        </w:tc>
        <w:tc>
          <w:tcPr>
            <w:tcW w:w="0" w:type="auto"/>
            <w:tcBorders>
              <w:top w:val="nil"/>
              <w:left w:val="nil"/>
              <w:bottom w:val="nil"/>
              <w:right w:val="nil"/>
            </w:tcBorders>
            <w:shd w:val="clear" w:color="auto" w:fill="auto"/>
            <w:hideMark/>
          </w:tcPr>
          <w:p w14:paraId="773FAD0F" w14:textId="4167A045"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1011</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0.5)</w:t>
            </w:r>
          </w:p>
        </w:tc>
        <w:tc>
          <w:tcPr>
            <w:tcW w:w="0" w:type="auto"/>
            <w:tcBorders>
              <w:top w:val="nil"/>
              <w:left w:val="nil"/>
              <w:bottom w:val="nil"/>
              <w:right w:val="nil"/>
            </w:tcBorders>
            <w:shd w:val="clear" w:color="auto" w:fill="auto"/>
            <w:hideMark/>
          </w:tcPr>
          <w:p w14:paraId="60DF0DC9" w14:textId="1E58700B"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885</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0.4)</w:t>
            </w:r>
          </w:p>
        </w:tc>
        <w:tc>
          <w:tcPr>
            <w:tcW w:w="0" w:type="auto"/>
            <w:tcBorders>
              <w:top w:val="nil"/>
              <w:left w:val="nil"/>
              <w:bottom w:val="nil"/>
              <w:right w:val="nil"/>
            </w:tcBorders>
            <w:shd w:val="clear" w:color="auto" w:fill="auto"/>
            <w:hideMark/>
          </w:tcPr>
          <w:p w14:paraId="6820C33D"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29A14A91" w14:textId="77777777" w:rsidTr="00A632EF">
        <w:trPr>
          <w:trHeight w:val="312"/>
        </w:trPr>
        <w:tc>
          <w:tcPr>
            <w:tcW w:w="0" w:type="auto"/>
            <w:tcBorders>
              <w:top w:val="nil"/>
              <w:left w:val="nil"/>
              <w:bottom w:val="nil"/>
              <w:right w:val="nil"/>
            </w:tcBorders>
            <w:shd w:val="clear" w:color="auto" w:fill="auto"/>
            <w:hideMark/>
          </w:tcPr>
          <w:p w14:paraId="29C3953E"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Siblings' history of depression</w:t>
            </w:r>
          </w:p>
        </w:tc>
        <w:tc>
          <w:tcPr>
            <w:tcW w:w="0" w:type="auto"/>
            <w:tcBorders>
              <w:top w:val="nil"/>
              <w:left w:val="nil"/>
              <w:bottom w:val="nil"/>
              <w:right w:val="nil"/>
            </w:tcBorders>
            <w:shd w:val="clear" w:color="auto" w:fill="auto"/>
            <w:hideMark/>
          </w:tcPr>
          <w:p w14:paraId="4F4143F0"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hideMark/>
          </w:tcPr>
          <w:p w14:paraId="15D834EB" w14:textId="77777777" w:rsidR="00A632EF" w:rsidRPr="00036615" w:rsidRDefault="00A632EF" w:rsidP="0078625D">
            <w:pPr>
              <w:spacing w:after="0" w:line="480" w:lineRule="auto"/>
              <w:jc w:val="both"/>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hideMark/>
          </w:tcPr>
          <w:p w14:paraId="2272CFF9"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6A0DCDD4" w14:textId="77777777" w:rsidTr="00A632EF">
        <w:trPr>
          <w:trHeight w:val="312"/>
        </w:trPr>
        <w:tc>
          <w:tcPr>
            <w:tcW w:w="0" w:type="auto"/>
            <w:tcBorders>
              <w:top w:val="nil"/>
              <w:left w:val="nil"/>
              <w:bottom w:val="nil"/>
              <w:right w:val="nil"/>
            </w:tcBorders>
            <w:shd w:val="clear" w:color="auto" w:fill="auto"/>
            <w:hideMark/>
          </w:tcPr>
          <w:p w14:paraId="2BB65E9D"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   No</w:t>
            </w:r>
          </w:p>
        </w:tc>
        <w:tc>
          <w:tcPr>
            <w:tcW w:w="0" w:type="auto"/>
            <w:tcBorders>
              <w:top w:val="nil"/>
              <w:left w:val="nil"/>
              <w:bottom w:val="nil"/>
              <w:right w:val="nil"/>
            </w:tcBorders>
            <w:shd w:val="clear" w:color="auto" w:fill="auto"/>
            <w:hideMark/>
          </w:tcPr>
          <w:p w14:paraId="0E5880E2" w14:textId="40C7A051"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200207</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93.3)</w:t>
            </w:r>
          </w:p>
        </w:tc>
        <w:tc>
          <w:tcPr>
            <w:tcW w:w="0" w:type="auto"/>
            <w:tcBorders>
              <w:top w:val="nil"/>
              <w:left w:val="nil"/>
              <w:bottom w:val="nil"/>
              <w:right w:val="nil"/>
            </w:tcBorders>
            <w:shd w:val="clear" w:color="auto" w:fill="auto"/>
            <w:hideMark/>
          </w:tcPr>
          <w:p w14:paraId="74551B64" w14:textId="4564D915"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205366</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95.7)</w:t>
            </w:r>
          </w:p>
        </w:tc>
        <w:tc>
          <w:tcPr>
            <w:tcW w:w="0" w:type="auto"/>
            <w:tcBorders>
              <w:top w:val="nil"/>
              <w:left w:val="nil"/>
              <w:bottom w:val="nil"/>
              <w:right w:val="nil"/>
            </w:tcBorders>
            <w:shd w:val="clear" w:color="auto" w:fill="auto"/>
            <w:noWrap/>
            <w:hideMark/>
          </w:tcPr>
          <w:p w14:paraId="0008BB80"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2D04264A" w14:textId="77777777" w:rsidTr="00A632EF">
        <w:trPr>
          <w:trHeight w:val="312"/>
        </w:trPr>
        <w:tc>
          <w:tcPr>
            <w:tcW w:w="0" w:type="auto"/>
            <w:tcBorders>
              <w:top w:val="nil"/>
              <w:left w:val="nil"/>
              <w:bottom w:val="nil"/>
              <w:right w:val="nil"/>
            </w:tcBorders>
            <w:shd w:val="clear" w:color="auto" w:fill="auto"/>
            <w:hideMark/>
          </w:tcPr>
          <w:p w14:paraId="2E9E1DED"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   Yes</w:t>
            </w:r>
          </w:p>
        </w:tc>
        <w:tc>
          <w:tcPr>
            <w:tcW w:w="0" w:type="auto"/>
            <w:tcBorders>
              <w:top w:val="nil"/>
              <w:left w:val="nil"/>
              <w:bottom w:val="nil"/>
              <w:right w:val="nil"/>
            </w:tcBorders>
            <w:shd w:val="clear" w:color="auto" w:fill="auto"/>
            <w:hideMark/>
          </w:tcPr>
          <w:p w14:paraId="02EEE165" w14:textId="2953B870"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14463</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6.7)</w:t>
            </w:r>
          </w:p>
        </w:tc>
        <w:tc>
          <w:tcPr>
            <w:tcW w:w="0" w:type="auto"/>
            <w:tcBorders>
              <w:top w:val="nil"/>
              <w:left w:val="nil"/>
              <w:bottom w:val="nil"/>
              <w:right w:val="nil"/>
            </w:tcBorders>
            <w:shd w:val="clear" w:color="auto" w:fill="auto"/>
            <w:hideMark/>
          </w:tcPr>
          <w:p w14:paraId="2149A06F" w14:textId="60DB48E0"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9304</w:t>
            </w:r>
            <w:r w:rsidR="00420EDE" w:rsidRPr="00036615">
              <w:rPr>
                <w:rFonts w:ascii="Times New Roman" w:eastAsia="Times New Roman" w:hAnsi="Times New Roman" w:cs="Times New Roman"/>
                <w:color w:val="000000"/>
                <w:sz w:val="20"/>
                <w:szCs w:val="20"/>
              </w:rPr>
              <w:t xml:space="preserve"> (</w:t>
            </w:r>
            <w:r w:rsidRPr="00036615">
              <w:rPr>
                <w:rFonts w:ascii="Times New Roman" w:eastAsia="Times New Roman" w:hAnsi="Times New Roman" w:cs="Times New Roman"/>
                <w:color w:val="000000"/>
                <w:sz w:val="20"/>
                <w:szCs w:val="20"/>
              </w:rPr>
              <w:t>4.3)</w:t>
            </w:r>
          </w:p>
        </w:tc>
        <w:tc>
          <w:tcPr>
            <w:tcW w:w="0" w:type="auto"/>
            <w:tcBorders>
              <w:top w:val="nil"/>
              <w:left w:val="nil"/>
              <w:bottom w:val="nil"/>
              <w:right w:val="nil"/>
            </w:tcBorders>
            <w:shd w:val="clear" w:color="auto" w:fill="auto"/>
            <w:hideMark/>
          </w:tcPr>
          <w:p w14:paraId="209C7368"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
        </w:tc>
      </w:tr>
      <w:tr w:rsidR="00A632EF" w:rsidRPr="00036615" w14:paraId="7A5C5099" w14:textId="77777777" w:rsidTr="00A632EF">
        <w:trPr>
          <w:trHeight w:val="312"/>
        </w:trPr>
        <w:tc>
          <w:tcPr>
            <w:tcW w:w="0" w:type="auto"/>
            <w:tcBorders>
              <w:top w:val="nil"/>
              <w:left w:val="nil"/>
              <w:bottom w:val="nil"/>
              <w:right w:val="nil"/>
            </w:tcBorders>
            <w:shd w:val="clear" w:color="auto" w:fill="auto"/>
            <w:hideMark/>
          </w:tcPr>
          <w:p w14:paraId="133D9FA1"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lastRenderedPageBreak/>
              <w:t>Basal metabolic rate (J/day)</w:t>
            </w:r>
          </w:p>
        </w:tc>
        <w:tc>
          <w:tcPr>
            <w:tcW w:w="0" w:type="auto"/>
            <w:tcBorders>
              <w:top w:val="nil"/>
              <w:left w:val="nil"/>
              <w:bottom w:val="nil"/>
              <w:right w:val="nil"/>
            </w:tcBorders>
            <w:shd w:val="clear" w:color="auto" w:fill="auto"/>
            <w:hideMark/>
          </w:tcPr>
          <w:p w14:paraId="3E21A68D" w14:textId="0732F624"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5644.48</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664.89</w:t>
            </w:r>
          </w:p>
        </w:tc>
        <w:tc>
          <w:tcPr>
            <w:tcW w:w="0" w:type="auto"/>
            <w:tcBorders>
              <w:top w:val="nil"/>
              <w:left w:val="nil"/>
              <w:bottom w:val="nil"/>
              <w:right w:val="nil"/>
            </w:tcBorders>
            <w:shd w:val="clear" w:color="auto" w:fill="auto"/>
            <w:hideMark/>
          </w:tcPr>
          <w:p w14:paraId="2BFF3881" w14:textId="6E5C547C"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7798.12</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1033.37</w:t>
            </w:r>
          </w:p>
        </w:tc>
        <w:tc>
          <w:tcPr>
            <w:tcW w:w="0" w:type="auto"/>
            <w:tcBorders>
              <w:top w:val="nil"/>
              <w:left w:val="nil"/>
              <w:bottom w:val="nil"/>
              <w:right w:val="nil"/>
            </w:tcBorders>
            <w:shd w:val="clear" w:color="auto" w:fill="auto"/>
            <w:hideMark/>
          </w:tcPr>
          <w:p w14:paraId="79277910"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0C3123EB" w14:textId="77777777" w:rsidTr="00A632EF">
        <w:trPr>
          <w:trHeight w:val="312"/>
        </w:trPr>
        <w:tc>
          <w:tcPr>
            <w:tcW w:w="0" w:type="auto"/>
            <w:tcBorders>
              <w:top w:val="nil"/>
              <w:left w:val="nil"/>
              <w:bottom w:val="nil"/>
              <w:right w:val="nil"/>
            </w:tcBorders>
            <w:shd w:val="clear" w:color="auto" w:fill="auto"/>
            <w:noWrap/>
            <w:hideMark/>
          </w:tcPr>
          <w:p w14:paraId="428CEC1A"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roofErr w:type="spellStart"/>
            <w:r w:rsidRPr="00036615">
              <w:rPr>
                <w:rFonts w:ascii="Times New Roman" w:eastAsia="Times New Roman" w:hAnsi="Times New Roman" w:cs="Times New Roman"/>
                <w:color w:val="000000"/>
                <w:sz w:val="20"/>
                <w:szCs w:val="20"/>
              </w:rPr>
              <w:t>Haematocrit</w:t>
            </w:r>
            <w:proofErr w:type="spellEnd"/>
            <w:r w:rsidRPr="00036615">
              <w:rPr>
                <w:rFonts w:ascii="Times New Roman" w:eastAsia="Times New Roman" w:hAnsi="Times New Roman" w:cs="Times New Roman"/>
                <w:color w:val="000000"/>
                <w:sz w:val="20"/>
                <w:szCs w:val="20"/>
              </w:rPr>
              <w:t xml:space="preserve"> percentage</w:t>
            </w:r>
          </w:p>
        </w:tc>
        <w:tc>
          <w:tcPr>
            <w:tcW w:w="0" w:type="auto"/>
            <w:tcBorders>
              <w:top w:val="nil"/>
              <w:left w:val="nil"/>
              <w:bottom w:val="nil"/>
              <w:right w:val="nil"/>
            </w:tcBorders>
            <w:shd w:val="clear" w:color="auto" w:fill="auto"/>
            <w:hideMark/>
          </w:tcPr>
          <w:p w14:paraId="334A784A" w14:textId="3590D641"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39.28</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2.75</w:t>
            </w:r>
          </w:p>
        </w:tc>
        <w:tc>
          <w:tcPr>
            <w:tcW w:w="0" w:type="auto"/>
            <w:tcBorders>
              <w:top w:val="nil"/>
              <w:left w:val="nil"/>
              <w:bottom w:val="nil"/>
              <w:right w:val="nil"/>
            </w:tcBorders>
            <w:shd w:val="clear" w:color="auto" w:fill="auto"/>
            <w:hideMark/>
          </w:tcPr>
          <w:p w14:paraId="4AF5765D" w14:textId="1DF6AEA0"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43.30</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2.96</w:t>
            </w:r>
          </w:p>
        </w:tc>
        <w:tc>
          <w:tcPr>
            <w:tcW w:w="0" w:type="auto"/>
            <w:tcBorders>
              <w:top w:val="nil"/>
              <w:left w:val="nil"/>
              <w:bottom w:val="nil"/>
              <w:right w:val="nil"/>
            </w:tcBorders>
            <w:shd w:val="clear" w:color="auto" w:fill="auto"/>
            <w:hideMark/>
          </w:tcPr>
          <w:p w14:paraId="45CAB290"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6CC4FD6B" w14:textId="77777777" w:rsidTr="00A632EF">
        <w:trPr>
          <w:trHeight w:val="312"/>
        </w:trPr>
        <w:tc>
          <w:tcPr>
            <w:tcW w:w="0" w:type="auto"/>
            <w:tcBorders>
              <w:top w:val="nil"/>
              <w:left w:val="nil"/>
              <w:bottom w:val="nil"/>
              <w:right w:val="nil"/>
            </w:tcBorders>
            <w:shd w:val="clear" w:color="auto" w:fill="auto"/>
            <w:hideMark/>
          </w:tcPr>
          <w:p w14:paraId="543BAD89"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Mean corpuscular volume (femtolitres)</w:t>
            </w:r>
          </w:p>
        </w:tc>
        <w:tc>
          <w:tcPr>
            <w:tcW w:w="0" w:type="auto"/>
            <w:tcBorders>
              <w:top w:val="nil"/>
              <w:left w:val="nil"/>
              <w:bottom w:val="nil"/>
              <w:right w:val="nil"/>
            </w:tcBorders>
            <w:shd w:val="clear" w:color="auto" w:fill="auto"/>
            <w:hideMark/>
          </w:tcPr>
          <w:p w14:paraId="107D3F55" w14:textId="63825780"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91.07</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4.38</w:t>
            </w:r>
          </w:p>
        </w:tc>
        <w:tc>
          <w:tcPr>
            <w:tcW w:w="0" w:type="auto"/>
            <w:tcBorders>
              <w:top w:val="nil"/>
              <w:left w:val="nil"/>
              <w:bottom w:val="nil"/>
              <w:right w:val="nil"/>
            </w:tcBorders>
            <w:shd w:val="clear" w:color="auto" w:fill="auto"/>
            <w:hideMark/>
          </w:tcPr>
          <w:p w14:paraId="2FF35C33" w14:textId="7C66E7CC"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91.61</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4.23</w:t>
            </w:r>
          </w:p>
        </w:tc>
        <w:tc>
          <w:tcPr>
            <w:tcW w:w="0" w:type="auto"/>
            <w:tcBorders>
              <w:top w:val="nil"/>
              <w:left w:val="nil"/>
              <w:bottom w:val="nil"/>
              <w:right w:val="nil"/>
            </w:tcBorders>
            <w:shd w:val="clear" w:color="auto" w:fill="auto"/>
            <w:hideMark/>
          </w:tcPr>
          <w:p w14:paraId="2624CC79"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3FF16E34" w14:textId="77777777" w:rsidTr="00A632EF">
        <w:trPr>
          <w:trHeight w:val="624"/>
        </w:trPr>
        <w:tc>
          <w:tcPr>
            <w:tcW w:w="0" w:type="auto"/>
            <w:tcBorders>
              <w:top w:val="nil"/>
              <w:left w:val="nil"/>
              <w:bottom w:val="nil"/>
              <w:right w:val="nil"/>
            </w:tcBorders>
            <w:shd w:val="clear" w:color="auto" w:fill="auto"/>
            <w:hideMark/>
          </w:tcPr>
          <w:p w14:paraId="5C3AEC4D"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Mean corpuscular </w:t>
            </w:r>
            <w:proofErr w:type="spellStart"/>
            <w:r w:rsidRPr="00036615">
              <w:rPr>
                <w:rFonts w:ascii="Times New Roman" w:eastAsia="Times New Roman" w:hAnsi="Times New Roman" w:cs="Times New Roman"/>
                <w:color w:val="000000"/>
                <w:sz w:val="20"/>
                <w:szCs w:val="20"/>
              </w:rPr>
              <w:t>haemoglobin</w:t>
            </w:r>
            <w:proofErr w:type="spellEnd"/>
            <w:r w:rsidRPr="00036615">
              <w:rPr>
                <w:rFonts w:ascii="Times New Roman" w:eastAsia="Times New Roman" w:hAnsi="Times New Roman" w:cs="Times New Roman"/>
                <w:color w:val="000000"/>
                <w:sz w:val="20"/>
                <w:szCs w:val="20"/>
              </w:rPr>
              <w:t xml:space="preserve"> concentration (grams/</w:t>
            </w:r>
            <w:proofErr w:type="spellStart"/>
            <w:r w:rsidRPr="00036615">
              <w:rPr>
                <w:rFonts w:ascii="Times New Roman" w:eastAsia="Times New Roman" w:hAnsi="Times New Roman" w:cs="Times New Roman"/>
                <w:color w:val="000000"/>
                <w:sz w:val="20"/>
                <w:szCs w:val="20"/>
              </w:rPr>
              <w:t>decilitre</w:t>
            </w:r>
            <w:proofErr w:type="spellEnd"/>
            <w:r w:rsidRPr="00036615">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hideMark/>
          </w:tcPr>
          <w:p w14:paraId="5B883EAE" w14:textId="7195C4DF"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31.36</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1.83</w:t>
            </w:r>
          </w:p>
        </w:tc>
        <w:tc>
          <w:tcPr>
            <w:tcW w:w="0" w:type="auto"/>
            <w:tcBorders>
              <w:top w:val="nil"/>
              <w:left w:val="nil"/>
              <w:bottom w:val="nil"/>
              <w:right w:val="nil"/>
            </w:tcBorders>
            <w:shd w:val="clear" w:color="auto" w:fill="auto"/>
            <w:hideMark/>
          </w:tcPr>
          <w:p w14:paraId="14D98AF4" w14:textId="58980FE6"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31.75</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1.74</w:t>
            </w:r>
          </w:p>
        </w:tc>
        <w:tc>
          <w:tcPr>
            <w:tcW w:w="0" w:type="auto"/>
            <w:tcBorders>
              <w:top w:val="nil"/>
              <w:left w:val="nil"/>
              <w:bottom w:val="nil"/>
              <w:right w:val="nil"/>
            </w:tcBorders>
            <w:shd w:val="clear" w:color="auto" w:fill="auto"/>
            <w:hideMark/>
          </w:tcPr>
          <w:p w14:paraId="78B48223"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4E501AF1" w14:textId="77777777" w:rsidTr="00A632EF">
        <w:trPr>
          <w:trHeight w:val="372"/>
        </w:trPr>
        <w:tc>
          <w:tcPr>
            <w:tcW w:w="0" w:type="auto"/>
            <w:tcBorders>
              <w:top w:val="nil"/>
              <w:left w:val="nil"/>
              <w:bottom w:val="nil"/>
              <w:right w:val="nil"/>
            </w:tcBorders>
            <w:shd w:val="clear" w:color="auto" w:fill="auto"/>
            <w:hideMark/>
          </w:tcPr>
          <w:p w14:paraId="2C1D938A"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Red blood cell count (10</w:t>
            </w:r>
            <w:r w:rsidRPr="00036615">
              <w:rPr>
                <w:rFonts w:ascii="Times New Roman" w:eastAsia="Times New Roman" w:hAnsi="Times New Roman" w:cs="Times New Roman"/>
                <w:color w:val="000000"/>
                <w:sz w:val="20"/>
                <w:szCs w:val="20"/>
                <w:vertAlign w:val="superscript"/>
              </w:rPr>
              <w:t>12</w:t>
            </w:r>
            <w:r w:rsidRPr="00036615">
              <w:rPr>
                <w:rFonts w:ascii="Times New Roman" w:eastAsia="Times New Roman" w:hAnsi="Times New Roman" w:cs="Times New Roman"/>
                <w:color w:val="000000"/>
                <w:sz w:val="20"/>
                <w:szCs w:val="20"/>
              </w:rPr>
              <w:t xml:space="preserve"> cells/L)</w:t>
            </w:r>
          </w:p>
        </w:tc>
        <w:tc>
          <w:tcPr>
            <w:tcW w:w="0" w:type="auto"/>
            <w:tcBorders>
              <w:top w:val="nil"/>
              <w:left w:val="nil"/>
              <w:bottom w:val="nil"/>
              <w:right w:val="nil"/>
            </w:tcBorders>
            <w:shd w:val="clear" w:color="auto" w:fill="auto"/>
            <w:hideMark/>
          </w:tcPr>
          <w:p w14:paraId="05B1D606" w14:textId="07C8A5D6"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4.32</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0.33</w:t>
            </w:r>
          </w:p>
        </w:tc>
        <w:tc>
          <w:tcPr>
            <w:tcW w:w="0" w:type="auto"/>
            <w:tcBorders>
              <w:top w:val="nil"/>
              <w:left w:val="nil"/>
              <w:bottom w:val="nil"/>
              <w:right w:val="nil"/>
            </w:tcBorders>
            <w:shd w:val="clear" w:color="auto" w:fill="auto"/>
            <w:hideMark/>
          </w:tcPr>
          <w:p w14:paraId="126C6333" w14:textId="7AB49FB5"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4.73</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0.37</w:t>
            </w:r>
          </w:p>
        </w:tc>
        <w:tc>
          <w:tcPr>
            <w:tcW w:w="0" w:type="auto"/>
            <w:tcBorders>
              <w:top w:val="nil"/>
              <w:left w:val="nil"/>
              <w:bottom w:val="nil"/>
              <w:right w:val="nil"/>
            </w:tcBorders>
            <w:shd w:val="clear" w:color="auto" w:fill="auto"/>
            <w:hideMark/>
          </w:tcPr>
          <w:p w14:paraId="632645C9"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1D94A63D" w14:textId="77777777" w:rsidTr="00A632EF">
        <w:trPr>
          <w:trHeight w:val="372"/>
        </w:trPr>
        <w:tc>
          <w:tcPr>
            <w:tcW w:w="0" w:type="auto"/>
            <w:tcBorders>
              <w:top w:val="nil"/>
              <w:left w:val="nil"/>
              <w:bottom w:val="nil"/>
              <w:right w:val="nil"/>
            </w:tcBorders>
            <w:shd w:val="clear" w:color="auto" w:fill="auto"/>
            <w:noWrap/>
            <w:hideMark/>
          </w:tcPr>
          <w:p w14:paraId="7226711B"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Lymphocyte count (10</w:t>
            </w:r>
            <w:r w:rsidRPr="00036615">
              <w:rPr>
                <w:rFonts w:ascii="Times New Roman" w:eastAsia="Times New Roman" w:hAnsi="Times New Roman" w:cs="Times New Roman"/>
                <w:color w:val="000000"/>
                <w:sz w:val="20"/>
                <w:szCs w:val="20"/>
                <w:vertAlign w:val="superscript"/>
              </w:rPr>
              <w:t>9</w:t>
            </w:r>
            <w:r w:rsidRPr="00036615">
              <w:rPr>
                <w:rFonts w:ascii="Times New Roman" w:eastAsia="Times New Roman" w:hAnsi="Times New Roman" w:cs="Times New Roman"/>
                <w:color w:val="000000"/>
                <w:sz w:val="20"/>
                <w:szCs w:val="20"/>
              </w:rPr>
              <w:t xml:space="preserve"> cells/L)</w:t>
            </w:r>
          </w:p>
        </w:tc>
        <w:tc>
          <w:tcPr>
            <w:tcW w:w="0" w:type="auto"/>
            <w:tcBorders>
              <w:top w:val="nil"/>
              <w:left w:val="nil"/>
              <w:bottom w:val="nil"/>
              <w:right w:val="nil"/>
            </w:tcBorders>
            <w:shd w:val="clear" w:color="auto" w:fill="auto"/>
            <w:hideMark/>
          </w:tcPr>
          <w:p w14:paraId="47CE05AE" w14:textId="4047BAAE"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2.01</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1.02</w:t>
            </w:r>
          </w:p>
        </w:tc>
        <w:tc>
          <w:tcPr>
            <w:tcW w:w="0" w:type="auto"/>
            <w:tcBorders>
              <w:top w:val="nil"/>
              <w:left w:val="nil"/>
              <w:bottom w:val="nil"/>
              <w:right w:val="nil"/>
            </w:tcBorders>
            <w:shd w:val="clear" w:color="auto" w:fill="auto"/>
            <w:hideMark/>
          </w:tcPr>
          <w:p w14:paraId="45BCBB34" w14:textId="6FA282CF"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1.90</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1.33</w:t>
            </w:r>
          </w:p>
        </w:tc>
        <w:tc>
          <w:tcPr>
            <w:tcW w:w="0" w:type="auto"/>
            <w:tcBorders>
              <w:top w:val="nil"/>
              <w:left w:val="nil"/>
              <w:bottom w:val="nil"/>
              <w:right w:val="nil"/>
            </w:tcBorders>
            <w:shd w:val="clear" w:color="auto" w:fill="auto"/>
            <w:hideMark/>
          </w:tcPr>
          <w:p w14:paraId="74668F4E"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4EDEF3C3" w14:textId="77777777" w:rsidTr="00A632EF">
        <w:trPr>
          <w:trHeight w:val="372"/>
        </w:trPr>
        <w:tc>
          <w:tcPr>
            <w:tcW w:w="0" w:type="auto"/>
            <w:tcBorders>
              <w:top w:val="nil"/>
              <w:left w:val="nil"/>
              <w:bottom w:val="nil"/>
              <w:right w:val="nil"/>
            </w:tcBorders>
            <w:shd w:val="clear" w:color="auto" w:fill="auto"/>
            <w:noWrap/>
            <w:hideMark/>
          </w:tcPr>
          <w:p w14:paraId="6ABA3239"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Platelet count (10</w:t>
            </w:r>
            <w:r w:rsidRPr="00036615">
              <w:rPr>
                <w:rFonts w:ascii="Times New Roman" w:eastAsia="Times New Roman" w:hAnsi="Times New Roman" w:cs="Times New Roman"/>
                <w:color w:val="000000"/>
                <w:sz w:val="20"/>
                <w:szCs w:val="20"/>
                <w:vertAlign w:val="superscript"/>
              </w:rPr>
              <w:t>9</w:t>
            </w:r>
            <w:r w:rsidRPr="00036615">
              <w:rPr>
                <w:rFonts w:ascii="Times New Roman" w:eastAsia="Times New Roman" w:hAnsi="Times New Roman" w:cs="Times New Roman"/>
                <w:color w:val="000000"/>
                <w:sz w:val="20"/>
                <w:szCs w:val="20"/>
              </w:rPr>
              <w:t xml:space="preserve"> cells/L)</w:t>
            </w:r>
          </w:p>
        </w:tc>
        <w:tc>
          <w:tcPr>
            <w:tcW w:w="0" w:type="auto"/>
            <w:tcBorders>
              <w:top w:val="nil"/>
              <w:left w:val="nil"/>
              <w:bottom w:val="nil"/>
              <w:right w:val="nil"/>
            </w:tcBorders>
            <w:shd w:val="clear" w:color="auto" w:fill="auto"/>
            <w:hideMark/>
          </w:tcPr>
          <w:p w14:paraId="04259A2A" w14:textId="200B73F2"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265.75</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58.75</w:t>
            </w:r>
          </w:p>
        </w:tc>
        <w:tc>
          <w:tcPr>
            <w:tcW w:w="0" w:type="auto"/>
            <w:tcBorders>
              <w:top w:val="nil"/>
              <w:left w:val="nil"/>
              <w:bottom w:val="nil"/>
              <w:right w:val="nil"/>
            </w:tcBorders>
            <w:shd w:val="clear" w:color="auto" w:fill="auto"/>
            <w:hideMark/>
          </w:tcPr>
          <w:p w14:paraId="3197EE7D" w14:textId="2C0921C4"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238.27</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55.03</w:t>
            </w:r>
          </w:p>
        </w:tc>
        <w:tc>
          <w:tcPr>
            <w:tcW w:w="0" w:type="auto"/>
            <w:tcBorders>
              <w:top w:val="nil"/>
              <w:left w:val="nil"/>
              <w:bottom w:val="nil"/>
              <w:right w:val="nil"/>
            </w:tcBorders>
            <w:shd w:val="clear" w:color="auto" w:fill="auto"/>
            <w:hideMark/>
          </w:tcPr>
          <w:p w14:paraId="2CA4F1DA"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7CDAAD22" w14:textId="77777777" w:rsidTr="00A632EF">
        <w:trPr>
          <w:trHeight w:val="312"/>
        </w:trPr>
        <w:tc>
          <w:tcPr>
            <w:tcW w:w="0" w:type="auto"/>
            <w:tcBorders>
              <w:top w:val="nil"/>
              <w:left w:val="nil"/>
              <w:bottom w:val="nil"/>
              <w:right w:val="nil"/>
            </w:tcBorders>
            <w:shd w:val="clear" w:color="auto" w:fill="auto"/>
            <w:noWrap/>
            <w:hideMark/>
          </w:tcPr>
          <w:p w14:paraId="5A3A6930"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Platelet crit (%)</w:t>
            </w:r>
          </w:p>
        </w:tc>
        <w:tc>
          <w:tcPr>
            <w:tcW w:w="0" w:type="auto"/>
            <w:tcBorders>
              <w:top w:val="nil"/>
              <w:left w:val="nil"/>
              <w:bottom w:val="nil"/>
              <w:right w:val="nil"/>
            </w:tcBorders>
            <w:shd w:val="clear" w:color="auto" w:fill="auto"/>
            <w:hideMark/>
          </w:tcPr>
          <w:p w14:paraId="0DE23F1E" w14:textId="2C7D2004"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0.25</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0.05</w:t>
            </w:r>
          </w:p>
        </w:tc>
        <w:tc>
          <w:tcPr>
            <w:tcW w:w="0" w:type="auto"/>
            <w:tcBorders>
              <w:top w:val="nil"/>
              <w:left w:val="nil"/>
              <w:bottom w:val="nil"/>
              <w:right w:val="nil"/>
            </w:tcBorders>
            <w:shd w:val="clear" w:color="auto" w:fill="auto"/>
            <w:hideMark/>
          </w:tcPr>
          <w:p w14:paraId="3B9C0BDC" w14:textId="1A899156"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0.22</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0.04</w:t>
            </w:r>
          </w:p>
        </w:tc>
        <w:tc>
          <w:tcPr>
            <w:tcW w:w="0" w:type="auto"/>
            <w:tcBorders>
              <w:top w:val="nil"/>
              <w:left w:val="nil"/>
              <w:bottom w:val="nil"/>
              <w:right w:val="nil"/>
            </w:tcBorders>
            <w:shd w:val="clear" w:color="auto" w:fill="auto"/>
            <w:hideMark/>
          </w:tcPr>
          <w:p w14:paraId="6C7FC5F8"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3A642DE1" w14:textId="77777777" w:rsidTr="00A632EF">
        <w:trPr>
          <w:trHeight w:val="312"/>
        </w:trPr>
        <w:tc>
          <w:tcPr>
            <w:tcW w:w="0" w:type="auto"/>
            <w:tcBorders>
              <w:top w:val="nil"/>
              <w:left w:val="nil"/>
              <w:bottom w:val="nil"/>
              <w:right w:val="nil"/>
            </w:tcBorders>
            <w:shd w:val="clear" w:color="auto" w:fill="auto"/>
            <w:hideMark/>
          </w:tcPr>
          <w:p w14:paraId="6C30DCDF"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Mean platelet volume (femtolitres)</w:t>
            </w:r>
          </w:p>
        </w:tc>
        <w:tc>
          <w:tcPr>
            <w:tcW w:w="0" w:type="auto"/>
            <w:tcBorders>
              <w:top w:val="nil"/>
              <w:left w:val="nil"/>
              <w:bottom w:val="nil"/>
              <w:right w:val="nil"/>
            </w:tcBorders>
            <w:shd w:val="clear" w:color="auto" w:fill="auto"/>
            <w:hideMark/>
          </w:tcPr>
          <w:p w14:paraId="29964A07" w14:textId="5928C914"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9.36</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1.07</w:t>
            </w:r>
          </w:p>
        </w:tc>
        <w:tc>
          <w:tcPr>
            <w:tcW w:w="0" w:type="auto"/>
            <w:tcBorders>
              <w:top w:val="nil"/>
              <w:left w:val="nil"/>
              <w:bottom w:val="nil"/>
              <w:right w:val="nil"/>
            </w:tcBorders>
            <w:shd w:val="clear" w:color="auto" w:fill="auto"/>
            <w:hideMark/>
          </w:tcPr>
          <w:p w14:paraId="05A2C17E" w14:textId="5EFD7D45"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9.28</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1.05</w:t>
            </w:r>
          </w:p>
        </w:tc>
        <w:tc>
          <w:tcPr>
            <w:tcW w:w="0" w:type="auto"/>
            <w:tcBorders>
              <w:top w:val="nil"/>
              <w:left w:val="nil"/>
              <w:bottom w:val="nil"/>
              <w:right w:val="nil"/>
            </w:tcBorders>
            <w:shd w:val="clear" w:color="auto" w:fill="auto"/>
            <w:hideMark/>
          </w:tcPr>
          <w:p w14:paraId="4FE5B52C"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757EB684" w14:textId="77777777" w:rsidTr="00A632EF">
        <w:trPr>
          <w:trHeight w:val="312"/>
        </w:trPr>
        <w:tc>
          <w:tcPr>
            <w:tcW w:w="0" w:type="auto"/>
            <w:tcBorders>
              <w:top w:val="nil"/>
              <w:left w:val="nil"/>
              <w:bottom w:val="nil"/>
              <w:right w:val="nil"/>
            </w:tcBorders>
            <w:shd w:val="clear" w:color="auto" w:fill="auto"/>
            <w:noWrap/>
            <w:hideMark/>
          </w:tcPr>
          <w:p w14:paraId="3040E2DC"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Platelet distribution width (%)</w:t>
            </w:r>
          </w:p>
        </w:tc>
        <w:tc>
          <w:tcPr>
            <w:tcW w:w="0" w:type="auto"/>
            <w:tcBorders>
              <w:top w:val="nil"/>
              <w:left w:val="nil"/>
              <w:bottom w:val="nil"/>
              <w:right w:val="nil"/>
            </w:tcBorders>
            <w:shd w:val="clear" w:color="auto" w:fill="auto"/>
            <w:hideMark/>
          </w:tcPr>
          <w:p w14:paraId="444BEEC2" w14:textId="65D4B3DC"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16.43</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0.49</w:t>
            </w:r>
          </w:p>
        </w:tc>
        <w:tc>
          <w:tcPr>
            <w:tcW w:w="0" w:type="auto"/>
            <w:tcBorders>
              <w:top w:val="nil"/>
              <w:left w:val="nil"/>
              <w:bottom w:val="nil"/>
              <w:right w:val="nil"/>
            </w:tcBorders>
            <w:shd w:val="clear" w:color="auto" w:fill="auto"/>
            <w:hideMark/>
          </w:tcPr>
          <w:p w14:paraId="30136457" w14:textId="5249F382"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16.57</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0.52</w:t>
            </w:r>
          </w:p>
        </w:tc>
        <w:tc>
          <w:tcPr>
            <w:tcW w:w="0" w:type="auto"/>
            <w:tcBorders>
              <w:top w:val="nil"/>
              <w:left w:val="nil"/>
              <w:bottom w:val="nil"/>
              <w:right w:val="nil"/>
            </w:tcBorders>
            <w:shd w:val="clear" w:color="auto" w:fill="auto"/>
            <w:hideMark/>
          </w:tcPr>
          <w:p w14:paraId="72FD2B9A"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5651CA2D" w14:textId="77777777" w:rsidTr="00A632EF">
        <w:trPr>
          <w:trHeight w:val="372"/>
        </w:trPr>
        <w:tc>
          <w:tcPr>
            <w:tcW w:w="0" w:type="auto"/>
            <w:tcBorders>
              <w:top w:val="nil"/>
              <w:left w:val="nil"/>
              <w:bottom w:val="nil"/>
              <w:right w:val="nil"/>
            </w:tcBorders>
            <w:shd w:val="clear" w:color="auto" w:fill="auto"/>
            <w:hideMark/>
          </w:tcPr>
          <w:p w14:paraId="192CE4A9"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Monocyte count (10</w:t>
            </w:r>
            <w:r w:rsidRPr="00036615">
              <w:rPr>
                <w:rFonts w:ascii="Times New Roman" w:eastAsia="Times New Roman" w:hAnsi="Times New Roman" w:cs="Times New Roman"/>
                <w:color w:val="000000"/>
                <w:sz w:val="20"/>
                <w:szCs w:val="20"/>
                <w:vertAlign w:val="superscript"/>
              </w:rPr>
              <w:t>9</w:t>
            </w:r>
            <w:r w:rsidRPr="00036615">
              <w:rPr>
                <w:rFonts w:ascii="Times New Roman" w:eastAsia="Times New Roman" w:hAnsi="Times New Roman" w:cs="Times New Roman"/>
                <w:color w:val="000000"/>
                <w:sz w:val="20"/>
                <w:szCs w:val="20"/>
              </w:rPr>
              <w:t xml:space="preserve"> cells/L)</w:t>
            </w:r>
          </w:p>
        </w:tc>
        <w:tc>
          <w:tcPr>
            <w:tcW w:w="0" w:type="auto"/>
            <w:tcBorders>
              <w:top w:val="nil"/>
              <w:left w:val="nil"/>
              <w:bottom w:val="nil"/>
              <w:right w:val="nil"/>
            </w:tcBorders>
            <w:shd w:val="clear" w:color="auto" w:fill="auto"/>
            <w:hideMark/>
          </w:tcPr>
          <w:p w14:paraId="6A4CE0DD" w14:textId="46EB26EE"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0.44</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0.32</w:t>
            </w:r>
          </w:p>
        </w:tc>
        <w:tc>
          <w:tcPr>
            <w:tcW w:w="0" w:type="auto"/>
            <w:tcBorders>
              <w:top w:val="nil"/>
              <w:left w:val="nil"/>
              <w:bottom w:val="nil"/>
              <w:right w:val="nil"/>
            </w:tcBorders>
            <w:shd w:val="clear" w:color="auto" w:fill="auto"/>
            <w:hideMark/>
          </w:tcPr>
          <w:p w14:paraId="225B6457" w14:textId="52E826AE"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0.52</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0.22</w:t>
            </w:r>
          </w:p>
        </w:tc>
        <w:tc>
          <w:tcPr>
            <w:tcW w:w="0" w:type="auto"/>
            <w:tcBorders>
              <w:top w:val="nil"/>
              <w:left w:val="nil"/>
              <w:bottom w:val="nil"/>
              <w:right w:val="nil"/>
            </w:tcBorders>
            <w:shd w:val="clear" w:color="auto" w:fill="auto"/>
            <w:hideMark/>
          </w:tcPr>
          <w:p w14:paraId="27252038"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569B627F" w14:textId="77777777" w:rsidTr="00A632EF">
        <w:trPr>
          <w:trHeight w:val="372"/>
        </w:trPr>
        <w:tc>
          <w:tcPr>
            <w:tcW w:w="0" w:type="auto"/>
            <w:tcBorders>
              <w:top w:val="nil"/>
              <w:left w:val="nil"/>
              <w:bottom w:val="nil"/>
              <w:right w:val="nil"/>
            </w:tcBorders>
            <w:shd w:val="clear" w:color="auto" w:fill="auto"/>
            <w:noWrap/>
            <w:hideMark/>
          </w:tcPr>
          <w:p w14:paraId="1AC60547"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roofErr w:type="spellStart"/>
            <w:r w:rsidRPr="00036615">
              <w:rPr>
                <w:rFonts w:ascii="Times New Roman" w:eastAsia="Times New Roman" w:hAnsi="Times New Roman" w:cs="Times New Roman"/>
                <w:color w:val="000000"/>
                <w:sz w:val="20"/>
                <w:szCs w:val="20"/>
              </w:rPr>
              <w:t>Neutrophill</w:t>
            </w:r>
            <w:proofErr w:type="spellEnd"/>
            <w:r w:rsidRPr="00036615">
              <w:rPr>
                <w:rFonts w:ascii="Times New Roman" w:eastAsia="Times New Roman" w:hAnsi="Times New Roman" w:cs="Times New Roman"/>
                <w:color w:val="000000"/>
                <w:sz w:val="20"/>
                <w:szCs w:val="20"/>
              </w:rPr>
              <w:t xml:space="preserve"> count (10</w:t>
            </w:r>
            <w:r w:rsidRPr="00036615">
              <w:rPr>
                <w:rFonts w:ascii="Times New Roman" w:eastAsia="Times New Roman" w:hAnsi="Times New Roman" w:cs="Times New Roman"/>
                <w:color w:val="000000"/>
                <w:sz w:val="20"/>
                <w:szCs w:val="20"/>
                <w:vertAlign w:val="superscript"/>
              </w:rPr>
              <w:t>9</w:t>
            </w:r>
            <w:r w:rsidRPr="00036615">
              <w:rPr>
                <w:rFonts w:ascii="Times New Roman" w:eastAsia="Times New Roman" w:hAnsi="Times New Roman" w:cs="Times New Roman"/>
                <w:color w:val="000000"/>
                <w:sz w:val="20"/>
                <w:szCs w:val="20"/>
              </w:rPr>
              <w:t xml:space="preserve"> cells/L)</w:t>
            </w:r>
          </w:p>
        </w:tc>
        <w:tc>
          <w:tcPr>
            <w:tcW w:w="0" w:type="auto"/>
            <w:tcBorders>
              <w:top w:val="nil"/>
              <w:left w:val="nil"/>
              <w:bottom w:val="nil"/>
              <w:right w:val="nil"/>
            </w:tcBorders>
            <w:shd w:val="clear" w:color="auto" w:fill="auto"/>
            <w:hideMark/>
          </w:tcPr>
          <w:p w14:paraId="39C541F8" w14:textId="14D47D7C"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4.22</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1.37</w:t>
            </w:r>
          </w:p>
        </w:tc>
        <w:tc>
          <w:tcPr>
            <w:tcW w:w="0" w:type="auto"/>
            <w:tcBorders>
              <w:top w:val="nil"/>
              <w:left w:val="nil"/>
              <w:bottom w:val="nil"/>
              <w:right w:val="nil"/>
            </w:tcBorders>
            <w:shd w:val="clear" w:color="auto" w:fill="auto"/>
            <w:hideMark/>
          </w:tcPr>
          <w:p w14:paraId="5F80A461" w14:textId="1A699B0A"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4.29</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1.41</w:t>
            </w:r>
          </w:p>
        </w:tc>
        <w:tc>
          <w:tcPr>
            <w:tcW w:w="0" w:type="auto"/>
            <w:tcBorders>
              <w:top w:val="nil"/>
              <w:left w:val="nil"/>
              <w:bottom w:val="nil"/>
              <w:right w:val="nil"/>
            </w:tcBorders>
            <w:shd w:val="clear" w:color="auto" w:fill="auto"/>
            <w:hideMark/>
          </w:tcPr>
          <w:p w14:paraId="652EFC8C"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1C78347A" w14:textId="77777777" w:rsidTr="00A632EF">
        <w:trPr>
          <w:trHeight w:val="372"/>
        </w:trPr>
        <w:tc>
          <w:tcPr>
            <w:tcW w:w="0" w:type="auto"/>
            <w:tcBorders>
              <w:top w:val="nil"/>
              <w:left w:val="nil"/>
              <w:bottom w:val="nil"/>
              <w:right w:val="nil"/>
            </w:tcBorders>
            <w:shd w:val="clear" w:color="auto" w:fill="auto"/>
            <w:noWrap/>
            <w:hideMark/>
          </w:tcPr>
          <w:p w14:paraId="221E8199"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roofErr w:type="spellStart"/>
            <w:r w:rsidRPr="00036615">
              <w:rPr>
                <w:rFonts w:ascii="Times New Roman" w:eastAsia="Times New Roman" w:hAnsi="Times New Roman" w:cs="Times New Roman"/>
                <w:color w:val="000000"/>
                <w:sz w:val="20"/>
                <w:szCs w:val="20"/>
              </w:rPr>
              <w:t>Eosinophill</w:t>
            </w:r>
            <w:proofErr w:type="spellEnd"/>
            <w:r w:rsidRPr="00036615">
              <w:rPr>
                <w:rFonts w:ascii="Times New Roman" w:eastAsia="Times New Roman" w:hAnsi="Times New Roman" w:cs="Times New Roman"/>
                <w:color w:val="000000"/>
                <w:sz w:val="20"/>
                <w:szCs w:val="20"/>
              </w:rPr>
              <w:t xml:space="preserve"> count (10</w:t>
            </w:r>
            <w:r w:rsidRPr="00036615">
              <w:rPr>
                <w:rFonts w:ascii="Times New Roman" w:eastAsia="Times New Roman" w:hAnsi="Times New Roman" w:cs="Times New Roman"/>
                <w:color w:val="000000"/>
                <w:sz w:val="20"/>
                <w:szCs w:val="20"/>
                <w:vertAlign w:val="superscript"/>
              </w:rPr>
              <w:t>9</w:t>
            </w:r>
            <w:r w:rsidRPr="00036615">
              <w:rPr>
                <w:rFonts w:ascii="Times New Roman" w:eastAsia="Times New Roman" w:hAnsi="Times New Roman" w:cs="Times New Roman"/>
                <w:color w:val="000000"/>
                <w:sz w:val="20"/>
                <w:szCs w:val="20"/>
              </w:rPr>
              <w:t xml:space="preserve"> cells/L)</w:t>
            </w:r>
          </w:p>
        </w:tc>
        <w:tc>
          <w:tcPr>
            <w:tcW w:w="0" w:type="auto"/>
            <w:tcBorders>
              <w:top w:val="nil"/>
              <w:left w:val="nil"/>
              <w:bottom w:val="nil"/>
              <w:right w:val="nil"/>
            </w:tcBorders>
            <w:shd w:val="clear" w:color="auto" w:fill="auto"/>
            <w:hideMark/>
          </w:tcPr>
          <w:p w14:paraId="075E8DCC" w14:textId="68B44956"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0.16</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0.13</w:t>
            </w:r>
          </w:p>
        </w:tc>
        <w:tc>
          <w:tcPr>
            <w:tcW w:w="0" w:type="auto"/>
            <w:tcBorders>
              <w:top w:val="nil"/>
              <w:left w:val="nil"/>
              <w:bottom w:val="nil"/>
              <w:right w:val="nil"/>
            </w:tcBorders>
            <w:shd w:val="clear" w:color="auto" w:fill="auto"/>
            <w:hideMark/>
          </w:tcPr>
          <w:p w14:paraId="51727BF6" w14:textId="0E11D879"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0.19</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0.14</w:t>
            </w:r>
          </w:p>
        </w:tc>
        <w:tc>
          <w:tcPr>
            <w:tcW w:w="0" w:type="auto"/>
            <w:tcBorders>
              <w:top w:val="nil"/>
              <w:left w:val="nil"/>
              <w:bottom w:val="nil"/>
              <w:right w:val="nil"/>
            </w:tcBorders>
            <w:shd w:val="clear" w:color="auto" w:fill="auto"/>
            <w:hideMark/>
          </w:tcPr>
          <w:p w14:paraId="300A76B1"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6B431545" w14:textId="77777777" w:rsidTr="00A632EF">
        <w:trPr>
          <w:trHeight w:val="372"/>
        </w:trPr>
        <w:tc>
          <w:tcPr>
            <w:tcW w:w="0" w:type="auto"/>
            <w:tcBorders>
              <w:top w:val="nil"/>
              <w:left w:val="nil"/>
              <w:bottom w:val="nil"/>
              <w:right w:val="nil"/>
            </w:tcBorders>
            <w:shd w:val="clear" w:color="auto" w:fill="auto"/>
            <w:noWrap/>
            <w:hideMark/>
          </w:tcPr>
          <w:p w14:paraId="4A81ED6F"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roofErr w:type="spellStart"/>
            <w:r w:rsidRPr="00036615">
              <w:rPr>
                <w:rFonts w:ascii="Times New Roman" w:eastAsia="Times New Roman" w:hAnsi="Times New Roman" w:cs="Times New Roman"/>
                <w:color w:val="000000"/>
                <w:sz w:val="20"/>
                <w:szCs w:val="20"/>
              </w:rPr>
              <w:t>Basophill</w:t>
            </w:r>
            <w:proofErr w:type="spellEnd"/>
            <w:r w:rsidRPr="00036615">
              <w:rPr>
                <w:rFonts w:ascii="Times New Roman" w:eastAsia="Times New Roman" w:hAnsi="Times New Roman" w:cs="Times New Roman"/>
                <w:color w:val="000000"/>
                <w:sz w:val="20"/>
                <w:szCs w:val="20"/>
              </w:rPr>
              <w:t xml:space="preserve"> count (10</w:t>
            </w:r>
            <w:r w:rsidRPr="00036615">
              <w:rPr>
                <w:rFonts w:ascii="Times New Roman" w:eastAsia="Times New Roman" w:hAnsi="Times New Roman" w:cs="Times New Roman"/>
                <w:color w:val="000000"/>
                <w:sz w:val="20"/>
                <w:szCs w:val="20"/>
                <w:vertAlign w:val="superscript"/>
              </w:rPr>
              <w:t>9</w:t>
            </w:r>
            <w:r w:rsidRPr="00036615">
              <w:rPr>
                <w:rFonts w:ascii="Times New Roman" w:eastAsia="Times New Roman" w:hAnsi="Times New Roman" w:cs="Times New Roman"/>
                <w:color w:val="000000"/>
                <w:sz w:val="20"/>
                <w:szCs w:val="20"/>
              </w:rPr>
              <w:t xml:space="preserve"> cells/L)</w:t>
            </w:r>
          </w:p>
        </w:tc>
        <w:tc>
          <w:tcPr>
            <w:tcW w:w="0" w:type="auto"/>
            <w:tcBorders>
              <w:top w:val="nil"/>
              <w:left w:val="nil"/>
              <w:bottom w:val="nil"/>
              <w:right w:val="nil"/>
            </w:tcBorders>
            <w:shd w:val="clear" w:color="auto" w:fill="auto"/>
            <w:hideMark/>
          </w:tcPr>
          <w:p w14:paraId="757E8F3E" w14:textId="6B8014F0"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0.04</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0.05</w:t>
            </w:r>
          </w:p>
        </w:tc>
        <w:tc>
          <w:tcPr>
            <w:tcW w:w="0" w:type="auto"/>
            <w:tcBorders>
              <w:top w:val="nil"/>
              <w:left w:val="nil"/>
              <w:bottom w:val="nil"/>
              <w:right w:val="nil"/>
            </w:tcBorders>
            <w:shd w:val="clear" w:color="auto" w:fill="auto"/>
            <w:hideMark/>
          </w:tcPr>
          <w:p w14:paraId="134A2826" w14:textId="22EEBC8F"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0.03</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0.05</w:t>
            </w:r>
          </w:p>
        </w:tc>
        <w:tc>
          <w:tcPr>
            <w:tcW w:w="0" w:type="auto"/>
            <w:tcBorders>
              <w:top w:val="nil"/>
              <w:left w:val="nil"/>
              <w:bottom w:val="nil"/>
              <w:right w:val="nil"/>
            </w:tcBorders>
            <w:shd w:val="clear" w:color="auto" w:fill="auto"/>
            <w:hideMark/>
          </w:tcPr>
          <w:p w14:paraId="1EF2FF91"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0BD22A2C" w14:textId="77777777" w:rsidTr="00A632EF">
        <w:trPr>
          <w:trHeight w:val="312"/>
        </w:trPr>
        <w:tc>
          <w:tcPr>
            <w:tcW w:w="0" w:type="auto"/>
            <w:tcBorders>
              <w:top w:val="nil"/>
              <w:left w:val="nil"/>
              <w:bottom w:val="nil"/>
              <w:right w:val="nil"/>
            </w:tcBorders>
            <w:shd w:val="clear" w:color="auto" w:fill="auto"/>
            <w:noWrap/>
            <w:hideMark/>
          </w:tcPr>
          <w:p w14:paraId="0793EFBB"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Lymphocyte percentage (%)</w:t>
            </w:r>
          </w:p>
        </w:tc>
        <w:tc>
          <w:tcPr>
            <w:tcW w:w="0" w:type="auto"/>
            <w:tcBorders>
              <w:top w:val="nil"/>
              <w:left w:val="nil"/>
              <w:bottom w:val="nil"/>
              <w:right w:val="nil"/>
            </w:tcBorders>
            <w:shd w:val="clear" w:color="auto" w:fill="auto"/>
            <w:hideMark/>
          </w:tcPr>
          <w:p w14:paraId="51608F8E" w14:textId="7DE82F40"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29.57</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7.10</w:t>
            </w:r>
          </w:p>
        </w:tc>
        <w:tc>
          <w:tcPr>
            <w:tcW w:w="0" w:type="auto"/>
            <w:tcBorders>
              <w:top w:val="nil"/>
              <w:left w:val="nil"/>
              <w:bottom w:val="nil"/>
              <w:right w:val="nil"/>
            </w:tcBorders>
            <w:shd w:val="clear" w:color="auto" w:fill="auto"/>
            <w:hideMark/>
          </w:tcPr>
          <w:p w14:paraId="00702464" w14:textId="25524394"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27.61</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7.22</w:t>
            </w:r>
          </w:p>
        </w:tc>
        <w:tc>
          <w:tcPr>
            <w:tcW w:w="0" w:type="auto"/>
            <w:tcBorders>
              <w:top w:val="nil"/>
              <w:left w:val="nil"/>
              <w:bottom w:val="nil"/>
              <w:right w:val="nil"/>
            </w:tcBorders>
            <w:shd w:val="clear" w:color="auto" w:fill="auto"/>
            <w:hideMark/>
          </w:tcPr>
          <w:p w14:paraId="6930AFB9"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0F1B156E" w14:textId="77777777" w:rsidTr="00A632EF">
        <w:trPr>
          <w:trHeight w:val="312"/>
        </w:trPr>
        <w:tc>
          <w:tcPr>
            <w:tcW w:w="0" w:type="auto"/>
            <w:tcBorders>
              <w:top w:val="nil"/>
              <w:left w:val="nil"/>
              <w:bottom w:val="nil"/>
              <w:right w:val="nil"/>
            </w:tcBorders>
            <w:shd w:val="clear" w:color="auto" w:fill="auto"/>
            <w:noWrap/>
            <w:hideMark/>
          </w:tcPr>
          <w:p w14:paraId="18A89063"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Monocyte percentage (%)</w:t>
            </w:r>
          </w:p>
        </w:tc>
        <w:tc>
          <w:tcPr>
            <w:tcW w:w="0" w:type="auto"/>
            <w:tcBorders>
              <w:top w:val="nil"/>
              <w:left w:val="nil"/>
              <w:bottom w:val="nil"/>
              <w:right w:val="nil"/>
            </w:tcBorders>
            <w:shd w:val="clear" w:color="auto" w:fill="auto"/>
            <w:hideMark/>
          </w:tcPr>
          <w:p w14:paraId="15B7D480" w14:textId="2F0C5C75"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6.60</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2.48</w:t>
            </w:r>
          </w:p>
        </w:tc>
        <w:tc>
          <w:tcPr>
            <w:tcW w:w="0" w:type="auto"/>
            <w:tcBorders>
              <w:top w:val="nil"/>
              <w:left w:val="nil"/>
              <w:bottom w:val="nil"/>
              <w:right w:val="nil"/>
            </w:tcBorders>
            <w:shd w:val="clear" w:color="auto" w:fill="auto"/>
            <w:hideMark/>
          </w:tcPr>
          <w:p w14:paraId="485FDE42" w14:textId="2A86CC34"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7.67</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2.72</w:t>
            </w:r>
          </w:p>
        </w:tc>
        <w:tc>
          <w:tcPr>
            <w:tcW w:w="0" w:type="auto"/>
            <w:tcBorders>
              <w:top w:val="nil"/>
              <w:left w:val="nil"/>
              <w:bottom w:val="nil"/>
              <w:right w:val="nil"/>
            </w:tcBorders>
            <w:shd w:val="clear" w:color="auto" w:fill="auto"/>
            <w:hideMark/>
          </w:tcPr>
          <w:p w14:paraId="20DE66D1"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35779DFC" w14:textId="77777777" w:rsidTr="00A632EF">
        <w:trPr>
          <w:trHeight w:val="312"/>
        </w:trPr>
        <w:tc>
          <w:tcPr>
            <w:tcW w:w="0" w:type="auto"/>
            <w:tcBorders>
              <w:top w:val="nil"/>
              <w:left w:val="nil"/>
              <w:bottom w:val="nil"/>
              <w:right w:val="nil"/>
            </w:tcBorders>
            <w:shd w:val="clear" w:color="auto" w:fill="auto"/>
            <w:noWrap/>
            <w:hideMark/>
          </w:tcPr>
          <w:p w14:paraId="1D11C49A"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roofErr w:type="spellStart"/>
            <w:r w:rsidRPr="00036615">
              <w:rPr>
                <w:rFonts w:ascii="Times New Roman" w:eastAsia="Times New Roman" w:hAnsi="Times New Roman" w:cs="Times New Roman"/>
                <w:color w:val="000000"/>
                <w:sz w:val="20"/>
                <w:szCs w:val="20"/>
              </w:rPr>
              <w:t>Neutrophill</w:t>
            </w:r>
            <w:proofErr w:type="spellEnd"/>
            <w:r w:rsidRPr="00036615">
              <w:rPr>
                <w:rFonts w:ascii="Times New Roman" w:eastAsia="Times New Roman" w:hAnsi="Times New Roman" w:cs="Times New Roman"/>
                <w:color w:val="000000"/>
                <w:sz w:val="20"/>
                <w:szCs w:val="20"/>
              </w:rPr>
              <w:t xml:space="preserve"> percentage (%)</w:t>
            </w:r>
          </w:p>
        </w:tc>
        <w:tc>
          <w:tcPr>
            <w:tcW w:w="0" w:type="auto"/>
            <w:tcBorders>
              <w:top w:val="nil"/>
              <w:left w:val="nil"/>
              <w:bottom w:val="nil"/>
              <w:right w:val="nil"/>
            </w:tcBorders>
            <w:shd w:val="clear" w:color="auto" w:fill="auto"/>
            <w:hideMark/>
          </w:tcPr>
          <w:p w14:paraId="4DAFFECB" w14:textId="1ED73315"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60.84</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8.11</w:t>
            </w:r>
          </w:p>
        </w:tc>
        <w:tc>
          <w:tcPr>
            <w:tcW w:w="0" w:type="auto"/>
            <w:tcBorders>
              <w:top w:val="nil"/>
              <w:left w:val="nil"/>
              <w:bottom w:val="nil"/>
              <w:right w:val="nil"/>
            </w:tcBorders>
            <w:shd w:val="clear" w:color="auto" w:fill="auto"/>
            <w:hideMark/>
          </w:tcPr>
          <w:p w14:paraId="73CE8A15" w14:textId="6FF70E59"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61.45</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8.38</w:t>
            </w:r>
          </w:p>
        </w:tc>
        <w:tc>
          <w:tcPr>
            <w:tcW w:w="0" w:type="auto"/>
            <w:tcBorders>
              <w:top w:val="nil"/>
              <w:left w:val="nil"/>
              <w:bottom w:val="nil"/>
              <w:right w:val="nil"/>
            </w:tcBorders>
            <w:shd w:val="clear" w:color="auto" w:fill="auto"/>
            <w:hideMark/>
          </w:tcPr>
          <w:p w14:paraId="55944DC0"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1B87EE10" w14:textId="77777777" w:rsidTr="00A632EF">
        <w:trPr>
          <w:trHeight w:val="312"/>
        </w:trPr>
        <w:tc>
          <w:tcPr>
            <w:tcW w:w="0" w:type="auto"/>
            <w:tcBorders>
              <w:top w:val="nil"/>
              <w:left w:val="nil"/>
              <w:bottom w:val="nil"/>
              <w:right w:val="nil"/>
            </w:tcBorders>
            <w:shd w:val="clear" w:color="auto" w:fill="auto"/>
            <w:noWrap/>
            <w:hideMark/>
          </w:tcPr>
          <w:p w14:paraId="48F4A137"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roofErr w:type="spellStart"/>
            <w:r w:rsidRPr="00036615">
              <w:rPr>
                <w:rFonts w:ascii="Times New Roman" w:eastAsia="Times New Roman" w:hAnsi="Times New Roman" w:cs="Times New Roman"/>
                <w:color w:val="000000"/>
                <w:sz w:val="20"/>
                <w:szCs w:val="20"/>
              </w:rPr>
              <w:t>Eosinophill</w:t>
            </w:r>
            <w:proofErr w:type="spellEnd"/>
            <w:r w:rsidRPr="00036615">
              <w:rPr>
                <w:rFonts w:ascii="Times New Roman" w:eastAsia="Times New Roman" w:hAnsi="Times New Roman" w:cs="Times New Roman"/>
                <w:color w:val="000000"/>
                <w:sz w:val="20"/>
                <w:szCs w:val="20"/>
              </w:rPr>
              <w:t xml:space="preserve"> percentage (%)</w:t>
            </w:r>
          </w:p>
        </w:tc>
        <w:tc>
          <w:tcPr>
            <w:tcW w:w="0" w:type="auto"/>
            <w:tcBorders>
              <w:top w:val="nil"/>
              <w:left w:val="nil"/>
              <w:bottom w:val="nil"/>
              <w:right w:val="nil"/>
            </w:tcBorders>
            <w:shd w:val="clear" w:color="auto" w:fill="auto"/>
            <w:hideMark/>
          </w:tcPr>
          <w:p w14:paraId="6BD99E8F" w14:textId="1970DC01"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2.40</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1.74</w:t>
            </w:r>
          </w:p>
        </w:tc>
        <w:tc>
          <w:tcPr>
            <w:tcW w:w="0" w:type="auto"/>
            <w:tcBorders>
              <w:top w:val="nil"/>
              <w:left w:val="nil"/>
              <w:bottom w:val="nil"/>
              <w:right w:val="nil"/>
            </w:tcBorders>
            <w:shd w:val="clear" w:color="auto" w:fill="auto"/>
            <w:hideMark/>
          </w:tcPr>
          <w:p w14:paraId="16A4BD27" w14:textId="489209B5"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2.74</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1.87</w:t>
            </w:r>
          </w:p>
        </w:tc>
        <w:tc>
          <w:tcPr>
            <w:tcW w:w="0" w:type="auto"/>
            <w:tcBorders>
              <w:top w:val="nil"/>
              <w:left w:val="nil"/>
              <w:bottom w:val="nil"/>
              <w:right w:val="nil"/>
            </w:tcBorders>
            <w:shd w:val="clear" w:color="auto" w:fill="auto"/>
            <w:hideMark/>
          </w:tcPr>
          <w:p w14:paraId="48F9358B"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61A13E36" w14:textId="77777777" w:rsidTr="00A632EF">
        <w:trPr>
          <w:trHeight w:val="312"/>
        </w:trPr>
        <w:tc>
          <w:tcPr>
            <w:tcW w:w="0" w:type="auto"/>
            <w:tcBorders>
              <w:top w:val="nil"/>
              <w:left w:val="nil"/>
              <w:bottom w:val="nil"/>
              <w:right w:val="nil"/>
            </w:tcBorders>
            <w:shd w:val="clear" w:color="auto" w:fill="auto"/>
            <w:noWrap/>
            <w:hideMark/>
          </w:tcPr>
          <w:p w14:paraId="48C4AA1D"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proofErr w:type="spellStart"/>
            <w:r w:rsidRPr="00036615">
              <w:rPr>
                <w:rFonts w:ascii="Times New Roman" w:eastAsia="Times New Roman" w:hAnsi="Times New Roman" w:cs="Times New Roman"/>
                <w:color w:val="000000"/>
                <w:sz w:val="20"/>
                <w:szCs w:val="20"/>
              </w:rPr>
              <w:t>Basophill</w:t>
            </w:r>
            <w:proofErr w:type="spellEnd"/>
            <w:r w:rsidRPr="00036615">
              <w:rPr>
                <w:rFonts w:ascii="Times New Roman" w:eastAsia="Times New Roman" w:hAnsi="Times New Roman" w:cs="Times New Roman"/>
                <w:color w:val="000000"/>
                <w:sz w:val="20"/>
                <w:szCs w:val="20"/>
              </w:rPr>
              <w:t xml:space="preserve"> percentage (%)</w:t>
            </w:r>
          </w:p>
        </w:tc>
        <w:tc>
          <w:tcPr>
            <w:tcW w:w="0" w:type="auto"/>
            <w:tcBorders>
              <w:top w:val="nil"/>
              <w:left w:val="nil"/>
              <w:bottom w:val="nil"/>
              <w:right w:val="nil"/>
            </w:tcBorders>
            <w:shd w:val="clear" w:color="auto" w:fill="auto"/>
            <w:hideMark/>
          </w:tcPr>
          <w:p w14:paraId="3BBEED42" w14:textId="68D36B90"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0.59</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0.65</w:t>
            </w:r>
          </w:p>
        </w:tc>
        <w:tc>
          <w:tcPr>
            <w:tcW w:w="0" w:type="auto"/>
            <w:tcBorders>
              <w:top w:val="nil"/>
              <w:left w:val="nil"/>
              <w:bottom w:val="nil"/>
              <w:right w:val="nil"/>
            </w:tcBorders>
            <w:shd w:val="clear" w:color="auto" w:fill="auto"/>
            <w:hideMark/>
          </w:tcPr>
          <w:p w14:paraId="26A0C4D6" w14:textId="4EDD80B2"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0.54</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0.52</w:t>
            </w:r>
          </w:p>
        </w:tc>
        <w:tc>
          <w:tcPr>
            <w:tcW w:w="0" w:type="auto"/>
            <w:tcBorders>
              <w:top w:val="nil"/>
              <w:left w:val="nil"/>
              <w:bottom w:val="nil"/>
              <w:right w:val="nil"/>
            </w:tcBorders>
            <w:shd w:val="clear" w:color="auto" w:fill="auto"/>
            <w:hideMark/>
          </w:tcPr>
          <w:p w14:paraId="00AC00A4"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26483964" w14:textId="77777777" w:rsidTr="00A632EF">
        <w:trPr>
          <w:trHeight w:val="312"/>
        </w:trPr>
        <w:tc>
          <w:tcPr>
            <w:tcW w:w="0" w:type="auto"/>
            <w:tcBorders>
              <w:top w:val="nil"/>
              <w:left w:val="nil"/>
              <w:bottom w:val="nil"/>
              <w:right w:val="nil"/>
            </w:tcBorders>
            <w:shd w:val="clear" w:color="auto" w:fill="auto"/>
            <w:noWrap/>
            <w:hideMark/>
          </w:tcPr>
          <w:p w14:paraId="01DC8506"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Nucleated red blood cell percentage (%)</w:t>
            </w:r>
          </w:p>
        </w:tc>
        <w:tc>
          <w:tcPr>
            <w:tcW w:w="0" w:type="auto"/>
            <w:tcBorders>
              <w:top w:val="nil"/>
              <w:left w:val="nil"/>
              <w:bottom w:val="nil"/>
              <w:right w:val="nil"/>
            </w:tcBorders>
            <w:shd w:val="clear" w:color="auto" w:fill="auto"/>
            <w:hideMark/>
          </w:tcPr>
          <w:p w14:paraId="03E7E93C" w14:textId="5BD03B13"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0.03</w:t>
            </w:r>
            <w:r w:rsidR="00011842">
              <w:rPr>
                <w:rFonts w:ascii="Times New Roman" w:eastAsia="Times New Roman" w:hAnsi="Times New Roman" w:cs="Times New Roman"/>
                <w:color w:val="000000"/>
                <w:sz w:val="20"/>
                <w:szCs w:val="20"/>
              </w:rPr>
              <w:t>3</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0.41</w:t>
            </w:r>
            <w:r w:rsidR="00011842">
              <w:rPr>
                <w:rFonts w:ascii="Times New Roman" w:eastAsia="Times New Roman" w:hAnsi="Times New Roman" w:cs="Times New Roman"/>
                <w:color w:val="000000"/>
                <w:sz w:val="20"/>
                <w:szCs w:val="20"/>
              </w:rPr>
              <w:t>3</w:t>
            </w:r>
          </w:p>
        </w:tc>
        <w:tc>
          <w:tcPr>
            <w:tcW w:w="0" w:type="auto"/>
            <w:tcBorders>
              <w:top w:val="nil"/>
              <w:left w:val="nil"/>
              <w:bottom w:val="nil"/>
              <w:right w:val="nil"/>
            </w:tcBorders>
            <w:shd w:val="clear" w:color="auto" w:fill="auto"/>
            <w:hideMark/>
          </w:tcPr>
          <w:p w14:paraId="72EB6329" w14:textId="5E773D9D"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0.0</w:t>
            </w:r>
            <w:r w:rsidR="00011842">
              <w:rPr>
                <w:rFonts w:ascii="Times New Roman" w:eastAsia="Times New Roman" w:hAnsi="Times New Roman" w:cs="Times New Roman"/>
                <w:color w:val="000000"/>
                <w:sz w:val="20"/>
                <w:szCs w:val="20"/>
              </w:rPr>
              <w:t>26</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0.46</w:t>
            </w:r>
            <w:r w:rsidR="00011842">
              <w:rPr>
                <w:rFonts w:ascii="Times New Roman" w:eastAsia="Times New Roman" w:hAnsi="Times New Roman" w:cs="Times New Roman"/>
                <w:color w:val="000000"/>
                <w:sz w:val="20"/>
                <w:szCs w:val="20"/>
              </w:rPr>
              <w:t>1</w:t>
            </w:r>
          </w:p>
        </w:tc>
        <w:tc>
          <w:tcPr>
            <w:tcW w:w="0" w:type="auto"/>
            <w:tcBorders>
              <w:top w:val="nil"/>
              <w:left w:val="nil"/>
              <w:bottom w:val="nil"/>
              <w:right w:val="nil"/>
            </w:tcBorders>
            <w:shd w:val="clear" w:color="auto" w:fill="auto"/>
            <w:hideMark/>
          </w:tcPr>
          <w:p w14:paraId="4B480DDA"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462B8AE1" w14:textId="77777777" w:rsidTr="00A632EF">
        <w:trPr>
          <w:trHeight w:val="312"/>
        </w:trPr>
        <w:tc>
          <w:tcPr>
            <w:tcW w:w="0" w:type="auto"/>
            <w:tcBorders>
              <w:top w:val="nil"/>
              <w:left w:val="nil"/>
              <w:bottom w:val="nil"/>
              <w:right w:val="nil"/>
            </w:tcBorders>
            <w:shd w:val="clear" w:color="auto" w:fill="auto"/>
            <w:noWrap/>
            <w:hideMark/>
          </w:tcPr>
          <w:p w14:paraId="3BCE78F6"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Reticulocyte percentage (%)</w:t>
            </w:r>
          </w:p>
        </w:tc>
        <w:tc>
          <w:tcPr>
            <w:tcW w:w="0" w:type="auto"/>
            <w:tcBorders>
              <w:top w:val="nil"/>
              <w:left w:val="nil"/>
              <w:bottom w:val="nil"/>
              <w:right w:val="nil"/>
            </w:tcBorders>
            <w:shd w:val="clear" w:color="auto" w:fill="auto"/>
            <w:hideMark/>
          </w:tcPr>
          <w:p w14:paraId="7B0341B7" w14:textId="70A9ECB0"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1.32</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0.90</w:t>
            </w:r>
          </w:p>
        </w:tc>
        <w:tc>
          <w:tcPr>
            <w:tcW w:w="0" w:type="auto"/>
            <w:tcBorders>
              <w:top w:val="nil"/>
              <w:left w:val="nil"/>
              <w:bottom w:val="nil"/>
              <w:right w:val="nil"/>
            </w:tcBorders>
            <w:shd w:val="clear" w:color="auto" w:fill="auto"/>
            <w:hideMark/>
          </w:tcPr>
          <w:p w14:paraId="46FD0D34" w14:textId="4C04714F"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1.38</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0.88</w:t>
            </w:r>
          </w:p>
        </w:tc>
        <w:tc>
          <w:tcPr>
            <w:tcW w:w="0" w:type="auto"/>
            <w:tcBorders>
              <w:top w:val="nil"/>
              <w:left w:val="nil"/>
              <w:bottom w:val="nil"/>
              <w:right w:val="nil"/>
            </w:tcBorders>
            <w:shd w:val="clear" w:color="auto" w:fill="auto"/>
            <w:hideMark/>
          </w:tcPr>
          <w:p w14:paraId="74F06A51"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6C7AE831" w14:textId="77777777" w:rsidTr="00A632EF">
        <w:trPr>
          <w:trHeight w:val="372"/>
        </w:trPr>
        <w:tc>
          <w:tcPr>
            <w:tcW w:w="0" w:type="auto"/>
            <w:tcBorders>
              <w:top w:val="nil"/>
              <w:left w:val="nil"/>
              <w:bottom w:val="nil"/>
              <w:right w:val="nil"/>
            </w:tcBorders>
            <w:shd w:val="clear" w:color="auto" w:fill="auto"/>
            <w:noWrap/>
            <w:hideMark/>
          </w:tcPr>
          <w:p w14:paraId="0F7BB17C"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Reticulocyte count (10</w:t>
            </w:r>
            <w:r w:rsidRPr="00036615">
              <w:rPr>
                <w:rFonts w:ascii="Times New Roman" w:eastAsia="Times New Roman" w:hAnsi="Times New Roman" w:cs="Times New Roman"/>
                <w:color w:val="000000"/>
                <w:sz w:val="20"/>
                <w:szCs w:val="20"/>
                <w:vertAlign w:val="superscript"/>
              </w:rPr>
              <w:t>12</w:t>
            </w:r>
            <w:r w:rsidRPr="00036615">
              <w:rPr>
                <w:rFonts w:ascii="Times New Roman" w:eastAsia="Times New Roman" w:hAnsi="Times New Roman" w:cs="Times New Roman"/>
                <w:color w:val="000000"/>
                <w:sz w:val="20"/>
                <w:szCs w:val="20"/>
              </w:rPr>
              <w:t xml:space="preserve"> cells/L)</w:t>
            </w:r>
          </w:p>
        </w:tc>
        <w:tc>
          <w:tcPr>
            <w:tcW w:w="0" w:type="auto"/>
            <w:tcBorders>
              <w:top w:val="nil"/>
              <w:left w:val="nil"/>
              <w:bottom w:val="nil"/>
              <w:right w:val="nil"/>
            </w:tcBorders>
            <w:shd w:val="clear" w:color="auto" w:fill="auto"/>
            <w:hideMark/>
          </w:tcPr>
          <w:p w14:paraId="17548A10" w14:textId="644B3B7B"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0.06</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0.04</w:t>
            </w:r>
          </w:p>
        </w:tc>
        <w:tc>
          <w:tcPr>
            <w:tcW w:w="0" w:type="auto"/>
            <w:tcBorders>
              <w:top w:val="nil"/>
              <w:left w:val="nil"/>
              <w:bottom w:val="nil"/>
              <w:right w:val="nil"/>
            </w:tcBorders>
            <w:shd w:val="clear" w:color="auto" w:fill="auto"/>
            <w:hideMark/>
          </w:tcPr>
          <w:p w14:paraId="21413B24" w14:textId="6E1E042E"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0.07</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0.04</w:t>
            </w:r>
          </w:p>
        </w:tc>
        <w:tc>
          <w:tcPr>
            <w:tcW w:w="0" w:type="auto"/>
            <w:tcBorders>
              <w:top w:val="nil"/>
              <w:left w:val="nil"/>
              <w:bottom w:val="nil"/>
              <w:right w:val="nil"/>
            </w:tcBorders>
            <w:shd w:val="clear" w:color="auto" w:fill="auto"/>
            <w:hideMark/>
          </w:tcPr>
          <w:p w14:paraId="5E8697D0"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2514E6C7" w14:textId="77777777" w:rsidTr="00A632EF">
        <w:trPr>
          <w:trHeight w:val="312"/>
        </w:trPr>
        <w:tc>
          <w:tcPr>
            <w:tcW w:w="0" w:type="auto"/>
            <w:tcBorders>
              <w:top w:val="nil"/>
              <w:left w:val="nil"/>
              <w:bottom w:val="nil"/>
              <w:right w:val="nil"/>
            </w:tcBorders>
            <w:shd w:val="clear" w:color="auto" w:fill="auto"/>
            <w:noWrap/>
            <w:hideMark/>
          </w:tcPr>
          <w:p w14:paraId="422A93A4"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Mean reticulocyte volume (femtolitres)</w:t>
            </w:r>
          </w:p>
        </w:tc>
        <w:tc>
          <w:tcPr>
            <w:tcW w:w="0" w:type="auto"/>
            <w:tcBorders>
              <w:top w:val="nil"/>
              <w:left w:val="nil"/>
              <w:bottom w:val="nil"/>
              <w:right w:val="nil"/>
            </w:tcBorders>
            <w:shd w:val="clear" w:color="auto" w:fill="auto"/>
            <w:hideMark/>
          </w:tcPr>
          <w:p w14:paraId="766ECD85" w14:textId="7B0CB146"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105.50</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7.58</w:t>
            </w:r>
          </w:p>
        </w:tc>
        <w:tc>
          <w:tcPr>
            <w:tcW w:w="0" w:type="auto"/>
            <w:tcBorders>
              <w:top w:val="nil"/>
              <w:left w:val="nil"/>
              <w:bottom w:val="nil"/>
              <w:right w:val="nil"/>
            </w:tcBorders>
            <w:shd w:val="clear" w:color="auto" w:fill="auto"/>
            <w:hideMark/>
          </w:tcPr>
          <w:p w14:paraId="13CF6A72" w14:textId="776FB6BC"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106.31</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7.60</w:t>
            </w:r>
          </w:p>
        </w:tc>
        <w:tc>
          <w:tcPr>
            <w:tcW w:w="0" w:type="auto"/>
            <w:tcBorders>
              <w:top w:val="nil"/>
              <w:left w:val="nil"/>
              <w:bottom w:val="nil"/>
              <w:right w:val="nil"/>
            </w:tcBorders>
            <w:shd w:val="clear" w:color="auto" w:fill="auto"/>
            <w:hideMark/>
          </w:tcPr>
          <w:p w14:paraId="17334619"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6FF56E7E" w14:textId="77777777" w:rsidTr="00A632EF">
        <w:trPr>
          <w:trHeight w:val="312"/>
        </w:trPr>
        <w:tc>
          <w:tcPr>
            <w:tcW w:w="0" w:type="auto"/>
            <w:tcBorders>
              <w:top w:val="nil"/>
              <w:left w:val="nil"/>
              <w:bottom w:val="nil"/>
              <w:right w:val="nil"/>
            </w:tcBorders>
            <w:shd w:val="clear" w:color="auto" w:fill="auto"/>
            <w:noWrap/>
            <w:hideMark/>
          </w:tcPr>
          <w:p w14:paraId="2DE634E3"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lastRenderedPageBreak/>
              <w:t>Mean sphered cell volume (femtolitres)</w:t>
            </w:r>
          </w:p>
        </w:tc>
        <w:tc>
          <w:tcPr>
            <w:tcW w:w="0" w:type="auto"/>
            <w:tcBorders>
              <w:top w:val="nil"/>
              <w:left w:val="nil"/>
              <w:bottom w:val="nil"/>
              <w:right w:val="nil"/>
            </w:tcBorders>
            <w:shd w:val="clear" w:color="auto" w:fill="auto"/>
            <w:hideMark/>
          </w:tcPr>
          <w:p w14:paraId="7387C513" w14:textId="1DBF98B3"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83.00</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5.13</w:t>
            </w:r>
          </w:p>
        </w:tc>
        <w:tc>
          <w:tcPr>
            <w:tcW w:w="0" w:type="auto"/>
            <w:tcBorders>
              <w:top w:val="nil"/>
              <w:left w:val="nil"/>
              <w:bottom w:val="nil"/>
              <w:right w:val="nil"/>
            </w:tcBorders>
            <w:shd w:val="clear" w:color="auto" w:fill="auto"/>
            <w:hideMark/>
          </w:tcPr>
          <w:p w14:paraId="3AA05739" w14:textId="0CA750CE"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82.78</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5.17</w:t>
            </w:r>
          </w:p>
        </w:tc>
        <w:tc>
          <w:tcPr>
            <w:tcW w:w="0" w:type="auto"/>
            <w:tcBorders>
              <w:top w:val="nil"/>
              <w:left w:val="nil"/>
              <w:bottom w:val="nil"/>
              <w:right w:val="nil"/>
            </w:tcBorders>
            <w:shd w:val="clear" w:color="auto" w:fill="auto"/>
            <w:hideMark/>
          </w:tcPr>
          <w:p w14:paraId="343F0026"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254A0E5C" w14:textId="77777777" w:rsidTr="00A632EF">
        <w:trPr>
          <w:trHeight w:val="312"/>
        </w:trPr>
        <w:tc>
          <w:tcPr>
            <w:tcW w:w="0" w:type="auto"/>
            <w:tcBorders>
              <w:top w:val="nil"/>
              <w:left w:val="nil"/>
              <w:bottom w:val="nil"/>
              <w:right w:val="nil"/>
            </w:tcBorders>
            <w:shd w:val="clear" w:color="auto" w:fill="auto"/>
            <w:noWrap/>
            <w:hideMark/>
          </w:tcPr>
          <w:p w14:paraId="359CDCEC"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Immature reticulocyte fraction (%)</w:t>
            </w:r>
          </w:p>
        </w:tc>
        <w:tc>
          <w:tcPr>
            <w:tcW w:w="0" w:type="auto"/>
            <w:tcBorders>
              <w:top w:val="nil"/>
              <w:left w:val="nil"/>
              <w:bottom w:val="nil"/>
              <w:right w:val="nil"/>
            </w:tcBorders>
            <w:shd w:val="clear" w:color="auto" w:fill="auto"/>
            <w:hideMark/>
          </w:tcPr>
          <w:p w14:paraId="5DD41B08" w14:textId="1A17656E"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0.29</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0.06</w:t>
            </w:r>
          </w:p>
        </w:tc>
        <w:tc>
          <w:tcPr>
            <w:tcW w:w="0" w:type="auto"/>
            <w:tcBorders>
              <w:top w:val="nil"/>
              <w:left w:val="nil"/>
              <w:bottom w:val="nil"/>
              <w:right w:val="nil"/>
            </w:tcBorders>
            <w:shd w:val="clear" w:color="auto" w:fill="auto"/>
            <w:hideMark/>
          </w:tcPr>
          <w:p w14:paraId="2D1DDED2" w14:textId="6A6F6E84"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0.29</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0.06</w:t>
            </w:r>
          </w:p>
        </w:tc>
        <w:tc>
          <w:tcPr>
            <w:tcW w:w="0" w:type="auto"/>
            <w:tcBorders>
              <w:top w:val="nil"/>
              <w:left w:val="nil"/>
              <w:bottom w:val="nil"/>
              <w:right w:val="nil"/>
            </w:tcBorders>
            <w:shd w:val="clear" w:color="auto" w:fill="auto"/>
            <w:hideMark/>
          </w:tcPr>
          <w:p w14:paraId="6DF9DAC1"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0.57</w:t>
            </w:r>
          </w:p>
        </w:tc>
      </w:tr>
      <w:tr w:rsidR="00A632EF" w:rsidRPr="00036615" w14:paraId="4D7785A9" w14:textId="77777777" w:rsidTr="00A632EF">
        <w:trPr>
          <w:trHeight w:val="312"/>
        </w:trPr>
        <w:tc>
          <w:tcPr>
            <w:tcW w:w="0" w:type="auto"/>
            <w:tcBorders>
              <w:top w:val="nil"/>
              <w:left w:val="nil"/>
              <w:bottom w:val="nil"/>
              <w:right w:val="nil"/>
            </w:tcBorders>
            <w:shd w:val="clear" w:color="auto" w:fill="auto"/>
            <w:noWrap/>
            <w:hideMark/>
          </w:tcPr>
          <w:p w14:paraId="251596CC"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High light scatter reticulocyte percentage (%)</w:t>
            </w:r>
          </w:p>
        </w:tc>
        <w:tc>
          <w:tcPr>
            <w:tcW w:w="0" w:type="auto"/>
            <w:tcBorders>
              <w:top w:val="nil"/>
              <w:left w:val="nil"/>
              <w:bottom w:val="nil"/>
              <w:right w:val="nil"/>
            </w:tcBorders>
            <w:shd w:val="clear" w:color="auto" w:fill="auto"/>
            <w:hideMark/>
          </w:tcPr>
          <w:p w14:paraId="4846CC80" w14:textId="38E9528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0.39</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0.38</w:t>
            </w:r>
          </w:p>
        </w:tc>
        <w:tc>
          <w:tcPr>
            <w:tcW w:w="0" w:type="auto"/>
            <w:tcBorders>
              <w:top w:val="nil"/>
              <w:left w:val="nil"/>
              <w:bottom w:val="nil"/>
              <w:right w:val="nil"/>
            </w:tcBorders>
            <w:shd w:val="clear" w:color="auto" w:fill="auto"/>
            <w:hideMark/>
          </w:tcPr>
          <w:p w14:paraId="5F2033C6" w14:textId="7B1A95F9"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0.41</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0.29</w:t>
            </w:r>
          </w:p>
        </w:tc>
        <w:tc>
          <w:tcPr>
            <w:tcW w:w="0" w:type="auto"/>
            <w:tcBorders>
              <w:top w:val="nil"/>
              <w:left w:val="nil"/>
              <w:bottom w:val="nil"/>
              <w:right w:val="nil"/>
            </w:tcBorders>
            <w:shd w:val="clear" w:color="auto" w:fill="auto"/>
            <w:hideMark/>
          </w:tcPr>
          <w:p w14:paraId="716F14A2"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7717B2B8" w14:textId="77777777" w:rsidTr="00A632EF">
        <w:trPr>
          <w:trHeight w:val="372"/>
        </w:trPr>
        <w:tc>
          <w:tcPr>
            <w:tcW w:w="0" w:type="auto"/>
            <w:tcBorders>
              <w:top w:val="nil"/>
              <w:left w:val="nil"/>
              <w:bottom w:val="nil"/>
              <w:right w:val="nil"/>
            </w:tcBorders>
            <w:shd w:val="clear" w:color="auto" w:fill="auto"/>
            <w:noWrap/>
            <w:hideMark/>
          </w:tcPr>
          <w:p w14:paraId="7D4F7324"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High light scatter reticulocyte count (10</w:t>
            </w:r>
            <w:r w:rsidRPr="00036615">
              <w:rPr>
                <w:rFonts w:ascii="Times New Roman" w:eastAsia="Times New Roman" w:hAnsi="Times New Roman" w:cs="Times New Roman"/>
                <w:color w:val="000000"/>
                <w:sz w:val="20"/>
                <w:szCs w:val="20"/>
                <w:vertAlign w:val="superscript"/>
              </w:rPr>
              <w:t>12</w:t>
            </w:r>
            <w:r w:rsidRPr="00036615">
              <w:rPr>
                <w:rFonts w:ascii="Times New Roman" w:eastAsia="Times New Roman" w:hAnsi="Times New Roman" w:cs="Times New Roman"/>
                <w:color w:val="000000"/>
                <w:sz w:val="20"/>
                <w:szCs w:val="20"/>
              </w:rPr>
              <w:t xml:space="preserve"> cells/L)</w:t>
            </w:r>
          </w:p>
        </w:tc>
        <w:tc>
          <w:tcPr>
            <w:tcW w:w="0" w:type="auto"/>
            <w:tcBorders>
              <w:top w:val="nil"/>
              <w:left w:val="nil"/>
              <w:bottom w:val="nil"/>
              <w:right w:val="nil"/>
            </w:tcBorders>
            <w:shd w:val="clear" w:color="auto" w:fill="auto"/>
            <w:hideMark/>
          </w:tcPr>
          <w:p w14:paraId="6C01289B" w14:textId="2506B09B"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0.0</w:t>
            </w:r>
            <w:r w:rsidR="005B36A2">
              <w:rPr>
                <w:rFonts w:ascii="Times New Roman" w:eastAsia="Times New Roman" w:hAnsi="Times New Roman" w:cs="Times New Roman"/>
                <w:color w:val="000000"/>
                <w:sz w:val="20"/>
                <w:szCs w:val="20"/>
              </w:rPr>
              <w:t>17</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0.0</w:t>
            </w:r>
            <w:r w:rsidR="005B36A2">
              <w:rPr>
                <w:rFonts w:ascii="Times New Roman" w:eastAsia="Times New Roman" w:hAnsi="Times New Roman" w:cs="Times New Roman"/>
                <w:color w:val="000000"/>
                <w:sz w:val="20"/>
                <w:szCs w:val="20"/>
              </w:rPr>
              <w:t>09</w:t>
            </w:r>
          </w:p>
        </w:tc>
        <w:tc>
          <w:tcPr>
            <w:tcW w:w="0" w:type="auto"/>
            <w:tcBorders>
              <w:top w:val="nil"/>
              <w:left w:val="nil"/>
              <w:bottom w:val="nil"/>
              <w:right w:val="nil"/>
            </w:tcBorders>
            <w:shd w:val="clear" w:color="auto" w:fill="auto"/>
            <w:hideMark/>
          </w:tcPr>
          <w:p w14:paraId="037FBE52" w14:textId="0CB1F0E5"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0.0</w:t>
            </w:r>
            <w:r w:rsidR="005B36A2">
              <w:rPr>
                <w:rFonts w:ascii="Times New Roman" w:eastAsia="Times New Roman" w:hAnsi="Times New Roman" w:cs="Times New Roman"/>
                <w:color w:val="000000"/>
                <w:sz w:val="20"/>
                <w:szCs w:val="20"/>
              </w:rPr>
              <w:t>19</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0.01</w:t>
            </w:r>
            <w:r w:rsidR="005B36A2">
              <w:rPr>
                <w:rFonts w:ascii="Times New Roman" w:eastAsia="Times New Roman" w:hAnsi="Times New Roman" w:cs="Times New Roman"/>
                <w:color w:val="000000"/>
                <w:sz w:val="20"/>
                <w:szCs w:val="20"/>
              </w:rPr>
              <w:t>0</w:t>
            </w:r>
          </w:p>
        </w:tc>
        <w:tc>
          <w:tcPr>
            <w:tcW w:w="0" w:type="auto"/>
            <w:tcBorders>
              <w:top w:val="nil"/>
              <w:left w:val="nil"/>
              <w:bottom w:val="nil"/>
              <w:right w:val="nil"/>
            </w:tcBorders>
            <w:shd w:val="clear" w:color="auto" w:fill="auto"/>
            <w:hideMark/>
          </w:tcPr>
          <w:p w14:paraId="56B4F494"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5FE4CBD0" w14:textId="77777777" w:rsidTr="00A632EF">
        <w:trPr>
          <w:trHeight w:val="312"/>
        </w:trPr>
        <w:tc>
          <w:tcPr>
            <w:tcW w:w="0" w:type="auto"/>
            <w:tcBorders>
              <w:top w:val="nil"/>
              <w:left w:val="nil"/>
              <w:bottom w:val="nil"/>
              <w:right w:val="nil"/>
            </w:tcBorders>
            <w:shd w:val="clear" w:color="auto" w:fill="auto"/>
            <w:noWrap/>
            <w:hideMark/>
          </w:tcPr>
          <w:p w14:paraId="63303EB1"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Microalbumin in urine (mg/L)</w:t>
            </w:r>
          </w:p>
        </w:tc>
        <w:tc>
          <w:tcPr>
            <w:tcW w:w="0" w:type="auto"/>
            <w:tcBorders>
              <w:top w:val="nil"/>
              <w:left w:val="nil"/>
              <w:bottom w:val="nil"/>
              <w:right w:val="nil"/>
            </w:tcBorders>
            <w:shd w:val="clear" w:color="auto" w:fill="auto"/>
            <w:hideMark/>
          </w:tcPr>
          <w:p w14:paraId="4CE20443" w14:textId="13C60218"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23.47</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66.70</w:t>
            </w:r>
          </w:p>
        </w:tc>
        <w:tc>
          <w:tcPr>
            <w:tcW w:w="0" w:type="auto"/>
            <w:tcBorders>
              <w:top w:val="nil"/>
              <w:left w:val="nil"/>
              <w:bottom w:val="nil"/>
              <w:right w:val="nil"/>
            </w:tcBorders>
            <w:shd w:val="clear" w:color="auto" w:fill="auto"/>
            <w:hideMark/>
          </w:tcPr>
          <w:p w14:paraId="15CA50C4" w14:textId="12A076A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34.31</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97.42</w:t>
            </w:r>
          </w:p>
        </w:tc>
        <w:tc>
          <w:tcPr>
            <w:tcW w:w="0" w:type="auto"/>
            <w:tcBorders>
              <w:top w:val="nil"/>
              <w:left w:val="nil"/>
              <w:bottom w:val="nil"/>
              <w:right w:val="nil"/>
            </w:tcBorders>
            <w:shd w:val="clear" w:color="auto" w:fill="auto"/>
            <w:hideMark/>
          </w:tcPr>
          <w:p w14:paraId="0D891B30"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02AFBBCC" w14:textId="77777777" w:rsidTr="00A632EF">
        <w:trPr>
          <w:trHeight w:val="312"/>
        </w:trPr>
        <w:tc>
          <w:tcPr>
            <w:tcW w:w="0" w:type="auto"/>
            <w:tcBorders>
              <w:top w:val="nil"/>
              <w:left w:val="nil"/>
              <w:bottom w:val="nil"/>
              <w:right w:val="nil"/>
            </w:tcBorders>
            <w:shd w:val="clear" w:color="auto" w:fill="auto"/>
            <w:noWrap/>
            <w:hideMark/>
          </w:tcPr>
          <w:p w14:paraId="676BE06C"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Creatinine in urine (micromole/L)</w:t>
            </w:r>
          </w:p>
        </w:tc>
        <w:tc>
          <w:tcPr>
            <w:tcW w:w="0" w:type="auto"/>
            <w:tcBorders>
              <w:top w:val="nil"/>
              <w:left w:val="nil"/>
              <w:bottom w:val="nil"/>
              <w:right w:val="nil"/>
            </w:tcBorders>
            <w:shd w:val="clear" w:color="auto" w:fill="auto"/>
            <w:hideMark/>
          </w:tcPr>
          <w:p w14:paraId="308D84B9" w14:textId="35045804"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7116.97</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4822.89</w:t>
            </w:r>
          </w:p>
        </w:tc>
        <w:tc>
          <w:tcPr>
            <w:tcW w:w="0" w:type="auto"/>
            <w:tcBorders>
              <w:top w:val="nil"/>
              <w:left w:val="nil"/>
              <w:bottom w:val="nil"/>
              <w:right w:val="nil"/>
            </w:tcBorders>
            <w:shd w:val="clear" w:color="auto" w:fill="auto"/>
            <w:hideMark/>
          </w:tcPr>
          <w:p w14:paraId="40297FDA" w14:textId="6A6299F1"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10825.36</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5994.04</w:t>
            </w:r>
          </w:p>
        </w:tc>
        <w:tc>
          <w:tcPr>
            <w:tcW w:w="0" w:type="auto"/>
            <w:tcBorders>
              <w:top w:val="nil"/>
              <w:left w:val="nil"/>
              <w:bottom w:val="nil"/>
              <w:right w:val="nil"/>
            </w:tcBorders>
            <w:shd w:val="clear" w:color="auto" w:fill="auto"/>
            <w:hideMark/>
          </w:tcPr>
          <w:p w14:paraId="131AB573"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78951934" w14:textId="77777777" w:rsidTr="00A632EF">
        <w:trPr>
          <w:trHeight w:val="312"/>
        </w:trPr>
        <w:tc>
          <w:tcPr>
            <w:tcW w:w="0" w:type="auto"/>
            <w:tcBorders>
              <w:top w:val="nil"/>
              <w:left w:val="nil"/>
              <w:bottom w:val="nil"/>
              <w:right w:val="nil"/>
            </w:tcBorders>
            <w:shd w:val="clear" w:color="auto" w:fill="auto"/>
            <w:noWrap/>
            <w:hideMark/>
          </w:tcPr>
          <w:p w14:paraId="2AC42B5F"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Potassium in urine (micromole/L)</w:t>
            </w:r>
          </w:p>
        </w:tc>
        <w:tc>
          <w:tcPr>
            <w:tcW w:w="0" w:type="auto"/>
            <w:tcBorders>
              <w:top w:val="nil"/>
              <w:left w:val="nil"/>
              <w:bottom w:val="nil"/>
              <w:right w:val="nil"/>
            </w:tcBorders>
            <w:shd w:val="clear" w:color="auto" w:fill="auto"/>
            <w:hideMark/>
          </w:tcPr>
          <w:p w14:paraId="42C0A013" w14:textId="3F8EE036"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59.25</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32.88</w:t>
            </w:r>
          </w:p>
        </w:tc>
        <w:tc>
          <w:tcPr>
            <w:tcW w:w="0" w:type="auto"/>
            <w:tcBorders>
              <w:top w:val="nil"/>
              <w:left w:val="nil"/>
              <w:bottom w:val="nil"/>
              <w:right w:val="nil"/>
            </w:tcBorders>
            <w:shd w:val="clear" w:color="auto" w:fill="auto"/>
            <w:hideMark/>
          </w:tcPr>
          <w:p w14:paraId="72C9CB19" w14:textId="0FAC0B93"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68.60</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33.65</w:t>
            </w:r>
          </w:p>
        </w:tc>
        <w:tc>
          <w:tcPr>
            <w:tcW w:w="0" w:type="auto"/>
            <w:tcBorders>
              <w:top w:val="nil"/>
              <w:left w:val="nil"/>
              <w:bottom w:val="nil"/>
              <w:right w:val="nil"/>
            </w:tcBorders>
            <w:shd w:val="clear" w:color="auto" w:fill="auto"/>
            <w:hideMark/>
          </w:tcPr>
          <w:p w14:paraId="428161E3"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77E6930E" w14:textId="77777777" w:rsidTr="00A632EF">
        <w:trPr>
          <w:trHeight w:val="312"/>
        </w:trPr>
        <w:tc>
          <w:tcPr>
            <w:tcW w:w="0" w:type="auto"/>
            <w:tcBorders>
              <w:top w:val="nil"/>
              <w:left w:val="nil"/>
              <w:bottom w:val="nil"/>
              <w:right w:val="nil"/>
            </w:tcBorders>
            <w:shd w:val="clear" w:color="auto" w:fill="auto"/>
            <w:noWrap/>
            <w:hideMark/>
          </w:tcPr>
          <w:p w14:paraId="0AF4D4A2"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Sodium in urine (micromole/L)</w:t>
            </w:r>
          </w:p>
        </w:tc>
        <w:tc>
          <w:tcPr>
            <w:tcW w:w="0" w:type="auto"/>
            <w:tcBorders>
              <w:top w:val="nil"/>
              <w:left w:val="nil"/>
              <w:bottom w:val="nil"/>
              <w:right w:val="nil"/>
            </w:tcBorders>
            <w:shd w:val="clear" w:color="auto" w:fill="auto"/>
            <w:hideMark/>
          </w:tcPr>
          <w:p w14:paraId="6D8DFE53" w14:textId="294A93FE"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66.58</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39.32</w:t>
            </w:r>
          </w:p>
        </w:tc>
        <w:tc>
          <w:tcPr>
            <w:tcW w:w="0" w:type="auto"/>
            <w:tcBorders>
              <w:top w:val="nil"/>
              <w:left w:val="nil"/>
              <w:bottom w:val="nil"/>
              <w:right w:val="nil"/>
            </w:tcBorders>
            <w:shd w:val="clear" w:color="auto" w:fill="auto"/>
            <w:hideMark/>
          </w:tcPr>
          <w:p w14:paraId="7B62AE2F" w14:textId="30F66781"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87.91</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44.87</w:t>
            </w:r>
          </w:p>
        </w:tc>
        <w:tc>
          <w:tcPr>
            <w:tcW w:w="0" w:type="auto"/>
            <w:tcBorders>
              <w:top w:val="nil"/>
              <w:left w:val="nil"/>
              <w:bottom w:val="nil"/>
              <w:right w:val="nil"/>
            </w:tcBorders>
            <w:shd w:val="clear" w:color="auto" w:fill="auto"/>
            <w:hideMark/>
          </w:tcPr>
          <w:p w14:paraId="13C140FB"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7F4AFADF" w14:textId="77777777" w:rsidTr="00A632EF">
        <w:trPr>
          <w:trHeight w:val="312"/>
        </w:trPr>
        <w:tc>
          <w:tcPr>
            <w:tcW w:w="0" w:type="auto"/>
            <w:tcBorders>
              <w:top w:val="nil"/>
              <w:left w:val="nil"/>
              <w:bottom w:val="nil"/>
              <w:right w:val="nil"/>
            </w:tcBorders>
            <w:shd w:val="clear" w:color="auto" w:fill="auto"/>
            <w:noWrap/>
            <w:hideMark/>
          </w:tcPr>
          <w:p w14:paraId="63A470ED"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Albumin (g/L)</w:t>
            </w:r>
          </w:p>
        </w:tc>
        <w:tc>
          <w:tcPr>
            <w:tcW w:w="0" w:type="auto"/>
            <w:tcBorders>
              <w:top w:val="nil"/>
              <w:left w:val="nil"/>
              <w:bottom w:val="nil"/>
              <w:right w:val="nil"/>
            </w:tcBorders>
            <w:shd w:val="clear" w:color="auto" w:fill="auto"/>
            <w:hideMark/>
          </w:tcPr>
          <w:p w14:paraId="368D2338" w14:textId="6E70FF9E"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44.94</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2.45</w:t>
            </w:r>
          </w:p>
        </w:tc>
        <w:tc>
          <w:tcPr>
            <w:tcW w:w="0" w:type="auto"/>
            <w:tcBorders>
              <w:top w:val="nil"/>
              <w:left w:val="nil"/>
              <w:bottom w:val="nil"/>
              <w:right w:val="nil"/>
            </w:tcBorders>
            <w:shd w:val="clear" w:color="auto" w:fill="auto"/>
            <w:hideMark/>
          </w:tcPr>
          <w:p w14:paraId="5F8CDD21" w14:textId="488B2A75"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45.54</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2.49</w:t>
            </w:r>
          </w:p>
        </w:tc>
        <w:tc>
          <w:tcPr>
            <w:tcW w:w="0" w:type="auto"/>
            <w:tcBorders>
              <w:top w:val="nil"/>
              <w:left w:val="nil"/>
              <w:bottom w:val="nil"/>
              <w:right w:val="nil"/>
            </w:tcBorders>
            <w:shd w:val="clear" w:color="auto" w:fill="auto"/>
            <w:hideMark/>
          </w:tcPr>
          <w:p w14:paraId="3A0C2743"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2194B10A" w14:textId="77777777" w:rsidTr="00A632EF">
        <w:trPr>
          <w:trHeight w:val="312"/>
        </w:trPr>
        <w:tc>
          <w:tcPr>
            <w:tcW w:w="0" w:type="auto"/>
            <w:tcBorders>
              <w:top w:val="nil"/>
              <w:left w:val="nil"/>
              <w:bottom w:val="nil"/>
              <w:right w:val="nil"/>
            </w:tcBorders>
            <w:shd w:val="clear" w:color="auto" w:fill="auto"/>
            <w:noWrap/>
            <w:hideMark/>
          </w:tcPr>
          <w:p w14:paraId="7A872C6D"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Alkaline phosphatase (U/L)</w:t>
            </w:r>
          </w:p>
        </w:tc>
        <w:tc>
          <w:tcPr>
            <w:tcW w:w="0" w:type="auto"/>
            <w:tcBorders>
              <w:top w:val="nil"/>
              <w:left w:val="nil"/>
              <w:bottom w:val="nil"/>
              <w:right w:val="nil"/>
            </w:tcBorders>
            <w:shd w:val="clear" w:color="auto" w:fill="auto"/>
            <w:hideMark/>
          </w:tcPr>
          <w:p w14:paraId="2EC055B3" w14:textId="00F2C369"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85.06</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26.63</w:t>
            </w:r>
          </w:p>
        </w:tc>
        <w:tc>
          <w:tcPr>
            <w:tcW w:w="0" w:type="auto"/>
            <w:tcBorders>
              <w:top w:val="nil"/>
              <w:left w:val="nil"/>
              <w:bottom w:val="nil"/>
              <w:right w:val="nil"/>
            </w:tcBorders>
            <w:shd w:val="clear" w:color="auto" w:fill="auto"/>
            <w:hideMark/>
          </w:tcPr>
          <w:p w14:paraId="23A4707F" w14:textId="23682938"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82.03</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24.52</w:t>
            </w:r>
          </w:p>
        </w:tc>
        <w:tc>
          <w:tcPr>
            <w:tcW w:w="0" w:type="auto"/>
            <w:tcBorders>
              <w:top w:val="nil"/>
              <w:left w:val="nil"/>
              <w:bottom w:val="nil"/>
              <w:right w:val="nil"/>
            </w:tcBorders>
            <w:shd w:val="clear" w:color="auto" w:fill="auto"/>
            <w:hideMark/>
          </w:tcPr>
          <w:p w14:paraId="767C8203"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21D76022" w14:textId="77777777" w:rsidTr="00A632EF">
        <w:trPr>
          <w:trHeight w:val="312"/>
        </w:trPr>
        <w:tc>
          <w:tcPr>
            <w:tcW w:w="0" w:type="auto"/>
            <w:tcBorders>
              <w:top w:val="nil"/>
              <w:left w:val="nil"/>
              <w:bottom w:val="nil"/>
              <w:right w:val="nil"/>
            </w:tcBorders>
            <w:shd w:val="clear" w:color="auto" w:fill="auto"/>
            <w:noWrap/>
            <w:hideMark/>
          </w:tcPr>
          <w:p w14:paraId="6058A186"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Alanine aminotransferase (U/L)</w:t>
            </w:r>
          </w:p>
        </w:tc>
        <w:tc>
          <w:tcPr>
            <w:tcW w:w="0" w:type="auto"/>
            <w:tcBorders>
              <w:top w:val="nil"/>
              <w:left w:val="nil"/>
              <w:bottom w:val="nil"/>
              <w:right w:val="nil"/>
            </w:tcBorders>
            <w:shd w:val="clear" w:color="auto" w:fill="auto"/>
            <w:hideMark/>
          </w:tcPr>
          <w:p w14:paraId="43398A2A" w14:textId="61ED20AD"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20.30</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11.86</w:t>
            </w:r>
          </w:p>
        </w:tc>
        <w:tc>
          <w:tcPr>
            <w:tcW w:w="0" w:type="auto"/>
            <w:tcBorders>
              <w:top w:val="nil"/>
              <w:left w:val="nil"/>
              <w:bottom w:val="nil"/>
              <w:right w:val="nil"/>
            </w:tcBorders>
            <w:shd w:val="clear" w:color="auto" w:fill="auto"/>
            <w:hideMark/>
          </w:tcPr>
          <w:p w14:paraId="11764A19" w14:textId="11A80EFC"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27.41</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14.85</w:t>
            </w:r>
          </w:p>
        </w:tc>
        <w:tc>
          <w:tcPr>
            <w:tcW w:w="0" w:type="auto"/>
            <w:tcBorders>
              <w:top w:val="nil"/>
              <w:left w:val="nil"/>
              <w:bottom w:val="nil"/>
              <w:right w:val="nil"/>
            </w:tcBorders>
            <w:shd w:val="clear" w:color="auto" w:fill="auto"/>
            <w:hideMark/>
          </w:tcPr>
          <w:p w14:paraId="02055696"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050BECA2" w14:textId="77777777" w:rsidTr="00A632EF">
        <w:trPr>
          <w:trHeight w:val="312"/>
        </w:trPr>
        <w:tc>
          <w:tcPr>
            <w:tcW w:w="0" w:type="auto"/>
            <w:tcBorders>
              <w:top w:val="nil"/>
              <w:left w:val="nil"/>
              <w:bottom w:val="nil"/>
              <w:right w:val="nil"/>
            </w:tcBorders>
            <w:shd w:val="clear" w:color="auto" w:fill="auto"/>
            <w:noWrap/>
            <w:hideMark/>
          </w:tcPr>
          <w:p w14:paraId="5E8FAF33"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Apolipoprotein A (g/L)</w:t>
            </w:r>
          </w:p>
        </w:tc>
        <w:tc>
          <w:tcPr>
            <w:tcW w:w="0" w:type="auto"/>
            <w:tcBorders>
              <w:top w:val="nil"/>
              <w:left w:val="nil"/>
              <w:bottom w:val="nil"/>
              <w:right w:val="nil"/>
            </w:tcBorders>
            <w:shd w:val="clear" w:color="auto" w:fill="auto"/>
            <w:hideMark/>
          </w:tcPr>
          <w:p w14:paraId="494126DF" w14:textId="5EC5894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1.63</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0.26</w:t>
            </w:r>
          </w:p>
        </w:tc>
        <w:tc>
          <w:tcPr>
            <w:tcW w:w="0" w:type="auto"/>
            <w:tcBorders>
              <w:top w:val="nil"/>
              <w:left w:val="nil"/>
              <w:bottom w:val="nil"/>
              <w:right w:val="nil"/>
            </w:tcBorders>
            <w:shd w:val="clear" w:color="auto" w:fill="auto"/>
            <w:hideMark/>
          </w:tcPr>
          <w:p w14:paraId="637D0FB4" w14:textId="66258AC3"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1.45</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0.22</w:t>
            </w:r>
          </w:p>
        </w:tc>
        <w:tc>
          <w:tcPr>
            <w:tcW w:w="0" w:type="auto"/>
            <w:tcBorders>
              <w:top w:val="nil"/>
              <w:left w:val="nil"/>
              <w:bottom w:val="nil"/>
              <w:right w:val="nil"/>
            </w:tcBorders>
            <w:shd w:val="clear" w:color="auto" w:fill="auto"/>
            <w:hideMark/>
          </w:tcPr>
          <w:p w14:paraId="4FD04C4C"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2271A085" w14:textId="77777777" w:rsidTr="00A632EF">
        <w:trPr>
          <w:trHeight w:val="312"/>
        </w:trPr>
        <w:tc>
          <w:tcPr>
            <w:tcW w:w="0" w:type="auto"/>
            <w:tcBorders>
              <w:top w:val="nil"/>
              <w:left w:val="nil"/>
              <w:bottom w:val="nil"/>
              <w:right w:val="nil"/>
            </w:tcBorders>
            <w:shd w:val="clear" w:color="auto" w:fill="auto"/>
            <w:noWrap/>
            <w:hideMark/>
          </w:tcPr>
          <w:p w14:paraId="3581C158"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Apolipoprotein B (g/L)</w:t>
            </w:r>
          </w:p>
        </w:tc>
        <w:tc>
          <w:tcPr>
            <w:tcW w:w="0" w:type="auto"/>
            <w:tcBorders>
              <w:top w:val="nil"/>
              <w:left w:val="nil"/>
              <w:bottom w:val="nil"/>
              <w:right w:val="nil"/>
            </w:tcBorders>
            <w:shd w:val="clear" w:color="auto" w:fill="auto"/>
            <w:hideMark/>
          </w:tcPr>
          <w:p w14:paraId="4DE3132D" w14:textId="1B95E4EF"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1.04</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0.23</w:t>
            </w:r>
          </w:p>
        </w:tc>
        <w:tc>
          <w:tcPr>
            <w:tcW w:w="0" w:type="auto"/>
            <w:tcBorders>
              <w:top w:val="nil"/>
              <w:left w:val="nil"/>
              <w:bottom w:val="nil"/>
              <w:right w:val="nil"/>
            </w:tcBorders>
            <w:shd w:val="clear" w:color="auto" w:fill="auto"/>
            <w:hideMark/>
          </w:tcPr>
          <w:p w14:paraId="1B6386C2" w14:textId="1E0C4B5F"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1.03</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0.23</w:t>
            </w:r>
          </w:p>
        </w:tc>
        <w:tc>
          <w:tcPr>
            <w:tcW w:w="0" w:type="auto"/>
            <w:tcBorders>
              <w:top w:val="nil"/>
              <w:left w:val="nil"/>
              <w:bottom w:val="nil"/>
              <w:right w:val="nil"/>
            </w:tcBorders>
            <w:shd w:val="clear" w:color="auto" w:fill="auto"/>
            <w:hideMark/>
          </w:tcPr>
          <w:p w14:paraId="5435790C"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3288A5BA" w14:textId="77777777" w:rsidTr="00A632EF">
        <w:trPr>
          <w:trHeight w:val="312"/>
        </w:trPr>
        <w:tc>
          <w:tcPr>
            <w:tcW w:w="0" w:type="auto"/>
            <w:tcBorders>
              <w:top w:val="nil"/>
              <w:left w:val="nil"/>
              <w:bottom w:val="nil"/>
              <w:right w:val="nil"/>
            </w:tcBorders>
            <w:shd w:val="clear" w:color="auto" w:fill="auto"/>
            <w:noWrap/>
            <w:hideMark/>
          </w:tcPr>
          <w:p w14:paraId="7C27DC04"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Direct bilirubin (</w:t>
            </w:r>
            <w:proofErr w:type="spellStart"/>
            <w:r w:rsidRPr="00036615">
              <w:rPr>
                <w:rFonts w:ascii="Times New Roman" w:eastAsia="Times New Roman" w:hAnsi="Times New Roman" w:cs="Times New Roman"/>
                <w:color w:val="000000"/>
                <w:sz w:val="20"/>
                <w:szCs w:val="20"/>
              </w:rPr>
              <w:t>umol</w:t>
            </w:r>
            <w:proofErr w:type="spellEnd"/>
            <w:r w:rsidRPr="00036615">
              <w:rPr>
                <w:rFonts w:ascii="Times New Roman" w:eastAsia="Times New Roman" w:hAnsi="Times New Roman" w:cs="Times New Roman"/>
                <w:color w:val="000000"/>
                <w:sz w:val="20"/>
                <w:szCs w:val="20"/>
              </w:rPr>
              <w:t>/L)</w:t>
            </w:r>
          </w:p>
        </w:tc>
        <w:tc>
          <w:tcPr>
            <w:tcW w:w="0" w:type="auto"/>
            <w:tcBorders>
              <w:top w:val="nil"/>
              <w:left w:val="nil"/>
              <w:bottom w:val="nil"/>
              <w:right w:val="nil"/>
            </w:tcBorders>
            <w:shd w:val="clear" w:color="auto" w:fill="auto"/>
            <w:hideMark/>
          </w:tcPr>
          <w:p w14:paraId="20306D28" w14:textId="14222A16"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1.49</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0.68</w:t>
            </w:r>
          </w:p>
        </w:tc>
        <w:tc>
          <w:tcPr>
            <w:tcW w:w="0" w:type="auto"/>
            <w:tcBorders>
              <w:top w:val="nil"/>
              <w:left w:val="nil"/>
              <w:bottom w:val="nil"/>
              <w:right w:val="nil"/>
            </w:tcBorders>
            <w:shd w:val="clear" w:color="auto" w:fill="auto"/>
            <w:hideMark/>
          </w:tcPr>
          <w:p w14:paraId="7CD859FD" w14:textId="2C38FA4E"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1.96</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0.91</w:t>
            </w:r>
          </w:p>
        </w:tc>
        <w:tc>
          <w:tcPr>
            <w:tcW w:w="0" w:type="auto"/>
            <w:tcBorders>
              <w:top w:val="nil"/>
              <w:left w:val="nil"/>
              <w:bottom w:val="nil"/>
              <w:right w:val="nil"/>
            </w:tcBorders>
            <w:shd w:val="clear" w:color="auto" w:fill="auto"/>
            <w:hideMark/>
          </w:tcPr>
          <w:p w14:paraId="13014389"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5EDF9100" w14:textId="77777777" w:rsidTr="00A632EF">
        <w:trPr>
          <w:trHeight w:val="312"/>
        </w:trPr>
        <w:tc>
          <w:tcPr>
            <w:tcW w:w="0" w:type="auto"/>
            <w:tcBorders>
              <w:top w:val="nil"/>
              <w:left w:val="nil"/>
              <w:bottom w:val="nil"/>
              <w:right w:val="nil"/>
            </w:tcBorders>
            <w:shd w:val="clear" w:color="auto" w:fill="auto"/>
            <w:hideMark/>
          </w:tcPr>
          <w:p w14:paraId="3F4AAAEF"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Urea (mmol/L)</w:t>
            </w:r>
          </w:p>
        </w:tc>
        <w:tc>
          <w:tcPr>
            <w:tcW w:w="0" w:type="auto"/>
            <w:tcBorders>
              <w:top w:val="nil"/>
              <w:left w:val="nil"/>
              <w:bottom w:val="nil"/>
              <w:right w:val="nil"/>
            </w:tcBorders>
            <w:shd w:val="clear" w:color="auto" w:fill="auto"/>
            <w:hideMark/>
          </w:tcPr>
          <w:p w14:paraId="2E8C6EEA" w14:textId="62D4298A"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5.28</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1.30</w:t>
            </w:r>
          </w:p>
        </w:tc>
        <w:tc>
          <w:tcPr>
            <w:tcW w:w="0" w:type="auto"/>
            <w:tcBorders>
              <w:top w:val="nil"/>
              <w:left w:val="nil"/>
              <w:bottom w:val="nil"/>
              <w:right w:val="nil"/>
            </w:tcBorders>
            <w:shd w:val="clear" w:color="auto" w:fill="auto"/>
            <w:hideMark/>
          </w:tcPr>
          <w:p w14:paraId="5C87C38C" w14:textId="46DDE91B"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5.63</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1.41</w:t>
            </w:r>
          </w:p>
        </w:tc>
        <w:tc>
          <w:tcPr>
            <w:tcW w:w="0" w:type="auto"/>
            <w:tcBorders>
              <w:top w:val="nil"/>
              <w:left w:val="nil"/>
              <w:bottom w:val="nil"/>
              <w:right w:val="nil"/>
            </w:tcBorders>
            <w:shd w:val="clear" w:color="auto" w:fill="auto"/>
            <w:hideMark/>
          </w:tcPr>
          <w:p w14:paraId="5F65C912"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68077945" w14:textId="77777777" w:rsidTr="00A632EF">
        <w:trPr>
          <w:trHeight w:val="312"/>
        </w:trPr>
        <w:tc>
          <w:tcPr>
            <w:tcW w:w="0" w:type="auto"/>
            <w:tcBorders>
              <w:top w:val="nil"/>
              <w:left w:val="nil"/>
              <w:bottom w:val="nil"/>
              <w:right w:val="nil"/>
            </w:tcBorders>
            <w:shd w:val="clear" w:color="auto" w:fill="auto"/>
            <w:noWrap/>
            <w:hideMark/>
          </w:tcPr>
          <w:p w14:paraId="41CAA88F"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Creatinine (</w:t>
            </w:r>
            <w:proofErr w:type="spellStart"/>
            <w:r w:rsidRPr="00036615">
              <w:rPr>
                <w:rFonts w:ascii="Times New Roman" w:eastAsia="Times New Roman" w:hAnsi="Times New Roman" w:cs="Times New Roman"/>
                <w:color w:val="000000"/>
                <w:sz w:val="20"/>
                <w:szCs w:val="20"/>
              </w:rPr>
              <w:t>umol</w:t>
            </w:r>
            <w:proofErr w:type="spellEnd"/>
            <w:r w:rsidRPr="00036615">
              <w:rPr>
                <w:rFonts w:ascii="Times New Roman" w:eastAsia="Times New Roman" w:hAnsi="Times New Roman" w:cs="Times New Roman"/>
                <w:color w:val="000000"/>
                <w:sz w:val="20"/>
                <w:szCs w:val="20"/>
              </w:rPr>
              <w:t>/L)</w:t>
            </w:r>
          </w:p>
        </w:tc>
        <w:tc>
          <w:tcPr>
            <w:tcW w:w="0" w:type="auto"/>
            <w:tcBorders>
              <w:top w:val="nil"/>
              <w:left w:val="nil"/>
              <w:bottom w:val="nil"/>
              <w:right w:val="nil"/>
            </w:tcBorders>
            <w:shd w:val="clear" w:color="auto" w:fill="auto"/>
            <w:hideMark/>
          </w:tcPr>
          <w:p w14:paraId="16B13D95" w14:textId="423765FC"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64.42</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12.98</w:t>
            </w:r>
          </w:p>
        </w:tc>
        <w:tc>
          <w:tcPr>
            <w:tcW w:w="0" w:type="auto"/>
            <w:tcBorders>
              <w:top w:val="nil"/>
              <w:left w:val="nil"/>
              <w:bottom w:val="nil"/>
              <w:right w:val="nil"/>
            </w:tcBorders>
            <w:shd w:val="clear" w:color="auto" w:fill="auto"/>
            <w:hideMark/>
          </w:tcPr>
          <w:p w14:paraId="2894497C" w14:textId="3D1E462C"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81.56</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17.56</w:t>
            </w:r>
          </w:p>
        </w:tc>
        <w:tc>
          <w:tcPr>
            <w:tcW w:w="0" w:type="auto"/>
            <w:tcBorders>
              <w:top w:val="nil"/>
              <w:left w:val="nil"/>
              <w:bottom w:val="nil"/>
              <w:right w:val="nil"/>
            </w:tcBorders>
            <w:shd w:val="clear" w:color="auto" w:fill="auto"/>
            <w:hideMark/>
          </w:tcPr>
          <w:p w14:paraId="5BD3D10B"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655EB9E3" w14:textId="77777777" w:rsidTr="00A632EF">
        <w:trPr>
          <w:trHeight w:val="312"/>
        </w:trPr>
        <w:tc>
          <w:tcPr>
            <w:tcW w:w="0" w:type="auto"/>
            <w:tcBorders>
              <w:top w:val="nil"/>
              <w:left w:val="nil"/>
              <w:bottom w:val="nil"/>
              <w:right w:val="nil"/>
            </w:tcBorders>
            <w:shd w:val="clear" w:color="auto" w:fill="auto"/>
            <w:noWrap/>
            <w:hideMark/>
          </w:tcPr>
          <w:p w14:paraId="01C449F3"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C-reactive protein (mg/L)</w:t>
            </w:r>
          </w:p>
        </w:tc>
        <w:tc>
          <w:tcPr>
            <w:tcW w:w="0" w:type="auto"/>
            <w:tcBorders>
              <w:top w:val="nil"/>
              <w:left w:val="nil"/>
              <w:bottom w:val="nil"/>
              <w:right w:val="nil"/>
            </w:tcBorders>
            <w:shd w:val="clear" w:color="auto" w:fill="auto"/>
            <w:hideMark/>
          </w:tcPr>
          <w:p w14:paraId="6255A8BF" w14:textId="64E86E26"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2.72</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4.29</w:t>
            </w:r>
          </w:p>
        </w:tc>
        <w:tc>
          <w:tcPr>
            <w:tcW w:w="0" w:type="auto"/>
            <w:tcBorders>
              <w:top w:val="nil"/>
              <w:left w:val="nil"/>
              <w:bottom w:val="nil"/>
              <w:right w:val="nil"/>
            </w:tcBorders>
            <w:shd w:val="clear" w:color="auto" w:fill="auto"/>
            <w:hideMark/>
          </w:tcPr>
          <w:p w14:paraId="0B378D72" w14:textId="1B31FAD6"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2.48</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4.30</w:t>
            </w:r>
          </w:p>
        </w:tc>
        <w:tc>
          <w:tcPr>
            <w:tcW w:w="0" w:type="auto"/>
            <w:tcBorders>
              <w:top w:val="nil"/>
              <w:left w:val="nil"/>
              <w:bottom w:val="nil"/>
              <w:right w:val="nil"/>
            </w:tcBorders>
            <w:shd w:val="clear" w:color="auto" w:fill="auto"/>
            <w:hideMark/>
          </w:tcPr>
          <w:p w14:paraId="6D3A01AA"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156CC212" w14:textId="77777777" w:rsidTr="00A632EF">
        <w:trPr>
          <w:trHeight w:val="312"/>
        </w:trPr>
        <w:tc>
          <w:tcPr>
            <w:tcW w:w="0" w:type="auto"/>
            <w:tcBorders>
              <w:top w:val="nil"/>
              <w:left w:val="nil"/>
              <w:bottom w:val="nil"/>
              <w:right w:val="nil"/>
            </w:tcBorders>
            <w:shd w:val="clear" w:color="auto" w:fill="auto"/>
            <w:noWrap/>
            <w:hideMark/>
          </w:tcPr>
          <w:p w14:paraId="7E0E1F4A"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 xml:space="preserve">Gamma </w:t>
            </w:r>
            <w:proofErr w:type="spellStart"/>
            <w:r w:rsidRPr="00036615">
              <w:rPr>
                <w:rFonts w:ascii="Times New Roman" w:eastAsia="Times New Roman" w:hAnsi="Times New Roman" w:cs="Times New Roman"/>
                <w:color w:val="000000"/>
                <w:sz w:val="20"/>
                <w:szCs w:val="20"/>
              </w:rPr>
              <w:t>glutamyltransferase</w:t>
            </w:r>
            <w:proofErr w:type="spellEnd"/>
            <w:r w:rsidRPr="00036615">
              <w:rPr>
                <w:rFonts w:ascii="Times New Roman" w:eastAsia="Times New Roman" w:hAnsi="Times New Roman" w:cs="Times New Roman"/>
                <w:color w:val="000000"/>
                <w:sz w:val="20"/>
                <w:szCs w:val="20"/>
              </w:rPr>
              <w:t xml:space="preserve"> (U/L)</w:t>
            </w:r>
          </w:p>
        </w:tc>
        <w:tc>
          <w:tcPr>
            <w:tcW w:w="0" w:type="auto"/>
            <w:tcBorders>
              <w:top w:val="nil"/>
              <w:left w:val="nil"/>
              <w:bottom w:val="nil"/>
              <w:right w:val="nil"/>
            </w:tcBorders>
            <w:shd w:val="clear" w:color="auto" w:fill="auto"/>
            <w:hideMark/>
          </w:tcPr>
          <w:p w14:paraId="7ED35450" w14:textId="652C939A"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30.25</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33.18</w:t>
            </w:r>
          </w:p>
        </w:tc>
        <w:tc>
          <w:tcPr>
            <w:tcW w:w="0" w:type="auto"/>
            <w:tcBorders>
              <w:top w:val="nil"/>
              <w:left w:val="nil"/>
              <w:bottom w:val="nil"/>
              <w:right w:val="nil"/>
            </w:tcBorders>
            <w:shd w:val="clear" w:color="auto" w:fill="auto"/>
            <w:hideMark/>
          </w:tcPr>
          <w:p w14:paraId="0C5679C7" w14:textId="52B5ABA3"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45.84</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47.82</w:t>
            </w:r>
          </w:p>
        </w:tc>
        <w:tc>
          <w:tcPr>
            <w:tcW w:w="0" w:type="auto"/>
            <w:tcBorders>
              <w:top w:val="nil"/>
              <w:left w:val="nil"/>
              <w:bottom w:val="nil"/>
              <w:right w:val="nil"/>
            </w:tcBorders>
            <w:shd w:val="clear" w:color="auto" w:fill="auto"/>
            <w:hideMark/>
          </w:tcPr>
          <w:p w14:paraId="6C8A6C61"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4B23A691" w14:textId="77777777" w:rsidTr="00A632EF">
        <w:trPr>
          <w:trHeight w:val="312"/>
        </w:trPr>
        <w:tc>
          <w:tcPr>
            <w:tcW w:w="0" w:type="auto"/>
            <w:tcBorders>
              <w:top w:val="nil"/>
              <w:left w:val="nil"/>
              <w:bottom w:val="nil"/>
              <w:right w:val="nil"/>
            </w:tcBorders>
            <w:shd w:val="clear" w:color="auto" w:fill="auto"/>
            <w:noWrap/>
            <w:hideMark/>
          </w:tcPr>
          <w:p w14:paraId="085DF7B2"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IGF-1 (nmol/L)</w:t>
            </w:r>
          </w:p>
        </w:tc>
        <w:tc>
          <w:tcPr>
            <w:tcW w:w="0" w:type="auto"/>
            <w:tcBorders>
              <w:top w:val="nil"/>
              <w:left w:val="nil"/>
              <w:bottom w:val="nil"/>
              <w:right w:val="nil"/>
            </w:tcBorders>
            <w:shd w:val="clear" w:color="auto" w:fill="auto"/>
            <w:hideMark/>
          </w:tcPr>
          <w:p w14:paraId="17F42243" w14:textId="27B7D9B9"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20.87</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5.59</w:t>
            </w:r>
          </w:p>
        </w:tc>
        <w:tc>
          <w:tcPr>
            <w:tcW w:w="0" w:type="auto"/>
            <w:tcBorders>
              <w:top w:val="nil"/>
              <w:left w:val="nil"/>
              <w:bottom w:val="nil"/>
              <w:right w:val="nil"/>
            </w:tcBorders>
            <w:shd w:val="clear" w:color="auto" w:fill="auto"/>
            <w:hideMark/>
          </w:tcPr>
          <w:p w14:paraId="0BD31978" w14:textId="4B9D5A8A"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21.92</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5.41</w:t>
            </w:r>
          </w:p>
        </w:tc>
        <w:tc>
          <w:tcPr>
            <w:tcW w:w="0" w:type="auto"/>
            <w:tcBorders>
              <w:top w:val="nil"/>
              <w:left w:val="nil"/>
              <w:bottom w:val="nil"/>
              <w:right w:val="nil"/>
            </w:tcBorders>
            <w:shd w:val="clear" w:color="auto" w:fill="auto"/>
            <w:hideMark/>
          </w:tcPr>
          <w:p w14:paraId="3C84BBC1"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4B737CDC" w14:textId="77777777" w:rsidTr="00A632EF">
        <w:trPr>
          <w:trHeight w:val="312"/>
        </w:trPr>
        <w:tc>
          <w:tcPr>
            <w:tcW w:w="0" w:type="auto"/>
            <w:tcBorders>
              <w:top w:val="nil"/>
              <w:left w:val="nil"/>
              <w:bottom w:val="nil"/>
              <w:right w:val="nil"/>
            </w:tcBorders>
            <w:shd w:val="clear" w:color="auto" w:fill="auto"/>
            <w:noWrap/>
            <w:hideMark/>
          </w:tcPr>
          <w:p w14:paraId="31B9DF25"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lastRenderedPageBreak/>
              <w:t>Lipoprotein A (nmol/L)</w:t>
            </w:r>
          </w:p>
        </w:tc>
        <w:tc>
          <w:tcPr>
            <w:tcW w:w="0" w:type="auto"/>
            <w:tcBorders>
              <w:top w:val="nil"/>
              <w:left w:val="nil"/>
              <w:bottom w:val="nil"/>
              <w:right w:val="nil"/>
            </w:tcBorders>
            <w:shd w:val="clear" w:color="auto" w:fill="auto"/>
            <w:hideMark/>
          </w:tcPr>
          <w:p w14:paraId="42B25972" w14:textId="1E1D7184"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44.58</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44.12</w:t>
            </w:r>
          </w:p>
        </w:tc>
        <w:tc>
          <w:tcPr>
            <w:tcW w:w="0" w:type="auto"/>
            <w:tcBorders>
              <w:top w:val="nil"/>
              <w:left w:val="nil"/>
              <w:bottom w:val="nil"/>
              <w:right w:val="nil"/>
            </w:tcBorders>
            <w:shd w:val="clear" w:color="auto" w:fill="auto"/>
            <w:hideMark/>
          </w:tcPr>
          <w:p w14:paraId="4F1E3D6F" w14:textId="782CBBD6"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43.41</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43.97</w:t>
            </w:r>
          </w:p>
        </w:tc>
        <w:tc>
          <w:tcPr>
            <w:tcW w:w="0" w:type="auto"/>
            <w:tcBorders>
              <w:top w:val="nil"/>
              <w:left w:val="nil"/>
              <w:bottom w:val="nil"/>
              <w:right w:val="nil"/>
            </w:tcBorders>
            <w:shd w:val="clear" w:color="auto" w:fill="auto"/>
            <w:hideMark/>
          </w:tcPr>
          <w:p w14:paraId="5627AF0E"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09695DE4" w14:textId="77777777" w:rsidTr="00A632EF">
        <w:trPr>
          <w:trHeight w:val="312"/>
        </w:trPr>
        <w:tc>
          <w:tcPr>
            <w:tcW w:w="0" w:type="auto"/>
            <w:tcBorders>
              <w:top w:val="nil"/>
              <w:left w:val="nil"/>
              <w:bottom w:val="nil"/>
              <w:right w:val="nil"/>
            </w:tcBorders>
            <w:shd w:val="clear" w:color="auto" w:fill="auto"/>
            <w:noWrap/>
            <w:hideMark/>
          </w:tcPr>
          <w:p w14:paraId="2889D66B"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Phosphate (mmol/L)</w:t>
            </w:r>
          </w:p>
        </w:tc>
        <w:tc>
          <w:tcPr>
            <w:tcW w:w="0" w:type="auto"/>
            <w:tcBorders>
              <w:top w:val="nil"/>
              <w:left w:val="nil"/>
              <w:bottom w:val="nil"/>
              <w:right w:val="nil"/>
            </w:tcBorders>
            <w:shd w:val="clear" w:color="auto" w:fill="auto"/>
            <w:hideMark/>
          </w:tcPr>
          <w:p w14:paraId="4AF3A02F" w14:textId="1218CC18"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1.19</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0.14</w:t>
            </w:r>
          </w:p>
        </w:tc>
        <w:tc>
          <w:tcPr>
            <w:tcW w:w="0" w:type="auto"/>
            <w:tcBorders>
              <w:top w:val="nil"/>
              <w:left w:val="nil"/>
              <w:bottom w:val="nil"/>
              <w:right w:val="nil"/>
            </w:tcBorders>
            <w:shd w:val="clear" w:color="auto" w:fill="auto"/>
            <w:hideMark/>
          </w:tcPr>
          <w:p w14:paraId="7F5518B1" w14:textId="14A0E93A"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1.12</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0.15</w:t>
            </w:r>
          </w:p>
        </w:tc>
        <w:tc>
          <w:tcPr>
            <w:tcW w:w="0" w:type="auto"/>
            <w:tcBorders>
              <w:top w:val="nil"/>
              <w:left w:val="nil"/>
              <w:bottom w:val="nil"/>
              <w:right w:val="nil"/>
            </w:tcBorders>
            <w:shd w:val="clear" w:color="auto" w:fill="auto"/>
            <w:hideMark/>
          </w:tcPr>
          <w:p w14:paraId="7EA13489"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77085B5A" w14:textId="77777777" w:rsidTr="00A632EF">
        <w:trPr>
          <w:trHeight w:val="312"/>
        </w:trPr>
        <w:tc>
          <w:tcPr>
            <w:tcW w:w="0" w:type="auto"/>
            <w:tcBorders>
              <w:top w:val="nil"/>
              <w:left w:val="nil"/>
              <w:bottom w:val="nil"/>
              <w:right w:val="nil"/>
            </w:tcBorders>
            <w:shd w:val="clear" w:color="auto" w:fill="auto"/>
            <w:hideMark/>
          </w:tcPr>
          <w:p w14:paraId="2A439985"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SHBG (nmol/L)</w:t>
            </w:r>
          </w:p>
        </w:tc>
        <w:tc>
          <w:tcPr>
            <w:tcW w:w="0" w:type="auto"/>
            <w:tcBorders>
              <w:top w:val="nil"/>
              <w:left w:val="nil"/>
              <w:bottom w:val="nil"/>
              <w:right w:val="nil"/>
            </w:tcBorders>
            <w:shd w:val="clear" w:color="auto" w:fill="auto"/>
            <w:hideMark/>
          </w:tcPr>
          <w:p w14:paraId="7E6544CD" w14:textId="733DBB7D"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62.16</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28.91</w:t>
            </w:r>
          </w:p>
        </w:tc>
        <w:tc>
          <w:tcPr>
            <w:tcW w:w="0" w:type="auto"/>
            <w:tcBorders>
              <w:top w:val="nil"/>
              <w:left w:val="nil"/>
              <w:bottom w:val="nil"/>
              <w:right w:val="nil"/>
            </w:tcBorders>
            <w:shd w:val="clear" w:color="auto" w:fill="auto"/>
            <w:hideMark/>
          </w:tcPr>
          <w:p w14:paraId="0E0D633D" w14:textId="3AB58BAB"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40.20</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16.57</w:t>
            </w:r>
          </w:p>
        </w:tc>
        <w:tc>
          <w:tcPr>
            <w:tcW w:w="0" w:type="auto"/>
            <w:tcBorders>
              <w:top w:val="nil"/>
              <w:left w:val="nil"/>
              <w:bottom w:val="nil"/>
              <w:right w:val="nil"/>
            </w:tcBorders>
            <w:shd w:val="clear" w:color="auto" w:fill="auto"/>
            <w:hideMark/>
          </w:tcPr>
          <w:p w14:paraId="32A4CAE4"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3DBD6EA5" w14:textId="77777777" w:rsidTr="00A632EF">
        <w:trPr>
          <w:trHeight w:val="312"/>
        </w:trPr>
        <w:tc>
          <w:tcPr>
            <w:tcW w:w="0" w:type="auto"/>
            <w:tcBorders>
              <w:top w:val="nil"/>
              <w:left w:val="nil"/>
              <w:bottom w:val="nil"/>
              <w:right w:val="nil"/>
            </w:tcBorders>
            <w:shd w:val="clear" w:color="auto" w:fill="auto"/>
            <w:hideMark/>
          </w:tcPr>
          <w:p w14:paraId="16A57353"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Total bilirubin (</w:t>
            </w:r>
            <w:proofErr w:type="spellStart"/>
            <w:r w:rsidRPr="00036615">
              <w:rPr>
                <w:rFonts w:ascii="Times New Roman" w:eastAsia="Times New Roman" w:hAnsi="Times New Roman" w:cs="Times New Roman"/>
                <w:color w:val="000000"/>
                <w:sz w:val="20"/>
                <w:szCs w:val="20"/>
              </w:rPr>
              <w:t>umol</w:t>
            </w:r>
            <w:proofErr w:type="spellEnd"/>
            <w:r w:rsidRPr="00036615">
              <w:rPr>
                <w:rFonts w:ascii="Times New Roman" w:eastAsia="Times New Roman" w:hAnsi="Times New Roman" w:cs="Times New Roman"/>
                <w:color w:val="000000"/>
                <w:sz w:val="20"/>
                <w:szCs w:val="20"/>
              </w:rPr>
              <w:t>/L)</w:t>
            </w:r>
          </w:p>
        </w:tc>
        <w:tc>
          <w:tcPr>
            <w:tcW w:w="0" w:type="auto"/>
            <w:tcBorders>
              <w:top w:val="nil"/>
              <w:left w:val="nil"/>
              <w:bottom w:val="nil"/>
              <w:right w:val="nil"/>
            </w:tcBorders>
            <w:shd w:val="clear" w:color="auto" w:fill="auto"/>
            <w:hideMark/>
          </w:tcPr>
          <w:p w14:paraId="6445F2B8" w14:textId="020035EA"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8.14</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3.60</w:t>
            </w:r>
          </w:p>
        </w:tc>
        <w:tc>
          <w:tcPr>
            <w:tcW w:w="0" w:type="auto"/>
            <w:tcBorders>
              <w:top w:val="nil"/>
              <w:left w:val="nil"/>
              <w:bottom w:val="nil"/>
              <w:right w:val="nil"/>
            </w:tcBorders>
            <w:shd w:val="clear" w:color="auto" w:fill="auto"/>
            <w:hideMark/>
          </w:tcPr>
          <w:p w14:paraId="6A7D6631" w14:textId="58D34116"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10.32</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4.76</w:t>
            </w:r>
          </w:p>
        </w:tc>
        <w:tc>
          <w:tcPr>
            <w:tcW w:w="0" w:type="auto"/>
            <w:tcBorders>
              <w:top w:val="nil"/>
              <w:left w:val="nil"/>
              <w:bottom w:val="nil"/>
              <w:right w:val="nil"/>
            </w:tcBorders>
            <w:shd w:val="clear" w:color="auto" w:fill="auto"/>
            <w:hideMark/>
          </w:tcPr>
          <w:p w14:paraId="67C64E79"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5427FDB7" w14:textId="77777777" w:rsidTr="00A632EF">
        <w:trPr>
          <w:trHeight w:val="312"/>
        </w:trPr>
        <w:tc>
          <w:tcPr>
            <w:tcW w:w="0" w:type="auto"/>
            <w:tcBorders>
              <w:top w:val="nil"/>
              <w:left w:val="nil"/>
              <w:bottom w:val="nil"/>
              <w:right w:val="nil"/>
            </w:tcBorders>
            <w:shd w:val="clear" w:color="auto" w:fill="auto"/>
            <w:hideMark/>
          </w:tcPr>
          <w:p w14:paraId="274A7EFE"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Testosterone (nmol/L)</w:t>
            </w:r>
          </w:p>
        </w:tc>
        <w:tc>
          <w:tcPr>
            <w:tcW w:w="0" w:type="auto"/>
            <w:tcBorders>
              <w:top w:val="nil"/>
              <w:left w:val="nil"/>
              <w:bottom w:val="nil"/>
              <w:right w:val="nil"/>
            </w:tcBorders>
            <w:shd w:val="clear" w:color="auto" w:fill="auto"/>
            <w:hideMark/>
          </w:tcPr>
          <w:p w14:paraId="6FF6A1F3" w14:textId="0DEC82CE"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1.08</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0.91</w:t>
            </w:r>
          </w:p>
        </w:tc>
        <w:tc>
          <w:tcPr>
            <w:tcW w:w="0" w:type="auto"/>
            <w:tcBorders>
              <w:top w:val="nil"/>
              <w:left w:val="nil"/>
              <w:bottom w:val="nil"/>
              <w:right w:val="nil"/>
            </w:tcBorders>
            <w:shd w:val="clear" w:color="auto" w:fill="auto"/>
            <w:hideMark/>
          </w:tcPr>
          <w:p w14:paraId="63AFD2A6" w14:textId="7DA903AD"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11.99</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3.60</w:t>
            </w:r>
          </w:p>
        </w:tc>
        <w:tc>
          <w:tcPr>
            <w:tcW w:w="0" w:type="auto"/>
            <w:tcBorders>
              <w:top w:val="nil"/>
              <w:left w:val="nil"/>
              <w:bottom w:val="nil"/>
              <w:right w:val="nil"/>
            </w:tcBorders>
            <w:shd w:val="clear" w:color="auto" w:fill="auto"/>
            <w:hideMark/>
          </w:tcPr>
          <w:p w14:paraId="6B310F61"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385C1707" w14:textId="77777777" w:rsidTr="00A632EF">
        <w:trPr>
          <w:trHeight w:val="312"/>
        </w:trPr>
        <w:tc>
          <w:tcPr>
            <w:tcW w:w="0" w:type="auto"/>
            <w:tcBorders>
              <w:top w:val="nil"/>
              <w:left w:val="nil"/>
              <w:bottom w:val="nil"/>
              <w:right w:val="nil"/>
            </w:tcBorders>
            <w:shd w:val="clear" w:color="auto" w:fill="auto"/>
            <w:hideMark/>
          </w:tcPr>
          <w:p w14:paraId="1D3D2A87"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Urate (</w:t>
            </w:r>
            <w:proofErr w:type="spellStart"/>
            <w:r w:rsidRPr="00036615">
              <w:rPr>
                <w:rFonts w:ascii="Times New Roman" w:eastAsia="Times New Roman" w:hAnsi="Times New Roman" w:cs="Times New Roman"/>
                <w:color w:val="000000"/>
                <w:sz w:val="20"/>
                <w:szCs w:val="20"/>
              </w:rPr>
              <w:t>umol</w:t>
            </w:r>
            <w:proofErr w:type="spellEnd"/>
            <w:r w:rsidRPr="00036615">
              <w:rPr>
                <w:rFonts w:ascii="Times New Roman" w:eastAsia="Times New Roman" w:hAnsi="Times New Roman" w:cs="Times New Roman"/>
                <w:color w:val="000000"/>
                <w:sz w:val="20"/>
                <w:szCs w:val="20"/>
              </w:rPr>
              <w:t>/L)</w:t>
            </w:r>
          </w:p>
        </w:tc>
        <w:tc>
          <w:tcPr>
            <w:tcW w:w="0" w:type="auto"/>
            <w:tcBorders>
              <w:top w:val="nil"/>
              <w:left w:val="nil"/>
              <w:bottom w:val="nil"/>
              <w:right w:val="nil"/>
            </w:tcBorders>
            <w:shd w:val="clear" w:color="auto" w:fill="auto"/>
            <w:hideMark/>
          </w:tcPr>
          <w:p w14:paraId="4E9536BD" w14:textId="6AB05679"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271.34</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64.75</w:t>
            </w:r>
          </w:p>
        </w:tc>
        <w:tc>
          <w:tcPr>
            <w:tcW w:w="0" w:type="auto"/>
            <w:tcBorders>
              <w:top w:val="nil"/>
              <w:left w:val="nil"/>
              <w:bottom w:val="nil"/>
              <w:right w:val="nil"/>
            </w:tcBorders>
            <w:shd w:val="clear" w:color="auto" w:fill="auto"/>
            <w:hideMark/>
          </w:tcPr>
          <w:p w14:paraId="4D61C541" w14:textId="2D2732B4"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354.60</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70.08</w:t>
            </w:r>
          </w:p>
        </w:tc>
        <w:tc>
          <w:tcPr>
            <w:tcW w:w="0" w:type="auto"/>
            <w:tcBorders>
              <w:top w:val="nil"/>
              <w:left w:val="nil"/>
              <w:bottom w:val="nil"/>
              <w:right w:val="nil"/>
            </w:tcBorders>
            <w:shd w:val="clear" w:color="auto" w:fill="auto"/>
            <w:hideMark/>
          </w:tcPr>
          <w:p w14:paraId="3AD92B3A"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1A2A014B" w14:textId="77777777" w:rsidTr="00A632EF">
        <w:trPr>
          <w:trHeight w:val="312"/>
        </w:trPr>
        <w:tc>
          <w:tcPr>
            <w:tcW w:w="0" w:type="auto"/>
            <w:tcBorders>
              <w:top w:val="nil"/>
              <w:left w:val="nil"/>
              <w:bottom w:val="nil"/>
              <w:right w:val="nil"/>
            </w:tcBorders>
            <w:shd w:val="clear" w:color="auto" w:fill="auto"/>
            <w:noWrap/>
            <w:hideMark/>
          </w:tcPr>
          <w:p w14:paraId="3FEC41E8"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Vitamin D (nmol/L)</w:t>
            </w:r>
          </w:p>
        </w:tc>
        <w:tc>
          <w:tcPr>
            <w:tcW w:w="0" w:type="auto"/>
            <w:tcBorders>
              <w:top w:val="nil"/>
              <w:left w:val="nil"/>
              <w:bottom w:val="nil"/>
              <w:right w:val="nil"/>
            </w:tcBorders>
            <w:shd w:val="clear" w:color="auto" w:fill="auto"/>
            <w:hideMark/>
          </w:tcPr>
          <w:p w14:paraId="65A93D5E" w14:textId="1336761E"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49.24</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19.97</w:t>
            </w:r>
          </w:p>
        </w:tc>
        <w:tc>
          <w:tcPr>
            <w:tcW w:w="0" w:type="auto"/>
            <w:tcBorders>
              <w:top w:val="nil"/>
              <w:left w:val="nil"/>
              <w:bottom w:val="nil"/>
              <w:right w:val="nil"/>
            </w:tcBorders>
            <w:shd w:val="clear" w:color="auto" w:fill="auto"/>
            <w:hideMark/>
          </w:tcPr>
          <w:p w14:paraId="28A4220E" w14:textId="547B8F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49.32</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20.38</w:t>
            </w:r>
          </w:p>
        </w:tc>
        <w:tc>
          <w:tcPr>
            <w:tcW w:w="0" w:type="auto"/>
            <w:tcBorders>
              <w:top w:val="nil"/>
              <w:left w:val="nil"/>
              <w:bottom w:val="nil"/>
              <w:right w:val="nil"/>
            </w:tcBorders>
            <w:shd w:val="clear" w:color="auto" w:fill="auto"/>
            <w:hideMark/>
          </w:tcPr>
          <w:p w14:paraId="3BBB43EF"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0.17</w:t>
            </w:r>
          </w:p>
        </w:tc>
      </w:tr>
      <w:tr w:rsidR="00A632EF" w:rsidRPr="00036615" w14:paraId="51050901" w14:textId="77777777" w:rsidTr="00A632EF">
        <w:trPr>
          <w:trHeight w:val="372"/>
        </w:trPr>
        <w:tc>
          <w:tcPr>
            <w:tcW w:w="0" w:type="auto"/>
            <w:tcBorders>
              <w:top w:val="nil"/>
              <w:left w:val="nil"/>
              <w:bottom w:val="nil"/>
              <w:right w:val="nil"/>
            </w:tcBorders>
            <w:shd w:val="clear" w:color="auto" w:fill="auto"/>
            <w:noWrap/>
            <w:hideMark/>
          </w:tcPr>
          <w:p w14:paraId="58804913"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Nitrogen dioxide air pollution 2010 (micro-g/m</w:t>
            </w:r>
            <w:r w:rsidRPr="00036615">
              <w:rPr>
                <w:rFonts w:ascii="Times New Roman" w:eastAsia="Times New Roman" w:hAnsi="Times New Roman" w:cs="Times New Roman"/>
                <w:color w:val="000000"/>
                <w:sz w:val="20"/>
                <w:szCs w:val="20"/>
                <w:vertAlign w:val="superscript"/>
              </w:rPr>
              <w:t>3</w:t>
            </w:r>
            <w:r w:rsidRPr="00036615">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hideMark/>
          </w:tcPr>
          <w:p w14:paraId="4C804BE6" w14:textId="44859E8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26.34</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7.34</w:t>
            </w:r>
          </w:p>
        </w:tc>
        <w:tc>
          <w:tcPr>
            <w:tcW w:w="0" w:type="auto"/>
            <w:tcBorders>
              <w:top w:val="nil"/>
              <w:left w:val="nil"/>
              <w:bottom w:val="nil"/>
              <w:right w:val="nil"/>
            </w:tcBorders>
            <w:shd w:val="clear" w:color="auto" w:fill="auto"/>
            <w:hideMark/>
          </w:tcPr>
          <w:p w14:paraId="70EC82E7" w14:textId="31D437A1"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26.43</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7.47</w:t>
            </w:r>
          </w:p>
        </w:tc>
        <w:tc>
          <w:tcPr>
            <w:tcW w:w="0" w:type="auto"/>
            <w:tcBorders>
              <w:top w:val="nil"/>
              <w:left w:val="nil"/>
              <w:bottom w:val="nil"/>
              <w:right w:val="nil"/>
            </w:tcBorders>
            <w:shd w:val="clear" w:color="auto" w:fill="auto"/>
            <w:hideMark/>
          </w:tcPr>
          <w:p w14:paraId="3C66DBA4"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472E2058" w14:textId="77777777" w:rsidTr="00A632EF">
        <w:trPr>
          <w:trHeight w:val="372"/>
        </w:trPr>
        <w:tc>
          <w:tcPr>
            <w:tcW w:w="0" w:type="auto"/>
            <w:tcBorders>
              <w:top w:val="nil"/>
              <w:left w:val="nil"/>
              <w:bottom w:val="nil"/>
              <w:right w:val="nil"/>
            </w:tcBorders>
            <w:shd w:val="clear" w:color="auto" w:fill="auto"/>
            <w:noWrap/>
            <w:hideMark/>
          </w:tcPr>
          <w:p w14:paraId="493750D1"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Nitrogen oxides air pollution 2010 (micro-g/m</w:t>
            </w:r>
            <w:r w:rsidRPr="00036615">
              <w:rPr>
                <w:rFonts w:ascii="Times New Roman" w:eastAsia="Times New Roman" w:hAnsi="Times New Roman" w:cs="Times New Roman"/>
                <w:color w:val="000000"/>
                <w:sz w:val="20"/>
                <w:szCs w:val="20"/>
                <w:vertAlign w:val="superscript"/>
              </w:rPr>
              <w:t>3</w:t>
            </w:r>
            <w:r w:rsidRPr="00036615">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hideMark/>
          </w:tcPr>
          <w:p w14:paraId="6A243984" w14:textId="4AB03FBF"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43.48</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14.93</w:t>
            </w:r>
          </w:p>
        </w:tc>
        <w:tc>
          <w:tcPr>
            <w:tcW w:w="0" w:type="auto"/>
            <w:tcBorders>
              <w:top w:val="nil"/>
              <w:left w:val="nil"/>
              <w:bottom w:val="nil"/>
              <w:right w:val="nil"/>
            </w:tcBorders>
            <w:shd w:val="clear" w:color="auto" w:fill="auto"/>
            <w:hideMark/>
          </w:tcPr>
          <w:p w14:paraId="0ABF63C2" w14:textId="65D8850A"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43.72</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15.32</w:t>
            </w:r>
          </w:p>
        </w:tc>
        <w:tc>
          <w:tcPr>
            <w:tcW w:w="0" w:type="auto"/>
            <w:tcBorders>
              <w:top w:val="nil"/>
              <w:left w:val="nil"/>
              <w:bottom w:val="nil"/>
              <w:right w:val="nil"/>
            </w:tcBorders>
            <w:shd w:val="clear" w:color="auto" w:fill="auto"/>
            <w:hideMark/>
          </w:tcPr>
          <w:p w14:paraId="6B62C50B"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76C47B7D" w14:textId="77777777" w:rsidTr="00A632EF">
        <w:trPr>
          <w:trHeight w:val="372"/>
        </w:trPr>
        <w:tc>
          <w:tcPr>
            <w:tcW w:w="0" w:type="auto"/>
            <w:tcBorders>
              <w:top w:val="nil"/>
              <w:left w:val="nil"/>
              <w:bottom w:val="nil"/>
              <w:right w:val="nil"/>
            </w:tcBorders>
            <w:shd w:val="clear" w:color="auto" w:fill="auto"/>
            <w:noWrap/>
            <w:hideMark/>
          </w:tcPr>
          <w:p w14:paraId="4F9BB8CB"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Particulate matter air pollution 2010 (micro-g/m</w:t>
            </w:r>
            <w:r w:rsidRPr="00036615">
              <w:rPr>
                <w:rFonts w:ascii="Times New Roman" w:eastAsia="Times New Roman" w:hAnsi="Times New Roman" w:cs="Times New Roman"/>
                <w:color w:val="000000"/>
                <w:sz w:val="20"/>
                <w:szCs w:val="20"/>
                <w:vertAlign w:val="superscript"/>
              </w:rPr>
              <w:t>3</w:t>
            </w:r>
            <w:r w:rsidRPr="00036615">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hideMark/>
          </w:tcPr>
          <w:p w14:paraId="240D2202" w14:textId="2217D7F1"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16.19</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1.85</w:t>
            </w:r>
          </w:p>
        </w:tc>
        <w:tc>
          <w:tcPr>
            <w:tcW w:w="0" w:type="auto"/>
            <w:tcBorders>
              <w:top w:val="nil"/>
              <w:left w:val="nil"/>
              <w:bottom w:val="nil"/>
              <w:right w:val="nil"/>
            </w:tcBorders>
            <w:shd w:val="clear" w:color="auto" w:fill="auto"/>
            <w:hideMark/>
          </w:tcPr>
          <w:p w14:paraId="26DE6D89" w14:textId="068F88B0"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16.20</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1.87</w:t>
            </w:r>
          </w:p>
        </w:tc>
        <w:tc>
          <w:tcPr>
            <w:tcW w:w="0" w:type="auto"/>
            <w:tcBorders>
              <w:top w:val="nil"/>
              <w:left w:val="nil"/>
              <w:bottom w:val="nil"/>
              <w:right w:val="nil"/>
            </w:tcBorders>
            <w:shd w:val="clear" w:color="auto" w:fill="auto"/>
            <w:hideMark/>
          </w:tcPr>
          <w:p w14:paraId="3E1CED32"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0.0476</w:t>
            </w:r>
          </w:p>
        </w:tc>
      </w:tr>
      <w:tr w:rsidR="00A632EF" w:rsidRPr="00036615" w14:paraId="4268863D" w14:textId="77777777" w:rsidTr="00A632EF">
        <w:trPr>
          <w:trHeight w:val="372"/>
        </w:trPr>
        <w:tc>
          <w:tcPr>
            <w:tcW w:w="0" w:type="auto"/>
            <w:tcBorders>
              <w:top w:val="nil"/>
              <w:left w:val="nil"/>
              <w:bottom w:val="nil"/>
              <w:right w:val="nil"/>
            </w:tcBorders>
            <w:shd w:val="clear" w:color="auto" w:fill="auto"/>
            <w:noWrap/>
            <w:hideMark/>
          </w:tcPr>
          <w:p w14:paraId="6AC272ED"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Particulate matter air pollution 2010 (micro-g/m</w:t>
            </w:r>
            <w:r w:rsidRPr="00036615">
              <w:rPr>
                <w:rFonts w:ascii="Times New Roman" w:eastAsia="Times New Roman" w:hAnsi="Times New Roman" w:cs="Times New Roman"/>
                <w:color w:val="000000"/>
                <w:sz w:val="20"/>
                <w:szCs w:val="20"/>
                <w:vertAlign w:val="superscript"/>
              </w:rPr>
              <w:t>3</w:t>
            </w:r>
            <w:r w:rsidRPr="00036615">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hideMark/>
          </w:tcPr>
          <w:p w14:paraId="40BFEC81" w14:textId="5A574D65"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9.98</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1.03</w:t>
            </w:r>
          </w:p>
        </w:tc>
        <w:tc>
          <w:tcPr>
            <w:tcW w:w="0" w:type="auto"/>
            <w:tcBorders>
              <w:top w:val="nil"/>
              <w:left w:val="nil"/>
              <w:bottom w:val="nil"/>
              <w:right w:val="nil"/>
            </w:tcBorders>
            <w:shd w:val="clear" w:color="auto" w:fill="auto"/>
            <w:hideMark/>
          </w:tcPr>
          <w:p w14:paraId="1DE0D4C0" w14:textId="73D2B4A6"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10.00</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1.05</w:t>
            </w:r>
          </w:p>
        </w:tc>
        <w:tc>
          <w:tcPr>
            <w:tcW w:w="0" w:type="auto"/>
            <w:tcBorders>
              <w:top w:val="nil"/>
              <w:left w:val="nil"/>
              <w:bottom w:val="nil"/>
              <w:right w:val="nil"/>
            </w:tcBorders>
            <w:shd w:val="clear" w:color="auto" w:fill="auto"/>
            <w:hideMark/>
          </w:tcPr>
          <w:p w14:paraId="554E92F4"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7AE2EF92" w14:textId="77777777" w:rsidTr="00A632EF">
        <w:trPr>
          <w:trHeight w:val="372"/>
        </w:trPr>
        <w:tc>
          <w:tcPr>
            <w:tcW w:w="0" w:type="auto"/>
            <w:tcBorders>
              <w:top w:val="nil"/>
              <w:left w:val="nil"/>
              <w:bottom w:val="nil"/>
              <w:right w:val="nil"/>
            </w:tcBorders>
            <w:shd w:val="clear" w:color="auto" w:fill="auto"/>
            <w:noWrap/>
            <w:hideMark/>
          </w:tcPr>
          <w:p w14:paraId="3EF2A5B5"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Particulate matter air pollution absorbance 2010 (micro-g/m</w:t>
            </w:r>
            <w:r w:rsidRPr="00036615">
              <w:rPr>
                <w:rFonts w:ascii="Times New Roman" w:eastAsia="Times New Roman" w:hAnsi="Times New Roman" w:cs="Times New Roman"/>
                <w:color w:val="000000"/>
                <w:sz w:val="20"/>
                <w:szCs w:val="20"/>
                <w:vertAlign w:val="superscript"/>
              </w:rPr>
              <w:t>3</w:t>
            </w:r>
            <w:r w:rsidRPr="00036615">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hideMark/>
          </w:tcPr>
          <w:p w14:paraId="7DCBD888" w14:textId="61CC688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1.17</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0.26</w:t>
            </w:r>
          </w:p>
        </w:tc>
        <w:tc>
          <w:tcPr>
            <w:tcW w:w="0" w:type="auto"/>
            <w:tcBorders>
              <w:top w:val="nil"/>
              <w:left w:val="nil"/>
              <w:bottom w:val="nil"/>
              <w:right w:val="nil"/>
            </w:tcBorders>
            <w:shd w:val="clear" w:color="auto" w:fill="auto"/>
            <w:hideMark/>
          </w:tcPr>
          <w:p w14:paraId="103EDA10" w14:textId="2B53860C"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1.17</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0.26</w:t>
            </w:r>
          </w:p>
        </w:tc>
        <w:tc>
          <w:tcPr>
            <w:tcW w:w="0" w:type="auto"/>
            <w:tcBorders>
              <w:top w:val="nil"/>
              <w:left w:val="nil"/>
              <w:bottom w:val="nil"/>
              <w:right w:val="nil"/>
            </w:tcBorders>
            <w:shd w:val="clear" w:color="auto" w:fill="auto"/>
            <w:hideMark/>
          </w:tcPr>
          <w:p w14:paraId="564046A4"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0D4792DD" w14:textId="77777777" w:rsidTr="00A632EF">
        <w:trPr>
          <w:trHeight w:val="372"/>
        </w:trPr>
        <w:tc>
          <w:tcPr>
            <w:tcW w:w="0" w:type="auto"/>
            <w:tcBorders>
              <w:top w:val="nil"/>
              <w:left w:val="nil"/>
              <w:bottom w:val="nil"/>
              <w:right w:val="nil"/>
            </w:tcBorders>
            <w:shd w:val="clear" w:color="auto" w:fill="auto"/>
            <w:noWrap/>
            <w:hideMark/>
          </w:tcPr>
          <w:p w14:paraId="6F0DA6C0"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Particulate matter air pollution 2.5-10um 2010 (micro-g/m</w:t>
            </w:r>
            <w:r w:rsidRPr="00036615">
              <w:rPr>
                <w:rFonts w:ascii="Times New Roman" w:eastAsia="Times New Roman" w:hAnsi="Times New Roman" w:cs="Times New Roman"/>
                <w:color w:val="000000"/>
                <w:sz w:val="20"/>
                <w:szCs w:val="20"/>
                <w:vertAlign w:val="superscript"/>
              </w:rPr>
              <w:t>3</w:t>
            </w:r>
            <w:r w:rsidRPr="00036615">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hideMark/>
          </w:tcPr>
          <w:p w14:paraId="79C3178C" w14:textId="443C7DD2"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6.40</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0.88</w:t>
            </w:r>
          </w:p>
        </w:tc>
        <w:tc>
          <w:tcPr>
            <w:tcW w:w="0" w:type="auto"/>
            <w:tcBorders>
              <w:top w:val="nil"/>
              <w:left w:val="nil"/>
              <w:bottom w:val="nil"/>
              <w:right w:val="nil"/>
            </w:tcBorders>
            <w:shd w:val="clear" w:color="auto" w:fill="auto"/>
            <w:hideMark/>
          </w:tcPr>
          <w:p w14:paraId="4C6B432E" w14:textId="0D18F2EC"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6.41</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0.89</w:t>
            </w:r>
          </w:p>
        </w:tc>
        <w:tc>
          <w:tcPr>
            <w:tcW w:w="0" w:type="auto"/>
            <w:tcBorders>
              <w:top w:val="nil"/>
              <w:left w:val="nil"/>
              <w:bottom w:val="nil"/>
              <w:right w:val="nil"/>
            </w:tcBorders>
            <w:shd w:val="clear" w:color="auto" w:fill="auto"/>
            <w:hideMark/>
          </w:tcPr>
          <w:p w14:paraId="49FD1626"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0.0005</w:t>
            </w:r>
          </w:p>
        </w:tc>
      </w:tr>
      <w:tr w:rsidR="00A632EF" w:rsidRPr="00036615" w14:paraId="6DF6941E" w14:textId="77777777" w:rsidTr="00A632EF">
        <w:trPr>
          <w:trHeight w:val="624"/>
        </w:trPr>
        <w:tc>
          <w:tcPr>
            <w:tcW w:w="0" w:type="auto"/>
            <w:tcBorders>
              <w:top w:val="nil"/>
              <w:left w:val="nil"/>
              <w:bottom w:val="nil"/>
              <w:right w:val="nil"/>
            </w:tcBorders>
            <w:shd w:val="clear" w:color="auto" w:fill="auto"/>
            <w:hideMark/>
          </w:tcPr>
          <w:p w14:paraId="0DD9E0B6"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Traffic intensity on the nearest road (average total number of motor vehicles per 24 hours)</w:t>
            </w:r>
          </w:p>
        </w:tc>
        <w:tc>
          <w:tcPr>
            <w:tcW w:w="0" w:type="auto"/>
            <w:tcBorders>
              <w:top w:val="nil"/>
              <w:left w:val="nil"/>
              <w:bottom w:val="nil"/>
              <w:right w:val="nil"/>
            </w:tcBorders>
            <w:shd w:val="clear" w:color="auto" w:fill="auto"/>
            <w:hideMark/>
          </w:tcPr>
          <w:p w14:paraId="7A8E50F9" w14:textId="607C0AD6"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1431.48</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4406.22</w:t>
            </w:r>
          </w:p>
        </w:tc>
        <w:tc>
          <w:tcPr>
            <w:tcW w:w="0" w:type="auto"/>
            <w:tcBorders>
              <w:top w:val="nil"/>
              <w:left w:val="nil"/>
              <w:bottom w:val="nil"/>
              <w:right w:val="nil"/>
            </w:tcBorders>
            <w:shd w:val="clear" w:color="auto" w:fill="auto"/>
            <w:hideMark/>
          </w:tcPr>
          <w:p w14:paraId="40C55CC3" w14:textId="74CDE8BD"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1462.57</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4464.23</w:t>
            </w:r>
          </w:p>
        </w:tc>
        <w:tc>
          <w:tcPr>
            <w:tcW w:w="0" w:type="auto"/>
            <w:tcBorders>
              <w:top w:val="nil"/>
              <w:left w:val="nil"/>
              <w:bottom w:val="nil"/>
              <w:right w:val="nil"/>
            </w:tcBorders>
            <w:shd w:val="clear" w:color="auto" w:fill="auto"/>
            <w:hideMark/>
          </w:tcPr>
          <w:p w14:paraId="6E848BDD"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0.0217</w:t>
            </w:r>
          </w:p>
        </w:tc>
      </w:tr>
      <w:tr w:rsidR="00A632EF" w:rsidRPr="00036615" w14:paraId="44E8E15D" w14:textId="77777777" w:rsidTr="00A632EF">
        <w:trPr>
          <w:trHeight w:val="312"/>
        </w:trPr>
        <w:tc>
          <w:tcPr>
            <w:tcW w:w="0" w:type="auto"/>
            <w:tcBorders>
              <w:top w:val="nil"/>
              <w:left w:val="nil"/>
              <w:bottom w:val="nil"/>
              <w:right w:val="nil"/>
            </w:tcBorders>
            <w:shd w:val="clear" w:color="auto" w:fill="auto"/>
            <w:hideMark/>
          </w:tcPr>
          <w:p w14:paraId="279D4666"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Inverse distance to the nearest road</w:t>
            </w:r>
          </w:p>
        </w:tc>
        <w:tc>
          <w:tcPr>
            <w:tcW w:w="0" w:type="auto"/>
            <w:tcBorders>
              <w:top w:val="nil"/>
              <w:left w:val="nil"/>
              <w:bottom w:val="nil"/>
              <w:right w:val="nil"/>
            </w:tcBorders>
            <w:shd w:val="clear" w:color="auto" w:fill="auto"/>
            <w:hideMark/>
          </w:tcPr>
          <w:p w14:paraId="57A28880" w14:textId="6DCE5C5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0.05</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0.07</w:t>
            </w:r>
          </w:p>
        </w:tc>
        <w:tc>
          <w:tcPr>
            <w:tcW w:w="0" w:type="auto"/>
            <w:tcBorders>
              <w:top w:val="nil"/>
              <w:left w:val="nil"/>
              <w:bottom w:val="nil"/>
              <w:right w:val="nil"/>
            </w:tcBorders>
            <w:shd w:val="clear" w:color="auto" w:fill="auto"/>
            <w:hideMark/>
          </w:tcPr>
          <w:p w14:paraId="115B815A" w14:textId="02B61CE2"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0.05</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0.07</w:t>
            </w:r>
          </w:p>
        </w:tc>
        <w:tc>
          <w:tcPr>
            <w:tcW w:w="0" w:type="auto"/>
            <w:tcBorders>
              <w:top w:val="nil"/>
              <w:left w:val="nil"/>
              <w:bottom w:val="nil"/>
              <w:right w:val="nil"/>
            </w:tcBorders>
            <w:shd w:val="clear" w:color="auto" w:fill="auto"/>
            <w:hideMark/>
          </w:tcPr>
          <w:p w14:paraId="7E7E0DEB"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0.69</w:t>
            </w:r>
          </w:p>
        </w:tc>
      </w:tr>
      <w:tr w:rsidR="00A632EF" w:rsidRPr="00036615" w14:paraId="27819317" w14:textId="77777777" w:rsidTr="00A632EF">
        <w:trPr>
          <w:trHeight w:val="624"/>
        </w:trPr>
        <w:tc>
          <w:tcPr>
            <w:tcW w:w="0" w:type="auto"/>
            <w:tcBorders>
              <w:top w:val="nil"/>
              <w:left w:val="nil"/>
              <w:bottom w:val="nil"/>
              <w:right w:val="nil"/>
            </w:tcBorders>
            <w:shd w:val="clear" w:color="auto" w:fill="auto"/>
            <w:hideMark/>
          </w:tcPr>
          <w:p w14:paraId="351A8354"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Total traffic load on major roads (average total number of motor vehicles per 24 hours)</w:t>
            </w:r>
          </w:p>
        </w:tc>
        <w:tc>
          <w:tcPr>
            <w:tcW w:w="0" w:type="auto"/>
            <w:tcBorders>
              <w:top w:val="nil"/>
              <w:left w:val="nil"/>
              <w:bottom w:val="nil"/>
              <w:right w:val="nil"/>
            </w:tcBorders>
            <w:shd w:val="clear" w:color="auto" w:fill="auto"/>
            <w:hideMark/>
          </w:tcPr>
          <w:p w14:paraId="552CFF7C" w14:textId="5C0ACAA3"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23536.86</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21155.31</w:t>
            </w:r>
          </w:p>
        </w:tc>
        <w:tc>
          <w:tcPr>
            <w:tcW w:w="0" w:type="auto"/>
            <w:tcBorders>
              <w:top w:val="nil"/>
              <w:left w:val="nil"/>
              <w:bottom w:val="nil"/>
              <w:right w:val="nil"/>
            </w:tcBorders>
            <w:shd w:val="clear" w:color="auto" w:fill="auto"/>
            <w:hideMark/>
          </w:tcPr>
          <w:p w14:paraId="3A522D4F" w14:textId="741FB456"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23557.13</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21139.14</w:t>
            </w:r>
          </w:p>
        </w:tc>
        <w:tc>
          <w:tcPr>
            <w:tcW w:w="0" w:type="auto"/>
            <w:tcBorders>
              <w:top w:val="nil"/>
              <w:left w:val="nil"/>
              <w:bottom w:val="nil"/>
              <w:right w:val="nil"/>
            </w:tcBorders>
            <w:shd w:val="clear" w:color="auto" w:fill="auto"/>
            <w:hideMark/>
          </w:tcPr>
          <w:p w14:paraId="7DA113CD"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0.75</w:t>
            </w:r>
          </w:p>
        </w:tc>
      </w:tr>
      <w:tr w:rsidR="00A632EF" w:rsidRPr="00036615" w14:paraId="19BAC341" w14:textId="77777777" w:rsidTr="00A632EF">
        <w:trPr>
          <w:trHeight w:val="624"/>
        </w:trPr>
        <w:tc>
          <w:tcPr>
            <w:tcW w:w="0" w:type="auto"/>
            <w:tcBorders>
              <w:top w:val="nil"/>
              <w:left w:val="nil"/>
              <w:bottom w:val="nil"/>
              <w:right w:val="nil"/>
            </w:tcBorders>
            <w:shd w:val="clear" w:color="auto" w:fill="auto"/>
            <w:hideMark/>
          </w:tcPr>
          <w:p w14:paraId="30F49753"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Traffic intensity on the nearest major road (average total number of motor vehicles per 24 hours)</w:t>
            </w:r>
          </w:p>
        </w:tc>
        <w:tc>
          <w:tcPr>
            <w:tcW w:w="0" w:type="auto"/>
            <w:tcBorders>
              <w:top w:val="nil"/>
              <w:left w:val="nil"/>
              <w:bottom w:val="nil"/>
              <w:right w:val="nil"/>
            </w:tcBorders>
            <w:shd w:val="clear" w:color="auto" w:fill="auto"/>
            <w:hideMark/>
          </w:tcPr>
          <w:p w14:paraId="325E06F2" w14:textId="2D3BE3F0"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0.01</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0.10</w:t>
            </w:r>
          </w:p>
        </w:tc>
        <w:tc>
          <w:tcPr>
            <w:tcW w:w="0" w:type="auto"/>
            <w:tcBorders>
              <w:top w:val="nil"/>
              <w:left w:val="nil"/>
              <w:bottom w:val="nil"/>
              <w:right w:val="nil"/>
            </w:tcBorders>
            <w:shd w:val="clear" w:color="auto" w:fill="auto"/>
            <w:hideMark/>
          </w:tcPr>
          <w:p w14:paraId="5C3D49CE" w14:textId="4EB770E4"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0.01</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0.11</w:t>
            </w:r>
          </w:p>
        </w:tc>
        <w:tc>
          <w:tcPr>
            <w:tcW w:w="0" w:type="auto"/>
            <w:tcBorders>
              <w:top w:val="nil"/>
              <w:left w:val="nil"/>
              <w:bottom w:val="nil"/>
              <w:right w:val="nil"/>
            </w:tcBorders>
            <w:shd w:val="clear" w:color="auto" w:fill="auto"/>
            <w:hideMark/>
          </w:tcPr>
          <w:p w14:paraId="36454026"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0.16</w:t>
            </w:r>
          </w:p>
        </w:tc>
      </w:tr>
      <w:tr w:rsidR="00A632EF" w:rsidRPr="00036615" w14:paraId="7F40633C" w14:textId="77777777" w:rsidTr="00A632EF">
        <w:trPr>
          <w:trHeight w:val="624"/>
        </w:trPr>
        <w:tc>
          <w:tcPr>
            <w:tcW w:w="0" w:type="auto"/>
            <w:tcBorders>
              <w:top w:val="nil"/>
              <w:left w:val="nil"/>
              <w:bottom w:val="nil"/>
              <w:right w:val="nil"/>
            </w:tcBorders>
            <w:shd w:val="clear" w:color="auto" w:fill="auto"/>
            <w:hideMark/>
          </w:tcPr>
          <w:p w14:paraId="2CE15919"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Total traffic load (average total number of motor vehicles per 24 hours)</w:t>
            </w:r>
          </w:p>
        </w:tc>
        <w:tc>
          <w:tcPr>
            <w:tcW w:w="0" w:type="auto"/>
            <w:tcBorders>
              <w:top w:val="nil"/>
              <w:left w:val="nil"/>
              <w:bottom w:val="nil"/>
              <w:right w:val="nil"/>
            </w:tcBorders>
            <w:shd w:val="clear" w:color="auto" w:fill="auto"/>
            <w:hideMark/>
          </w:tcPr>
          <w:p w14:paraId="5C23EEAB" w14:textId="440DB8D3"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361400.8</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1081406</w:t>
            </w:r>
          </w:p>
        </w:tc>
        <w:tc>
          <w:tcPr>
            <w:tcW w:w="0" w:type="auto"/>
            <w:tcBorders>
              <w:top w:val="nil"/>
              <w:left w:val="nil"/>
              <w:bottom w:val="nil"/>
              <w:right w:val="nil"/>
            </w:tcBorders>
            <w:shd w:val="clear" w:color="auto" w:fill="auto"/>
            <w:hideMark/>
          </w:tcPr>
          <w:p w14:paraId="6988071C" w14:textId="6B4D4819"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372990.9</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1093117</w:t>
            </w:r>
          </w:p>
        </w:tc>
        <w:tc>
          <w:tcPr>
            <w:tcW w:w="0" w:type="auto"/>
            <w:tcBorders>
              <w:top w:val="nil"/>
              <w:left w:val="nil"/>
              <w:bottom w:val="nil"/>
              <w:right w:val="nil"/>
            </w:tcBorders>
            <w:shd w:val="clear" w:color="auto" w:fill="auto"/>
            <w:hideMark/>
          </w:tcPr>
          <w:p w14:paraId="2285BA14"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0.0005</w:t>
            </w:r>
          </w:p>
        </w:tc>
      </w:tr>
      <w:tr w:rsidR="00A632EF" w:rsidRPr="00036615" w14:paraId="735BD006" w14:textId="77777777" w:rsidTr="00A632EF">
        <w:trPr>
          <w:trHeight w:val="312"/>
        </w:trPr>
        <w:tc>
          <w:tcPr>
            <w:tcW w:w="0" w:type="auto"/>
            <w:tcBorders>
              <w:top w:val="nil"/>
              <w:left w:val="nil"/>
              <w:bottom w:val="nil"/>
              <w:right w:val="nil"/>
            </w:tcBorders>
            <w:shd w:val="clear" w:color="auto" w:fill="auto"/>
            <w:hideMark/>
          </w:tcPr>
          <w:p w14:paraId="642BEA0F"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lastRenderedPageBreak/>
              <w:t>Close to major road</w:t>
            </w:r>
          </w:p>
        </w:tc>
        <w:tc>
          <w:tcPr>
            <w:tcW w:w="0" w:type="auto"/>
            <w:tcBorders>
              <w:top w:val="nil"/>
              <w:left w:val="nil"/>
              <w:bottom w:val="nil"/>
              <w:right w:val="nil"/>
            </w:tcBorders>
            <w:shd w:val="clear" w:color="auto" w:fill="auto"/>
            <w:hideMark/>
          </w:tcPr>
          <w:p w14:paraId="03BF25A2" w14:textId="3372BE5B"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0.0</w:t>
            </w:r>
            <w:r w:rsidR="009A1D9C">
              <w:rPr>
                <w:rFonts w:ascii="Times New Roman" w:eastAsia="Times New Roman" w:hAnsi="Times New Roman" w:cs="Times New Roman"/>
                <w:color w:val="000000"/>
                <w:sz w:val="20"/>
                <w:szCs w:val="20"/>
              </w:rPr>
              <w:t>68</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0.25</w:t>
            </w:r>
            <w:r w:rsidR="009A1D9C">
              <w:rPr>
                <w:rFonts w:ascii="Times New Roman" w:eastAsia="Times New Roman" w:hAnsi="Times New Roman" w:cs="Times New Roman"/>
                <w:color w:val="000000"/>
                <w:sz w:val="20"/>
                <w:szCs w:val="20"/>
              </w:rPr>
              <w:t>0</w:t>
            </w:r>
          </w:p>
        </w:tc>
        <w:tc>
          <w:tcPr>
            <w:tcW w:w="0" w:type="auto"/>
            <w:tcBorders>
              <w:top w:val="nil"/>
              <w:left w:val="nil"/>
              <w:bottom w:val="nil"/>
              <w:right w:val="nil"/>
            </w:tcBorders>
            <w:shd w:val="clear" w:color="auto" w:fill="auto"/>
            <w:hideMark/>
          </w:tcPr>
          <w:p w14:paraId="571365B5" w14:textId="0D02EF92"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0.07</w:t>
            </w:r>
            <w:r w:rsidR="009A1D9C">
              <w:rPr>
                <w:rFonts w:ascii="Times New Roman" w:eastAsia="Times New Roman" w:hAnsi="Times New Roman" w:cs="Times New Roman"/>
                <w:color w:val="000000"/>
                <w:sz w:val="20"/>
                <w:szCs w:val="20"/>
              </w:rPr>
              <w:t>1</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0.2</w:t>
            </w:r>
            <w:r w:rsidR="009A1D9C">
              <w:rPr>
                <w:rFonts w:ascii="Times New Roman" w:eastAsia="Times New Roman" w:hAnsi="Times New Roman" w:cs="Times New Roman"/>
                <w:color w:val="000000"/>
                <w:sz w:val="20"/>
                <w:szCs w:val="20"/>
              </w:rPr>
              <w:t>55</w:t>
            </w:r>
          </w:p>
        </w:tc>
        <w:tc>
          <w:tcPr>
            <w:tcW w:w="0" w:type="auto"/>
            <w:tcBorders>
              <w:top w:val="nil"/>
              <w:left w:val="nil"/>
              <w:bottom w:val="nil"/>
              <w:right w:val="nil"/>
            </w:tcBorders>
            <w:shd w:val="clear" w:color="auto" w:fill="auto"/>
            <w:hideMark/>
          </w:tcPr>
          <w:p w14:paraId="1E31B0E4"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205B8E45" w14:textId="77777777" w:rsidTr="00A632EF">
        <w:trPr>
          <w:trHeight w:val="312"/>
        </w:trPr>
        <w:tc>
          <w:tcPr>
            <w:tcW w:w="0" w:type="auto"/>
            <w:tcBorders>
              <w:top w:val="nil"/>
              <w:left w:val="nil"/>
              <w:bottom w:val="nil"/>
              <w:right w:val="nil"/>
            </w:tcBorders>
            <w:shd w:val="clear" w:color="auto" w:fill="auto"/>
            <w:hideMark/>
          </w:tcPr>
          <w:p w14:paraId="24487509"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Sum of road length of major roads within 100m</w:t>
            </w:r>
          </w:p>
        </w:tc>
        <w:tc>
          <w:tcPr>
            <w:tcW w:w="0" w:type="auto"/>
            <w:tcBorders>
              <w:top w:val="nil"/>
              <w:left w:val="nil"/>
              <w:bottom w:val="nil"/>
              <w:right w:val="nil"/>
            </w:tcBorders>
            <w:shd w:val="clear" w:color="auto" w:fill="auto"/>
            <w:hideMark/>
          </w:tcPr>
          <w:p w14:paraId="0ABEA1AE" w14:textId="0B122FE2"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26.83</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74.35</w:t>
            </w:r>
          </w:p>
        </w:tc>
        <w:tc>
          <w:tcPr>
            <w:tcW w:w="0" w:type="auto"/>
            <w:tcBorders>
              <w:top w:val="nil"/>
              <w:left w:val="nil"/>
              <w:bottom w:val="nil"/>
              <w:right w:val="nil"/>
            </w:tcBorders>
            <w:shd w:val="clear" w:color="auto" w:fill="auto"/>
            <w:hideMark/>
          </w:tcPr>
          <w:p w14:paraId="4E4D47A8" w14:textId="13C1511D"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28.07</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76.87</w:t>
            </w:r>
          </w:p>
        </w:tc>
        <w:tc>
          <w:tcPr>
            <w:tcW w:w="0" w:type="auto"/>
            <w:tcBorders>
              <w:top w:val="nil"/>
              <w:left w:val="nil"/>
              <w:bottom w:val="nil"/>
              <w:right w:val="nil"/>
            </w:tcBorders>
            <w:shd w:val="clear" w:color="auto" w:fill="auto"/>
            <w:hideMark/>
          </w:tcPr>
          <w:p w14:paraId="05C2E1C2"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3068D7C5" w14:textId="77777777" w:rsidTr="00A632EF">
        <w:trPr>
          <w:trHeight w:val="372"/>
        </w:trPr>
        <w:tc>
          <w:tcPr>
            <w:tcW w:w="0" w:type="auto"/>
            <w:tcBorders>
              <w:top w:val="nil"/>
              <w:left w:val="nil"/>
              <w:bottom w:val="nil"/>
              <w:right w:val="nil"/>
            </w:tcBorders>
            <w:shd w:val="clear" w:color="auto" w:fill="auto"/>
            <w:hideMark/>
          </w:tcPr>
          <w:p w14:paraId="736DA8C8"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Nitrogen dioxide air pollution 2005 (micro-g/m</w:t>
            </w:r>
            <w:r w:rsidRPr="00036615">
              <w:rPr>
                <w:rFonts w:ascii="Times New Roman" w:eastAsia="Times New Roman" w:hAnsi="Times New Roman" w:cs="Times New Roman"/>
                <w:color w:val="000000"/>
                <w:sz w:val="20"/>
                <w:szCs w:val="20"/>
                <w:vertAlign w:val="superscript"/>
              </w:rPr>
              <w:t>3</w:t>
            </w:r>
            <w:r w:rsidRPr="00036615">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hideMark/>
          </w:tcPr>
          <w:p w14:paraId="50F0F7F1" w14:textId="22ECB625"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29.31</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9.59</w:t>
            </w:r>
          </w:p>
        </w:tc>
        <w:tc>
          <w:tcPr>
            <w:tcW w:w="0" w:type="auto"/>
            <w:tcBorders>
              <w:top w:val="nil"/>
              <w:left w:val="nil"/>
              <w:bottom w:val="nil"/>
              <w:right w:val="nil"/>
            </w:tcBorders>
            <w:shd w:val="clear" w:color="auto" w:fill="auto"/>
            <w:hideMark/>
          </w:tcPr>
          <w:p w14:paraId="4764B8FC" w14:textId="1E267614"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29.40</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9.67</w:t>
            </w:r>
          </w:p>
        </w:tc>
        <w:tc>
          <w:tcPr>
            <w:tcW w:w="0" w:type="auto"/>
            <w:tcBorders>
              <w:top w:val="nil"/>
              <w:left w:val="nil"/>
              <w:bottom w:val="nil"/>
              <w:right w:val="nil"/>
            </w:tcBorders>
            <w:shd w:val="clear" w:color="auto" w:fill="auto"/>
            <w:hideMark/>
          </w:tcPr>
          <w:p w14:paraId="7E196C9E"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0.0012</w:t>
            </w:r>
          </w:p>
        </w:tc>
      </w:tr>
      <w:tr w:rsidR="00A632EF" w:rsidRPr="00036615" w14:paraId="5243F436" w14:textId="77777777" w:rsidTr="00A632EF">
        <w:trPr>
          <w:trHeight w:val="372"/>
        </w:trPr>
        <w:tc>
          <w:tcPr>
            <w:tcW w:w="0" w:type="auto"/>
            <w:tcBorders>
              <w:top w:val="nil"/>
              <w:left w:val="nil"/>
              <w:bottom w:val="nil"/>
              <w:right w:val="nil"/>
            </w:tcBorders>
            <w:shd w:val="clear" w:color="auto" w:fill="auto"/>
            <w:hideMark/>
          </w:tcPr>
          <w:p w14:paraId="412A6979"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Nitrogen dioxide air pollution 2006 (micro-g/m</w:t>
            </w:r>
            <w:r w:rsidRPr="00036615">
              <w:rPr>
                <w:rFonts w:ascii="Times New Roman" w:eastAsia="Times New Roman" w:hAnsi="Times New Roman" w:cs="Times New Roman"/>
                <w:color w:val="000000"/>
                <w:sz w:val="20"/>
                <w:szCs w:val="20"/>
                <w:vertAlign w:val="superscript"/>
              </w:rPr>
              <w:t>3</w:t>
            </w:r>
            <w:r w:rsidRPr="00036615">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hideMark/>
          </w:tcPr>
          <w:p w14:paraId="131D16AF" w14:textId="647EE24F"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28.42</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8.75</w:t>
            </w:r>
          </w:p>
        </w:tc>
        <w:tc>
          <w:tcPr>
            <w:tcW w:w="0" w:type="auto"/>
            <w:tcBorders>
              <w:top w:val="nil"/>
              <w:left w:val="nil"/>
              <w:bottom w:val="nil"/>
              <w:right w:val="nil"/>
            </w:tcBorders>
            <w:shd w:val="clear" w:color="auto" w:fill="auto"/>
            <w:hideMark/>
          </w:tcPr>
          <w:p w14:paraId="5DFBF53D" w14:textId="509317B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28.51</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8.81</w:t>
            </w:r>
          </w:p>
        </w:tc>
        <w:tc>
          <w:tcPr>
            <w:tcW w:w="0" w:type="auto"/>
            <w:tcBorders>
              <w:top w:val="nil"/>
              <w:left w:val="nil"/>
              <w:bottom w:val="nil"/>
              <w:right w:val="nil"/>
            </w:tcBorders>
            <w:shd w:val="clear" w:color="auto" w:fill="auto"/>
            <w:hideMark/>
          </w:tcPr>
          <w:p w14:paraId="25FC11CF"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0.0011</w:t>
            </w:r>
          </w:p>
        </w:tc>
      </w:tr>
      <w:tr w:rsidR="00A632EF" w:rsidRPr="00036615" w14:paraId="48F75604" w14:textId="77777777" w:rsidTr="00A632EF">
        <w:trPr>
          <w:trHeight w:val="372"/>
        </w:trPr>
        <w:tc>
          <w:tcPr>
            <w:tcW w:w="0" w:type="auto"/>
            <w:tcBorders>
              <w:top w:val="nil"/>
              <w:left w:val="nil"/>
              <w:bottom w:val="nil"/>
              <w:right w:val="nil"/>
            </w:tcBorders>
            <w:shd w:val="clear" w:color="auto" w:fill="auto"/>
            <w:hideMark/>
          </w:tcPr>
          <w:p w14:paraId="13FC966F"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Nitrogen dioxide air pollution 2007 (micro-g/m</w:t>
            </w:r>
            <w:r w:rsidRPr="00036615">
              <w:rPr>
                <w:rFonts w:ascii="Times New Roman" w:eastAsia="Times New Roman" w:hAnsi="Times New Roman" w:cs="Times New Roman"/>
                <w:color w:val="000000"/>
                <w:sz w:val="20"/>
                <w:szCs w:val="20"/>
                <w:vertAlign w:val="superscript"/>
              </w:rPr>
              <w:t>3</w:t>
            </w:r>
            <w:r w:rsidRPr="00036615">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hideMark/>
          </w:tcPr>
          <w:p w14:paraId="5C23D97E" w14:textId="7B17701C"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30.07</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10.14</w:t>
            </w:r>
          </w:p>
        </w:tc>
        <w:tc>
          <w:tcPr>
            <w:tcW w:w="0" w:type="auto"/>
            <w:tcBorders>
              <w:top w:val="nil"/>
              <w:left w:val="nil"/>
              <w:bottom w:val="nil"/>
              <w:right w:val="nil"/>
            </w:tcBorders>
            <w:shd w:val="clear" w:color="auto" w:fill="auto"/>
            <w:hideMark/>
          </w:tcPr>
          <w:p w14:paraId="665BA750" w14:textId="7DD53189"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30.14</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10.19</w:t>
            </w:r>
          </w:p>
        </w:tc>
        <w:tc>
          <w:tcPr>
            <w:tcW w:w="0" w:type="auto"/>
            <w:tcBorders>
              <w:top w:val="nil"/>
              <w:left w:val="nil"/>
              <w:bottom w:val="nil"/>
              <w:right w:val="nil"/>
            </w:tcBorders>
            <w:shd w:val="clear" w:color="auto" w:fill="auto"/>
            <w:hideMark/>
          </w:tcPr>
          <w:p w14:paraId="652EA185"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0.0230</w:t>
            </w:r>
          </w:p>
        </w:tc>
      </w:tr>
      <w:tr w:rsidR="00A632EF" w:rsidRPr="00036615" w14:paraId="4C2408DB" w14:textId="77777777" w:rsidTr="00A632EF">
        <w:trPr>
          <w:trHeight w:val="372"/>
        </w:trPr>
        <w:tc>
          <w:tcPr>
            <w:tcW w:w="0" w:type="auto"/>
            <w:tcBorders>
              <w:top w:val="nil"/>
              <w:left w:val="nil"/>
              <w:bottom w:val="nil"/>
              <w:right w:val="nil"/>
            </w:tcBorders>
            <w:shd w:val="clear" w:color="auto" w:fill="auto"/>
            <w:hideMark/>
          </w:tcPr>
          <w:p w14:paraId="53ABA41B"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Particulate matter air pollution 2007 (micro-g/m</w:t>
            </w:r>
            <w:r w:rsidRPr="00036615">
              <w:rPr>
                <w:rFonts w:ascii="Times New Roman" w:eastAsia="Times New Roman" w:hAnsi="Times New Roman" w:cs="Times New Roman"/>
                <w:color w:val="000000"/>
                <w:sz w:val="20"/>
                <w:szCs w:val="20"/>
                <w:vertAlign w:val="superscript"/>
              </w:rPr>
              <w:t>3</w:t>
            </w:r>
            <w:r w:rsidRPr="00036615">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hideMark/>
          </w:tcPr>
          <w:p w14:paraId="7AC372AD" w14:textId="31FA7A9F"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21.94</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2.77</w:t>
            </w:r>
          </w:p>
        </w:tc>
        <w:tc>
          <w:tcPr>
            <w:tcW w:w="0" w:type="auto"/>
            <w:tcBorders>
              <w:top w:val="nil"/>
              <w:left w:val="nil"/>
              <w:bottom w:val="nil"/>
              <w:right w:val="nil"/>
            </w:tcBorders>
            <w:shd w:val="clear" w:color="auto" w:fill="auto"/>
            <w:hideMark/>
          </w:tcPr>
          <w:p w14:paraId="37135301" w14:textId="15992E62"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21.94</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2.76</w:t>
            </w:r>
          </w:p>
        </w:tc>
        <w:tc>
          <w:tcPr>
            <w:tcW w:w="0" w:type="auto"/>
            <w:tcBorders>
              <w:top w:val="nil"/>
              <w:left w:val="nil"/>
              <w:bottom w:val="nil"/>
              <w:right w:val="nil"/>
            </w:tcBorders>
            <w:shd w:val="clear" w:color="auto" w:fill="auto"/>
            <w:hideMark/>
          </w:tcPr>
          <w:p w14:paraId="7B642673"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0.56</w:t>
            </w:r>
          </w:p>
        </w:tc>
      </w:tr>
      <w:tr w:rsidR="00A632EF" w:rsidRPr="00036615" w14:paraId="17A99AC8" w14:textId="77777777" w:rsidTr="00A632EF">
        <w:trPr>
          <w:trHeight w:val="312"/>
        </w:trPr>
        <w:tc>
          <w:tcPr>
            <w:tcW w:w="0" w:type="auto"/>
            <w:tcBorders>
              <w:top w:val="nil"/>
              <w:left w:val="nil"/>
              <w:bottom w:val="nil"/>
              <w:right w:val="nil"/>
            </w:tcBorders>
            <w:shd w:val="clear" w:color="auto" w:fill="auto"/>
            <w:hideMark/>
          </w:tcPr>
          <w:p w14:paraId="1D7495CC"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Average daytime sound level of noise pollution (dB)</w:t>
            </w:r>
          </w:p>
        </w:tc>
        <w:tc>
          <w:tcPr>
            <w:tcW w:w="0" w:type="auto"/>
            <w:tcBorders>
              <w:top w:val="nil"/>
              <w:left w:val="nil"/>
              <w:bottom w:val="nil"/>
              <w:right w:val="nil"/>
            </w:tcBorders>
            <w:shd w:val="clear" w:color="auto" w:fill="auto"/>
            <w:hideMark/>
          </w:tcPr>
          <w:p w14:paraId="1CA37D97" w14:textId="6500CE24"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55.35</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4.17</w:t>
            </w:r>
          </w:p>
        </w:tc>
        <w:tc>
          <w:tcPr>
            <w:tcW w:w="0" w:type="auto"/>
            <w:tcBorders>
              <w:top w:val="nil"/>
              <w:left w:val="nil"/>
              <w:bottom w:val="nil"/>
              <w:right w:val="nil"/>
            </w:tcBorders>
            <w:shd w:val="clear" w:color="auto" w:fill="auto"/>
            <w:hideMark/>
          </w:tcPr>
          <w:p w14:paraId="4715D276" w14:textId="3F03FE4D"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55.41</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4.24</w:t>
            </w:r>
          </w:p>
        </w:tc>
        <w:tc>
          <w:tcPr>
            <w:tcW w:w="0" w:type="auto"/>
            <w:tcBorders>
              <w:top w:val="nil"/>
              <w:left w:val="nil"/>
              <w:bottom w:val="nil"/>
              <w:right w:val="nil"/>
            </w:tcBorders>
            <w:shd w:val="clear" w:color="auto" w:fill="auto"/>
            <w:hideMark/>
          </w:tcPr>
          <w:p w14:paraId="2B37D315"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5AEA83B2" w14:textId="77777777" w:rsidTr="00A632EF">
        <w:trPr>
          <w:trHeight w:val="312"/>
        </w:trPr>
        <w:tc>
          <w:tcPr>
            <w:tcW w:w="0" w:type="auto"/>
            <w:tcBorders>
              <w:top w:val="nil"/>
              <w:left w:val="nil"/>
              <w:bottom w:val="nil"/>
              <w:right w:val="nil"/>
            </w:tcBorders>
            <w:shd w:val="clear" w:color="auto" w:fill="auto"/>
            <w:hideMark/>
          </w:tcPr>
          <w:p w14:paraId="60A3AF70"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Average evening sound level of noise pollution (dB)</w:t>
            </w:r>
          </w:p>
        </w:tc>
        <w:tc>
          <w:tcPr>
            <w:tcW w:w="0" w:type="auto"/>
            <w:tcBorders>
              <w:top w:val="nil"/>
              <w:left w:val="nil"/>
              <w:bottom w:val="nil"/>
              <w:right w:val="nil"/>
            </w:tcBorders>
            <w:shd w:val="clear" w:color="auto" w:fill="auto"/>
            <w:hideMark/>
          </w:tcPr>
          <w:p w14:paraId="028E5227" w14:textId="7EE6F34D"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51.60</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4.17</w:t>
            </w:r>
          </w:p>
        </w:tc>
        <w:tc>
          <w:tcPr>
            <w:tcW w:w="0" w:type="auto"/>
            <w:tcBorders>
              <w:top w:val="nil"/>
              <w:left w:val="nil"/>
              <w:bottom w:val="nil"/>
              <w:right w:val="nil"/>
            </w:tcBorders>
            <w:shd w:val="clear" w:color="auto" w:fill="auto"/>
            <w:hideMark/>
          </w:tcPr>
          <w:p w14:paraId="28F25C50" w14:textId="0A2CB1FA"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51.66</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4.24</w:t>
            </w:r>
          </w:p>
        </w:tc>
        <w:tc>
          <w:tcPr>
            <w:tcW w:w="0" w:type="auto"/>
            <w:tcBorders>
              <w:top w:val="nil"/>
              <w:left w:val="nil"/>
              <w:bottom w:val="nil"/>
              <w:right w:val="nil"/>
            </w:tcBorders>
            <w:shd w:val="clear" w:color="auto" w:fill="auto"/>
            <w:hideMark/>
          </w:tcPr>
          <w:p w14:paraId="74CC411A"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2F7550BF" w14:textId="77777777" w:rsidTr="00A632EF">
        <w:trPr>
          <w:trHeight w:val="312"/>
        </w:trPr>
        <w:tc>
          <w:tcPr>
            <w:tcW w:w="0" w:type="auto"/>
            <w:tcBorders>
              <w:top w:val="nil"/>
              <w:left w:val="nil"/>
              <w:bottom w:val="nil"/>
              <w:right w:val="nil"/>
            </w:tcBorders>
            <w:shd w:val="clear" w:color="auto" w:fill="auto"/>
            <w:hideMark/>
          </w:tcPr>
          <w:p w14:paraId="71CB2A3D"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Average night-time sound level of noise pollution (dB)</w:t>
            </w:r>
          </w:p>
        </w:tc>
        <w:tc>
          <w:tcPr>
            <w:tcW w:w="0" w:type="auto"/>
            <w:tcBorders>
              <w:top w:val="nil"/>
              <w:left w:val="nil"/>
              <w:bottom w:val="nil"/>
              <w:right w:val="nil"/>
            </w:tcBorders>
            <w:shd w:val="clear" w:color="auto" w:fill="auto"/>
            <w:hideMark/>
          </w:tcPr>
          <w:p w14:paraId="1A20598D" w14:textId="78EFB4AD"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46.53</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4.17</w:t>
            </w:r>
          </w:p>
        </w:tc>
        <w:tc>
          <w:tcPr>
            <w:tcW w:w="0" w:type="auto"/>
            <w:tcBorders>
              <w:top w:val="nil"/>
              <w:left w:val="nil"/>
              <w:bottom w:val="nil"/>
              <w:right w:val="nil"/>
            </w:tcBorders>
            <w:shd w:val="clear" w:color="auto" w:fill="auto"/>
            <w:hideMark/>
          </w:tcPr>
          <w:p w14:paraId="66184592" w14:textId="75684943"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46.59</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4.24</w:t>
            </w:r>
          </w:p>
        </w:tc>
        <w:tc>
          <w:tcPr>
            <w:tcW w:w="0" w:type="auto"/>
            <w:tcBorders>
              <w:top w:val="nil"/>
              <w:left w:val="nil"/>
              <w:bottom w:val="nil"/>
              <w:right w:val="nil"/>
            </w:tcBorders>
            <w:shd w:val="clear" w:color="auto" w:fill="auto"/>
            <w:hideMark/>
          </w:tcPr>
          <w:p w14:paraId="4C31D997"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46111D7C" w14:textId="77777777" w:rsidTr="00A632EF">
        <w:trPr>
          <w:trHeight w:val="312"/>
        </w:trPr>
        <w:tc>
          <w:tcPr>
            <w:tcW w:w="0" w:type="auto"/>
            <w:tcBorders>
              <w:top w:val="nil"/>
              <w:left w:val="nil"/>
              <w:bottom w:val="nil"/>
              <w:right w:val="nil"/>
            </w:tcBorders>
            <w:shd w:val="clear" w:color="auto" w:fill="auto"/>
            <w:hideMark/>
          </w:tcPr>
          <w:p w14:paraId="42A76F87"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Average 16-hour sound level of noise pollution (dB)</w:t>
            </w:r>
          </w:p>
        </w:tc>
        <w:tc>
          <w:tcPr>
            <w:tcW w:w="0" w:type="auto"/>
            <w:tcBorders>
              <w:top w:val="nil"/>
              <w:left w:val="nil"/>
              <w:bottom w:val="nil"/>
              <w:right w:val="nil"/>
            </w:tcBorders>
            <w:shd w:val="clear" w:color="auto" w:fill="auto"/>
            <w:hideMark/>
          </w:tcPr>
          <w:p w14:paraId="2C6E541A" w14:textId="0163BD9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54.41</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4.17</w:t>
            </w:r>
          </w:p>
        </w:tc>
        <w:tc>
          <w:tcPr>
            <w:tcW w:w="0" w:type="auto"/>
            <w:tcBorders>
              <w:top w:val="nil"/>
              <w:left w:val="nil"/>
              <w:bottom w:val="nil"/>
              <w:right w:val="nil"/>
            </w:tcBorders>
            <w:shd w:val="clear" w:color="auto" w:fill="auto"/>
            <w:hideMark/>
          </w:tcPr>
          <w:p w14:paraId="1F9D3CEB" w14:textId="71A71E6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54.47</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4.24</w:t>
            </w:r>
          </w:p>
        </w:tc>
        <w:tc>
          <w:tcPr>
            <w:tcW w:w="0" w:type="auto"/>
            <w:tcBorders>
              <w:top w:val="nil"/>
              <w:left w:val="nil"/>
              <w:bottom w:val="nil"/>
              <w:right w:val="nil"/>
            </w:tcBorders>
            <w:shd w:val="clear" w:color="auto" w:fill="auto"/>
            <w:hideMark/>
          </w:tcPr>
          <w:p w14:paraId="6E36C42E"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62E5CEEE" w14:textId="77777777" w:rsidTr="00A632EF">
        <w:trPr>
          <w:trHeight w:val="312"/>
        </w:trPr>
        <w:tc>
          <w:tcPr>
            <w:tcW w:w="0" w:type="auto"/>
            <w:tcBorders>
              <w:top w:val="nil"/>
              <w:left w:val="nil"/>
              <w:bottom w:val="nil"/>
              <w:right w:val="nil"/>
            </w:tcBorders>
            <w:shd w:val="clear" w:color="auto" w:fill="auto"/>
            <w:hideMark/>
          </w:tcPr>
          <w:p w14:paraId="19A4F2CB"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Average 24-hour sound level of noise pollution (dB)</w:t>
            </w:r>
          </w:p>
        </w:tc>
        <w:tc>
          <w:tcPr>
            <w:tcW w:w="0" w:type="auto"/>
            <w:tcBorders>
              <w:top w:val="nil"/>
              <w:left w:val="nil"/>
              <w:bottom w:val="nil"/>
              <w:right w:val="nil"/>
            </w:tcBorders>
            <w:shd w:val="clear" w:color="auto" w:fill="auto"/>
            <w:hideMark/>
          </w:tcPr>
          <w:p w14:paraId="680319EE" w14:textId="2C32C7CE"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55.99</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4.17</w:t>
            </w:r>
          </w:p>
        </w:tc>
        <w:tc>
          <w:tcPr>
            <w:tcW w:w="0" w:type="auto"/>
            <w:tcBorders>
              <w:top w:val="nil"/>
              <w:left w:val="nil"/>
              <w:bottom w:val="nil"/>
              <w:right w:val="nil"/>
            </w:tcBorders>
            <w:shd w:val="clear" w:color="auto" w:fill="auto"/>
            <w:hideMark/>
          </w:tcPr>
          <w:p w14:paraId="5A06A48A" w14:textId="1CC96792"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56.05</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4.24</w:t>
            </w:r>
          </w:p>
        </w:tc>
        <w:tc>
          <w:tcPr>
            <w:tcW w:w="0" w:type="auto"/>
            <w:tcBorders>
              <w:top w:val="nil"/>
              <w:left w:val="nil"/>
              <w:bottom w:val="nil"/>
              <w:right w:val="nil"/>
            </w:tcBorders>
            <w:shd w:val="clear" w:color="auto" w:fill="auto"/>
            <w:hideMark/>
          </w:tcPr>
          <w:p w14:paraId="4BE31D3F"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3C78D630" w14:textId="77777777" w:rsidTr="00A632EF">
        <w:trPr>
          <w:trHeight w:val="312"/>
        </w:trPr>
        <w:tc>
          <w:tcPr>
            <w:tcW w:w="0" w:type="auto"/>
            <w:tcBorders>
              <w:top w:val="nil"/>
              <w:left w:val="nil"/>
              <w:bottom w:val="nil"/>
              <w:right w:val="nil"/>
            </w:tcBorders>
            <w:shd w:val="clear" w:color="auto" w:fill="auto"/>
            <w:hideMark/>
          </w:tcPr>
          <w:p w14:paraId="25406085"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Greenspace percentage, buffer 1000m</w:t>
            </w:r>
          </w:p>
        </w:tc>
        <w:tc>
          <w:tcPr>
            <w:tcW w:w="0" w:type="auto"/>
            <w:tcBorders>
              <w:top w:val="nil"/>
              <w:left w:val="nil"/>
              <w:bottom w:val="nil"/>
              <w:right w:val="nil"/>
            </w:tcBorders>
            <w:shd w:val="clear" w:color="auto" w:fill="auto"/>
            <w:hideMark/>
          </w:tcPr>
          <w:p w14:paraId="31C3A2E9" w14:textId="400E3782"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45.66</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21.39</w:t>
            </w:r>
          </w:p>
        </w:tc>
        <w:tc>
          <w:tcPr>
            <w:tcW w:w="0" w:type="auto"/>
            <w:tcBorders>
              <w:top w:val="nil"/>
              <w:left w:val="nil"/>
              <w:bottom w:val="nil"/>
              <w:right w:val="nil"/>
            </w:tcBorders>
            <w:shd w:val="clear" w:color="auto" w:fill="auto"/>
            <w:hideMark/>
          </w:tcPr>
          <w:p w14:paraId="394DA142" w14:textId="161C233F"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45.68</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21.33</w:t>
            </w:r>
          </w:p>
        </w:tc>
        <w:tc>
          <w:tcPr>
            <w:tcW w:w="0" w:type="auto"/>
            <w:tcBorders>
              <w:top w:val="nil"/>
              <w:left w:val="nil"/>
              <w:bottom w:val="nil"/>
              <w:right w:val="nil"/>
            </w:tcBorders>
            <w:shd w:val="clear" w:color="auto" w:fill="auto"/>
            <w:hideMark/>
          </w:tcPr>
          <w:p w14:paraId="723027EE"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0.80</w:t>
            </w:r>
          </w:p>
        </w:tc>
      </w:tr>
      <w:tr w:rsidR="00A632EF" w:rsidRPr="00036615" w14:paraId="052E96D9" w14:textId="77777777" w:rsidTr="00A632EF">
        <w:trPr>
          <w:trHeight w:val="312"/>
        </w:trPr>
        <w:tc>
          <w:tcPr>
            <w:tcW w:w="0" w:type="auto"/>
            <w:tcBorders>
              <w:top w:val="nil"/>
              <w:left w:val="nil"/>
              <w:bottom w:val="nil"/>
              <w:right w:val="nil"/>
            </w:tcBorders>
            <w:shd w:val="clear" w:color="auto" w:fill="auto"/>
            <w:hideMark/>
          </w:tcPr>
          <w:p w14:paraId="02BDCBAE"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Domestic garden percentage, buffer 1000m</w:t>
            </w:r>
          </w:p>
        </w:tc>
        <w:tc>
          <w:tcPr>
            <w:tcW w:w="0" w:type="auto"/>
            <w:tcBorders>
              <w:top w:val="nil"/>
              <w:left w:val="nil"/>
              <w:bottom w:val="nil"/>
              <w:right w:val="nil"/>
            </w:tcBorders>
            <w:shd w:val="clear" w:color="auto" w:fill="auto"/>
            <w:hideMark/>
          </w:tcPr>
          <w:p w14:paraId="463B7654" w14:textId="7B74C48E"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24.60</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11.15</w:t>
            </w:r>
          </w:p>
        </w:tc>
        <w:tc>
          <w:tcPr>
            <w:tcW w:w="0" w:type="auto"/>
            <w:tcBorders>
              <w:top w:val="nil"/>
              <w:left w:val="nil"/>
              <w:bottom w:val="nil"/>
              <w:right w:val="nil"/>
            </w:tcBorders>
            <w:shd w:val="clear" w:color="auto" w:fill="auto"/>
            <w:hideMark/>
          </w:tcPr>
          <w:p w14:paraId="72373D1F" w14:textId="6D25FF25"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24.32</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11.12</w:t>
            </w:r>
          </w:p>
        </w:tc>
        <w:tc>
          <w:tcPr>
            <w:tcW w:w="0" w:type="auto"/>
            <w:tcBorders>
              <w:top w:val="nil"/>
              <w:left w:val="nil"/>
              <w:bottom w:val="nil"/>
              <w:right w:val="nil"/>
            </w:tcBorders>
            <w:shd w:val="clear" w:color="auto" w:fill="auto"/>
            <w:hideMark/>
          </w:tcPr>
          <w:p w14:paraId="4C30BF7A"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7C5B05F4" w14:textId="77777777" w:rsidTr="00A632EF">
        <w:trPr>
          <w:trHeight w:val="312"/>
        </w:trPr>
        <w:tc>
          <w:tcPr>
            <w:tcW w:w="0" w:type="auto"/>
            <w:tcBorders>
              <w:top w:val="nil"/>
              <w:left w:val="nil"/>
              <w:bottom w:val="nil"/>
              <w:right w:val="nil"/>
            </w:tcBorders>
            <w:shd w:val="clear" w:color="auto" w:fill="auto"/>
            <w:hideMark/>
          </w:tcPr>
          <w:p w14:paraId="675DA90B"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Water percentage, buffer 1000m</w:t>
            </w:r>
          </w:p>
        </w:tc>
        <w:tc>
          <w:tcPr>
            <w:tcW w:w="0" w:type="auto"/>
            <w:tcBorders>
              <w:top w:val="nil"/>
              <w:left w:val="nil"/>
              <w:bottom w:val="nil"/>
              <w:right w:val="nil"/>
            </w:tcBorders>
            <w:shd w:val="clear" w:color="auto" w:fill="auto"/>
            <w:hideMark/>
          </w:tcPr>
          <w:p w14:paraId="0F2AFD44" w14:textId="2EFBCB63"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1.21</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2.39</w:t>
            </w:r>
          </w:p>
        </w:tc>
        <w:tc>
          <w:tcPr>
            <w:tcW w:w="0" w:type="auto"/>
            <w:tcBorders>
              <w:top w:val="nil"/>
              <w:left w:val="nil"/>
              <w:bottom w:val="nil"/>
              <w:right w:val="nil"/>
            </w:tcBorders>
            <w:shd w:val="clear" w:color="auto" w:fill="auto"/>
            <w:hideMark/>
          </w:tcPr>
          <w:p w14:paraId="7F42CD40" w14:textId="4BF6DB54"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1.22</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2.39</w:t>
            </w:r>
          </w:p>
        </w:tc>
        <w:tc>
          <w:tcPr>
            <w:tcW w:w="0" w:type="auto"/>
            <w:tcBorders>
              <w:top w:val="nil"/>
              <w:left w:val="nil"/>
              <w:bottom w:val="nil"/>
              <w:right w:val="nil"/>
            </w:tcBorders>
            <w:shd w:val="clear" w:color="auto" w:fill="auto"/>
            <w:hideMark/>
          </w:tcPr>
          <w:p w14:paraId="40C90F41"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0.0266</w:t>
            </w:r>
          </w:p>
        </w:tc>
      </w:tr>
      <w:tr w:rsidR="00A632EF" w:rsidRPr="00036615" w14:paraId="76CAC469" w14:textId="77777777" w:rsidTr="00A632EF">
        <w:trPr>
          <w:trHeight w:val="312"/>
        </w:trPr>
        <w:tc>
          <w:tcPr>
            <w:tcW w:w="0" w:type="auto"/>
            <w:tcBorders>
              <w:top w:val="nil"/>
              <w:left w:val="nil"/>
              <w:bottom w:val="nil"/>
              <w:right w:val="nil"/>
            </w:tcBorders>
            <w:shd w:val="clear" w:color="auto" w:fill="auto"/>
            <w:hideMark/>
          </w:tcPr>
          <w:p w14:paraId="4B005D92"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Greenspace percentage, buffer 300m</w:t>
            </w:r>
          </w:p>
        </w:tc>
        <w:tc>
          <w:tcPr>
            <w:tcW w:w="0" w:type="auto"/>
            <w:tcBorders>
              <w:top w:val="nil"/>
              <w:left w:val="nil"/>
              <w:bottom w:val="nil"/>
              <w:right w:val="nil"/>
            </w:tcBorders>
            <w:shd w:val="clear" w:color="auto" w:fill="auto"/>
            <w:hideMark/>
          </w:tcPr>
          <w:p w14:paraId="681294A9" w14:textId="0519E4FB"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35.54</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23.04</w:t>
            </w:r>
          </w:p>
        </w:tc>
        <w:tc>
          <w:tcPr>
            <w:tcW w:w="0" w:type="auto"/>
            <w:tcBorders>
              <w:top w:val="nil"/>
              <w:left w:val="nil"/>
              <w:bottom w:val="nil"/>
              <w:right w:val="nil"/>
            </w:tcBorders>
            <w:shd w:val="clear" w:color="auto" w:fill="auto"/>
            <w:hideMark/>
          </w:tcPr>
          <w:p w14:paraId="2BDE0371" w14:textId="3153BDC8"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35.61</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22.96</w:t>
            </w:r>
          </w:p>
        </w:tc>
        <w:tc>
          <w:tcPr>
            <w:tcW w:w="0" w:type="auto"/>
            <w:tcBorders>
              <w:top w:val="nil"/>
              <w:left w:val="nil"/>
              <w:bottom w:val="nil"/>
              <w:right w:val="nil"/>
            </w:tcBorders>
            <w:shd w:val="clear" w:color="auto" w:fill="auto"/>
            <w:hideMark/>
          </w:tcPr>
          <w:p w14:paraId="7F36DD0A"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0.37</w:t>
            </w:r>
          </w:p>
        </w:tc>
      </w:tr>
      <w:tr w:rsidR="00A632EF" w:rsidRPr="00036615" w14:paraId="6DC9AF95" w14:textId="77777777" w:rsidTr="00A632EF">
        <w:trPr>
          <w:trHeight w:val="312"/>
        </w:trPr>
        <w:tc>
          <w:tcPr>
            <w:tcW w:w="0" w:type="auto"/>
            <w:tcBorders>
              <w:top w:val="nil"/>
              <w:left w:val="nil"/>
              <w:bottom w:val="nil"/>
              <w:right w:val="nil"/>
            </w:tcBorders>
            <w:shd w:val="clear" w:color="auto" w:fill="auto"/>
            <w:hideMark/>
          </w:tcPr>
          <w:p w14:paraId="5BDDF30B"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Domestic garden percentage, buffer 300m</w:t>
            </w:r>
          </w:p>
        </w:tc>
        <w:tc>
          <w:tcPr>
            <w:tcW w:w="0" w:type="auto"/>
            <w:tcBorders>
              <w:top w:val="nil"/>
              <w:left w:val="nil"/>
              <w:bottom w:val="nil"/>
              <w:right w:val="nil"/>
            </w:tcBorders>
            <w:shd w:val="clear" w:color="auto" w:fill="auto"/>
            <w:hideMark/>
          </w:tcPr>
          <w:p w14:paraId="6CC1D36C" w14:textId="613D15AF"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31.67</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14.44</w:t>
            </w:r>
          </w:p>
        </w:tc>
        <w:tc>
          <w:tcPr>
            <w:tcW w:w="0" w:type="auto"/>
            <w:tcBorders>
              <w:top w:val="nil"/>
              <w:left w:val="nil"/>
              <w:bottom w:val="nil"/>
              <w:right w:val="nil"/>
            </w:tcBorders>
            <w:shd w:val="clear" w:color="auto" w:fill="auto"/>
            <w:hideMark/>
          </w:tcPr>
          <w:p w14:paraId="62D8BBAF" w14:textId="631E069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31.38</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14.48</w:t>
            </w:r>
          </w:p>
        </w:tc>
        <w:tc>
          <w:tcPr>
            <w:tcW w:w="0" w:type="auto"/>
            <w:tcBorders>
              <w:top w:val="nil"/>
              <w:left w:val="nil"/>
              <w:bottom w:val="nil"/>
              <w:right w:val="nil"/>
            </w:tcBorders>
            <w:shd w:val="clear" w:color="auto" w:fill="auto"/>
            <w:hideMark/>
          </w:tcPr>
          <w:p w14:paraId="2FA526AE"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&lt;0.0001</w:t>
            </w:r>
          </w:p>
        </w:tc>
      </w:tr>
      <w:tr w:rsidR="00A632EF" w:rsidRPr="00036615" w14:paraId="42C66973" w14:textId="77777777" w:rsidTr="00A632EF">
        <w:trPr>
          <w:trHeight w:val="312"/>
        </w:trPr>
        <w:tc>
          <w:tcPr>
            <w:tcW w:w="0" w:type="auto"/>
            <w:tcBorders>
              <w:top w:val="nil"/>
              <w:left w:val="nil"/>
              <w:bottom w:val="nil"/>
              <w:right w:val="nil"/>
            </w:tcBorders>
            <w:shd w:val="clear" w:color="auto" w:fill="auto"/>
            <w:hideMark/>
          </w:tcPr>
          <w:p w14:paraId="6D61E72E"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Water percentage, buffer 300m</w:t>
            </w:r>
          </w:p>
        </w:tc>
        <w:tc>
          <w:tcPr>
            <w:tcW w:w="0" w:type="auto"/>
            <w:tcBorders>
              <w:top w:val="nil"/>
              <w:left w:val="nil"/>
              <w:bottom w:val="nil"/>
              <w:right w:val="nil"/>
            </w:tcBorders>
            <w:shd w:val="clear" w:color="auto" w:fill="auto"/>
            <w:hideMark/>
          </w:tcPr>
          <w:p w14:paraId="5FEEB9E2" w14:textId="345AECFD"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0.84</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2.81</w:t>
            </w:r>
          </w:p>
        </w:tc>
        <w:tc>
          <w:tcPr>
            <w:tcW w:w="0" w:type="auto"/>
            <w:tcBorders>
              <w:top w:val="nil"/>
              <w:left w:val="nil"/>
              <w:bottom w:val="nil"/>
              <w:right w:val="nil"/>
            </w:tcBorders>
            <w:shd w:val="clear" w:color="auto" w:fill="auto"/>
            <w:hideMark/>
          </w:tcPr>
          <w:p w14:paraId="645DFBC6" w14:textId="54C9FED1"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0.86</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2.84</w:t>
            </w:r>
          </w:p>
        </w:tc>
        <w:tc>
          <w:tcPr>
            <w:tcW w:w="0" w:type="auto"/>
            <w:tcBorders>
              <w:top w:val="nil"/>
              <w:left w:val="nil"/>
              <w:bottom w:val="nil"/>
              <w:right w:val="nil"/>
            </w:tcBorders>
            <w:shd w:val="clear" w:color="auto" w:fill="auto"/>
            <w:hideMark/>
          </w:tcPr>
          <w:p w14:paraId="0490D19F"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0.0132</w:t>
            </w:r>
          </w:p>
        </w:tc>
      </w:tr>
      <w:tr w:rsidR="00A632EF" w:rsidRPr="00036615" w14:paraId="3162BB07" w14:textId="77777777" w:rsidTr="00A632EF">
        <w:trPr>
          <w:trHeight w:val="312"/>
        </w:trPr>
        <w:tc>
          <w:tcPr>
            <w:tcW w:w="0" w:type="auto"/>
            <w:tcBorders>
              <w:top w:val="nil"/>
              <w:left w:val="nil"/>
              <w:bottom w:val="nil"/>
              <w:right w:val="nil"/>
            </w:tcBorders>
            <w:shd w:val="clear" w:color="auto" w:fill="auto"/>
            <w:hideMark/>
          </w:tcPr>
          <w:p w14:paraId="50C82C74"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Natural environment percentage, buffer 1000m</w:t>
            </w:r>
          </w:p>
        </w:tc>
        <w:tc>
          <w:tcPr>
            <w:tcW w:w="0" w:type="auto"/>
            <w:tcBorders>
              <w:top w:val="nil"/>
              <w:left w:val="nil"/>
              <w:bottom w:val="nil"/>
              <w:right w:val="nil"/>
            </w:tcBorders>
            <w:shd w:val="clear" w:color="auto" w:fill="auto"/>
            <w:hideMark/>
          </w:tcPr>
          <w:p w14:paraId="2A5E4984" w14:textId="41651375"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41.66</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25.51</w:t>
            </w:r>
          </w:p>
        </w:tc>
        <w:tc>
          <w:tcPr>
            <w:tcW w:w="0" w:type="auto"/>
            <w:tcBorders>
              <w:top w:val="nil"/>
              <w:left w:val="nil"/>
              <w:bottom w:val="nil"/>
              <w:right w:val="nil"/>
            </w:tcBorders>
            <w:shd w:val="clear" w:color="auto" w:fill="auto"/>
            <w:hideMark/>
          </w:tcPr>
          <w:p w14:paraId="7E370B97" w14:textId="1AA856F0"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41.61</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25.50</w:t>
            </w:r>
          </w:p>
        </w:tc>
        <w:tc>
          <w:tcPr>
            <w:tcW w:w="0" w:type="auto"/>
            <w:tcBorders>
              <w:top w:val="nil"/>
              <w:left w:val="nil"/>
              <w:bottom w:val="nil"/>
              <w:right w:val="nil"/>
            </w:tcBorders>
            <w:shd w:val="clear" w:color="auto" w:fill="auto"/>
            <w:hideMark/>
          </w:tcPr>
          <w:p w14:paraId="20C49A5E"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0.46</w:t>
            </w:r>
          </w:p>
        </w:tc>
      </w:tr>
      <w:tr w:rsidR="00A632EF" w:rsidRPr="00036615" w14:paraId="7B1B10F3" w14:textId="77777777" w:rsidTr="00A632EF">
        <w:trPr>
          <w:trHeight w:val="312"/>
        </w:trPr>
        <w:tc>
          <w:tcPr>
            <w:tcW w:w="0" w:type="auto"/>
            <w:tcBorders>
              <w:top w:val="nil"/>
              <w:left w:val="nil"/>
              <w:bottom w:val="single" w:sz="4" w:space="0" w:color="auto"/>
              <w:right w:val="nil"/>
            </w:tcBorders>
            <w:shd w:val="clear" w:color="auto" w:fill="auto"/>
            <w:hideMark/>
          </w:tcPr>
          <w:p w14:paraId="33ADBBD5"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Natural environment percentage, buffer 300m</w:t>
            </w:r>
          </w:p>
        </w:tc>
        <w:tc>
          <w:tcPr>
            <w:tcW w:w="0" w:type="auto"/>
            <w:tcBorders>
              <w:top w:val="nil"/>
              <w:left w:val="nil"/>
              <w:bottom w:val="single" w:sz="4" w:space="0" w:color="auto"/>
              <w:right w:val="nil"/>
            </w:tcBorders>
            <w:shd w:val="clear" w:color="auto" w:fill="auto"/>
            <w:hideMark/>
          </w:tcPr>
          <w:p w14:paraId="2B0BAE60" w14:textId="17BBF0C6"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26.85</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25.26</w:t>
            </w:r>
          </w:p>
        </w:tc>
        <w:tc>
          <w:tcPr>
            <w:tcW w:w="0" w:type="auto"/>
            <w:tcBorders>
              <w:top w:val="nil"/>
              <w:left w:val="nil"/>
              <w:bottom w:val="single" w:sz="4" w:space="0" w:color="auto"/>
              <w:right w:val="nil"/>
            </w:tcBorders>
            <w:shd w:val="clear" w:color="auto" w:fill="auto"/>
            <w:hideMark/>
          </w:tcPr>
          <w:p w14:paraId="7A2D641A" w14:textId="377F8D43"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26.88</w:t>
            </w:r>
            <w:r w:rsidR="00420EDE" w:rsidRPr="00036615">
              <w:rPr>
                <w:rFonts w:ascii="Times New Roman" w:eastAsia="Times New Roman" w:hAnsi="Times New Roman" w:cs="Times New Roman"/>
                <w:color w:val="000000"/>
                <w:sz w:val="20"/>
                <w:szCs w:val="20"/>
              </w:rPr>
              <w:t xml:space="preserve"> ± </w:t>
            </w:r>
            <w:r w:rsidRPr="00036615">
              <w:rPr>
                <w:rFonts w:ascii="Times New Roman" w:eastAsia="Times New Roman" w:hAnsi="Times New Roman" w:cs="Times New Roman"/>
                <w:color w:val="000000"/>
                <w:sz w:val="20"/>
                <w:szCs w:val="20"/>
              </w:rPr>
              <w:t>25.24</w:t>
            </w:r>
          </w:p>
        </w:tc>
        <w:tc>
          <w:tcPr>
            <w:tcW w:w="0" w:type="auto"/>
            <w:tcBorders>
              <w:top w:val="nil"/>
              <w:left w:val="nil"/>
              <w:bottom w:val="single" w:sz="4" w:space="0" w:color="auto"/>
              <w:right w:val="nil"/>
            </w:tcBorders>
            <w:shd w:val="clear" w:color="auto" w:fill="auto"/>
            <w:hideMark/>
          </w:tcPr>
          <w:p w14:paraId="3A66215F" w14:textId="77777777" w:rsidR="00A632EF" w:rsidRPr="00036615" w:rsidRDefault="00A632EF" w:rsidP="0078625D">
            <w:pPr>
              <w:spacing w:after="0" w:line="480" w:lineRule="auto"/>
              <w:jc w:val="both"/>
              <w:rPr>
                <w:rFonts w:ascii="Times New Roman" w:eastAsia="Times New Roman" w:hAnsi="Times New Roman" w:cs="Times New Roman"/>
                <w:color w:val="000000"/>
                <w:sz w:val="20"/>
                <w:szCs w:val="20"/>
              </w:rPr>
            </w:pPr>
            <w:r w:rsidRPr="00036615">
              <w:rPr>
                <w:rFonts w:ascii="Times New Roman" w:eastAsia="Times New Roman" w:hAnsi="Times New Roman" w:cs="Times New Roman"/>
                <w:color w:val="000000"/>
                <w:sz w:val="20"/>
                <w:szCs w:val="20"/>
              </w:rPr>
              <w:t>0.72</w:t>
            </w:r>
          </w:p>
        </w:tc>
      </w:tr>
    </w:tbl>
    <w:p w14:paraId="20FB529E" w14:textId="1B5F8358" w:rsidR="00A632EF" w:rsidRPr="00E11C46" w:rsidRDefault="00A632EF" w:rsidP="0078625D">
      <w:pPr>
        <w:spacing w:after="0" w:line="480" w:lineRule="auto"/>
        <w:jc w:val="both"/>
        <w:rPr>
          <w:rFonts w:ascii="Times New Roman" w:eastAsia="Times New Roman" w:hAnsi="Times New Roman" w:cs="Times New Roman"/>
          <w:sz w:val="24"/>
          <w:szCs w:val="24"/>
          <w:lang w:eastAsia="en-AU"/>
        </w:rPr>
      </w:pPr>
    </w:p>
    <w:p w14:paraId="036E5BAB" w14:textId="2C1AF9C1" w:rsidR="00420EDE" w:rsidRPr="00A100DE" w:rsidRDefault="00420EDE" w:rsidP="0078625D">
      <w:pPr>
        <w:spacing w:after="0" w:line="480" w:lineRule="auto"/>
        <w:jc w:val="both"/>
        <w:rPr>
          <w:rFonts w:ascii="Times New Roman" w:hAnsi="Times New Roman" w:cs="Times New Roman"/>
          <w:sz w:val="24"/>
          <w:szCs w:val="24"/>
        </w:rPr>
      </w:pPr>
      <w:r w:rsidRPr="00A100DE">
        <w:rPr>
          <w:rFonts w:ascii="Times New Roman" w:hAnsi="Times New Roman" w:cs="Times New Roman"/>
          <w:sz w:val="24"/>
          <w:szCs w:val="24"/>
        </w:rPr>
        <w:t>Data are mean (standard deviation), or N (%). IGF-1: insulin-like growth factor 1; SHBG, sex hormone-binding globulin</w:t>
      </w:r>
      <w:r w:rsidR="00A100DE" w:rsidRPr="00A100DE">
        <w:rPr>
          <w:rFonts w:ascii="Times New Roman" w:hAnsi="Times New Roman" w:cs="Times New Roman"/>
          <w:sz w:val="24"/>
          <w:szCs w:val="24"/>
        </w:rPr>
        <w:t>.</w:t>
      </w:r>
    </w:p>
    <w:p w14:paraId="111FBF8D" w14:textId="13591171" w:rsidR="00420EDE" w:rsidRDefault="00420EDE" w:rsidP="0078625D">
      <w:pPr>
        <w:spacing w:after="0" w:line="480" w:lineRule="auto"/>
        <w:jc w:val="both"/>
        <w:rPr>
          <w:rFonts w:ascii="Times New Roman" w:hAnsi="Times New Roman" w:cs="Times New Roman"/>
          <w:sz w:val="24"/>
          <w:szCs w:val="24"/>
        </w:rPr>
      </w:pPr>
      <w:r w:rsidRPr="00E11C46">
        <w:rPr>
          <w:rFonts w:ascii="Times New Roman" w:hAnsi="Times New Roman" w:cs="Times New Roman"/>
          <w:sz w:val="24"/>
          <w:szCs w:val="24"/>
          <w:vertAlign w:val="superscript"/>
        </w:rPr>
        <w:t>*</w:t>
      </w:r>
      <w:r w:rsidRPr="00E11C46">
        <w:rPr>
          <w:rFonts w:ascii="Times New Roman" w:hAnsi="Times New Roman" w:cs="Times New Roman"/>
          <w:sz w:val="24"/>
          <w:szCs w:val="24"/>
        </w:rPr>
        <w:t>T-test was used to test the difference of continuous variables between genders and Chi-square for categorical variables.</w:t>
      </w:r>
    </w:p>
    <w:p w14:paraId="5AFECCE7" w14:textId="7C07A43D" w:rsidR="00584434" w:rsidRDefault="00584434" w:rsidP="0078625D">
      <w:pPr>
        <w:spacing w:after="0" w:line="480" w:lineRule="auto"/>
        <w:jc w:val="both"/>
        <w:rPr>
          <w:rFonts w:ascii="Times New Roman" w:hAnsi="Times New Roman" w:cs="Times New Roman"/>
          <w:sz w:val="24"/>
          <w:szCs w:val="24"/>
        </w:rPr>
      </w:pPr>
    </w:p>
    <w:p w14:paraId="4C34AEB2" w14:textId="1C1ECA4B" w:rsidR="00584434" w:rsidRDefault="00584434">
      <w:pPr>
        <w:rPr>
          <w:rFonts w:ascii="Times New Roman" w:hAnsi="Times New Roman" w:cs="Times New Roman"/>
          <w:sz w:val="24"/>
          <w:szCs w:val="24"/>
        </w:rPr>
      </w:pPr>
      <w:r>
        <w:rPr>
          <w:rFonts w:ascii="Times New Roman" w:hAnsi="Times New Roman" w:cs="Times New Roman"/>
          <w:sz w:val="24"/>
          <w:szCs w:val="24"/>
        </w:rPr>
        <w:br w:type="page"/>
      </w:r>
    </w:p>
    <w:bookmarkEnd w:id="2"/>
    <w:p w14:paraId="42ABFCD7" w14:textId="11841F48" w:rsidR="00A35699" w:rsidRPr="00E11C46" w:rsidRDefault="00415BCB" w:rsidP="00773F86">
      <w:pPr>
        <w:spacing w:after="0" w:line="480" w:lineRule="auto"/>
        <w:jc w:val="center"/>
        <w:rPr>
          <w:rFonts w:ascii="Times New Roman" w:hAnsi="Times New Roman" w:cs="Times New Roman"/>
          <w:b/>
          <w:bCs/>
        </w:rPr>
      </w:pPr>
      <w:r w:rsidRPr="00E11C46">
        <w:rPr>
          <w:rFonts w:ascii="Times New Roman" w:hAnsi="Times New Roman" w:cs="Times New Roman"/>
          <w:b/>
          <w:bCs/>
        </w:rPr>
        <w:lastRenderedPageBreak/>
        <w:t>Table S</w:t>
      </w:r>
      <w:r w:rsidR="009C0251">
        <w:rPr>
          <w:rFonts w:ascii="Times New Roman" w:hAnsi="Times New Roman" w:cs="Times New Roman"/>
          <w:b/>
          <w:bCs/>
        </w:rPr>
        <w:t>5</w:t>
      </w:r>
      <w:r w:rsidRPr="00E11C46">
        <w:rPr>
          <w:rFonts w:ascii="Times New Roman" w:hAnsi="Times New Roman" w:cs="Times New Roman"/>
          <w:b/>
          <w:bCs/>
        </w:rPr>
        <w:t>. Categorical variables in imputed and non-imputed data</w:t>
      </w:r>
    </w:p>
    <w:tbl>
      <w:tblPr>
        <w:tblW w:w="0" w:type="auto"/>
        <w:jc w:val="center"/>
        <w:tblLook w:val="04A0" w:firstRow="1" w:lastRow="0" w:firstColumn="1" w:lastColumn="0" w:noHBand="0" w:noVBand="1"/>
      </w:tblPr>
      <w:tblGrid>
        <w:gridCol w:w="4476"/>
        <w:gridCol w:w="1516"/>
        <w:gridCol w:w="1956"/>
      </w:tblGrid>
      <w:tr w:rsidR="00415BCB" w:rsidRPr="00415BCB" w14:paraId="34AEDCF0" w14:textId="77777777" w:rsidTr="00415BCB">
        <w:trPr>
          <w:trHeight w:val="288"/>
          <w:jc w:val="center"/>
        </w:trPr>
        <w:tc>
          <w:tcPr>
            <w:tcW w:w="0" w:type="auto"/>
            <w:tcBorders>
              <w:top w:val="single" w:sz="4" w:space="0" w:color="auto"/>
              <w:left w:val="nil"/>
              <w:bottom w:val="single" w:sz="4" w:space="0" w:color="auto"/>
              <w:right w:val="nil"/>
            </w:tcBorders>
            <w:shd w:val="clear" w:color="000000" w:fill="FFFFFF"/>
            <w:noWrap/>
            <w:hideMark/>
          </w:tcPr>
          <w:p w14:paraId="6EB7A886" w14:textId="77777777" w:rsidR="00415BCB" w:rsidRPr="00415BCB" w:rsidRDefault="00415BCB" w:rsidP="0078625D">
            <w:pPr>
              <w:spacing w:after="0" w:line="480" w:lineRule="auto"/>
              <w:jc w:val="both"/>
              <w:rPr>
                <w:rFonts w:ascii="Times New Roman" w:eastAsia="Times New Roman" w:hAnsi="Times New Roman" w:cs="Times New Roman"/>
                <w:sz w:val="24"/>
                <w:szCs w:val="24"/>
              </w:rPr>
            </w:pPr>
            <w:r w:rsidRPr="00415BCB">
              <w:rPr>
                <w:rFonts w:ascii="Times New Roman" w:eastAsia="Times New Roman" w:hAnsi="Times New Roman" w:cs="Times New Roman"/>
                <w:sz w:val="24"/>
                <w:szCs w:val="24"/>
              </w:rPr>
              <w:t> </w:t>
            </w:r>
          </w:p>
        </w:tc>
        <w:tc>
          <w:tcPr>
            <w:tcW w:w="0" w:type="auto"/>
            <w:tcBorders>
              <w:top w:val="single" w:sz="4" w:space="0" w:color="auto"/>
              <w:left w:val="nil"/>
              <w:bottom w:val="single" w:sz="4" w:space="0" w:color="auto"/>
              <w:right w:val="nil"/>
            </w:tcBorders>
            <w:shd w:val="clear" w:color="000000" w:fill="FFFFFF"/>
            <w:noWrap/>
            <w:hideMark/>
          </w:tcPr>
          <w:p w14:paraId="16C916E4"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Imputed data</w:t>
            </w:r>
          </w:p>
        </w:tc>
        <w:tc>
          <w:tcPr>
            <w:tcW w:w="0" w:type="auto"/>
            <w:tcBorders>
              <w:top w:val="single" w:sz="4" w:space="0" w:color="auto"/>
              <w:left w:val="nil"/>
              <w:bottom w:val="single" w:sz="4" w:space="0" w:color="auto"/>
              <w:right w:val="nil"/>
            </w:tcBorders>
            <w:shd w:val="clear" w:color="000000" w:fill="FFFFFF"/>
            <w:noWrap/>
            <w:hideMark/>
          </w:tcPr>
          <w:p w14:paraId="3B7FE632"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Non-imputed data</w:t>
            </w:r>
          </w:p>
        </w:tc>
      </w:tr>
      <w:tr w:rsidR="00415BCB" w:rsidRPr="00415BCB" w14:paraId="3842B0DE" w14:textId="77777777" w:rsidTr="00415BCB">
        <w:trPr>
          <w:trHeight w:val="288"/>
          <w:jc w:val="center"/>
        </w:trPr>
        <w:tc>
          <w:tcPr>
            <w:tcW w:w="0" w:type="auto"/>
            <w:tcBorders>
              <w:top w:val="nil"/>
              <w:left w:val="nil"/>
              <w:bottom w:val="nil"/>
              <w:right w:val="nil"/>
            </w:tcBorders>
            <w:shd w:val="clear" w:color="000000" w:fill="FFFFFF"/>
            <w:hideMark/>
          </w:tcPr>
          <w:p w14:paraId="335EB5AF" w14:textId="467C913F" w:rsidR="00415BCB" w:rsidRPr="00415BCB" w:rsidRDefault="00415BCB" w:rsidP="0078625D">
            <w:pPr>
              <w:spacing w:after="0" w:line="480" w:lineRule="auto"/>
              <w:jc w:val="both"/>
              <w:rPr>
                <w:rFonts w:ascii="Times New Roman" w:eastAsia="Times New Roman" w:hAnsi="Times New Roman" w:cs="Times New Roman"/>
                <w:sz w:val="24"/>
                <w:szCs w:val="24"/>
              </w:rPr>
            </w:pPr>
            <w:r w:rsidRPr="00415BCB">
              <w:rPr>
                <w:rFonts w:ascii="Times New Roman" w:eastAsia="Times New Roman" w:hAnsi="Times New Roman" w:cs="Times New Roman"/>
                <w:sz w:val="24"/>
                <w:szCs w:val="24"/>
              </w:rPr>
              <w:t>APOE4 carrier</w:t>
            </w:r>
            <w:r w:rsidRPr="00E11C46">
              <w:rPr>
                <w:rFonts w:ascii="Times New Roman" w:eastAsia="Times New Roman" w:hAnsi="Times New Roman" w:cs="Times New Roman"/>
                <w:sz w:val="24"/>
                <w:szCs w:val="24"/>
              </w:rPr>
              <w:t>*</w:t>
            </w:r>
          </w:p>
        </w:tc>
        <w:tc>
          <w:tcPr>
            <w:tcW w:w="0" w:type="auto"/>
            <w:tcBorders>
              <w:top w:val="nil"/>
              <w:left w:val="nil"/>
              <w:bottom w:val="nil"/>
              <w:right w:val="nil"/>
            </w:tcBorders>
            <w:shd w:val="clear" w:color="000000" w:fill="FFFFFF"/>
            <w:hideMark/>
          </w:tcPr>
          <w:p w14:paraId="536CD3E3" w14:textId="77777777" w:rsidR="00415BCB" w:rsidRPr="00415BCB" w:rsidRDefault="00415BCB" w:rsidP="0078625D">
            <w:pPr>
              <w:spacing w:after="0" w:line="480" w:lineRule="auto"/>
              <w:jc w:val="both"/>
              <w:rPr>
                <w:rFonts w:ascii="Times New Roman" w:eastAsia="Times New Roman" w:hAnsi="Times New Roman" w:cs="Times New Roman"/>
                <w:color w:val="FF0000"/>
                <w:sz w:val="24"/>
                <w:szCs w:val="24"/>
              </w:rPr>
            </w:pPr>
            <w:r w:rsidRPr="00415BCB">
              <w:rPr>
                <w:rFonts w:ascii="Times New Roman" w:eastAsia="Times New Roman" w:hAnsi="Times New Roman" w:cs="Times New Roman"/>
                <w:color w:val="FF0000"/>
                <w:sz w:val="24"/>
                <w:szCs w:val="24"/>
              </w:rPr>
              <w:t> </w:t>
            </w:r>
          </w:p>
        </w:tc>
        <w:tc>
          <w:tcPr>
            <w:tcW w:w="0" w:type="auto"/>
            <w:tcBorders>
              <w:top w:val="nil"/>
              <w:left w:val="nil"/>
              <w:bottom w:val="nil"/>
              <w:right w:val="nil"/>
            </w:tcBorders>
            <w:shd w:val="clear" w:color="000000" w:fill="FFFFFF"/>
            <w:hideMark/>
          </w:tcPr>
          <w:p w14:paraId="11099917" w14:textId="77777777" w:rsidR="00415BCB" w:rsidRPr="00415BCB" w:rsidRDefault="00415BCB" w:rsidP="0078625D">
            <w:pPr>
              <w:spacing w:after="0" w:line="480" w:lineRule="auto"/>
              <w:jc w:val="both"/>
              <w:rPr>
                <w:rFonts w:ascii="Times New Roman" w:eastAsia="Times New Roman" w:hAnsi="Times New Roman" w:cs="Times New Roman"/>
                <w:color w:val="FF0000"/>
                <w:sz w:val="24"/>
                <w:szCs w:val="24"/>
              </w:rPr>
            </w:pPr>
            <w:r w:rsidRPr="00415BCB">
              <w:rPr>
                <w:rFonts w:ascii="Times New Roman" w:eastAsia="Times New Roman" w:hAnsi="Times New Roman" w:cs="Times New Roman"/>
                <w:color w:val="FF0000"/>
                <w:sz w:val="24"/>
                <w:szCs w:val="24"/>
              </w:rPr>
              <w:t> </w:t>
            </w:r>
          </w:p>
        </w:tc>
      </w:tr>
      <w:tr w:rsidR="00415BCB" w:rsidRPr="00415BCB" w14:paraId="338AA584" w14:textId="77777777" w:rsidTr="00415BCB">
        <w:trPr>
          <w:trHeight w:val="288"/>
          <w:jc w:val="center"/>
        </w:trPr>
        <w:tc>
          <w:tcPr>
            <w:tcW w:w="0" w:type="auto"/>
            <w:tcBorders>
              <w:top w:val="nil"/>
              <w:left w:val="nil"/>
              <w:bottom w:val="nil"/>
              <w:right w:val="nil"/>
            </w:tcBorders>
            <w:shd w:val="clear" w:color="000000" w:fill="FFFFFF"/>
            <w:hideMark/>
          </w:tcPr>
          <w:p w14:paraId="71880040"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 xml:space="preserve">   No</w:t>
            </w:r>
          </w:p>
        </w:tc>
        <w:tc>
          <w:tcPr>
            <w:tcW w:w="0" w:type="auto"/>
            <w:tcBorders>
              <w:top w:val="nil"/>
              <w:left w:val="nil"/>
              <w:bottom w:val="nil"/>
              <w:right w:val="nil"/>
            </w:tcBorders>
            <w:shd w:val="clear" w:color="000000" w:fill="FFFFFF"/>
            <w:noWrap/>
            <w:hideMark/>
          </w:tcPr>
          <w:p w14:paraId="097E7BA8"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327738(76.3)</w:t>
            </w:r>
          </w:p>
        </w:tc>
        <w:tc>
          <w:tcPr>
            <w:tcW w:w="0" w:type="auto"/>
            <w:tcBorders>
              <w:top w:val="nil"/>
              <w:left w:val="nil"/>
              <w:bottom w:val="nil"/>
              <w:right w:val="nil"/>
            </w:tcBorders>
            <w:shd w:val="clear" w:color="000000" w:fill="FFFFFF"/>
            <w:hideMark/>
          </w:tcPr>
          <w:p w14:paraId="545A9ECB"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317626(74.0)</w:t>
            </w:r>
          </w:p>
        </w:tc>
      </w:tr>
      <w:tr w:rsidR="00415BCB" w:rsidRPr="00415BCB" w14:paraId="346F9945" w14:textId="77777777" w:rsidTr="00415BCB">
        <w:trPr>
          <w:trHeight w:val="288"/>
          <w:jc w:val="center"/>
        </w:trPr>
        <w:tc>
          <w:tcPr>
            <w:tcW w:w="0" w:type="auto"/>
            <w:tcBorders>
              <w:top w:val="nil"/>
              <w:left w:val="nil"/>
              <w:bottom w:val="nil"/>
              <w:right w:val="nil"/>
            </w:tcBorders>
            <w:shd w:val="clear" w:color="000000" w:fill="FFFFFF"/>
            <w:hideMark/>
          </w:tcPr>
          <w:p w14:paraId="68FC95A3"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 xml:space="preserve">   Yes</w:t>
            </w:r>
          </w:p>
        </w:tc>
        <w:tc>
          <w:tcPr>
            <w:tcW w:w="0" w:type="auto"/>
            <w:tcBorders>
              <w:top w:val="nil"/>
              <w:left w:val="nil"/>
              <w:bottom w:val="nil"/>
              <w:right w:val="nil"/>
            </w:tcBorders>
            <w:shd w:val="clear" w:color="000000" w:fill="FFFFFF"/>
            <w:noWrap/>
            <w:hideMark/>
          </w:tcPr>
          <w:p w14:paraId="3D058281"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101602(23.7)</w:t>
            </w:r>
          </w:p>
        </w:tc>
        <w:tc>
          <w:tcPr>
            <w:tcW w:w="0" w:type="auto"/>
            <w:tcBorders>
              <w:top w:val="nil"/>
              <w:left w:val="nil"/>
              <w:bottom w:val="nil"/>
              <w:right w:val="nil"/>
            </w:tcBorders>
            <w:shd w:val="clear" w:color="000000" w:fill="FFFFFF"/>
            <w:hideMark/>
          </w:tcPr>
          <w:p w14:paraId="176C651C"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100492(23.4)</w:t>
            </w:r>
          </w:p>
        </w:tc>
      </w:tr>
      <w:tr w:rsidR="00415BCB" w:rsidRPr="00415BCB" w14:paraId="74C88822" w14:textId="77777777" w:rsidTr="00415BCB">
        <w:trPr>
          <w:trHeight w:val="312"/>
          <w:jc w:val="center"/>
        </w:trPr>
        <w:tc>
          <w:tcPr>
            <w:tcW w:w="0" w:type="auto"/>
            <w:tcBorders>
              <w:top w:val="nil"/>
              <w:left w:val="nil"/>
              <w:bottom w:val="nil"/>
              <w:right w:val="nil"/>
            </w:tcBorders>
            <w:shd w:val="clear" w:color="000000" w:fill="FFFFFF"/>
            <w:hideMark/>
          </w:tcPr>
          <w:p w14:paraId="3857CB73" w14:textId="704A990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 xml:space="preserve">   </w:t>
            </w:r>
            <w:r w:rsidRPr="00E11C46">
              <w:rPr>
                <w:rFonts w:ascii="Times New Roman" w:eastAsia="Times New Roman" w:hAnsi="Times New Roman" w:cs="Times New Roman"/>
                <w:color w:val="000000"/>
                <w:sz w:val="24"/>
                <w:szCs w:val="24"/>
              </w:rPr>
              <w:t>Missing</w:t>
            </w:r>
          </w:p>
        </w:tc>
        <w:tc>
          <w:tcPr>
            <w:tcW w:w="0" w:type="auto"/>
            <w:tcBorders>
              <w:top w:val="nil"/>
              <w:left w:val="nil"/>
              <w:bottom w:val="nil"/>
              <w:right w:val="nil"/>
            </w:tcBorders>
            <w:shd w:val="clear" w:color="000000" w:fill="FFFFFF"/>
            <w:hideMark/>
          </w:tcPr>
          <w:p w14:paraId="1B24DD63" w14:textId="77777777" w:rsidR="00415BCB" w:rsidRPr="00415BCB" w:rsidRDefault="00415BCB" w:rsidP="0078625D">
            <w:pPr>
              <w:spacing w:after="0" w:line="480" w:lineRule="auto"/>
              <w:jc w:val="both"/>
              <w:rPr>
                <w:rFonts w:ascii="Times New Roman" w:eastAsia="Times New Roman" w:hAnsi="Times New Roman" w:cs="Times New Roman"/>
                <w:color w:val="FF0000"/>
                <w:sz w:val="24"/>
                <w:szCs w:val="24"/>
              </w:rPr>
            </w:pPr>
            <w:r w:rsidRPr="00415BCB">
              <w:rPr>
                <w:rFonts w:ascii="Times New Roman" w:eastAsia="Times New Roman" w:hAnsi="Times New Roman" w:cs="Times New Roman"/>
                <w:color w:val="FF0000"/>
                <w:sz w:val="24"/>
                <w:szCs w:val="24"/>
              </w:rPr>
              <w:t> </w:t>
            </w:r>
          </w:p>
        </w:tc>
        <w:tc>
          <w:tcPr>
            <w:tcW w:w="0" w:type="auto"/>
            <w:tcBorders>
              <w:top w:val="nil"/>
              <w:left w:val="nil"/>
              <w:bottom w:val="nil"/>
              <w:right w:val="nil"/>
            </w:tcBorders>
            <w:shd w:val="clear" w:color="000000" w:fill="FFFFFF"/>
            <w:hideMark/>
          </w:tcPr>
          <w:p w14:paraId="704DD3F0"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11222(2.6)</w:t>
            </w:r>
          </w:p>
        </w:tc>
      </w:tr>
      <w:tr w:rsidR="00415BCB" w:rsidRPr="00415BCB" w14:paraId="529D080B" w14:textId="77777777" w:rsidTr="00415BCB">
        <w:trPr>
          <w:trHeight w:val="288"/>
          <w:jc w:val="center"/>
        </w:trPr>
        <w:tc>
          <w:tcPr>
            <w:tcW w:w="0" w:type="auto"/>
            <w:tcBorders>
              <w:top w:val="nil"/>
              <w:left w:val="nil"/>
              <w:bottom w:val="nil"/>
              <w:right w:val="nil"/>
            </w:tcBorders>
            <w:shd w:val="clear" w:color="000000" w:fill="FFFFFF"/>
            <w:hideMark/>
          </w:tcPr>
          <w:p w14:paraId="4C1B7A8F"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Education</w:t>
            </w:r>
          </w:p>
        </w:tc>
        <w:tc>
          <w:tcPr>
            <w:tcW w:w="0" w:type="auto"/>
            <w:tcBorders>
              <w:top w:val="nil"/>
              <w:left w:val="nil"/>
              <w:bottom w:val="nil"/>
              <w:right w:val="nil"/>
            </w:tcBorders>
            <w:shd w:val="clear" w:color="000000" w:fill="FFFFFF"/>
            <w:hideMark/>
          </w:tcPr>
          <w:p w14:paraId="5539A3AE" w14:textId="77777777" w:rsidR="00415BCB" w:rsidRPr="00415BCB" w:rsidRDefault="00415BCB" w:rsidP="0078625D">
            <w:pPr>
              <w:spacing w:after="0" w:line="480" w:lineRule="auto"/>
              <w:jc w:val="both"/>
              <w:rPr>
                <w:rFonts w:ascii="Times New Roman" w:eastAsia="Times New Roman" w:hAnsi="Times New Roman" w:cs="Times New Roman"/>
                <w:color w:val="FF0000"/>
                <w:sz w:val="24"/>
                <w:szCs w:val="24"/>
              </w:rPr>
            </w:pPr>
            <w:r w:rsidRPr="00415BCB">
              <w:rPr>
                <w:rFonts w:ascii="Times New Roman" w:eastAsia="Times New Roman" w:hAnsi="Times New Roman" w:cs="Times New Roman"/>
                <w:color w:val="FF0000"/>
                <w:sz w:val="24"/>
                <w:szCs w:val="24"/>
              </w:rPr>
              <w:t> </w:t>
            </w:r>
          </w:p>
        </w:tc>
        <w:tc>
          <w:tcPr>
            <w:tcW w:w="0" w:type="auto"/>
            <w:tcBorders>
              <w:top w:val="nil"/>
              <w:left w:val="nil"/>
              <w:bottom w:val="nil"/>
              <w:right w:val="nil"/>
            </w:tcBorders>
            <w:shd w:val="clear" w:color="000000" w:fill="FFFFFF"/>
            <w:hideMark/>
          </w:tcPr>
          <w:p w14:paraId="1F491AFC" w14:textId="77777777" w:rsidR="00415BCB" w:rsidRPr="00415BCB" w:rsidRDefault="00415BCB" w:rsidP="0078625D">
            <w:pPr>
              <w:spacing w:after="0" w:line="480" w:lineRule="auto"/>
              <w:jc w:val="both"/>
              <w:rPr>
                <w:rFonts w:ascii="Times New Roman" w:eastAsia="Times New Roman" w:hAnsi="Times New Roman" w:cs="Times New Roman"/>
                <w:color w:val="FF0000"/>
                <w:sz w:val="24"/>
                <w:szCs w:val="24"/>
              </w:rPr>
            </w:pPr>
            <w:r w:rsidRPr="00415BCB">
              <w:rPr>
                <w:rFonts w:ascii="Times New Roman" w:eastAsia="Times New Roman" w:hAnsi="Times New Roman" w:cs="Times New Roman"/>
                <w:color w:val="FF0000"/>
                <w:sz w:val="24"/>
                <w:szCs w:val="24"/>
              </w:rPr>
              <w:t> </w:t>
            </w:r>
          </w:p>
        </w:tc>
      </w:tr>
      <w:tr w:rsidR="00415BCB" w:rsidRPr="00415BCB" w14:paraId="200F213C" w14:textId="77777777" w:rsidTr="00415BCB">
        <w:trPr>
          <w:trHeight w:val="312"/>
          <w:jc w:val="center"/>
        </w:trPr>
        <w:tc>
          <w:tcPr>
            <w:tcW w:w="0" w:type="auto"/>
            <w:tcBorders>
              <w:top w:val="nil"/>
              <w:left w:val="nil"/>
              <w:bottom w:val="nil"/>
              <w:right w:val="nil"/>
            </w:tcBorders>
            <w:shd w:val="clear" w:color="000000" w:fill="FFFFFF"/>
            <w:hideMark/>
          </w:tcPr>
          <w:p w14:paraId="6D4A674F"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 xml:space="preserve">   College/university degree</w:t>
            </w:r>
          </w:p>
        </w:tc>
        <w:tc>
          <w:tcPr>
            <w:tcW w:w="0" w:type="auto"/>
            <w:tcBorders>
              <w:top w:val="nil"/>
              <w:left w:val="nil"/>
              <w:bottom w:val="nil"/>
              <w:right w:val="nil"/>
            </w:tcBorders>
            <w:shd w:val="clear" w:color="000000" w:fill="FFFFFF"/>
            <w:hideMark/>
          </w:tcPr>
          <w:p w14:paraId="5A6A2F51"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138419(32.2)</w:t>
            </w:r>
          </w:p>
        </w:tc>
        <w:tc>
          <w:tcPr>
            <w:tcW w:w="0" w:type="auto"/>
            <w:tcBorders>
              <w:top w:val="nil"/>
              <w:left w:val="nil"/>
              <w:bottom w:val="nil"/>
              <w:right w:val="nil"/>
            </w:tcBorders>
            <w:shd w:val="clear" w:color="000000" w:fill="FFFFFF"/>
            <w:hideMark/>
          </w:tcPr>
          <w:p w14:paraId="36A62CBD"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135818(31.6)</w:t>
            </w:r>
          </w:p>
        </w:tc>
      </w:tr>
      <w:tr w:rsidR="00415BCB" w:rsidRPr="00415BCB" w14:paraId="330E4468" w14:textId="77777777" w:rsidTr="00415BCB">
        <w:trPr>
          <w:trHeight w:val="312"/>
          <w:jc w:val="center"/>
        </w:trPr>
        <w:tc>
          <w:tcPr>
            <w:tcW w:w="0" w:type="auto"/>
            <w:tcBorders>
              <w:top w:val="nil"/>
              <w:left w:val="nil"/>
              <w:bottom w:val="nil"/>
              <w:right w:val="nil"/>
            </w:tcBorders>
            <w:shd w:val="clear" w:color="000000" w:fill="FFFFFF"/>
            <w:hideMark/>
          </w:tcPr>
          <w:p w14:paraId="7F7AB4B7"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 xml:space="preserve">   Upper secondary</w:t>
            </w:r>
          </w:p>
        </w:tc>
        <w:tc>
          <w:tcPr>
            <w:tcW w:w="0" w:type="auto"/>
            <w:tcBorders>
              <w:top w:val="nil"/>
              <w:left w:val="nil"/>
              <w:bottom w:val="nil"/>
              <w:right w:val="nil"/>
            </w:tcBorders>
            <w:shd w:val="clear" w:color="000000" w:fill="FFFFFF"/>
            <w:hideMark/>
          </w:tcPr>
          <w:p w14:paraId="2173B9FB"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48676(11.3)</w:t>
            </w:r>
          </w:p>
        </w:tc>
        <w:tc>
          <w:tcPr>
            <w:tcW w:w="0" w:type="auto"/>
            <w:tcBorders>
              <w:top w:val="nil"/>
              <w:left w:val="nil"/>
              <w:bottom w:val="nil"/>
              <w:right w:val="nil"/>
            </w:tcBorders>
            <w:shd w:val="clear" w:color="000000" w:fill="FFFFFF"/>
            <w:hideMark/>
          </w:tcPr>
          <w:p w14:paraId="6FB2A26E"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47398(11.0)</w:t>
            </w:r>
          </w:p>
        </w:tc>
      </w:tr>
      <w:tr w:rsidR="00415BCB" w:rsidRPr="00415BCB" w14:paraId="41A4CAF1" w14:textId="77777777" w:rsidTr="00415BCB">
        <w:trPr>
          <w:trHeight w:val="312"/>
          <w:jc w:val="center"/>
        </w:trPr>
        <w:tc>
          <w:tcPr>
            <w:tcW w:w="0" w:type="auto"/>
            <w:tcBorders>
              <w:top w:val="nil"/>
              <w:left w:val="nil"/>
              <w:bottom w:val="nil"/>
              <w:right w:val="nil"/>
            </w:tcBorders>
            <w:shd w:val="clear" w:color="000000" w:fill="FFFFFF"/>
            <w:hideMark/>
          </w:tcPr>
          <w:p w14:paraId="456319BB"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 xml:space="preserve">   Final stage of secondary education</w:t>
            </w:r>
          </w:p>
        </w:tc>
        <w:tc>
          <w:tcPr>
            <w:tcW w:w="0" w:type="auto"/>
            <w:tcBorders>
              <w:top w:val="nil"/>
              <w:left w:val="nil"/>
              <w:bottom w:val="nil"/>
              <w:right w:val="nil"/>
            </w:tcBorders>
            <w:shd w:val="clear" w:color="000000" w:fill="FFFFFF"/>
            <w:hideMark/>
          </w:tcPr>
          <w:p w14:paraId="05DEED82"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92542(21.6)</w:t>
            </w:r>
          </w:p>
        </w:tc>
        <w:tc>
          <w:tcPr>
            <w:tcW w:w="0" w:type="auto"/>
            <w:tcBorders>
              <w:top w:val="nil"/>
              <w:left w:val="nil"/>
              <w:bottom w:val="nil"/>
              <w:right w:val="nil"/>
            </w:tcBorders>
            <w:shd w:val="clear" w:color="000000" w:fill="FFFFFF"/>
            <w:hideMark/>
          </w:tcPr>
          <w:p w14:paraId="544A4E25"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90649(21.1)</w:t>
            </w:r>
          </w:p>
        </w:tc>
      </w:tr>
      <w:tr w:rsidR="00415BCB" w:rsidRPr="00415BCB" w14:paraId="357B009A" w14:textId="77777777" w:rsidTr="00415BCB">
        <w:trPr>
          <w:trHeight w:val="312"/>
          <w:jc w:val="center"/>
        </w:trPr>
        <w:tc>
          <w:tcPr>
            <w:tcW w:w="0" w:type="auto"/>
            <w:tcBorders>
              <w:top w:val="nil"/>
              <w:left w:val="nil"/>
              <w:bottom w:val="nil"/>
              <w:right w:val="nil"/>
            </w:tcBorders>
            <w:shd w:val="clear" w:color="000000" w:fill="FFFFFF"/>
            <w:hideMark/>
          </w:tcPr>
          <w:p w14:paraId="6A0A4FCC"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 xml:space="preserve">   Lower secondary</w:t>
            </w:r>
          </w:p>
        </w:tc>
        <w:tc>
          <w:tcPr>
            <w:tcW w:w="0" w:type="auto"/>
            <w:tcBorders>
              <w:top w:val="nil"/>
              <w:left w:val="nil"/>
              <w:bottom w:val="nil"/>
              <w:right w:val="nil"/>
            </w:tcBorders>
            <w:shd w:val="clear" w:color="000000" w:fill="FFFFFF"/>
            <w:hideMark/>
          </w:tcPr>
          <w:p w14:paraId="28A4338E"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22879(5.3)</w:t>
            </w:r>
          </w:p>
        </w:tc>
        <w:tc>
          <w:tcPr>
            <w:tcW w:w="0" w:type="auto"/>
            <w:tcBorders>
              <w:top w:val="nil"/>
              <w:left w:val="nil"/>
              <w:bottom w:val="nil"/>
              <w:right w:val="nil"/>
            </w:tcBorders>
            <w:shd w:val="clear" w:color="000000" w:fill="FFFFFF"/>
            <w:hideMark/>
          </w:tcPr>
          <w:p w14:paraId="3E5A9E63"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22676(5.3)</w:t>
            </w:r>
          </w:p>
        </w:tc>
      </w:tr>
      <w:tr w:rsidR="00415BCB" w:rsidRPr="00415BCB" w14:paraId="6C88E873" w14:textId="77777777" w:rsidTr="00415BCB">
        <w:trPr>
          <w:trHeight w:val="312"/>
          <w:jc w:val="center"/>
        </w:trPr>
        <w:tc>
          <w:tcPr>
            <w:tcW w:w="0" w:type="auto"/>
            <w:tcBorders>
              <w:top w:val="nil"/>
              <w:left w:val="nil"/>
              <w:bottom w:val="nil"/>
              <w:right w:val="nil"/>
            </w:tcBorders>
            <w:shd w:val="clear" w:color="000000" w:fill="FFFFFF"/>
            <w:hideMark/>
          </w:tcPr>
          <w:p w14:paraId="4AD2D61B"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 xml:space="preserve">   First stage of secondary education</w:t>
            </w:r>
          </w:p>
        </w:tc>
        <w:tc>
          <w:tcPr>
            <w:tcW w:w="0" w:type="auto"/>
            <w:tcBorders>
              <w:top w:val="nil"/>
              <w:left w:val="nil"/>
              <w:bottom w:val="nil"/>
              <w:right w:val="nil"/>
            </w:tcBorders>
            <w:shd w:val="clear" w:color="000000" w:fill="FFFFFF"/>
            <w:hideMark/>
          </w:tcPr>
          <w:p w14:paraId="156CB290"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28816(6.7)</w:t>
            </w:r>
          </w:p>
        </w:tc>
        <w:tc>
          <w:tcPr>
            <w:tcW w:w="0" w:type="auto"/>
            <w:tcBorders>
              <w:top w:val="nil"/>
              <w:left w:val="nil"/>
              <w:bottom w:val="nil"/>
              <w:right w:val="nil"/>
            </w:tcBorders>
            <w:shd w:val="clear" w:color="000000" w:fill="FFFFFF"/>
            <w:hideMark/>
          </w:tcPr>
          <w:p w14:paraId="060AEF3F"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28686(6.7)</w:t>
            </w:r>
          </w:p>
        </w:tc>
      </w:tr>
      <w:tr w:rsidR="00415BCB" w:rsidRPr="00415BCB" w14:paraId="710BAC15" w14:textId="77777777" w:rsidTr="00415BCB">
        <w:trPr>
          <w:trHeight w:val="312"/>
          <w:jc w:val="center"/>
        </w:trPr>
        <w:tc>
          <w:tcPr>
            <w:tcW w:w="0" w:type="auto"/>
            <w:tcBorders>
              <w:top w:val="nil"/>
              <w:left w:val="nil"/>
              <w:bottom w:val="nil"/>
              <w:right w:val="nil"/>
            </w:tcBorders>
            <w:shd w:val="clear" w:color="000000" w:fill="FFFFFF"/>
            <w:hideMark/>
          </w:tcPr>
          <w:p w14:paraId="5B4A7631"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 xml:space="preserve">   Vocational qualifications</w:t>
            </w:r>
          </w:p>
        </w:tc>
        <w:tc>
          <w:tcPr>
            <w:tcW w:w="0" w:type="auto"/>
            <w:tcBorders>
              <w:top w:val="nil"/>
              <w:left w:val="nil"/>
              <w:bottom w:val="nil"/>
              <w:right w:val="nil"/>
            </w:tcBorders>
            <w:shd w:val="clear" w:color="000000" w:fill="FFFFFF"/>
            <w:hideMark/>
          </w:tcPr>
          <w:p w14:paraId="52A51DBA"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21917(5.1)</w:t>
            </w:r>
          </w:p>
        </w:tc>
        <w:tc>
          <w:tcPr>
            <w:tcW w:w="0" w:type="auto"/>
            <w:tcBorders>
              <w:top w:val="nil"/>
              <w:left w:val="nil"/>
              <w:bottom w:val="nil"/>
              <w:right w:val="nil"/>
            </w:tcBorders>
            <w:shd w:val="clear" w:color="000000" w:fill="FFFFFF"/>
            <w:hideMark/>
          </w:tcPr>
          <w:p w14:paraId="23723FF0"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21898(5.1)</w:t>
            </w:r>
          </w:p>
        </w:tc>
      </w:tr>
      <w:tr w:rsidR="00415BCB" w:rsidRPr="00415BCB" w14:paraId="0E17EC4D" w14:textId="77777777" w:rsidTr="00415BCB">
        <w:trPr>
          <w:trHeight w:val="312"/>
          <w:jc w:val="center"/>
        </w:trPr>
        <w:tc>
          <w:tcPr>
            <w:tcW w:w="0" w:type="auto"/>
            <w:tcBorders>
              <w:top w:val="nil"/>
              <w:left w:val="nil"/>
              <w:bottom w:val="nil"/>
              <w:right w:val="nil"/>
            </w:tcBorders>
            <w:shd w:val="clear" w:color="000000" w:fill="FFFFFF"/>
            <w:hideMark/>
          </w:tcPr>
          <w:p w14:paraId="67D58FEC"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 xml:space="preserve">   None of above</w:t>
            </w:r>
          </w:p>
        </w:tc>
        <w:tc>
          <w:tcPr>
            <w:tcW w:w="0" w:type="auto"/>
            <w:tcBorders>
              <w:top w:val="nil"/>
              <w:left w:val="nil"/>
              <w:bottom w:val="nil"/>
              <w:right w:val="nil"/>
            </w:tcBorders>
            <w:shd w:val="clear" w:color="000000" w:fill="FFFFFF"/>
            <w:hideMark/>
          </w:tcPr>
          <w:p w14:paraId="06FF38F7"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76091(17.7)</w:t>
            </w:r>
          </w:p>
        </w:tc>
        <w:tc>
          <w:tcPr>
            <w:tcW w:w="0" w:type="auto"/>
            <w:tcBorders>
              <w:top w:val="nil"/>
              <w:left w:val="nil"/>
              <w:bottom w:val="nil"/>
              <w:right w:val="nil"/>
            </w:tcBorders>
            <w:shd w:val="clear" w:color="000000" w:fill="FFFFFF"/>
            <w:hideMark/>
          </w:tcPr>
          <w:p w14:paraId="0839023F"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75118(17.5)</w:t>
            </w:r>
          </w:p>
        </w:tc>
      </w:tr>
      <w:tr w:rsidR="00415BCB" w:rsidRPr="00415BCB" w14:paraId="3F44BE42" w14:textId="77777777" w:rsidTr="00415BCB">
        <w:trPr>
          <w:trHeight w:val="312"/>
          <w:jc w:val="center"/>
        </w:trPr>
        <w:tc>
          <w:tcPr>
            <w:tcW w:w="0" w:type="auto"/>
            <w:tcBorders>
              <w:top w:val="nil"/>
              <w:left w:val="nil"/>
              <w:bottom w:val="nil"/>
              <w:right w:val="nil"/>
            </w:tcBorders>
            <w:shd w:val="clear" w:color="000000" w:fill="FFFFFF"/>
            <w:hideMark/>
          </w:tcPr>
          <w:p w14:paraId="46D10F67" w14:textId="67C8D8E6"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 xml:space="preserve">   </w:t>
            </w:r>
            <w:r w:rsidRPr="00E11C46">
              <w:rPr>
                <w:rFonts w:ascii="Times New Roman" w:eastAsia="Times New Roman" w:hAnsi="Times New Roman" w:cs="Times New Roman"/>
                <w:color w:val="000000"/>
                <w:sz w:val="24"/>
                <w:szCs w:val="24"/>
              </w:rPr>
              <w:t>Missing</w:t>
            </w:r>
          </w:p>
        </w:tc>
        <w:tc>
          <w:tcPr>
            <w:tcW w:w="0" w:type="auto"/>
            <w:tcBorders>
              <w:top w:val="nil"/>
              <w:left w:val="nil"/>
              <w:bottom w:val="nil"/>
              <w:right w:val="nil"/>
            </w:tcBorders>
            <w:shd w:val="clear" w:color="000000" w:fill="FFFFFF"/>
            <w:hideMark/>
          </w:tcPr>
          <w:p w14:paraId="5D48BC8E" w14:textId="77777777" w:rsidR="00415BCB" w:rsidRPr="00415BCB" w:rsidRDefault="00415BCB" w:rsidP="0078625D">
            <w:pPr>
              <w:spacing w:after="0" w:line="480" w:lineRule="auto"/>
              <w:jc w:val="both"/>
              <w:rPr>
                <w:rFonts w:ascii="Times New Roman" w:eastAsia="Times New Roman" w:hAnsi="Times New Roman" w:cs="Times New Roman"/>
                <w:color w:val="FF0000"/>
                <w:sz w:val="24"/>
                <w:szCs w:val="24"/>
              </w:rPr>
            </w:pPr>
            <w:r w:rsidRPr="00415BCB">
              <w:rPr>
                <w:rFonts w:ascii="Times New Roman" w:eastAsia="Times New Roman" w:hAnsi="Times New Roman" w:cs="Times New Roman"/>
                <w:color w:val="FF0000"/>
                <w:sz w:val="24"/>
                <w:szCs w:val="24"/>
              </w:rPr>
              <w:t> </w:t>
            </w:r>
          </w:p>
        </w:tc>
        <w:tc>
          <w:tcPr>
            <w:tcW w:w="0" w:type="auto"/>
            <w:tcBorders>
              <w:top w:val="nil"/>
              <w:left w:val="nil"/>
              <w:bottom w:val="nil"/>
              <w:right w:val="nil"/>
            </w:tcBorders>
            <w:shd w:val="clear" w:color="000000" w:fill="FFFFFF"/>
            <w:hideMark/>
          </w:tcPr>
          <w:p w14:paraId="4A768121"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7097(1.7)</w:t>
            </w:r>
          </w:p>
        </w:tc>
      </w:tr>
      <w:tr w:rsidR="00415BCB" w:rsidRPr="00415BCB" w14:paraId="33800B50" w14:textId="77777777" w:rsidTr="00415BCB">
        <w:trPr>
          <w:trHeight w:val="288"/>
          <w:jc w:val="center"/>
        </w:trPr>
        <w:tc>
          <w:tcPr>
            <w:tcW w:w="0" w:type="auto"/>
            <w:tcBorders>
              <w:top w:val="nil"/>
              <w:left w:val="nil"/>
              <w:bottom w:val="nil"/>
              <w:right w:val="nil"/>
            </w:tcBorders>
            <w:shd w:val="clear" w:color="auto" w:fill="auto"/>
            <w:hideMark/>
          </w:tcPr>
          <w:p w14:paraId="4B43B9B3"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Household income (pounds)</w:t>
            </w:r>
          </w:p>
        </w:tc>
        <w:tc>
          <w:tcPr>
            <w:tcW w:w="0" w:type="auto"/>
            <w:tcBorders>
              <w:top w:val="nil"/>
              <w:left w:val="nil"/>
              <w:bottom w:val="nil"/>
              <w:right w:val="nil"/>
            </w:tcBorders>
            <w:shd w:val="clear" w:color="auto" w:fill="auto"/>
            <w:hideMark/>
          </w:tcPr>
          <w:p w14:paraId="0037EC10"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p>
        </w:tc>
        <w:tc>
          <w:tcPr>
            <w:tcW w:w="0" w:type="auto"/>
            <w:tcBorders>
              <w:top w:val="nil"/>
              <w:left w:val="nil"/>
              <w:bottom w:val="nil"/>
              <w:right w:val="nil"/>
            </w:tcBorders>
            <w:shd w:val="clear" w:color="auto" w:fill="auto"/>
            <w:hideMark/>
          </w:tcPr>
          <w:p w14:paraId="7C67C1BB" w14:textId="77777777" w:rsidR="00415BCB" w:rsidRPr="00415BCB" w:rsidRDefault="00415BCB" w:rsidP="0078625D">
            <w:pPr>
              <w:spacing w:after="0" w:line="480" w:lineRule="auto"/>
              <w:jc w:val="both"/>
              <w:rPr>
                <w:rFonts w:ascii="Times New Roman" w:eastAsia="Times New Roman" w:hAnsi="Times New Roman" w:cs="Times New Roman"/>
                <w:sz w:val="24"/>
                <w:szCs w:val="24"/>
              </w:rPr>
            </w:pPr>
          </w:p>
        </w:tc>
      </w:tr>
      <w:tr w:rsidR="00415BCB" w:rsidRPr="00415BCB" w14:paraId="38B10311" w14:textId="77777777" w:rsidTr="00415BCB">
        <w:trPr>
          <w:trHeight w:val="288"/>
          <w:jc w:val="center"/>
        </w:trPr>
        <w:tc>
          <w:tcPr>
            <w:tcW w:w="0" w:type="auto"/>
            <w:tcBorders>
              <w:top w:val="nil"/>
              <w:left w:val="nil"/>
              <w:bottom w:val="nil"/>
              <w:right w:val="nil"/>
            </w:tcBorders>
            <w:shd w:val="clear" w:color="auto" w:fill="auto"/>
            <w:hideMark/>
          </w:tcPr>
          <w:p w14:paraId="523EBEF9"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 xml:space="preserve">   &lt;18,000</w:t>
            </w:r>
          </w:p>
        </w:tc>
        <w:tc>
          <w:tcPr>
            <w:tcW w:w="0" w:type="auto"/>
            <w:tcBorders>
              <w:top w:val="nil"/>
              <w:left w:val="nil"/>
              <w:bottom w:val="nil"/>
              <w:right w:val="nil"/>
            </w:tcBorders>
            <w:shd w:val="clear" w:color="auto" w:fill="auto"/>
            <w:hideMark/>
          </w:tcPr>
          <w:p w14:paraId="4C31382A"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96719(22.5)</w:t>
            </w:r>
          </w:p>
        </w:tc>
        <w:tc>
          <w:tcPr>
            <w:tcW w:w="0" w:type="auto"/>
            <w:tcBorders>
              <w:top w:val="nil"/>
              <w:left w:val="nil"/>
              <w:bottom w:val="nil"/>
              <w:right w:val="nil"/>
            </w:tcBorders>
            <w:shd w:val="clear" w:color="auto" w:fill="auto"/>
            <w:hideMark/>
          </w:tcPr>
          <w:p w14:paraId="174477B4"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82626(19.2)</w:t>
            </w:r>
          </w:p>
        </w:tc>
      </w:tr>
      <w:tr w:rsidR="00415BCB" w:rsidRPr="00415BCB" w14:paraId="36DD4FE3" w14:textId="77777777" w:rsidTr="00415BCB">
        <w:trPr>
          <w:trHeight w:val="288"/>
          <w:jc w:val="center"/>
        </w:trPr>
        <w:tc>
          <w:tcPr>
            <w:tcW w:w="0" w:type="auto"/>
            <w:tcBorders>
              <w:top w:val="nil"/>
              <w:left w:val="nil"/>
              <w:bottom w:val="nil"/>
              <w:right w:val="nil"/>
            </w:tcBorders>
            <w:shd w:val="clear" w:color="auto" w:fill="auto"/>
            <w:hideMark/>
          </w:tcPr>
          <w:p w14:paraId="79CF725F"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 xml:space="preserve">   18,000-30,999</w:t>
            </w:r>
          </w:p>
        </w:tc>
        <w:tc>
          <w:tcPr>
            <w:tcW w:w="0" w:type="auto"/>
            <w:tcBorders>
              <w:top w:val="nil"/>
              <w:left w:val="nil"/>
              <w:bottom w:val="nil"/>
              <w:right w:val="nil"/>
            </w:tcBorders>
            <w:shd w:val="clear" w:color="auto" w:fill="auto"/>
            <w:hideMark/>
          </w:tcPr>
          <w:p w14:paraId="2663A67E"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118507(27.6)</w:t>
            </w:r>
          </w:p>
        </w:tc>
        <w:tc>
          <w:tcPr>
            <w:tcW w:w="0" w:type="auto"/>
            <w:tcBorders>
              <w:top w:val="nil"/>
              <w:left w:val="nil"/>
              <w:bottom w:val="nil"/>
              <w:right w:val="nil"/>
            </w:tcBorders>
            <w:shd w:val="clear" w:color="auto" w:fill="auto"/>
            <w:hideMark/>
          </w:tcPr>
          <w:p w14:paraId="57F6EC8A"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93837(21.9)</w:t>
            </w:r>
          </w:p>
        </w:tc>
      </w:tr>
      <w:tr w:rsidR="00415BCB" w:rsidRPr="00415BCB" w14:paraId="62D7BFA7" w14:textId="77777777" w:rsidTr="00415BCB">
        <w:trPr>
          <w:trHeight w:val="288"/>
          <w:jc w:val="center"/>
        </w:trPr>
        <w:tc>
          <w:tcPr>
            <w:tcW w:w="0" w:type="auto"/>
            <w:tcBorders>
              <w:top w:val="nil"/>
              <w:left w:val="nil"/>
              <w:bottom w:val="nil"/>
              <w:right w:val="nil"/>
            </w:tcBorders>
            <w:shd w:val="clear" w:color="auto" w:fill="auto"/>
            <w:hideMark/>
          </w:tcPr>
          <w:p w14:paraId="634E8490"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 xml:space="preserve">   31,000-51,999</w:t>
            </w:r>
          </w:p>
        </w:tc>
        <w:tc>
          <w:tcPr>
            <w:tcW w:w="0" w:type="auto"/>
            <w:tcBorders>
              <w:top w:val="nil"/>
              <w:left w:val="nil"/>
              <w:bottom w:val="nil"/>
              <w:right w:val="nil"/>
            </w:tcBorders>
            <w:shd w:val="clear" w:color="auto" w:fill="auto"/>
            <w:hideMark/>
          </w:tcPr>
          <w:p w14:paraId="564084FE"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113119(26.3)</w:t>
            </w:r>
          </w:p>
        </w:tc>
        <w:tc>
          <w:tcPr>
            <w:tcW w:w="0" w:type="auto"/>
            <w:tcBorders>
              <w:top w:val="nil"/>
              <w:left w:val="nil"/>
              <w:bottom w:val="nil"/>
              <w:right w:val="nil"/>
            </w:tcBorders>
            <w:shd w:val="clear" w:color="auto" w:fill="auto"/>
            <w:hideMark/>
          </w:tcPr>
          <w:p w14:paraId="043AE7B5"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95968(22.4)</w:t>
            </w:r>
          </w:p>
        </w:tc>
      </w:tr>
      <w:tr w:rsidR="00415BCB" w:rsidRPr="00415BCB" w14:paraId="0AD055F5" w14:textId="77777777" w:rsidTr="00415BCB">
        <w:trPr>
          <w:trHeight w:val="288"/>
          <w:jc w:val="center"/>
        </w:trPr>
        <w:tc>
          <w:tcPr>
            <w:tcW w:w="0" w:type="auto"/>
            <w:tcBorders>
              <w:top w:val="nil"/>
              <w:left w:val="nil"/>
              <w:bottom w:val="nil"/>
              <w:right w:val="nil"/>
            </w:tcBorders>
            <w:shd w:val="clear" w:color="auto" w:fill="auto"/>
            <w:hideMark/>
          </w:tcPr>
          <w:p w14:paraId="09E04CA7"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 xml:space="preserve">   52,000-100,000</w:t>
            </w:r>
          </w:p>
        </w:tc>
        <w:tc>
          <w:tcPr>
            <w:tcW w:w="0" w:type="auto"/>
            <w:tcBorders>
              <w:top w:val="nil"/>
              <w:left w:val="nil"/>
              <w:bottom w:val="nil"/>
              <w:right w:val="nil"/>
            </w:tcBorders>
            <w:shd w:val="clear" w:color="auto" w:fill="auto"/>
            <w:hideMark/>
          </w:tcPr>
          <w:p w14:paraId="7CE9541E"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80898(18.8)</w:t>
            </w:r>
          </w:p>
        </w:tc>
        <w:tc>
          <w:tcPr>
            <w:tcW w:w="0" w:type="auto"/>
            <w:tcBorders>
              <w:top w:val="nil"/>
              <w:left w:val="nil"/>
              <w:bottom w:val="nil"/>
              <w:right w:val="nil"/>
            </w:tcBorders>
            <w:shd w:val="clear" w:color="auto" w:fill="auto"/>
            <w:hideMark/>
          </w:tcPr>
          <w:p w14:paraId="1E4CFE9C"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74968(17.5)</w:t>
            </w:r>
          </w:p>
        </w:tc>
      </w:tr>
      <w:tr w:rsidR="00415BCB" w:rsidRPr="00415BCB" w14:paraId="3D46F4EE" w14:textId="77777777" w:rsidTr="00415BCB">
        <w:trPr>
          <w:trHeight w:val="288"/>
          <w:jc w:val="center"/>
        </w:trPr>
        <w:tc>
          <w:tcPr>
            <w:tcW w:w="0" w:type="auto"/>
            <w:tcBorders>
              <w:top w:val="nil"/>
              <w:left w:val="nil"/>
              <w:bottom w:val="nil"/>
              <w:right w:val="nil"/>
            </w:tcBorders>
            <w:shd w:val="clear" w:color="auto" w:fill="auto"/>
            <w:hideMark/>
          </w:tcPr>
          <w:p w14:paraId="757E3CB7"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 xml:space="preserve">   &gt;100,000</w:t>
            </w:r>
          </w:p>
        </w:tc>
        <w:tc>
          <w:tcPr>
            <w:tcW w:w="0" w:type="auto"/>
            <w:tcBorders>
              <w:top w:val="nil"/>
              <w:left w:val="nil"/>
              <w:bottom w:val="nil"/>
              <w:right w:val="nil"/>
            </w:tcBorders>
            <w:shd w:val="clear" w:color="auto" w:fill="auto"/>
            <w:hideMark/>
          </w:tcPr>
          <w:p w14:paraId="06EC38D6"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20097(4.7)</w:t>
            </w:r>
          </w:p>
        </w:tc>
        <w:tc>
          <w:tcPr>
            <w:tcW w:w="0" w:type="auto"/>
            <w:tcBorders>
              <w:top w:val="nil"/>
              <w:left w:val="nil"/>
              <w:bottom w:val="nil"/>
              <w:right w:val="nil"/>
            </w:tcBorders>
            <w:shd w:val="clear" w:color="auto" w:fill="auto"/>
            <w:hideMark/>
          </w:tcPr>
          <w:p w14:paraId="2F4D2310"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19925(4.6)</w:t>
            </w:r>
          </w:p>
        </w:tc>
      </w:tr>
      <w:tr w:rsidR="00415BCB" w:rsidRPr="00415BCB" w14:paraId="6C6D848C" w14:textId="77777777" w:rsidTr="00415BCB">
        <w:trPr>
          <w:trHeight w:val="312"/>
          <w:jc w:val="center"/>
        </w:trPr>
        <w:tc>
          <w:tcPr>
            <w:tcW w:w="0" w:type="auto"/>
            <w:tcBorders>
              <w:top w:val="nil"/>
              <w:left w:val="nil"/>
              <w:bottom w:val="nil"/>
              <w:right w:val="nil"/>
            </w:tcBorders>
            <w:shd w:val="clear" w:color="auto" w:fill="auto"/>
            <w:hideMark/>
          </w:tcPr>
          <w:p w14:paraId="662F1950" w14:textId="6F1AC47E"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 xml:space="preserve">   </w:t>
            </w:r>
            <w:r w:rsidRPr="00E11C46">
              <w:rPr>
                <w:rFonts w:ascii="Times New Roman" w:eastAsia="Times New Roman" w:hAnsi="Times New Roman" w:cs="Times New Roman"/>
                <w:color w:val="000000"/>
                <w:sz w:val="24"/>
                <w:szCs w:val="24"/>
              </w:rPr>
              <w:t>Missing</w:t>
            </w:r>
          </w:p>
        </w:tc>
        <w:tc>
          <w:tcPr>
            <w:tcW w:w="0" w:type="auto"/>
            <w:tcBorders>
              <w:top w:val="nil"/>
              <w:left w:val="nil"/>
              <w:bottom w:val="nil"/>
              <w:right w:val="nil"/>
            </w:tcBorders>
            <w:shd w:val="clear" w:color="auto" w:fill="auto"/>
            <w:hideMark/>
          </w:tcPr>
          <w:p w14:paraId="37EAFD83"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p>
        </w:tc>
        <w:tc>
          <w:tcPr>
            <w:tcW w:w="0" w:type="auto"/>
            <w:tcBorders>
              <w:top w:val="nil"/>
              <w:left w:val="nil"/>
              <w:bottom w:val="nil"/>
              <w:right w:val="nil"/>
            </w:tcBorders>
            <w:shd w:val="clear" w:color="auto" w:fill="auto"/>
            <w:hideMark/>
          </w:tcPr>
          <w:p w14:paraId="4D0C5033"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62016(14.5)</w:t>
            </w:r>
          </w:p>
        </w:tc>
      </w:tr>
      <w:tr w:rsidR="00415BCB" w:rsidRPr="00415BCB" w14:paraId="0EC59025" w14:textId="77777777" w:rsidTr="00415BCB">
        <w:trPr>
          <w:trHeight w:val="288"/>
          <w:jc w:val="center"/>
        </w:trPr>
        <w:tc>
          <w:tcPr>
            <w:tcW w:w="0" w:type="auto"/>
            <w:tcBorders>
              <w:top w:val="nil"/>
              <w:left w:val="nil"/>
              <w:bottom w:val="nil"/>
              <w:right w:val="nil"/>
            </w:tcBorders>
            <w:shd w:val="clear" w:color="auto" w:fill="auto"/>
            <w:hideMark/>
          </w:tcPr>
          <w:p w14:paraId="4082EEC3"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Alcohol consumption</w:t>
            </w:r>
          </w:p>
        </w:tc>
        <w:tc>
          <w:tcPr>
            <w:tcW w:w="0" w:type="auto"/>
            <w:tcBorders>
              <w:top w:val="nil"/>
              <w:left w:val="nil"/>
              <w:bottom w:val="nil"/>
              <w:right w:val="nil"/>
            </w:tcBorders>
            <w:shd w:val="clear" w:color="auto" w:fill="auto"/>
            <w:hideMark/>
          </w:tcPr>
          <w:p w14:paraId="7A0E8B13"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p>
        </w:tc>
        <w:tc>
          <w:tcPr>
            <w:tcW w:w="0" w:type="auto"/>
            <w:tcBorders>
              <w:top w:val="nil"/>
              <w:left w:val="nil"/>
              <w:bottom w:val="nil"/>
              <w:right w:val="nil"/>
            </w:tcBorders>
            <w:shd w:val="clear" w:color="auto" w:fill="auto"/>
            <w:hideMark/>
          </w:tcPr>
          <w:p w14:paraId="1AFA48BF" w14:textId="77777777" w:rsidR="00415BCB" w:rsidRPr="00415BCB" w:rsidRDefault="00415BCB" w:rsidP="0078625D">
            <w:pPr>
              <w:spacing w:after="0" w:line="480" w:lineRule="auto"/>
              <w:jc w:val="both"/>
              <w:rPr>
                <w:rFonts w:ascii="Times New Roman" w:eastAsia="Times New Roman" w:hAnsi="Times New Roman" w:cs="Times New Roman"/>
                <w:sz w:val="24"/>
                <w:szCs w:val="24"/>
              </w:rPr>
            </w:pPr>
          </w:p>
        </w:tc>
      </w:tr>
      <w:tr w:rsidR="00415BCB" w:rsidRPr="00415BCB" w14:paraId="008B74EC" w14:textId="77777777" w:rsidTr="00415BCB">
        <w:trPr>
          <w:trHeight w:val="288"/>
          <w:jc w:val="center"/>
        </w:trPr>
        <w:tc>
          <w:tcPr>
            <w:tcW w:w="0" w:type="auto"/>
            <w:tcBorders>
              <w:top w:val="nil"/>
              <w:left w:val="nil"/>
              <w:bottom w:val="nil"/>
              <w:right w:val="nil"/>
            </w:tcBorders>
            <w:shd w:val="clear" w:color="auto" w:fill="auto"/>
            <w:hideMark/>
          </w:tcPr>
          <w:p w14:paraId="4C379D3A"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lastRenderedPageBreak/>
              <w:t xml:space="preserve">   Never</w:t>
            </w:r>
          </w:p>
        </w:tc>
        <w:tc>
          <w:tcPr>
            <w:tcW w:w="0" w:type="auto"/>
            <w:tcBorders>
              <w:top w:val="nil"/>
              <w:left w:val="nil"/>
              <w:bottom w:val="nil"/>
              <w:right w:val="nil"/>
            </w:tcBorders>
            <w:shd w:val="clear" w:color="auto" w:fill="auto"/>
            <w:hideMark/>
          </w:tcPr>
          <w:p w14:paraId="0C97A658"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13653(3.2)</w:t>
            </w:r>
          </w:p>
        </w:tc>
        <w:tc>
          <w:tcPr>
            <w:tcW w:w="0" w:type="auto"/>
            <w:tcBorders>
              <w:top w:val="nil"/>
              <w:left w:val="nil"/>
              <w:bottom w:val="nil"/>
              <w:right w:val="nil"/>
            </w:tcBorders>
            <w:shd w:val="clear" w:color="auto" w:fill="auto"/>
            <w:hideMark/>
          </w:tcPr>
          <w:p w14:paraId="30D54381"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13651(3.2)</w:t>
            </w:r>
          </w:p>
        </w:tc>
      </w:tr>
      <w:tr w:rsidR="00415BCB" w:rsidRPr="00415BCB" w14:paraId="5A849526" w14:textId="77777777" w:rsidTr="00415BCB">
        <w:trPr>
          <w:trHeight w:val="288"/>
          <w:jc w:val="center"/>
        </w:trPr>
        <w:tc>
          <w:tcPr>
            <w:tcW w:w="0" w:type="auto"/>
            <w:tcBorders>
              <w:top w:val="nil"/>
              <w:left w:val="nil"/>
              <w:bottom w:val="nil"/>
              <w:right w:val="nil"/>
            </w:tcBorders>
            <w:shd w:val="clear" w:color="auto" w:fill="auto"/>
            <w:hideMark/>
          </w:tcPr>
          <w:p w14:paraId="01113909"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 xml:space="preserve">   Previous</w:t>
            </w:r>
          </w:p>
        </w:tc>
        <w:tc>
          <w:tcPr>
            <w:tcW w:w="0" w:type="auto"/>
            <w:tcBorders>
              <w:top w:val="nil"/>
              <w:left w:val="nil"/>
              <w:bottom w:val="nil"/>
              <w:right w:val="nil"/>
            </w:tcBorders>
            <w:shd w:val="clear" w:color="auto" w:fill="auto"/>
            <w:hideMark/>
          </w:tcPr>
          <w:p w14:paraId="0CC5C3B3"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14967(3.5)</w:t>
            </w:r>
          </w:p>
        </w:tc>
        <w:tc>
          <w:tcPr>
            <w:tcW w:w="0" w:type="auto"/>
            <w:tcBorders>
              <w:top w:val="nil"/>
              <w:left w:val="nil"/>
              <w:bottom w:val="nil"/>
              <w:right w:val="nil"/>
            </w:tcBorders>
            <w:shd w:val="clear" w:color="auto" w:fill="auto"/>
            <w:hideMark/>
          </w:tcPr>
          <w:p w14:paraId="19F15633"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14957(3.5)</w:t>
            </w:r>
          </w:p>
        </w:tc>
      </w:tr>
      <w:tr w:rsidR="00415BCB" w:rsidRPr="00415BCB" w14:paraId="7BBE10AA" w14:textId="77777777" w:rsidTr="00415BCB">
        <w:trPr>
          <w:trHeight w:val="288"/>
          <w:jc w:val="center"/>
        </w:trPr>
        <w:tc>
          <w:tcPr>
            <w:tcW w:w="0" w:type="auto"/>
            <w:tcBorders>
              <w:top w:val="nil"/>
              <w:left w:val="nil"/>
              <w:bottom w:val="nil"/>
              <w:right w:val="nil"/>
            </w:tcBorders>
            <w:shd w:val="clear" w:color="auto" w:fill="auto"/>
            <w:hideMark/>
          </w:tcPr>
          <w:p w14:paraId="2B5AC380"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 xml:space="preserve">   Current</w:t>
            </w:r>
          </w:p>
        </w:tc>
        <w:tc>
          <w:tcPr>
            <w:tcW w:w="0" w:type="auto"/>
            <w:tcBorders>
              <w:top w:val="nil"/>
              <w:left w:val="nil"/>
              <w:bottom w:val="nil"/>
              <w:right w:val="nil"/>
            </w:tcBorders>
            <w:shd w:val="clear" w:color="auto" w:fill="auto"/>
            <w:hideMark/>
          </w:tcPr>
          <w:p w14:paraId="540AC02B"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400720(93.3)</w:t>
            </w:r>
          </w:p>
        </w:tc>
        <w:tc>
          <w:tcPr>
            <w:tcW w:w="0" w:type="auto"/>
            <w:tcBorders>
              <w:top w:val="nil"/>
              <w:left w:val="nil"/>
              <w:bottom w:val="nil"/>
              <w:right w:val="nil"/>
            </w:tcBorders>
            <w:shd w:val="clear" w:color="auto" w:fill="auto"/>
            <w:hideMark/>
          </w:tcPr>
          <w:p w14:paraId="3B7B1414"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400352(93.2)</w:t>
            </w:r>
          </w:p>
        </w:tc>
      </w:tr>
      <w:tr w:rsidR="00415BCB" w:rsidRPr="00415BCB" w14:paraId="10D4477E" w14:textId="77777777" w:rsidTr="00415BCB">
        <w:trPr>
          <w:trHeight w:val="312"/>
          <w:jc w:val="center"/>
        </w:trPr>
        <w:tc>
          <w:tcPr>
            <w:tcW w:w="0" w:type="auto"/>
            <w:tcBorders>
              <w:top w:val="nil"/>
              <w:left w:val="nil"/>
              <w:bottom w:val="nil"/>
              <w:right w:val="nil"/>
            </w:tcBorders>
            <w:shd w:val="clear" w:color="auto" w:fill="auto"/>
            <w:hideMark/>
          </w:tcPr>
          <w:p w14:paraId="45923BF3" w14:textId="2E50C324"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 xml:space="preserve">   </w:t>
            </w:r>
            <w:r w:rsidRPr="00E11C46">
              <w:rPr>
                <w:rFonts w:ascii="Times New Roman" w:eastAsia="Times New Roman" w:hAnsi="Times New Roman" w:cs="Times New Roman"/>
                <w:color w:val="000000"/>
                <w:sz w:val="24"/>
                <w:szCs w:val="24"/>
              </w:rPr>
              <w:t>Missing</w:t>
            </w:r>
          </w:p>
        </w:tc>
        <w:tc>
          <w:tcPr>
            <w:tcW w:w="0" w:type="auto"/>
            <w:tcBorders>
              <w:top w:val="nil"/>
              <w:left w:val="nil"/>
              <w:bottom w:val="nil"/>
              <w:right w:val="nil"/>
            </w:tcBorders>
            <w:shd w:val="clear" w:color="auto" w:fill="auto"/>
            <w:hideMark/>
          </w:tcPr>
          <w:p w14:paraId="1612AC3A"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p>
        </w:tc>
        <w:tc>
          <w:tcPr>
            <w:tcW w:w="0" w:type="auto"/>
            <w:tcBorders>
              <w:top w:val="nil"/>
              <w:left w:val="nil"/>
              <w:bottom w:val="nil"/>
              <w:right w:val="nil"/>
            </w:tcBorders>
            <w:shd w:val="clear" w:color="auto" w:fill="auto"/>
            <w:hideMark/>
          </w:tcPr>
          <w:p w14:paraId="6565E377"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380(0.1)</w:t>
            </w:r>
          </w:p>
        </w:tc>
      </w:tr>
      <w:tr w:rsidR="00415BCB" w:rsidRPr="00415BCB" w14:paraId="404FD7F7" w14:textId="77777777" w:rsidTr="00415BCB">
        <w:trPr>
          <w:trHeight w:val="288"/>
          <w:jc w:val="center"/>
        </w:trPr>
        <w:tc>
          <w:tcPr>
            <w:tcW w:w="0" w:type="auto"/>
            <w:tcBorders>
              <w:top w:val="nil"/>
              <w:left w:val="nil"/>
              <w:bottom w:val="nil"/>
              <w:right w:val="nil"/>
            </w:tcBorders>
            <w:shd w:val="clear" w:color="auto" w:fill="auto"/>
            <w:hideMark/>
          </w:tcPr>
          <w:p w14:paraId="3AC75888"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Smoking</w:t>
            </w:r>
          </w:p>
        </w:tc>
        <w:tc>
          <w:tcPr>
            <w:tcW w:w="0" w:type="auto"/>
            <w:tcBorders>
              <w:top w:val="nil"/>
              <w:left w:val="nil"/>
              <w:bottom w:val="nil"/>
              <w:right w:val="nil"/>
            </w:tcBorders>
            <w:shd w:val="clear" w:color="auto" w:fill="auto"/>
            <w:hideMark/>
          </w:tcPr>
          <w:p w14:paraId="0C9C363F"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p>
        </w:tc>
        <w:tc>
          <w:tcPr>
            <w:tcW w:w="0" w:type="auto"/>
            <w:tcBorders>
              <w:top w:val="nil"/>
              <w:left w:val="nil"/>
              <w:bottom w:val="nil"/>
              <w:right w:val="nil"/>
            </w:tcBorders>
            <w:shd w:val="clear" w:color="auto" w:fill="auto"/>
            <w:hideMark/>
          </w:tcPr>
          <w:p w14:paraId="5FD9C462" w14:textId="77777777" w:rsidR="00415BCB" w:rsidRPr="00415BCB" w:rsidRDefault="00415BCB" w:rsidP="0078625D">
            <w:pPr>
              <w:spacing w:after="0" w:line="480" w:lineRule="auto"/>
              <w:jc w:val="both"/>
              <w:rPr>
                <w:rFonts w:ascii="Times New Roman" w:eastAsia="Times New Roman" w:hAnsi="Times New Roman" w:cs="Times New Roman"/>
                <w:sz w:val="24"/>
                <w:szCs w:val="24"/>
              </w:rPr>
            </w:pPr>
          </w:p>
        </w:tc>
      </w:tr>
      <w:tr w:rsidR="00415BCB" w:rsidRPr="00415BCB" w14:paraId="5FB03F93" w14:textId="77777777" w:rsidTr="00415BCB">
        <w:trPr>
          <w:trHeight w:val="288"/>
          <w:jc w:val="center"/>
        </w:trPr>
        <w:tc>
          <w:tcPr>
            <w:tcW w:w="0" w:type="auto"/>
            <w:tcBorders>
              <w:top w:val="nil"/>
              <w:left w:val="nil"/>
              <w:bottom w:val="nil"/>
              <w:right w:val="nil"/>
            </w:tcBorders>
            <w:shd w:val="clear" w:color="auto" w:fill="auto"/>
            <w:hideMark/>
          </w:tcPr>
          <w:p w14:paraId="521CFBF1"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 xml:space="preserve">   Never</w:t>
            </w:r>
          </w:p>
        </w:tc>
        <w:tc>
          <w:tcPr>
            <w:tcW w:w="0" w:type="auto"/>
            <w:tcBorders>
              <w:top w:val="nil"/>
              <w:left w:val="nil"/>
              <w:bottom w:val="nil"/>
              <w:right w:val="nil"/>
            </w:tcBorders>
            <w:shd w:val="clear" w:color="auto" w:fill="auto"/>
            <w:hideMark/>
          </w:tcPr>
          <w:p w14:paraId="3CFA24E4"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229500(53.5)</w:t>
            </w:r>
          </w:p>
        </w:tc>
        <w:tc>
          <w:tcPr>
            <w:tcW w:w="0" w:type="auto"/>
            <w:tcBorders>
              <w:top w:val="nil"/>
              <w:left w:val="nil"/>
              <w:bottom w:val="nil"/>
              <w:right w:val="nil"/>
            </w:tcBorders>
            <w:shd w:val="clear" w:color="auto" w:fill="auto"/>
            <w:hideMark/>
          </w:tcPr>
          <w:p w14:paraId="63661E96"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228770(53.3)</w:t>
            </w:r>
          </w:p>
        </w:tc>
      </w:tr>
      <w:tr w:rsidR="00415BCB" w:rsidRPr="00415BCB" w14:paraId="63C704EC" w14:textId="77777777" w:rsidTr="00415BCB">
        <w:trPr>
          <w:trHeight w:val="288"/>
          <w:jc w:val="center"/>
        </w:trPr>
        <w:tc>
          <w:tcPr>
            <w:tcW w:w="0" w:type="auto"/>
            <w:tcBorders>
              <w:top w:val="nil"/>
              <w:left w:val="nil"/>
              <w:bottom w:val="nil"/>
              <w:right w:val="nil"/>
            </w:tcBorders>
            <w:shd w:val="clear" w:color="auto" w:fill="auto"/>
            <w:hideMark/>
          </w:tcPr>
          <w:p w14:paraId="0783D780"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 xml:space="preserve">   Former</w:t>
            </w:r>
          </w:p>
        </w:tc>
        <w:tc>
          <w:tcPr>
            <w:tcW w:w="0" w:type="auto"/>
            <w:tcBorders>
              <w:top w:val="nil"/>
              <w:left w:val="nil"/>
              <w:bottom w:val="nil"/>
              <w:right w:val="nil"/>
            </w:tcBorders>
            <w:shd w:val="clear" w:color="auto" w:fill="auto"/>
            <w:hideMark/>
          </w:tcPr>
          <w:p w14:paraId="67EF0EF5"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154550(36.0)</w:t>
            </w:r>
          </w:p>
        </w:tc>
        <w:tc>
          <w:tcPr>
            <w:tcW w:w="0" w:type="auto"/>
            <w:tcBorders>
              <w:top w:val="nil"/>
              <w:left w:val="nil"/>
              <w:bottom w:val="nil"/>
              <w:right w:val="nil"/>
            </w:tcBorders>
            <w:shd w:val="clear" w:color="auto" w:fill="auto"/>
            <w:hideMark/>
          </w:tcPr>
          <w:p w14:paraId="591DB574"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153809(35.8)</w:t>
            </w:r>
          </w:p>
        </w:tc>
      </w:tr>
      <w:tr w:rsidR="00415BCB" w:rsidRPr="00415BCB" w14:paraId="090B01BC" w14:textId="77777777" w:rsidTr="00415BCB">
        <w:trPr>
          <w:trHeight w:val="288"/>
          <w:jc w:val="center"/>
        </w:trPr>
        <w:tc>
          <w:tcPr>
            <w:tcW w:w="0" w:type="auto"/>
            <w:tcBorders>
              <w:top w:val="nil"/>
              <w:left w:val="nil"/>
              <w:bottom w:val="nil"/>
              <w:right w:val="nil"/>
            </w:tcBorders>
            <w:shd w:val="clear" w:color="auto" w:fill="auto"/>
            <w:hideMark/>
          </w:tcPr>
          <w:p w14:paraId="6514AD25"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 xml:space="preserve">   Current</w:t>
            </w:r>
          </w:p>
        </w:tc>
        <w:tc>
          <w:tcPr>
            <w:tcW w:w="0" w:type="auto"/>
            <w:tcBorders>
              <w:top w:val="nil"/>
              <w:left w:val="nil"/>
              <w:bottom w:val="nil"/>
              <w:right w:val="nil"/>
            </w:tcBorders>
            <w:shd w:val="clear" w:color="auto" w:fill="auto"/>
            <w:hideMark/>
          </w:tcPr>
          <w:p w14:paraId="6543555B"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45290(10.5)</w:t>
            </w:r>
          </w:p>
        </w:tc>
        <w:tc>
          <w:tcPr>
            <w:tcW w:w="0" w:type="auto"/>
            <w:tcBorders>
              <w:top w:val="nil"/>
              <w:left w:val="nil"/>
              <w:bottom w:val="nil"/>
              <w:right w:val="nil"/>
            </w:tcBorders>
            <w:shd w:val="clear" w:color="auto" w:fill="auto"/>
            <w:hideMark/>
          </w:tcPr>
          <w:p w14:paraId="632E79FE"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45237(10.5)</w:t>
            </w:r>
          </w:p>
        </w:tc>
      </w:tr>
      <w:tr w:rsidR="00415BCB" w:rsidRPr="00415BCB" w14:paraId="025DCCDB" w14:textId="77777777" w:rsidTr="00415BCB">
        <w:trPr>
          <w:trHeight w:val="312"/>
          <w:jc w:val="center"/>
        </w:trPr>
        <w:tc>
          <w:tcPr>
            <w:tcW w:w="0" w:type="auto"/>
            <w:tcBorders>
              <w:top w:val="nil"/>
              <w:left w:val="nil"/>
              <w:bottom w:val="nil"/>
              <w:right w:val="nil"/>
            </w:tcBorders>
            <w:shd w:val="clear" w:color="auto" w:fill="auto"/>
            <w:hideMark/>
          </w:tcPr>
          <w:p w14:paraId="064E3176" w14:textId="1F39B77F"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 xml:space="preserve">   </w:t>
            </w:r>
            <w:r w:rsidRPr="00E11C46">
              <w:rPr>
                <w:rFonts w:ascii="Times New Roman" w:eastAsia="Times New Roman" w:hAnsi="Times New Roman" w:cs="Times New Roman"/>
                <w:color w:val="000000"/>
                <w:sz w:val="24"/>
                <w:szCs w:val="24"/>
              </w:rPr>
              <w:t>Missing</w:t>
            </w:r>
          </w:p>
        </w:tc>
        <w:tc>
          <w:tcPr>
            <w:tcW w:w="0" w:type="auto"/>
            <w:tcBorders>
              <w:top w:val="nil"/>
              <w:left w:val="nil"/>
              <w:bottom w:val="nil"/>
              <w:right w:val="nil"/>
            </w:tcBorders>
            <w:shd w:val="clear" w:color="auto" w:fill="auto"/>
            <w:hideMark/>
          </w:tcPr>
          <w:p w14:paraId="00CC3D22"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p>
        </w:tc>
        <w:tc>
          <w:tcPr>
            <w:tcW w:w="0" w:type="auto"/>
            <w:tcBorders>
              <w:top w:val="nil"/>
              <w:left w:val="nil"/>
              <w:bottom w:val="nil"/>
              <w:right w:val="nil"/>
            </w:tcBorders>
            <w:shd w:val="clear" w:color="auto" w:fill="auto"/>
            <w:hideMark/>
          </w:tcPr>
          <w:p w14:paraId="3651FCD8"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1524(0.4)</w:t>
            </w:r>
          </w:p>
        </w:tc>
      </w:tr>
      <w:tr w:rsidR="00415BCB" w:rsidRPr="00415BCB" w14:paraId="51EBAB94" w14:textId="77777777" w:rsidTr="00415BCB">
        <w:trPr>
          <w:trHeight w:val="288"/>
          <w:jc w:val="center"/>
        </w:trPr>
        <w:tc>
          <w:tcPr>
            <w:tcW w:w="0" w:type="auto"/>
            <w:tcBorders>
              <w:top w:val="nil"/>
              <w:left w:val="nil"/>
              <w:bottom w:val="nil"/>
              <w:right w:val="nil"/>
            </w:tcBorders>
            <w:shd w:val="clear" w:color="auto" w:fill="auto"/>
            <w:hideMark/>
          </w:tcPr>
          <w:p w14:paraId="63889917"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Overall health rating</w:t>
            </w:r>
          </w:p>
        </w:tc>
        <w:tc>
          <w:tcPr>
            <w:tcW w:w="0" w:type="auto"/>
            <w:tcBorders>
              <w:top w:val="nil"/>
              <w:left w:val="nil"/>
              <w:bottom w:val="nil"/>
              <w:right w:val="nil"/>
            </w:tcBorders>
            <w:shd w:val="clear" w:color="auto" w:fill="auto"/>
            <w:hideMark/>
          </w:tcPr>
          <w:p w14:paraId="0A65F5A8"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p>
        </w:tc>
        <w:tc>
          <w:tcPr>
            <w:tcW w:w="0" w:type="auto"/>
            <w:tcBorders>
              <w:top w:val="nil"/>
              <w:left w:val="nil"/>
              <w:bottom w:val="nil"/>
              <w:right w:val="nil"/>
            </w:tcBorders>
            <w:shd w:val="clear" w:color="auto" w:fill="auto"/>
            <w:hideMark/>
          </w:tcPr>
          <w:p w14:paraId="048DE089" w14:textId="77777777" w:rsidR="00415BCB" w:rsidRPr="00415BCB" w:rsidRDefault="00415BCB" w:rsidP="0078625D">
            <w:pPr>
              <w:spacing w:after="0" w:line="480" w:lineRule="auto"/>
              <w:jc w:val="both"/>
              <w:rPr>
                <w:rFonts w:ascii="Times New Roman" w:eastAsia="Times New Roman" w:hAnsi="Times New Roman" w:cs="Times New Roman"/>
                <w:sz w:val="24"/>
                <w:szCs w:val="24"/>
              </w:rPr>
            </w:pPr>
          </w:p>
        </w:tc>
      </w:tr>
      <w:tr w:rsidR="00415BCB" w:rsidRPr="00415BCB" w14:paraId="617BCC92" w14:textId="77777777" w:rsidTr="00415BCB">
        <w:trPr>
          <w:trHeight w:val="288"/>
          <w:jc w:val="center"/>
        </w:trPr>
        <w:tc>
          <w:tcPr>
            <w:tcW w:w="0" w:type="auto"/>
            <w:tcBorders>
              <w:top w:val="nil"/>
              <w:left w:val="nil"/>
              <w:bottom w:val="nil"/>
              <w:right w:val="nil"/>
            </w:tcBorders>
            <w:shd w:val="clear" w:color="auto" w:fill="auto"/>
            <w:hideMark/>
          </w:tcPr>
          <w:p w14:paraId="5922355D"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 xml:space="preserve">   Excellent</w:t>
            </w:r>
          </w:p>
        </w:tc>
        <w:tc>
          <w:tcPr>
            <w:tcW w:w="0" w:type="auto"/>
            <w:tcBorders>
              <w:top w:val="nil"/>
              <w:left w:val="nil"/>
              <w:bottom w:val="nil"/>
              <w:right w:val="nil"/>
            </w:tcBorders>
            <w:shd w:val="clear" w:color="auto" w:fill="auto"/>
            <w:hideMark/>
          </w:tcPr>
          <w:p w14:paraId="10662082"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71165(16.6)</w:t>
            </w:r>
          </w:p>
        </w:tc>
        <w:tc>
          <w:tcPr>
            <w:tcW w:w="0" w:type="auto"/>
            <w:tcBorders>
              <w:top w:val="nil"/>
              <w:left w:val="nil"/>
              <w:bottom w:val="nil"/>
              <w:right w:val="nil"/>
            </w:tcBorders>
            <w:shd w:val="clear" w:color="auto" w:fill="auto"/>
            <w:hideMark/>
          </w:tcPr>
          <w:p w14:paraId="38F9C809"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71131(16.6)</w:t>
            </w:r>
          </w:p>
        </w:tc>
      </w:tr>
      <w:tr w:rsidR="00415BCB" w:rsidRPr="00415BCB" w14:paraId="17373EFA" w14:textId="77777777" w:rsidTr="00415BCB">
        <w:trPr>
          <w:trHeight w:val="288"/>
          <w:jc w:val="center"/>
        </w:trPr>
        <w:tc>
          <w:tcPr>
            <w:tcW w:w="0" w:type="auto"/>
            <w:tcBorders>
              <w:top w:val="nil"/>
              <w:left w:val="nil"/>
              <w:bottom w:val="nil"/>
              <w:right w:val="nil"/>
            </w:tcBorders>
            <w:shd w:val="clear" w:color="auto" w:fill="auto"/>
            <w:hideMark/>
          </w:tcPr>
          <w:p w14:paraId="6563EBEE"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 xml:space="preserve">   Good</w:t>
            </w:r>
          </w:p>
        </w:tc>
        <w:tc>
          <w:tcPr>
            <w:tcW w:w="0" w:type="auto"/>
            <w:tcBorders>
              <w:top w:val="nil"/>
              <w:left w:val="nil"/>
              <w:bottom w:val="nil"/>
              <w:right w:val="nil"/>
            </w:tcBorders>
            <w:shd w:val="clear" w:color="auto" w:fill="auto"/>
            <w:hideMark/>
          </w:tcPr>
          <w:p w14:paraId="455F0312"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249750(58.2)</w:t>
            </w:r>
          </w:p>
        </w:tc>
        <w:tc>
          <w:tcPr>
            <w:tcW w:w="0" w:type="auto"/>
            <w:tcBorders>
              <w:top w:val="nil"/>
              <w:left w:val="nil"/>
              <w:bottom w:val="nil"/>
              <w:right w:val="nil"/>
            </w:tcBorders>
            <w:shd w:val="clear" w:color="auto" w:fill="auto"/>
            <w:hideMark/>
          </w:tcPr>
          <w:p w14:paraId="69059BCF"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248802(57.9)</w:t>
            </w:r>
          </w:p>
        </w:tc>
      </w:tr>
      <w:tr w:rsidR="00415BCB" w:rsidRPr="00415BCB" w14:paraId="58250C41" w14:textId="77777777" w:rsidTr="00415BCB">
        <w:trPr>
          <w:trHeight w:val="288"/>
          <w:jc w:val="center"/>
        </w:trPr>
        <w:tc>
          <w:tcPr>
            <w:tcW w:w="0" w:type="auto"/>
            <w:tcBorders>
              <w:top w:val="nil"/>
              <w:left w:val="nil"/>
              <w:bottom w:val="nil"/>
              <w:right w:val="nil"/>
            </w:tcBorders>
            <w:shd w:val="clear" w:color="auto" w:fill="auto"/>
            <w:noWrap/>
            <w:hideMark/>
          </w:tcPr>
          <w:p w14:paraId="3D77AA14"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 xml:space="preserve">   Fair</w:t>
            </w:r>
          </w:p>
        </w:tc>
        <w:tc>
          <w:tcPr>
            <w:tcW w:w="0" w:type="auto"/>
            <w:tcBorders>
              <w:top w:val="nil"/>
              <w:left w:val="nil"/>
              <w:bottom w:val="nil"/>
              <w:right w:val="nil"/>
            </w:tcBorders>
            <w:shd w:val="clear" w:color="auto" w:fill="auto"/>
            <w:hideMark/>
          </w:tcPr>
          <w:p w14:paraId="32C49004"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89641(20.9)</w:t>
            </w:r>
          </w:p>
        </w:tc>
        <w:tc>
          <w:tcPr>
            <w:tcW w:w="0" w:type="auto"/>
            <w:tcBorders>
              <w:top w:val="nil"/>
              <w:left w:val="nil"/>
              <w:bottom w:val="nil"/>
              <w:right w:val="nil"/>
            </w:tcBorders>
            <w:shd w:val="clear" w:color="auto" w:fill="auto"/>
            <w:hideMark/>
          </w:tcPr>
          <w:p w14:paraId="39D5BF9F"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89019(20.7)</w:t>
            </w:r>
          </w:p>
        </w:tc>
      </w:tr>
      <w:tr w:rsidR="00415BCB" w:rsidRPr="00415BCB" w14:paraId="50140706" w14:textId="77777777" w:rsidTr="00415BCB">
        <w:trPr>
          <w:trHeight w:val="288"/>
          <w:jc w:val="center"/>
        </w:trPr>
        <w:tc>
          <w:tcPr>
            <w:tcW w:w="0" w:type="auto"/>
            <w:tcBorders>
              <w:top w:val="nil"/>
              <w:left w:val="nil"/>
              <w:bottom w:val="nil"/>
              <w:right w:val="nil"/>
            </w:tcBorders>
            <w:shd w:val="clear" w:color="auto" w:fill="auto"/>
            <w:hideMark/>
          </w:tcPr>
          <w:p w14:paraId="2053FD1F"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 xml:space="preserve">   Poor</w:t>
            </w:r>
          </w:p>
        </w:tc>
        <w:tc>
          <w:tcPr>
            <w:tcW w:w="0" w:type="auto"/>
            <w:tcBorders>
              <w:top w:val="nil"/>
              <w:left w:val="nil"/>
              <w:bottom w:val="nil"/>
              <w:right w:val="nil"/>
            </w:tcBorders>
            <w:shd w:val="clear" w:color="auto" w:fill="auto"/>
            <w:hideMark/>
          </w:tcPr>
          <w:p w14:paraId="51224A21"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18784(4.4)</w:t>
            </w:r>
          </w:p>
        </w:tc>
        <w:tc>
          <w:tcPr>
            <w:tcW w:w="0" w:type="auto"/>
            <w:tcBorders>
              <w:top w:val="nil"/>
              <w:left w:val="nil"/>
              <w:bottom w:val="nil"/>
              <w:right w:val="nil"/>
            </w:tcBorders>
            <w:shd w:val="clear" w:color="auto" w:fill="auto"/>
            <w:hideMark/>
          </w:tcPr>
          <w:p w14:paraId="2B82B2D9"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18707(4.4)</w:t>
            </w:r>
          </w:p>
        </w:tc>
      </w:tr>
      <w:tr w:rsidR="00415BCB" w:rsidRPr="00415BCB" w14:paraId="09DA1501" w14:textId="77777777" w:rsidTr="00415BCB">
        <w:trPr>
          <w:trHeight w:val="312"/>
          <w:jc w:val="center"/>
        </w:trPr>
        <w:tc>
          <w:tcPr>
            <w:tcW w:w="0" w:type="auto"/>
            <w:tcBorders>
              <w:top w:val="nil"/>
              <w:left w:val="nil"/>
              <w:bottom w:val="nil"/>
              <w:right w:val="nil"/>
            </w:tcBorders>
            <w:shd w:val="clear" w:color="auto" w:fill="auto"/>
            <w:hideMark/>
          </w:tcPr>
          <w:p w14:paraId="2B5E4301" w14:textId="55CA6BD8"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 xml:space="preserve">   </w:t>
            </w:r>
            <w:r w:rsidRPr="00E11C46">
              <w:rPr>
                <w:rFonts w:ascii="Times New Roman" w:eastAsia="Times New Roman" w:hAnsi="Times New Roman" w:cs="Times New Roman"/>
                <w:color w:val="000000"/>
                <w:sz w:val="24"/>
                <w:szCs w:val="24"/>
              </w:rPr>
              <w:t>Missing</w:t>
            </w:r>
          </w:p>
        </w:tc>
        <w:tc>
          <w:tcPr>
            <w:tcW w:w="0" w:type="auto"/>
            <w:tcBorders>
              <w:top w:val="nil"/>
              <w:left w:val="nil"/>
              <w:bottom w:val="nil"/>
              <w:right w:val="nil"/>
            </w:tcBorders>
            <w:shd w:val="clear" w:color="auto" w:fill="auto"/>
            <w:hideMark/>
          </w:tcPr>
          <w:p w14:paraId="5A3D3E53"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p>
        </w:tc>
        <w:tc>
          <w:tcPr>
            <w:tcW w:w="0" w:type="auto"/>
            <w:tcBorders>
              <w:top w:val="nil"/>
              <w:left w:val="nil"/>
              <w:bottom w:val="nil"/>
              <w:right w:val="nil"/>
            </w:tcBorders>
            <w:shd w:val="clear" w:color="auto" w:fill="auto"/>
            <w:hideMark/>
          </w:tcPr>
          <w:p w14:paraId="7A8CE27F" w14:textId="77777777" w:rsidR="00415BCB" w:rsidRPr="00415BCB" w:rsidRDefault="00415BCB" w:rsidP="0078625D">
            <w:pPr>
              <w:spacing w:after="0" w:line="480" w:lineRule="auto"/>
              <w:jc w:val="both"/>
              <w:rPr>
                <w:rFonts w:ascii="Times New Roman" w:eastAsia="Times New Roman" w:hAnsi="Times New Roman" w:cs="Times New Roman"/>
                <w:sz w:val="24"/>
                <w:szCs w:val="24"/>
              </w:rPr>
            </w:pPr>
            <w:r w:rsidRPr="00415BCB">
              <w:rPr>
                <w:rFonts w:ascii="Times New Roman" w:eastAsia="Times New Roman" w:hAnsi="Times New Roman" w:cs="Times New Roman"/>
                <w:sz w:val="24"/>
                <w:szCs w:val="24"/>
              </w:rPr>
              <w:t>1681(0.4)</w:t>
            </w:r>
          </w:p>
        </w:tc>
      </w:tr>
      <w:tr w:rsidR="00415BCB" w:rsidRPr="00415BCB" w14:paraId="7511E93E" w14:textId="77777777" w:rsidTr="00415BCB">
        <w:trPr>
          <w:trHeight w:val="288"/>
          <w:jc w:val="center"/>
        </w:trPr>
        <w:tc>
          <w:tcPr>
            <w:tcW w:w="0" w:type="auto"/>
            <w:tcBorders>
              <w:top w:val="nil"/>
              <w:left w:val="nil"/>
              <w:bottom w:val="nil"/>
              <w:right w:val="nil"/>
            </w:tcBorders>
            <w:shd w:val="clear" w:color="auto" w:fill="auto"/>
            <w:hideMark/>
          </w:tcPr>
          <w:p w14:paraId="0E648C60"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 xml:space="preserve">Long-standing illness, </w:t>
            </w:r>
            <w:proofErr w:type="gramStart"/>
            <w:r w:rsidRPr="00415BCB">
              <w:rPr>
                <w:rFonts w:ascii="Times New Roman" w:eastAsia="Times New Roman" w:hAnsi="Times New Roman" w:cs="Times New Roman"/>
                <w:color w:val="000000"/>
                <w:sz w:val="24"/>
                <w:szCs w:val="24"/>
              </w:rPr>
              <w:t>disability</w:t>
            </w:r>
            <w:proofErr w:type="gramEnd"/>
            <w:r w:rsidRPr="00415BCB">
              <w:rPr>
                <w:rFonts w:ascii="Times New Roman" w:eastAsia="Times New Roman" w:hAnsi="Times New Roman" w:cs="Times New Roman"/>
                <w:color w:val="000000"/>
                <w:sz w:val="24"/>
                <w:szCs w:val="24"/>
              </w:rPr>
              <w:t xml:space="preserve"> or infirmity</w:t>
            </w:r>
          </w:p>
        </w:tc>
        <w:tc>
          <w:tcPr>
            <w:tcW w:w="0" w:type="auto"/>
            <w:tcBorders>
              <w:top w:val="nil"/>
              <w:left w:val="nil"/>
              <w:bottom w:val="nil"/>
              <w:right w:val="nil"/>
            </w:tcBorders>
            <w:shd w:val="clear" w:color="auto" w:fill="auto"/>
            <w:hideMark/>
          </w:tcPr>
          <w:p w14:paraId="4269FD84"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p>
        </w:tc>
        <w:tc>
          <w:tcPr>
            <w:tcW w:w="0" w:type="auto"/>
            <w:tcBorders>
              <w:top w:val="nil"/>
              <w:left w:val="nil"/>
              <w:bottom w:val="nil"/>
              <w:right w:val="nil"/>
            </w:tcBorders>
            <w:shd w:val="clear" w:color="auto" w:fill="auto"/>
            <w:hideMark/>
          </w:tcPr>
          <w:p w14:paraId="772F8518" w14:textId="77777777" w:rsidR="00415BCB" w:rsidRPr="00415BCB" w:rsidRDefault="00415BCB" w:rsidP="0078625D">
            <w:pPr>
              <w:spacing w:after="0" w:line="480" w:lineRule="auto"/>
              <w:jc w:val="both"/>
              <w:rPr>
                <w:rFonts w:ascii="Times New Roman" w:eastAsia="Times New Roman" w:hAnsi="Times New Roman" w:cs="Times New Roman"/>
                <w:sz w:val="24"/>
                <w:szCs w:val="24"/>
              </w:rPr>
            </w:pPr>
          </w:p>
        </w:tc>
      </w:tr>
      <w:tr w:rsidR="00415BCB" w:rsidRPr="00415BCB" w14:paraId="75C9B458" w14:textId="77777777" w:rsidTr="00415BCB">
        <w:trPr>
          <w:trHeight w:val="288"/>
          <w:jc w:val="center"/>
        </w:trPr>
        <w:tc>
          <w:tcPr>
            <w:tcW w:w="0" w:type="auto"/>
            <w:tcBorders>
              <w:top w:val="nil"/>
              <w:left w:val="nil"/>
              <w:bottom w:val="nil"/>
              <w:right w:val="nil"/>
            </w:tcBorders>
            <w:shd w:val="clear" w:color="auto" w:fill="auto"/>
            <w:hideMark/>
          </w:tcPr>
          <w:p w14:paraId="4B2DF5B8"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 xml:space="preserve">   No</w:t>
            </w:r>
          </w:p>
        </w:tc>
        <w:tc>
          <w:tcPr>
            <w:tcW w:w="0" w:type="auto"/>
            <w:tcBorders>
              <w:top w:val="nil"/>
              <w:left w:val="nil"/>
              <w:bottom w:val="nil"/>
              <w:right w:val="nil"/>
            </w:tcBorders>
            <w:shd w:val="clear" w:color="auto" w:fill="auto"/>
            <w:hideMark/>
          </w:tcPr>
          <w:p w14:paraId="3D3879F9"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287197(66.9)</w:t>
            </w:r>
          </w:p>
        </w:tc>
        <w:tc>
          <w:tcPr>
            <w:tcW w:w="0" w:type="auto"/>
            <w:tcBorders>
              <w:top w:val="nil"/>
              <w:left w:val="nil"/>
              <w:bottom w:val="nil"/>
              <w:right w:val="nil"/>
            </w:tcBorders>
            <w:shd w:val="clear" w:color="auto" w:fill="auto"/>
            <w:hideMark/>
          </w:tcPr>
          <w:p w14:paraId="3AAC0F0A"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281228(65.5)</w:t>
            </w:r>
          </w:p>
        </w:tc>
      </w:tr>
      <w:tr w:rsidR="00415BCB" w:rsidRPr="00415BCB" w14:paraId="48AA07AB" w14:textId="77777777" w:rsidTr="00415BCB">
        <w:trPr>
          <w:trHeight w:val="288"/>
          <w:jc w:val="center"/>
        </w:trPr>
        <w:tc>
          <w:tcPr>
            <w:tcW w:w="0" w:type="auto"/>
            <w:tcBorders>
              <w:top w:val="nil"/>
              <w:left w:val="nil"/>
              <w:bottom w:val="nil"/>
              <w:right w:val="nil"/>
            </w:tcBorders>
            <w:shd w:val="clear" w:color="auto" w:fill="auto"/>
            <w:hideMark/>
          </w:tcPr>
          <w:p w14:paraId="56187945"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 xml:space="preserve">   Yes</w:t>
            </w:r>
          </w:p>
        </w:tc>
        <w:tc>
          <w:tcPr>
            <w:tcW w:w="0" w:type="auto"/>
            <w:tcBorders>
              <w:top w:val="nil"/>
              <w:left w:val="nil"/>
              <w:bottom w:val="nil"/>
              <w:right w:val="nil"/>
            </w:tcBorders>
            <w:shd w:val="clear" w:color="auto" w:fill="auto"/>
            <w:hideMark/>
          </w:tcPr>
          <w:p w14:paraId="03F13C17"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142143(33.1)</w:t>
            </w:r>
          </w:p>
        </w:tc>
        <w:tc>
          <w:tcPr>
            <w:tcW w:w="0" w:type="auto"/>
            <w:tcBorders>
              <w:top w:val="nil"/>
              <w:left w:val="nil"/>
              <w:bottom w:val="nil"/>
              <w:right w:val="nil"/>
            </w:tcBorders>
            <w:shd w:val="clear" w:color="auto" w:fill="auto"/>
            <w:hideMark/>
          </w:tcPr>
          <w:p w14:paraId="589AE0AC" w14:textId="77777777"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138220(32.2)</w:t>
            </w:r>
          </w:p>
        </w:tc>
      </w:tr>
      <w:tr w:rsidR="00415BCB" w:rsidRPr="00415BCB" w14:paraId="5EB269C5" w14:textId="77777777" w:rsidTr="00415BCB">
        <w:trPr>
          <w:trHeight w:val="312"/>
          <w:jc w:val="center"/>
        </w:trPr>
        <w:tc>
          <w:tcPr>
            <w:tcW w:w="0" w:type="auto"/>
            <w:tcBorders>
              <w:top w:val="nil"/>
              <w:left w:val="nil"/>
              <w:bottom w:val="single" w:sz="4" w:space="0" w:color="auto"/>
              <w:right w:val="nil"/>
            </w:tcBorders>
            <w:shd w:val="clear" w:color="auto" w:fill="auto"/>
            <w:hideMark/>
          </w:tcPr>
          <w:p w14:paraId="3DF4F527" w14:textId="528F45B3" w:rsidR="00415BCB" w:rsidRPr="00415BCB" w:rsidRDefault="00415BCB" w:rsidP="0078625D">
            <w:pPr>
              <w:spacing w:after="0" w:line="480" w:lineRule="auto"/>
              <w:jc w:val="both"/>
              <w:rPr>
                <w:rFonts w:ascii="Times New Roman" w:eastAsia="Times New Roman" w:hAnsi="Times New Roman" w:cs="Times New Roman"/>
                <w:color w:val="000000"/>
                <w:sz w:val="24"/>
                <w:szCs w:val="24"/>
              </w:rPr>
            </w:pPr>
            <w:r w:rsidRPr="00415BCB">
              <w:rPr>
                <w:rFonts w:ascii="Times New Roman" w:eastAsia="Times New Roman" w:hAnsi="Times New Roman" w:cs="Times New Roman"/>
                <w:color w:val="000000"/>
                <w:sz w:val="24"/>
                <w:szCs w:val="24"/>
              </w:rPr>
              <w:t xml:space="preserve">   </w:t>
            </w:r>
            <w:r w:rsidRPr="00E11C46">
              <w:rPr>
                <w:rFonts w:ascii="Times New Roman" w:eastAsia="Times New Roman" w:hAnsi="Times New Roman" w:cs="Times New Roman"/>
                <w:color w:val="000000"/>
                <w:sz w:val="24"/>
                <w:szCs w:val="24"/>
              </w:rPr>
              <w:t>Missing</w:t>
            </w:r>
          </w:p>
        </w:tc>
        <w:tc>
          <w:tcPr>
            <w:tcW w:w="0" w:type="auto"/>
            <w:tcBorders>
              <w:top w:val="nil"/>
              <w:left w:val="nil"/>
              <w:bottom w:val="single" w:sz="4" w:space="0" w:color="auto"/>
              <w:right w:val="nil"/>
            </w:tcBorders>
            <w:shd w:val="clear" w:color="auto" w:fill="auto"/>
            <w:hideMark/>
          </w:tcPr>
          <w:p w14:paraId="796D9E53" w14:textId="77777777" w:rsidR="00415BCB" w:rsidRPr="00415BCB" w:rsidRDefault="00415BCB" w:rsidP="0078625D">
            <w:pPr>
              <w:spacing w:after="0" w:line="480" w:lineRule="auto"/>
              <w:jc w:val="both"/>
              <w:rPr>
                <w:rFonts w:ascii="Times New Roman" w:eastAsia="Times New Roman" w:hAnsi="Times New Roman" w:cs="Times New Roman"/>
                <w:color w:val="FF0000"/>
                <w:sz w:val="24"/>
                <w:szCs w:val="24"/>
              </w:rPr>
            </w:pPr>
            <w:r w:rsidRPr="00415BCB">
              <w:rPr>
                <w:rFonts w:ascii="Times New Roman" w:eastAsia="Times New Roman" w:hAnsi="Times New Roman" w:cs="Times New Roman"/>
                <w:color w:val="FF0000"/>
                <w:sz w:val="24"/>
                <w:szCs w:val="24"/>
              </w:rPr>
              <w:t> </w:t>
            </w:r>
          </w:p>
        </w:tc>
        <w:tc>
          <w:tcPr>
            <w:tcW w:w="0" w:type="auto"/>
            <w:tcBorders>
              <w:top w:val="nil"/>
              <w:left w:val="nil"/>
              <w:bottom w:val="single" w:sz="4" w:space="0" w:color="auto"/>
              <w:right w:val="nil"/>
            </w:tcBorders>
            <w:shd w:val="clear" w:color="auto" w:fill="auto"/>
            <w:hideMark/>
          </w:tcPr>
          <w:p w14:paraId="7D5FC917" w14:textId="77777777" w:rsidR="00415BCB" w:rsidRPr="00415BCB" w:rsidRDefault="00415BCB" w:rsidP="0078625D">
            <w:pPr>
              <w:spacing w:after="0" w:line="480" w:lineRule="auto"/>
              <w:jc w:val="both"/>
              <w:rPr>
                <w:rFonts w:ascii="Times New Roman" w:eastAsia="Times New Roman" w:hAnsi="Times New Roman" w:cs="Times New Roman"/>
                <w:sz w:val="24"/>
                <w:szCs w:val="24"/>
              </w:rPr>
            </w:pPr>
            <w:r w:rsidRPr="00415BCB">
              <w:rPr>
                <w:rFonts w:ascii="Times New Roman" w:eastAsia="Times New Roman" w:hAnsi="Times New Roman" w:cs="Times New Roman"/>
                <w:sz w:val="24"/>
                <w:szCs w:val="24"/>
              </w:rPr>
              <w:t>9892(2.3)</w:t>
            </w:r>
          </w:p>
        </w:tc>
      </w:tr>
    </w:tbl>
    <w:p w14:paraId="0359B07E" w14:textId="7BEEA36F" w:rsidR="00415BCB" w:rsidRPr="00E11C46" w:rsidRDefault="00415BCB" w:rsidP="0078625D">
      <w:pPr>
        <w:spacing w:after="0" w:line="480" w:lineRule="auto"/>
        <w:jc w:val="both"/>
        <w:rPr>
          <w:rFonts w:ascii="Times New Roman" w:hAnsi="Times New Roman" w:cs="Times New Roman"/>
        </w:rPr>
      </w:pPr>
    </w:p>
    <w:p w14:paraId="40C4DB30" w14:textId="503D5A16" w:rsidR="00415BCB" w:rsidRPr="00CB172A" w:rsidRDefault="00415BCB" w:rsidP="0078625D">
      <w:pPr>
        <w:spacing w:after="0" w:line="480" w:lineRule="auto"/>
        <w:jc w:val="both"/>
        <w:rPr>
          <w:rFonts w:ascii="Times New Roman" w:hAnsi="Times New Roman" w:cs="Times New Roman"/>
          <w:sz w:val="24"/>
          <w:szCs w:val="24"/>
        </w:rPr>
      </w:pPr>
      <w:r w:rsidRPr="00CB172A">
        <w:rPr>
          <w:rFonts w:ascii="Times New Roman" w:hAnsi="Times New Roman" w:cs="Times New Roman"/>
          <w:sz w:val="24"/>
          <w:szCs w:val="24"/>
        </w:rPr>
        <w:t>Data are N (%). APOE4, apolipoprotein E4.</w:t>
      </w:r>
    </w:p>
    <w:p w14:paraId="331D6C48" w14:textId="0068A5A9" w:rsidR="00415BCB" w:rsidRPr="00E11C46" w:rsidRDefault="00415BCB" w:rsidP="0078625D">
      <w:pPr>
        <w:spacing w:after="0" w:line="480" w:lineRule="auto"/>
        <w:jc w:val="both"/>
        <w:rPr>
          <w:rFonts w:ascii="Times New Roman" w:hAnsi="Times New Roman" w:cs="Times New Roman"/>
          <w:sz w:val="20"/>
          <w:szCs w:val="20"/>
          <w:vertAlign w:val="superscript"/>
        </w:rPr>
      </w:pPr>
      <w:r w:rsidRPr="00CB172A">
        <w:rPr>
          <w:rFonts w:ascii="Times New Roman" w:eastAsia="Times New Roman" w:hAnsi="Times New Roman" w:cs="Times New Roman"/>
          <w:sz w:val="24"/>
          <w:szCs w:val="24"/>
          <w:vertAlign w:val="superscript"/>
        </w:rPr>
        <w:t>*</w:t>
      </w:r>
      <w:r w:rsidRPr="00CB172A">
        <w:rPr>
          <w:rFonts w:ascii="Times New Roman" w:hAnsi="Times New Roman" w:cs="Times New Roman"/>
          <w:sz w:val="24"/>
          <w:szCs w:val="24"/>
        </w:rPr>
        <w:t>APOE4+ dominant model of E3/E4 and E4/E4 was used to define the presence of APOE4.</w:t>
      </w:r>
    </w:p>
    <w:p w14:paraId="1892873B" w14:textId="5CB5CB18" w:rsidR="00415BCB" w:rsidRPr="00E11C46" w:rsidRDefault="00415BCB" w:rsidP="0078625D">
      <w:pPr>
        <w:spacing w:after="0" w:line="480" w:lineRule="auto"/>
        <w:jc w:val="both"/>
        <w:rPr>
          <w:rFonts w:ascii="Times New Roman" w:hAnsi="Times New Roman" w:cs="Times New Roman"/>
          <w:sz w:val="24"/>
          <w:szCs w:val="24"/>
        </w:rPr>
      </w:pPr>
    </w:p>
    <w:p w14:paraId="453D2E09" w14:textId="571BF2B3" w:rsidR="00415BCB" w:rsidRPr="00E11C46" w:rsidRDefault="00415BCB" w:rsidP="0078625D">
      <w:pPr>
        <w:spacing w:after="0" w:line="480" w:lineRule="auto"/>
        <w:jc w:val="both"/>
        <w:rPr>
          <w:rFonts w:ascii="Times New Roman" w:hAnsi="Times New Roman" w:cs="Times New Roman"/>
          <w:sz w:val="24"/>
          <w:szCs w:val="24"/>
        </w:rPr>
      </w:pPr>
      <w:r w:rsidRPr="00E11C46">
        <w:rPr>
          <w:rFonts w:ascii="Times New Roman" w:hAnsi="Times New Roman" w:cs="Times New Roman"/>
          <w:sz w:val="24"/>
          <w:szCs w:val="24"/>
        </w:rPr>
        <w:br w:type="page"/>
      </w:r>
    </w:p>
    <w:p w14:paraId="663A984A" w14:textId="3CE67AF4" w:rsidR="00415BCB" w:rsidRPr="00E11C46" w:rsidRDefault="00E11C46" w:rsidP="0078625D">
      <w:pPr>
        <w:spacing w:after="0" w:line="480" w:lineRule="auto"/>
        <w:jc w:val="center"/>
        <w:rPr>
          <w:rFonts w:ascii="Times New Roman" w:hAnsi="Times New Roman" w:cs="Times New Roman"/>
          <w:b/>
          <w:bCs/>
          <w:sz w:val="24"/>
          <w:szCs w:val="24"/>
        </w:rPr>
      </w:pPr>
      <w:r w:rsidRPr="00E11C46">
        <w:rPr>
          <w:rFonts w:ascii="Times New Roman" w:hAnsi="Times New Roman" w:cs="Times New Roman"/>
          <w:b/>
          <w:bCs/>
          <w:sz w:val="24"/>
          <w:szCs w:val="24"/>
        </w:rPr>
        <w:lastRenderedPageBreak/>
        <w:t>Table S</w:t>
      </w:r>
      <w:r w:rsidR="009C0251">
        <w:rPr>
          <w:rFonts w:ascii="Times New Roman" w:hAnsi="Times New Roman" w:cs="Times New Roman"/>
          <w:b/>
          <w:bCs/>
          <w:sz w:val="24"/>
          <w:szCs w:val="24"/>
        </w:rPr>
        <w:t>6</w:t>
      </w:r>
      <w:r w:rsidRPr="00E11C46">
        <w:rPr>
          <w:rFonts w:ascii="Times New Roman" w:hAnsi="Times New Roman" w:cs="Times New Roman"/>
          <w:b/>
          <w:bCs/>
          <w:sz w:val="24"/>
          <w:szCs w:val="24"/>
        </w:rPr>
        <w:t>.</w:t>
      </w:r>
      <w:r w:rsidRPr="00E11C46">
        <w:rPr>
          <w:rFonts w:ascii="Times New Roman" w:hAnsi="Times New Roman" w:cs="Times New Roman"/>
          <w:b/>
          <w:bCs/>
        </w:rPr>
        <w:t xml:space="preserve"> Continuous variables in imputed and non-imputed data</w:t>
      </w:r>
    </w:p>
    <w:tbl>
      <w:tblPr>
        <w:tblW w:w="9794" w:type="dxa"/>
        <w:tblLayout w:type="fixed"/>
        <w:tblLook w:val="04A0" w:firstRow="1" w:lastRow="0" w:firstColumn="1" w:lastColumn="0" w:noHBand="0" w:noVBand="1"/>
      </w:tblPr>
      <w:tblGrid>
        <w:gridCol w:w="4197"/>
        <w:gridCol w:w="916"/>
        <w:gridCol w:w="1755"/>
        <w:gridCol w:w="256"/>
        <w:gridCol w:w="916"/>
        <w:gridCol w:w="1754"/>
      </w:tblGrid>
      <w:tr w:rsidR="00E11C46" w:rsidRPr="00E11C46" w14:paraId="7FB7498E" w14:textId="77777777" w:rsidTr="00E11C46">
        <w:trPr>
          <w:trHeight w:val="288"/>
        </w:trPr>
        <w:tc>
          <w:tcPr>
            <w:tcW w:w="4197" w:type="dxa"/>
            <w:tcBorders>
              <w:top w:val="single" w:sz="4" w:space="0" w:color="auto"/>
              <w:left w:val="nil"/>
              <w:bottom w:val="nil"/>
              <w:right w:val="nil"/>
            </w:tcBorders>
            <w:shd w:val="clear" w:color="auto" w:fill="auto"/>
            <w:hideMark/>
          </w:tcPr>
          <w:p w14:paraId="02A78FFC"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 </w:t>
            </w:r>
          </w:p>
        </w:tc>
        <w:tc>
          <w:tcPr>
            <w:tcW w:w="2671" w:type="dxa"/>
            <w:gridSpan w:val="2"/>
            <w:tcBorders>
              <w:top w:val="single" w:sz="4" w:space="0" w:color="auto"/>
              <w:left w:val="nil"/>
              <w:bottom w:val="single" w:sz="4" w:space="0" w:color="auto"/>
              <w:right w:val="nil"/>
            </w:tcBorders>
            <w:shd w:val="clear" w:color="auto" w:fill="auto"/>
            <w:noWrap/>
            <w:hideMark/>
          </w:tcPr>
          <w:p w14:paraId="7706A4A4" w14:textId="1DD4526F"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Imputed data</w:t>
            </w:r>
          </w:p>
        </w:tc>
        <w:tc>
          <w:tcPr>
            <w:tcW w:w="256" w:type="dxa"/>
            <w:tcBorders>
              <w:top w:val="single" w:sz="4" w:space="0" w:color="auto"/>
              <w:left w:val="nil"/>
              <w:bottom w:val="nil"/>
              <w:right w:val="nil"/>
            </w:tcBorders>
            <w:shd w:val="clear" w:color="auto" w:fill="auto"/>
            <w:hideMark/>
          </w:tcPr>
          <w:p w14:paraId="54E726BB"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 </w:t>
            </w:r>
          </w:p>
        </w:tc>
        <w:tc>
          <w:tcPr>
            <w:tcW w:w="2669" w:type="dxa"/>
            <w:gridSpan w:val="2"/>
            <w:tcBorders>
              <w:top w:val="single" w:sz="4" w:space="0" w:color="auto"/>
              <w:left w:val="nil"/>
              <w:bottom w:val="single" w:sz="4" w:space="0" w:color="auto"/>
            </w:tcBorders>
            <w:shd w:val="clear" w:color="auto" w:fill="auto"/>
            <w:noWrap/>
            <w:hideMark/>
          </w:tcPr>
          <w:p w14:paraId="3612864F" w14:textId="22C4126E"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Non-imputed data</w:t>
            </w:r>
          </w:p>
        </w:tc>
      </w:tr>
      <w:tr w:rsidR="00E11C46" w:rsidRPr="00E11C46" w14:paraId="40CEE812" w14:textId="77777777" w:rsidTr="00E11C46">
        <w:trPr>
          <w:trHeight w:val="288"/>
        </w:trPr>
        <w:tc>
          <w:tcPr>
            <w:tcW w:w="4197" w:type="dxa"/>
            <w:tcBorders>
              <w:top w:val="nil"/>
              <w:left w:val="nil"/>
              <w:bottom w:val="nil"/>
              <w:right w:val="nil"/>
            </w:tcBorders>
            <w:shd w:val="clear" w:color="auto" w:fill="auto"/>
            <w:hideMark/>
          </w:tcPr>
          <w:p w14:paraId="358DCA04"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1B8BD7FE"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N</w:t>
            </w:r>
          </w:p>
        </w:tc>
        <w:tc>
          <w:tcPr>
            <w:tcW w:w="1755" w:type="dxa"/>
            <w:tcBorders>
              <w:top w:val="nil"/>
              <w:left w:val="nil"/>
              <w:bottom w:val="nil"/>
              <w:right w:val="nil"/>
            </w:tcBorders>
            <w:shd w:val="clear" w:color="auto" w:fill="auto"/>
            <w:noWrap/>
            <w:hideMark/>
          </w:tcPr>
          <w:p w14:paraId="5EE9EB43"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roofErr w:type="spellStart"/>
            <w:r w:rsidRPr="00E11C46">
              <w:rPr>
                <w:rFonts w:ascii="Times New Roman" w:eastAsia="Times New Roman" w:hAnsi="Times New Roman" w:cs="Times New Roman"/>
                <w:sz w:val="20"/>
                <w:szCs w:val="20"/>
              </w:rPr>
              <w:t>Mean±SD</w:t>
            </w:r>
            <w:proofErr w:type="spellEnd"/>
          </w:p>
        </w:tc>
        <w:tc>
          <w:tcPr>
            <w:tcW w:w="256" w:type="dxa"/>
            <w:tcBorders>
              <w:top w:val="nil"/>
              <w:left w:val="nil"/>
              <w:bottom w:val="nil"/>
              <w:right w:val="nil"/>
            </w:tcBorders>
            <w:shd w:val="clear" w:color="auto" w:fill="auto"/>
            <w:hideMark/>
          </w:tcPr>
          <w:p w14:paraId="4EF347D3"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6617455D"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N</w:t>
            </w:r>
          </w:p>
        </w:tc>
        <w:tc>
          <w:tcPr>
            <w:tcW w:w="1754" w:type="dxa"/>
            <w:tcBorders>
              <w:top w:val="nil"/>
              <w:left w:val="nil"/>
              <w:bottom w:val="nil"/>
              <w:right w:val="nil"/>
            </w:tcBorders>
            <w:shd w:val="clear" w:color="auto" w:fill="auto"/>
            <w:noWrap/>
            <w:hideMark/>
          </w:tcPr>
          <w:p w14:paraId="25CCE737"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roofErr w:type="spellStart"/>
            <w:r w:rsidRPr="00E11C46">
              <w:rPr>
                <w:rFonts w:ascii="Times New Roman" w:eastAsia="Times New Roman" w:hAnsi="Times New Roman" w:cs="Times New Roman"/>
                <w:sz w:val="20"/>
                <w:szCs w:val="20"/>
              </w:rPr>
              <w:t>Mean±SD</w:t>
            </w:r>
            <w:proofErr w:type="spellEnd"/>
          </w:p>
        </w:tc>
      </w:tr>
      <w:tr w:rsidR="00E11C46" w:rsidRPr="00E11C46" w14:paraId="6E3A6149" w14:textId="77777777" w:rsidTr="00E11C46">
        <w:trPr>
          <w:trHeight w:val="300"/>
        </w:trPr>
        <w:tc>
          <w:tcPr>
            <w:tcW w:w="4197" w:type="dxa"/>
            <w:tcBorders>
              <w:top w:val="single" w:sz="4" w:space="0" w:color="auto"/>
              <w:left w:val="nil"/>
              <w:bottom w:val="nil"/>
              <w:right w:val="nil"/>
            </w:tcBorders>
            <w:shd w:val="clear" w:color="auto" w:fill="auto"/>
            <w:hideMark/>
          </w:tcPr>
          <w:p w14:paraId="5CA9D221"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Townsend index</w:t>
            </w:r>
          </w:p>
        </w:tc>
        <w:tc>
          <w:tcPr>
            <w:tcW w:w="916" w:type="dxa"/>
            <w:tcBorders>
              <w:top w:val="single" w:sz="4" w:space="0" w:color="auto"/>
              <w:left w:val="nil"/>
              <w:bottom w:val="nil"/>
              <w:right w:val="nil"/>
            </w:tcBorders>
            <w:shd w:val="clear" w:color="auto" w:fill="auto"/>
            <w:hideMark/>
          </w:tcPr>
          <w:p w14:paraId="79EF22C9"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single" w:sz="4" w:space="0" w:color="auto"/>
              <w:left w:val="nil"/>
              <w:bottom w:val="nil"/>
              <w:right w:val="nil"/>
            </w:tcBorders>
            <w:shd w:val="clear" w:color="auto" w:fill="auto"/>
            <w:hideMark/>
          </w:tcPr>
          <w:p w14:paraId="66168150" w14:textId="13847285"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-1.45±3</w:t>
            </w:r>
            <w:r w:rsidR="00001C6C">
              <w:rPr>
                <w:rFonts w:ascii="Times New Roman" w:eastAsia="Times New Roman" w:hAnsi="Times New Roman" w:cs="Times New Roman"/>
                <w:sz w:val="20"/>
                <w:szCs w:val="20"/>
              </w:rPr>
              <w:t>.00</w:t>
            </w:r>
          </w:p>
        </w:tc>
        <w:tc>
          <w:tcPr>
            <w:tcW w:w="256" w:type="dxa"/>
            <w:tcBorders>
              <w:top w:val="single" w:sz="4" w:space="0" w:color="auto"/>
              <w:left w:val="nil"/>
              <w:bottom w:val="nil"/>
              <w:right w:val="nil"/>
            </w:tcBorders>
            <w:shd w:val="clear" w:color="auto" w:fill="auto"/>
            <w:noWrap/>
            <w:hideMark/>
          </w:tcPr>
          <w:p w14:paraId="086BC37E"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 </w:t>
            </w:r>
          </w:p>
        </w:tc>
        <w:tc>
          <w:tcPr>
            <w:tcW w:w="916" w:type="dxa"/>
            <w:tcBorders>
              <w:top w:val="single" w:sz="4" w:space="0" w:color="auto"/>
              <w:left w:val="nil"/>
              <w:bottom w:val="nil"/>
              <w:right w:val="nil"/>
            </w:tcBorders>
            <w:shd w:val="clear" w:color="auto" w:fill="auto"/>
            <w:hideMark/>
          </w:tcPr>
          <w:p w14:paraId="29375BB1"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428839</w:t>
            </w:r>
          </w:p>
        </w:tc>
        <w:tc>
          <w:tcPr>
            <w:tcW w:w="1754" w:type="dxa"/>
            <w:tcBorders>
              <w:top w:val="single" w:sz="4" w:space="0" w:color="auto"/>
              <w:left w:val="nil"/>
              <w:bottom w:val="nil"/>
              <w:right w:val="nil"/>
            </w:tcBorders>
            <w:shd w:val="clear" w:color="auto" w:fill="auto"/>
            <w:hideMark/>
          </w:tcPr>
          <w:p w14:paraId="4BC56181" w14:textId="18C7534F"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-1.45±3</w:t>
            </w:r>
            <w:r w:rsidR="00001C6C">
              <w:rPr>
                <w:rFonts w:ascii="Times New Roman" w:eastAsia="Times New Roman" w:hAnsi="Times New Roman" w:cs="Times New Roman"/>
                <w:sz w:val="20"/>
                <w:szCs w:val="20"/>
              </w:rPr>
              <w:t>.00</w:t>
            </w:r>
          </w:p>
        </w:tc>
      </w:tr>
      <w:tr w:rsidR="00E11C46" w:rsidRPr="00E11C46" w14:paraId="5183790F" w14:textId="77777777" w:rsidTr="00E11C46">
        <w:trPr>
          <w:trHeight w:val="288"/>
        </w:trPr>
        <w:tc>
          <w:tcPr>
            <w:tcW w:w="4197" w:type="dxa"/>
            <w:tcBorders>
              <w:top w:val="nil"/>
              <w:left w:val="nil"/>
              <w:bottom w:val="nil"/>
              <w:right w:val="nil"/>
            </w:tcBorders>
            <w:shd w:val="clear" w:color="auto" w:fill="auto"/>
            <w:noWrap/>
            <w:hideMark/>
          </w:tcPr>
          <w:p w14:paraId="50B31C0A"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Physical activity (MET-minutes/week)</w:t>
            </w:r>
          </w:p>
        </w:tc>
        <w:tc>
          <w:tcPr>
            <w:tcW w:w="916" w:type="dxa"/>
            <w:tcBorders>
              <w:top w:val="nil"/>
              <w:left w:val="nil"/>
              <w:bottom w:val="nil"/>
              <w:right w:val="nil"/>
            </w:tcBorders>
            <w:shd w:val="clear" w:color="auto" w:fill="auto"/>
            <w:hideMark/>
          </w:tcPr>
          <w:p w14:paraId="0247827B"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0C6549CE" w14:textId="2CD93AC8"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2560.53±2178.50</w:t>
            </w:r>
          </w:p>
        </w:tc>
        <w:tc>
          <w:tcPr>
            <w:tcW w:w="256" w:type="dxa"/>
            <w:tcBorders>
              <w:top w:val="nil"/>
              <w:left w:val="nil"/>
              <w:bottom w:val="nil"/>
              <w:right w:val="nil"/>
            </w:tcBorders>
            <w:shd w:val="clear" w:color="auto" w:fill="auto"/>
            <w:hideMark/>
          </w:tcPr>
          <w:p w14:paraId="24CD2241"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6CA7EDD8"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380377</w:t>
            </w:r>
          </w:p>
        </w:tc>
        <w:tc>
          <w:tcPr>
            <w:tcW w:w="1754" w:type="dxa"/>
            <w:tcBorders>
              <w:top w:val="nil"/>
              <w:left w:val="nil"/>
              <w:bottom w:val="nil"/>
              <w:right w:val="nil"/>
            </w:tcBorders>
            <w:shd w:val="clear" w:color="auto" w:fill="auto"/>
            <w:hideMark/>
          </w:tcPr>
          <w:p w14:paraId="015C6B0D" w14:textId="31548CA5"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2665.87±2717.54</w:t>
            </w:r>
          </w:p>
        </w:tc>
      </w:tr>
      <w:tr w:rsidR="00E11C46" w:rsidRPr="00E11C46" w14:paraId="298766BC" w14:textId="77777777" w:rsidTr="00E11C46">
        <w:trPr>
          <w:trHeight w:val="288"/>
        </w:trPr>
        <w:tc>
          <w:tcPr>
            <w:tcW w:w="4197" w:type="dxa"/>
            <w:tcBorders>
              <w:top w:val="nil"/>
              <w:left w:val="nil"/>
              <w:bottom w:val="nil"/>
              <w:right w:val="nil"/>
            </w:tcBorders>
            <w:shd w:val="clear" w:color="auto" w:fill="auto"/>
            <w:hideMark/>
          </w:tcPr>
          <w:p w14:paraId="3BC81C27"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Diet score</w:t>
            </w:r>
          </w:p>
        </w:tc>
        <w:tc>
          <w:tcPr>
            <w:tcW w:w="916" w:type="dxa"/>
            <w:tcBorders>
              <w:top w:val="nil"/>
              <w:left w:val="nil"/>
              <w:bottom w:val="nil"/>
              <w:right w:val="nil"/>
            </w:tcBorders>
            <w:shd w:val="clear" w:color="auto" w:fill="auto"/>
            <w:hideMark/>
          </w:tcPr>
          <w:p w14:paraId="06ECD219"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4644B8F6"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3.85±1.44</w:t>
            </w:r>
          </w:p>
        </w:tc>
        <w:tc>
          <w:tcPr>
            <w:tcW w:w="256" w:type="dxa"/>
            <w:tcBorders>
              <w:top w:val="nil"/>
              <w:left w:val="nil"/>
              <w:bottom w:val="nil"/>
              <w:right w:val="nil"/>
            </w:tcBorders>
            <w:shd w:val="clear" w:color="auto" w:fill="auto"/>
            <w:noWrap/>
            <w:hideMark/>
          </w:tcPr>
          <w:p w14:paraId="557891D4"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0D7F5167"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428576</w:t>
            </w:r>
          </w:p>
        </w:tc>
        <w:tc>
          <w:tcPr>
            <w:tcW w:w="1754" w:type="dxa"/>
            <w:tcBorders>
              <w:top w:val="nil"/>
              <w:left w:val="nil"/>
              <w:bottom w:val="nil"/>
              <w:right w:val="nil"/>
            </w:tcBorders>
            <w:shd w:val="clear" w:color="auto" w:fill="auto"/>
            <w:hideMark/>
          </w:tcPr>
          <w:p w14:paraId="686298A8"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3.85±1.44</w:t>
            </w:r>
          </w:p>
        </w:tc>
      </w:tr>
      <w:tr w:rsidR="00E11C46" w:rsidRPr="00E11C46" w14:paraId="0FCBCBA1" w14:textId="77777777" w:rsidTr="00E11C46">
        <w:trPr>
          <w:trHeight w:val="288"/>
        </w:trPr>
        <w:tc>
          <w:tcPr>
            <w:tcW w:w="4197" w:type="dxa"/>
            <w:tcBorders>
              <w:top w:val="nil"/>
              <w:left w:val="nil"/>
              <w:bottom w:val="nil"/>
              <w:right w:val="nil"/>
            </w:tcBorders>
            <w:shd w:val="clear" w:color="auto" w:fill="auto"/>
            <w:noWrap/>
            <w:hideMark/>
          </w:tcPr>
          <w:p w14:paraId="4A7CFDE2"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Sleep duration (hours)</w:t>
            </w:r>
          </w:p>
        </w:tc>
        <w:tc>
          <w:tcPr>
            <w:tcW w:w="916" w:type="dxa"/>
            <w:tcBorders>
              <w:top w:val="nil"/>
              <w:left w:val="nil"/>
              <w:bottom w:val="nil"/>
              <w:right w:val="nil"/>
            </w:tcBorders>
            <w:shd w:val="clear" w:color="auto" w:fill="auto"/>
            <w:hideMark/>
          </w:tcPr>
          <w:p w14:paraId="38249ACC"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6F5359D3"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7.17±1.09</w:t>
            </w:r>
          </w:p>
        </w:tc>
        <w:tc>
          <w:tcPr>
            <w:tcW w:w="256" w:type="dxa"/>
            <w:tcBorders>
              <w:top w:val="nil"/>
              <w:left w:val="nil"/>
              <w:bottom w:val="nil"/>
              <w:right w:val="nil"/>
            </w:tcBorders>
            <w:shd w:val="clear" w:color="auto" w:fill="auto"/>
            <w:noWrap/>
            <w:hideMark/>
          </w:tcPr>
          <w:p w14:paraId="6BA9EC0F"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70D1F7C1"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4" w:type="dxa"/>
            <w:tcBorders>
              <w:top w:val="nil"/>
              <w:left w:val="nil"/>
              <w:bottom w:val="nil"/>
              <w:right w:val="nil"/>
            </w:tcBorders>
            <w:shd w:val="clear" w:color="auto" w:fill="auto"/>
            <w:hideMark/>
          </w:tcPr>
          <w:p w14:paraId="421A8E24"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7.12±1.25</w:t>
            </w:r>
          </w:p>
        </w:tc>
      </w:tr>
      <w:tr w:rsidR="00E11C46" w:rsidRPr="00E11C46" w14:paraId="494B2709" w14:textId="77777777" w:rsidTr="00E11C46">
        <w:trPr>
          <w:trHeight w:val="324"/>
        </w:trPr>
        <w:tc>
          <w:tcPr>
            <w:tcW w:w="4197" w:type="dxa"/>
            <w:tcBorders>
              <w:top w:val="nil"/>
              <w:left w:val="nil"/>
              <w:bottom w:val="nil"/>
              <w:right w:val="nil"/>
            </w:tcBorders>
            <w:shd w:val="clear" w:color="auto" w:fill="auto"/>
            <w:noWrap/>
            <w:hideMark/>
          </w:tcPr>
          <w:p w14:paraId="184F9D15"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BMI (kg/m</w:t>
            </w:r>
            <w:r w:rsidRPr="00E11C46">
              <w:rPr>
                <w:rFonts w:ascii="Times New Roman" w:eastAsia="Times New Roman" w:hAnsi="Times New Roman" w:cs="Times New Roman"/>
                <w:sz w:val="20"/>
                <w:szCs w:val="20"/>
                <w:vertAlign w:val="superscript"/>
              </w:rPr>
              <w:t>2</w:t>
            </w:r>
            <w:r w:rsidRPr="00E11C46">
              <w:rPr>
                <w:rFonts w:ascii="Times New Roman" w:eastAsia="Times New Roman" w:hAnsi="Times New Roman" w:cs="Times New Roman"/>
                <w:sz w:val="20"/>
                <w:szCs w:val="20"/>
              </w:rPr>
              <w:t>)</w:t>
            </w:r>
          </w:p>
        </w:tc>
        <w:tc>
          <w:tcPr>
            <w:tcW w:w="916" w:type="dxa"/>
            <w:tcBorders>
              <w:top w:val="nil"/>
              <w:left w:val="nil"/>
              <w:bottom w:val="nil"/>
              <w:right w:val="nil"/>
            </w:tcBorders>
            <w:shd w:val="clear" w:color="auto" w:fill="auto"/>
            <w:hideMark/>
          </w:tcPr>
          <w:p w14:paraId="4149EDF2"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4C3A230C"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27.44±4.67</w:t>
            </w:r>
          </w:p>
        </w:tc>
        <w:tc>
          <w:tcPr>
            <w:tcW w:w="256" w:type="dxa"/>
            <w:tcBorders>
              <w:top w:val="nil"/>
              <w:left w:val="nil"/>
              <w:bottom w:val="nil"/>
              <w:right w:val="nil"/>
            </w:tcBorders>
            <w:shd w:val="clear" w:color="auto" w:fill="auto"/>
            <w:noWrap/>
            <w:hideMark/>
          </w:tcPr>
          <w:p w14:paraId="6D5F5DCC"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7E9E3E29"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421214</w:t>
            </w:r>
          </w:p>
        </w:tc>
        <w:tc>
          <w:tcPr>
            <w:tcW w:w="1754" w:type="dxa"/>
            <w:tcBorders>
              <w:top w:val="nil"/>
              <w:left w:val="nil"/>
              <w:bottom w:val="nil"/>
              <w:right w:val="nil"/>
            </w:tcBorders>
            <w:shd w:val="clear" w:color="auto" w:fill="auto"/>
            <w:hideMark/>
          </w:tcPr>
          <w:p w14:paraId="17C3B032"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27.45±4.72</w:t>
            </w:r>
          </w:p>
        </w:tc>
      </w:tr>
      <w:tr w:rsidR="00E11C46" w:rsidRPr="00E11C46" w14:paraId="3EE9EE10" w14:textId="77777777" w:rsidTr="00E11C46">
        <w:trPr>
          <w:trHeight w:val="288"/>
        </w:trPr>
        <w:tc>
          <w:tcPr>
            <w:tcW w:w="4197" w:type="dxa"/>
            <w:tcBorders>
              <w:top w:val="nil"/>
              <w:left w:val="nil"/>
              <w:bottom w:val="nil"/>
              <w:right w:val="nil"/>
            </w:tcBorders>
            <w:shd w:val="clear" w:color="auto" w:fill="auto"/>
            <w:hideMark/>
          </w:tcPr>
          <w:p w14:paraId="632558F0"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Multimorbidity risk score</w:t>
            </w:r>
          </w:p>
        </w:tc>
        <w:tc>
          <w:tcPr>
            <w:tcW w:w="916" w:type="dxa"/>
            <w:tcBorders>
              <w:top w:val="nil"/>
              <w:left w:val="nil"/>
              <w:bottom w:val="nil"/>
              <w:right w:val="nil"/>
            </w:tcBorders>
            <w:shd w:val="clear" w:color="auto" w:fill="auto"/>
            <w:hideMark/>
          </w:tcPr>
          <w:p w14:paraId="2AD1D2C5"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4E8F9267"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0.27±0.3</w:t>
            </w:r>
          </w:p>
        </w:tc>
        <w:tc>
          <w:tcPr>
            <w:tcW w:w="256" w:type="dxa"/>
            <w:tcBorders>
              <w:top w:val="nil"/>
              <w:left w:val="nil"/>
              <w:bottom w:val="nil"/>
              <w:right w:val="nil"/>
            </w:tcBorders>
            <w:shd w:val="clear" w:color="auto" w:fill="auto"/>
            <w:noWrap/>
            <w:hideMark/>
          </w:tcPr>
          <w:p w14:paraId="74F05427"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42D95B19"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4" w:type="dxa"/>
            <w:tcBorders>
              <w:top w:val="nil"/>
              <w:left w:val="nil"/>
              <w:bottom w:val="nil"/>
              <w:right w:val="nil"/>
            </w:tcBorders>
            <w:shd w:val="clear" w:color="auto" w:fill="auto"/>
            <w:hideMark/>
          </w:tcPr>
          <w:p w14:paraId="27889C89"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0.27±0.3</w:t>
            </w:r>
          </w:p>
        </w:tc>
      </w:tr>
      <w:tr w:rsidR="00E11C46" w:rsidRPr="00E11C46" w14:paraId="168F0E94" w14:textId="77777777" w:rsidTr="00E11C46">
        <w:trPr>
          <w:trHeight w:val="288"/>
        </w:trPr>
        <w:tc>
          <w:tcPr>
            <w:tcW w:w="4197" w:type="dxa"/>
            <w:tcBorders>
              <w:top w:val="nil"/>
              <w:left w:val="nil"/>
              <w:bottom w:val="nil"/>
              <w:right w:val="nil"/>
            </w:tcBorders>
            <w:shd w:val="clear" w:color="auto" w:fill="auto"/>
            <w:hideMark/>
          </w:tcPr>
          <w:p w14:paraId="2F5EC1CB"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Trunk fat percentage</w:t>
            </w:r>
          </w:p>
        </w:tc>
        <w:tc>
          <w:tcPr>
            <w:tcW w:w="916" w:type="dxa"/>
            <w:tcBorders>
              <w:top w:val="nil"/>
              <w:left w:val="nil"/>
              <w:bottom w:val="nil"/>
              <w:right w:val="nil"/>
            </w:tcBorders>
            <w:shd w:val="clear" w:color="auto" w:fill="auto"/>
            <w:hideMark/>
          </w:tcPr>
          <w:p w14:paraId="613D4463"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420962</w:t>
            </w:r>
          </w:p>
        </w:tc>
        <w:tc>
          <w:tcPr>
            <w:tcW w:w="1755" w:type="dxa"/>
            <w:tcBorders>
              <w:top w:val="nil"/>
              <w:left w:val="nil"/>
              <w:bottom w:val="nil"/>
              <w:right w:val="nil"/>
            </w:tcBorders>
            <w:shd w:val="clear" w:color="auto" w:fill="auto"/>
            <w:hideMark/>
          </w:tcPr>
          <w:p w14:paraId="06757A49"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30.88±7.96</w:t>
            </w:r>
          </w:p>
        </w:tc>
        <w:tc>
          <w:tcPr>
            <w:tcW w:w="256" w:type="dxa"/>
            <w:tcBorders>
              <w:top w:val="nil"/>
              <w:left w:val="nil"/>
              <w:bottom w:val="nil"/>
              <w:right w:val="nil"/>
            </w:tcBorders>
            <w:shd w:val="clear" w:color="auto" w:fill="auto"/>
            <w:noWrap/>
            <w:hideMark/>
          </w:tcPr>
          <w:p w14:paraId="63E100B5"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49E516D1"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420962</w:t>
            </w:r>
          </w:p>
        </w:tc>
        <w:tc>
          <w:tcPr>
            <w:tcW w:w="1754" w:type="dxa"/>
            <w:tcBorders>
              <w:top w:val="nil"/>
              <w:left w:val="nil"/>
              <w:bottom w:val="nil"/>
              <w:right w:val="nil"/>
            </w:tcBorders>
            <w:shd w:val="clear" w:color="auto" w:fill="auto"/>
            <w:hideMark/>
          </w:tcPr>
          <w:p w14:paraId="74A91B73"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30.88±7.96</w:t>
            </w:r>
          </w:p>
        </w:tc>
      </w:tr>
      <w:tr w:rsidR="00E11C46" w:rsidRPr="00E11C46" w14:paraId="19E105AA" w14:textId="77777777" w:rsidTr="00E11C46">
        <w:trPr>
          <w:trHeight w:val="288"/>
        </w:trPr>
        <w:tc>
          <w:tcPr>
            <w:tcW w:w="4197" w:type="dxa"/>
            <w:tcBorders>
              <w:top w:val="nil"/>
              <w:left w:val="nil"/>
              <w:bottom w:val="nil"/>
              <w:right w:val="nil"/>
            </w:tcBorders>
            <w:shd w:val="clear" w:color="auto" w:fill="auto"/>
            <w:hideMark/>
          </w:tcPr>
          <w:p w14:paraId="092F0ABA"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Whole body fat percentage</w:t>
            </w:r>
          </w:p>
        </w:tc>
        <w:tc>
          <w:tcPr>
            <w:tcW w:w="916" w:type="dxa"/>
            <w:tcBorders>
              <w:top w:val="nil"/>
              <w:left w:val="nil"/>
              <w:bottom w:val="nil"/>
              <w:right w:val="nil"/>
            </w:tcBorders>
            <w:shd w:val="clear" w:color="auto" w:fill="auto"/>
            <w:hideMark/>
          </w:tcPr>
          <w:p w14:paraId="6CBB3591"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420960</w:t>
            </w:r>
          </w:p>
        </w:tc>
        <w:tc>
          <w:tcPr>
            <w:tcW w:w="1755" w:type="dxa"/>
            <w:tcBorders>
              <w:top w:val="nil"/>
              <w:left w:val="nil"/>
              <w:bottom w:val="nil"/>
              <w:right w:val="nil"/>
            </w:tcBorders>
            <w:shd w:val="clear" w:color="auto" w:fill="auto"/>
            <w:hideMark/>
          </w:tcPr>
          <w:p w14:paraId="6502FE20"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30.94±8.51</w:t>
            </w:r>
          </w:p>
        </w:tc>
        <w:tc>
          <w:tcPr>
            <w:tcW w:w="256" w:type="dxa"/>
            <w:tcBorders>
              <w:top w:val="nil"/>
              <w:left w:val="nil"/>
              <w:bottom w:val="nil"/>
              <w:right w:val="nil"/>
            </w:tcBorders>
            <w:shd w:val="clear" w:color="auto" w:fill="auto"/>
            <w:noWrap/>
            <w:hideMark/>
          </w:tcPr>
          <w:p w14:paraId="3EDBF49B"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1743B621"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420960</w:t>
            </w:r>
          </w:p>
        </w:tc>
        <w:tc>
          <w:tcPr>
            <w:tcW w:w="1754" w:type="dxa"/>
            <w:tcBorders>
              <w:top w:val="nil"/>
              <w:left w:val="nil"/>
              <w:bottom w:val="nil"/>
              <w:right w:val="nil"/>
            </w:tcBorders>
            <w:shd w:val="clear" w:color="auto" w:fill="auto"/>
            <w:hideMark/>
          </w:tcPr>
          <w:p w14:paraId="1BAEBEF9"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30.94±8.51</w:t>
            </w:r>
          </w:p>
        </w:tc>
      </w:tr>
      <w:tr w:rsidR="00E11C46" w:rsidRPr="00E11C46" w14:paraId="737C1E43" w14:textId="77777777" w:rsidTr="00E11C46">
        <w:trPr>
          <w:trHeight w:val="288"/>
        </w:trPr>
        <w:tc>
          <w:tcPr>
            <w:tcW w:w="4197" w:type="dxa"/>
            <w:tcBorders>
              <w:top w:val="nil"/>
              <w:left w:val="nil"/>
              <w:bottom w:val="nil"/>
              <w:right w:val="nil"/>
            </w:tcBorders>
            <w:shd w:val="clear" w:color="auto" w:fill="auto"/>
            <w:noWrap/>
            <w:hideMark/>
          </w:tcPr>
          <w:p w14:paraId="68A30EDE"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HbA1c (mmol/mol)</w:t>
            </w:r>
          </w:p>
        </w:tc>
        <w:tc>
          <w:tcPr>
            <w:tcW w:w="916" w:type="dxa"/>
            <w:tcBorders>
              <w:top w:val="nil"/>
              <w:left w:val="nil"/>
              <w:bottom w:val="nil"/>
              <w:right w:val="nil"/>
            </w:tcBorders>
            <w:shd w:val="clear" w:color="auto" w:fill="auto"/>
            <w:hideMark/>
          </w:tcPr>
          <w:p w14:paraId="527E38C2"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4F5449B6"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14.26±1.22</w:t>
            </w:r>
          </w:p>
        </w:tc>
        <w:tc>
          <w:tcPr>
            <w:tcW w:w="256" w:type="dxa"/>
            <w:tcBorders>
              <w:top w:val="nil"/>
              <w:left w:val="nil"/>
              <w:bottom w:val="nil"/>
              <w:right w:val="nil"/>
            </w:tcBorders>
            <w:shd w:val="clear" w:color="auto" w:fill="auto"/>
            <w:noWrap/>
            <w:hideMark/>
          </w:tcPr>
          <w:p w14:paraId="6F9C9FC9"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66AAC599"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409657</w:t>
            </w:r>
          </w:p>
        </w:tc>
        <w:tc>
          <w:tcPr>
            <w:tcW w:w="1754" w:type="dxa"/>
            <w:tcBorders>
              <w:top w:val="nil"/>
              <w:left w:val="nil"/>
              <w:bottom w:val="nil"/>
              <w:right w:val="nil"/>
            </w:tcBorders>
            <w:shd w:val="clear" w:color="auto" w:fill="auto"/>
            <w:hideMark/>
          </w:tcPr>
          <w:p w14:paraId="406B67DB"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14.26±1.24</w:t>
            </w:r>
          </w:p>
        </w:tc>
      </w:tr>
      <w:tr w:rsidR="00E11C46" w:rsidRPr="00E11C46" w14:paraId="3F7C84FA" w14:textId="77777777" w:rsidTr="00E11C46">
        <w:trPr>
          <w:trHeight w:val="288"/>
        </w:trPr>
        <w:tc>
          <w:tcPr>
            <w:tcW w:w="4197" w:type="dxa"/>
            <w:tcBorders>
              <w:top w:val="nil"/>
              <w:left w:val="nil"/>
              <w:bottom w:val="nil"/>
              <w:right w:val="nil"/>
            </w:tcBorders>
            <w:shd w:val="clear" w:color="auto" w:fill="auto"/>
            <w:noWrap/>
            <w:hideMark/>
          </w:tcPr>
          <w:p w14:paraId="7BA1EB25"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 xml:space="preserve">Triglycerides (mmol/L) </w:t>
            </w:r>
          </w:p>
        </w:tc>
        <w:tc>
          <w:tcPr>
            <w:tcW w:w="916" w:type="dxa"/>
            <w:tcBorders>
              <w:top w:val="nil"/>
              <w:left w:val="nil"/>
              <w:bottom w:val="nil"/>
              <w:right w:val="nil"/>
            </w:tcBorders>
            <w:shd w:val="clear" w:color="auto" w:fill="auto"/>
            <w:hideMark/>
          </w:tcPr>
          <w:p w14:paraId="0DC6DF8F"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217B20D5"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1.77±1</w:t>
            </w:r>
          </w:p>
        </w:tc>
        <w:tc>
          <w:tcPr>
            <w:tcW w:w="256" w:type="dxa"/>
            <w:tcBorders>
              <w:top w:val="nil"/>
              <w:left w:val="nil"/>
              <w:bottom w:val="nil"/>
              <w:right w:val="nil"/>
            </w:tcBorders>
            <w:shd w:val="clear" w:color="auto" w:fill="auto"/>
            <w:noWrap/>
            <w:hideMark/>
          </w:tcPr>
          <w:p w14:paraId="0BA7417B"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2A87C4B5"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401779</w:t>
            </w:r>
          </w:p>
        </w:tc>
        <w:tc>
          <w:tcPr>
            <w:tcW w:w="1754" w:type="dxa"/>
            <w:tcBorders>
              <w:top w:val="nil"/>
              <w:left w:val="nil"/>
              <w:bottom w:val="nil"/>
              <w:right w:val="nil"/>
            </w:tcBorders>
            <w:shd w:val="clear" w:color="auto" w:fill="auto"/>
            <w:hideMark/>
          </w:tcPr>
          <w:p w14:paraId="35920FFF"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1.77±1.04</w:t>
            </w:r>
          </w:p>
        </w:tc>
      </w:tr>
      <w:tr w:rsidR="00E11C46" w:rsidRPr="00E11C46" w14:paraId="1FF31EE1" w14:textId="77777777" w:rsidTr="00E11C46">
        <w:trPr>
          <w:trHeight w:val="288"/>
        </w:trPr>
        <w:tc>
          <w:tcPr>
            <w:tcW w:w="4197" w:type="dxa"/>
            <w:tcBorders>
              <w:top w:val="nil"/>
              <w:left w:val="nil"/>
              <w:bottom w:val="nil"/>
              <w:right w:val="nil"/>
            </w:tcBorders>
            <w:shd w:val="clear" w:color="000000" w:fill="FFFFFF"/>
            <w:hideMark/>
          </w:tcPr>
          <w:p w14:paraId="27062E68"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 xml:space="preserve">HDL-C (mmol/L) </w:t>
            </w:r>
          </w:p>
        </w:tc>
        <w:tc>
          <w:tcPr>
            <w:tcW w:w="916" w:type="dxa"/>
            <w:tcBorders>
              <w:top w:val="nil"/>
              <w:left w:val="nil"/>
              <w:bottom w:val="nil"/>
              <w:right w:val="nil"/>
            </w:tcBorders>
            <w:shd w:val="clear" w:color="auto" w:fill="auto"/>
            <w:hideMark/>
          </w:tcPr>
          <w:p w14:paraId="332F1F7A"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31D7610A"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1.44±0.35</w:t>
            </w:r>
          </w:p>
        </w:tc>
        <w:tc>
          <w:tcPr>
            <w:tcW w:w="256" w:type="dxa"/>
            <w:tcBorders>
              <w:top w:val="nil"/>
              <w:left w:val="nil"/>
              <w:bottom w:val="nil"/>
              <w:right w:val="nil"/>
            </w:tcBorders>
            <w:shd w:val="clear" w:color="auto" w:fill="auto"/>
            <w:noWrap/>
            <w:hideMark/>
          </w:tcPr>
          <w:p w14:paraId="2EB28EAE"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13187F15"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368427</w:t>
            </w:r>
          </w:p>
        </w:tc>
        <w:tc>
          <w:tcPr>
            <w:tcW w:w="1754" w:type="dxa"/>
            <w:tcBorders>
              <w:top w:val="nil"/>
              <w:left w:val="nil"/>
              <w:bottom w:val="nil"/>
              <w:right w:val="nil"/>
            </w:tcBorders>
            <w:shd w:val="clear" w:color="auto" w:fill="auto"/>
            <w:hideMark/>
          </w:tcPr>
          <w:p w14:paraId="2DD00240"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1.44±0.38</w:t>
            </w:r>
          </w:p>
        </w:tc>
      </w:tr>
      <w:tr w:rsidR="00E11C46" w:rsidRPr="00E11C46" w14:paraId="72B3B4D3" w14:textId="77777777" w:rsidTr="00E11C46">
        <w:trPr>
          <w:trHeight w:val="288"/>
        </w:trPr>
        <w:tc>
          <w:tcPr>
            <w:tcW w:w="4197" w:type="dxa"/>
            <w:tcBorders>
              <w:top w:val="nil"/>
              <w:left w:val="nil"/>
              <w:bottom w:val="nil"/>
              <w:right w:val="nil"/>
            </w:tcBorders>
            <w:shd w:val="clear" w:color="000000" w:fill="FFFFFF"/>
            <w:hideMark/>
          </w:tcPr>
          <w:p w14:paraId="4CF4581B"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 xml:space="preserve">LDL-C (mmol/L) </w:t>
            </w:r>
          </w:p>
        </w:tc>
        <w:tc>
          <w:tcPr>
            <w:tcW w:w="916" w:type="dxa"/>
            <w:tcBorders>
              <w:top w:val="nil"/>
              <w:left w:val="nil"/>
              <w:bottom w:val="nil"/>
              <w:right w:val="nil"/>
            </w:tcBorders>
            <w:shd w:val="clear" w:color="auto" w:fill="auto"/>
            <w:hideMark/>
          </w:tcPr>
          <w:p w14:paraId="54E4F0C1"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6DF4F9FF"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3.56±0.84</w:t>
            </w:r>
          </w:p>
        </w:tc>
        <w:tc>
          <w:tcPr>
            <w:tcW w:w="256" w:type="dxa"/>
            <w:tcBorders>
              <w:top w:val="nil"/>
              <w:left w:val="nil"/>
              <w:bottom w:val="nil"/>
              <w:right w:val="nil"/>
            </w:tcBorders>
            <w:shd w:val="clear" w:color="auto" w:fill="auto"/>
            <w:noWrap/>
            <w:hideMark/>
          </w:tcPr>
          <w:p w14:paraId="6A279C54"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0CA5238D"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401339</w:t>
            </w:r>
          </w:p>
        </w:tc>
        <w:tc>
          <w:tcPr>
            <w:tcW w:w="1754" w:type="dxa"/>
            <w:tcBorders>
              <w:top w:val="nil"/>
              <w:left w:val="nil"/>
              <w:bottom w:val="nil"/>
              <w:right w:val="nil"/>
            </w:tcBorders>
            <w:shd w:val="clear" w:color="auto" w:fill="auto"/>
            <w:hideMark/>
          </w:tcPr>
          <w:p w14:paraId="36519451"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3.56±0.87</w:t>
            </w:r>
          </w:p>
        </w:tc>
      </w:tr>
      <w:tr w:rsidR="00E11C46" w:rsidRPr="00E11C46" w14:paraId="1BCC99FE" w14:textId="77777777" w:rsidTr="00E11C46">
        <w:trPr>
          <w:trHeight w:val="288"/>
        </w:trPr>
        <w:tc>
          <w:tcPr>
            <w:tcW w:w="4197" w:type="dxa"/>
            <w:tcBorders>
              <w:top w:val="nil"/>
              <w:left w:val="nil"/>
              <w:bottom w:val="nil"/>
              <w:right w:val="nil"/>
            </w:tcBorders>
            <w:shd w:val="clear" w:color="auto" w:fill="auto"/>
            <w:hideMark/>
          </w:tcPr>
          <w:p w14:paraId="732CF4D7"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Basal metabolic rate (J/day)</w:t>
            </w:r>
          </w:p>
        </w:tc>
        <w:tc>
          <w:tcPr>
            <w:tcW w:w="916" w:type="dxa"/>
            <w:tcBorders>
              <w:top w:val="nil"/>
              <w:left w:val="nil"/>
              <w:bottom w:val="nil"/>
              <w:right w:val="nil"/>
            </w:tcBorders>
            <w:shd w:val="clear" w:color="auto" w:fill="auto"/>
            <w:hideMark/>
          </w:tcPr>
          <w:p w14:paraId="1EB9D56B"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421205</w:t>
            </w:r>
          </w:p>
        </w:tc>
        <w:tc>
          <w:tcPr>
            <w:tcW w:w="1755" w:type="dxa"/>
            <w:tcBorders>
              <w:top w:val="nil"/>
              <w:left w:val="nil"/>
              <w:bottom w:val="nil"/>
              <w:right w:val="nil"/>
            </w:tcBorders>
            <w:shd w:val="clear" w:color="auto" w:fill="auto"/>
            <w:hideMark/>
          </w:tcPr>
          <w:p w14:paraId="5A3D2058"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6719.7±1383.49</w:t>
            </w:r>
          </w:p>
        </w:tc>
        <w:tc>
          <w:tcPr>
            <w:tcW w:w="256" w:type="dxa"/>
            <w:tcBorders>
              <w:top w:val="nil"/>
              <w:left w:val="nil"/>
              <w:bottom w:val="nil"/>
              <w:right w:val="nil"/>
            </w:tcBorders>
            <w:shd w:val="clear" w:color="auto" w:fill="auto"/>
            <w:noWrap/>
            <w:hideMark/>
          </w:tcPr>
          <w:p w14:paraId="760EABD4"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2BE2D861"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421205</w:t>
            </w:r>
          </w:p>
        </w:tc>
        <w:tc>
          <w:tcPr>
            <w:tcW w:w="1754" w:type="dxa"/>
            <w:tcBorders>
              <w:top w:val="nil"/>
              <w:left w:val="nil"/>
              <w:bottom w:val="nil"/>
              <w:right w:val="nil"/>
            </w:tcBorders>
            <w:shd w:val="clear" w:color="auto" w:fill="auto"/>
            <w:hideMark/>
          </w:tcPr>
          <w:p w14:paraId="3893DE86"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6719.7±1383.49</w:t>
            </w:r>
          </w:p>
        </w:tc>
      </w:tr>
      <w:tr w:rsidR="00E11C46" w:rsidRPr="00E11C46" w14:paraId="3A85B6B4" w14:textId="77777777" w:rsidTr="00E11C46">
        <w:trPr>
          <w:trHeight w:val="288"/>
        </w:trPr>
        <w:tc>
          <w:tcPr>
            <w:tcW w:w="4197" w:type="dxa"/>
            <w:tcBorders>
              <w:top w:val="nil"/>
              <w:left w:val="nil"/>
              <w:bottom w:val="nil"/>
              <w:right w:val="nil"/>
            </w:tcBorders>
            <w:shd w:val="clear" w:color="auto" w:fill="auto"/>
            <w:noWrap/>
            <w:hideMark/>
          </w:tcPr>
          <w:p w14:paraId="133C5A8D"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roofErr w:type="spellStart"/>
            <w:r w:rsidRPr="00E11C46">
              <w:rPr>
                <w:rFonts w:ascii="Times New Roman" w:eastAsia="Times New Roman" w:hAnsi="Times New Roman" w:cs="Times New Roman"/>
                <w:sz w:val="20"/>
                <w:szCs w:val="20"/>
              </w:rPr>
              <w:t>Haematocrit</w:t>
            </w:r>
            <w:proofErr w:type="spellEnd"/>
            <w:r w:rsidRPr="00E11C46">
              <w:rPr>
                <w:rFonts w:ascii="Times New Roman" w:eastAsia="Times New Roman" w:hAnsi="Times New Roman" w:cs="Times New Roman"/>
                <w:sz w:val="20"/>
                <w:szCs w:val="20"/>
              </w:rPr>
              <w:t xml:space="preserve"> percentage</w:t>
            </w:r>
          </w:p>
        </w:tc>
        <w:tc>
          <w:tcPr>
            <w:tcW w:w="916" w:type="dxa"/>
            <w:tcBorders>
              <w:top w:val="nil"/>
              <w:left w:val="nil"/>
              <w:bottom w:val="nil"/>
              <w:right w:val="nil"/>
            </w:tcBorders>
            <w:shd w:val="clear" w:color="auto" w:fill="auto"/>
            <w:hideMark/>
          </w:tcPr>
          <w:p w14:paraId="0D6A8C52"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4B95E900"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41.29±3.49</w:t>
            </w:r>
          </w:p>
        </w:tc>
        <w:tc>
          <w:tcPr>
            <w:tcW w:w="256" w:type="dxa"/>
            <w:tcBorders>
              <w:top w:val="nil"/>
              <w:left w:val="nil"/>
              <w:bottom w:val="nil"/>
              <w:right w:val="nil"/>
            </w:tcBorders>
            <w:shd w:val="clear" w:color="auto" w:fill="auto"/>
            <w:noWrap/>
            <w:hideMark/>
          </w:tcPr>
          <w:p w14:paraId="51187C37"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3362344E"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409657</w:t>
            </w:r>
          </w:p>
        </w:tc>
        <w:tc>
          <w:tcPr>
            <w:tcW w:w="1754" w:type="dxa"/>
            <w:tcBorders>
              <w:top w:val="nil"/>
              <w:left w:val="nil"/>
              <w:bottom w:val="nil"/>
              <w:right w:val="nil"/>
            </w:tcBorders>
            <w:shd w:val="clear" w:color="auto" w:fill="auto"/>
            <w:hideMark/>
          </w:tcPr>
          <w:p w14:paraId="597D6482"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41.3±3.54</w:t>
            </w:r>
          </w:p>
        </w:tc>
      </w:tr>
      <w:tr w:rsidR="00E11C46" w:rsidRPr="00E11C46" w14:paraId="04B83ACF" w14:textId="77777777" w:rsidTr="00E11C46">
        <w:trPr>
          <w:trHeight w:val="288"/>
        </w:trPr>
        <w:tc>
          <w:tcPr>
            <w:tcW w:w="4197" w:type="dxa"/>
            <w:tcBorders>
              <w:top w:val="nil"/>
              <w:left w:val="nil"/>
              <w:bottom w:val="nil"/>
              <w:right w:val="nil"/>
            </w:tcBorders>
            <w:shd w:val="clear" w:color="auto" w:fill="auto"/>
            <w:hideMark/>
          </w:tcPr>
          <w:p w14:paraId="36BEEB50"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Mean corpuscular volume (femtolitres)</w:t>
            </w:r>
          </w:p>
        </w:tc>
        <w:tc>
          <w:tcPr>
            <w:tcW w:w="916" w:type="dxa"/>
            <w:tcBorders>
              <w:top w:val="nil"/>
              <w:left w:val="nil"/>
              <w:bottom w:val="nil"/>
              <w:right w:val="nil"/>
            </w:tcBorders>
            <w:shd w:val="clear" w:color="auto" w:fill="auto"/>
            <w:hideMark/>
          </w:tcPr>
          <w:p w14:paraId="55562052"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6422D5D5"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91.34±4.32</w:t>
            </w:r>
          </w:p>
        </w:tc>
        <w:tc>
          <w:tcPr>
            <w:tcW w:w="256" w:type="dxa"/>
            <w:tcBorders>
              <w:top w:val="nil"/>
              <w:left w:val="nil"/>
              <w:bottom w:val="nil"/>
              <w:right w:val="nil"/>
            </w:tcBorders>
            <w:shd w:val="clear" w:color="auto" w:fill="auto"/>
            <w:noWrap/>
            <w:hideMark/>
          </w:tcPr>
          <w:p w14:paraId="277249BC"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668386B7"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409655</w:t>
            </w:r>
          </w:p>
        </w:tc>
        <w:tc>
          <w:tcPr>
            <w:tcW w:w="1754" w:type="dxa"/>
            <w:tcBorders>
              <w:top w:val="nil"/>
              <w:left w:val="nil"/>
              <w:bottom w:val="nil"/>
              <w:right w:val="nil"/>
            </w:tcBorders>
            <w:shd w:val="clear" w:color="auto" w:fill="auto"/>
            <w:hideMark/>
          </w:tcPr>
          <w:p w14:paraId="5ED3F704"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91.34±4.4</w:t>
            </w:r>
          </w:p>
        </w:tc>
      </w:tr>
      <w:tr w:rsidR="00E11C46" w:rsidRPr="00E11C46" w14:paraId="365B3CEC" w14:textId="77777777" w:rsidTr="00E11C46">
        <w:trPr>
          <w:trHeight w:val="528"/>
        </w:trPr>
        <w:tc>
          <w:tcPr>
            <w:tcW w:w="4197" w:type="dxa"/>
            <w:tcBorders>
              <w:top w:val="nil"/>
              <w:left w:val="nil"/>
              <w:bottom w:val="nil"/>
              <w:right w:val="nil"/>
            </w:tcBorders>
            <w:shd w:val="clear" w:color="auto" w:fill="auto"/>
            <w:hideMark/>
          </w:tcPr>
          <w:p w14:paraId="2AB4CF52"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 xml:space="preserve">Mean corpuscular </w:t>
            </w:r>
            <w:proofErr w:type="spellStart"/>
            <w:r w:rsidRPr="00E11C46">
              <w:rPr>
                <w:rFonts w:ascii="Times New Roman" w:eastAsia="Times New Roman" w:hAnsi="Times New Roman" w:cs="Times New Roman"/>
                <w:sz w:val="20"/>
                <w:szCs w:val="20"/>
              </w:rPr>
              <w:t>haemoglobin</w:t>
            </w:r>
            <w:proofErr w:type="spellEnd"/>
            <w:r w:rsidRPr="00E11C46">
              <w:rPr>
                <w:rFonts w:ascii="Times New Roman" w:eastAsia="Times New Roman" w:hAnsi="Times New Roman" w:cs="Times New Roman"/>
                <w:sz w:val="20"/>
                <w:szCs w:val="20"/>
              </w:rPr>
              <w:t xml:space="preserve"> concentration (grams/</w:t>
            </w:r>
            <w:proofErr w:type="spellStart"/>
            <w:r w:rsidRPr="00E11C46">
              <w:rPr>
                <w:rFonts w:ascii="Times New Roman" w:eastAsia="Times New Roman" w:hAnsi="Times New Roman" w:cs="Times New Roman"/>
                <w:sz w:val="20"/>
                <w:szCs w:val="20"/>
              </w:rPr>
              <w:t>decilitre</w:t>
            </w:r>
            <w:proofErr w:type="spellEnd"/>
            <w:r w:rsidRPr="00E11C46">
              <w:rPr>
                <w:rFonts w:ascii="Times New Roman" w:eastAsia="Times New Roman" w:hAnsi="Times New Roman" w:cs="Times New Roman"/>
                <w:sz w:val="20"/>
                <w:szCs w:val="20"/>
              </w:rPr>
              <w:t>)</w:t>
            </w:r>
          </w:p>
        </w:tc>
        <w:tc>
          <w:tcPr>
            <w:tcW w:w="916" w:type="dxa"/>
            <w:tcBorders>
              <w:top w:val="nil"/>
              <w:left w:val="nil"/>
              <w:bottom w:val="nil"/>
              <w:right w:val="nil"/>
            </w:tcBorders>
            <w:shd w:val="clear" w:color="auto" w:fill="auto"/>
            <w:hideMark/>
          </w:tcPr>
          <w:p w14:paraId="75825880"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248A0CEE"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31.56±1.8</w:t>
            </w:r>
          </w:p>
        </w:tc>
        <w:tc>
          <w:tcPr>
            <w:tcW w:w="256" w:type="dxa"/>
            <w:tcBorders>
              <w:top w:val="nil"/>
              <w:left w:val="nil"/>
              <w:bottom w:val="nil"/>
              <w:right w:val="nil"/>
            </w:tcBorders>
            <w:shd w:val="clear" w:color="auto" w:fill="auto"/>
            <w:noWrap/>
            <w:hideMark/>
          </w:tcPr>
          <w:p w14:paraId="5F1EC5A0"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3A9069AF"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409654</w:t>
            </w:r>
          </w:p>
        </w:tc>
        <w:tc>
          <w:tcPr>
            <w:tcW w:w="1754" w:type="dxa"/>
            <w:tcBorders>
              <w:top w:val="nil"/>
              <w:left w:val="nil"/>
              <w:bottom w:val="nil"/>
              <w:right w:val="nil"/>
            </w:tcBorders>
            <w:shd w:val="clear" w:color="auto" w:fill="auto"/>
            <w:hideMark/>
          </w:tcPr>
          <w:p w14:paraId="51334141"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31.56±1.83</w:t>
            </w:r>
          </w:p>
        </w:tc>
      </w:tr>
      <w:tr w:rsidR="00E11C46" w:rsidRPr="00E11C46" w14:paraId="67D2EB6F" w14:textId="77777777" w:rsidTr="00E11C46">
        <w:trPr>
          <w:trHeight w:val="312"/>
        </w:trPr>
        <w:tc>
          <w:tcPr>
            <w:tcW w:w="4197" w:type="dxa"/>
            <w:tcBorders>
              <w:top w:val="nil"/>
              <w:left w:val="nil"/>
              <w:bottom w:val="nil"/>
              <w:right w:val="nil"/>
            </w:tcBorders>
            <w:shd w:val="clear" w:color="auto" w:fill="auto"/>
            <w:hideMark/>
          </w:tcPr>
          <w:p w14:paraId="653CE932"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Red blood cell count (10</w:t>
            </w:r>
            <w:r w:rsidRPr="00E11C46">
              <w:rPr>
                <w:rFonts w:ascii="Times New Roman" w:eastAsia="Times New Roman" w:hAnsi="Times New Roman" w:cs="Times New Roman"/>
                <w:sz w:val="20"/>
                <w:szCs w:val="20"/>
                <w:vertAlign w:val="superscript"/>
              </w:rPr>
              <w:t>12</w:t>
            </w:r>
            <w:r w:rsidRPr="00E11C46">
              <w:rPr>
                <w:rFonts w:ascii="Times New Roman" w:eastAsia="Times New Roman" w:hAnsi="Times New Roman" w:cs="Times New Roman"/>
                <w:sz w:val="20"/>
                <w:szCs w:val="20"/>
              </w:rPr>
              <w:t xml:space="preserve"> cells/L)</w:t>
            </w:r>
          </w:p>
        </w:tc>
        <w:tc>
          <w:tcPr>
            <w:tcW w:w="916" w:type="dxa"/>
            <w:tcBorders>
              <w:top w:val="nil"/>
              <w:left w:val="nil"/>
              <w:bottom w:val="nil"/>
              <w:right w:val="nil"/>
            </w:tcBorders>
            <w:shd w:val="clear" w:color="auto" w:fill="auto"/>
            <w:hideMark/>
          </w:tcPr>
          <w:p w14:paraId="6CCB1D98"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473B48C7"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4.53±0.41</w:t>
            </w:r>
          </w:p>
        </w:tc>
        <w:tc>
          <w:tcPr>
            <w:tcW w:w="256" w:type="dxa"/>
            <w:tcBorders>
              <w:top w:val="nil"/>
              <w:left w:val="nil"/>
              <w:bottom w:val="nil"/>
              <w:right w:val="nil"/>
            </w:tcBorders>
            <w:shd w:val="clear" w:color="auto" w:fill="auto"/>
            <w:noWrap/>
            <w:hideMark/>
          </w:tcPr>
          <w:p w14:paraId="4863DE2C"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3A4F1CB2"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409657</w:t>
            </w:r>
          </w:p>
        </w:tc>
        <w:tc>
          <w:tcPr>
            <w:tcW w:w="1754" w:type="dxa"/>
            <w:tcBorders>
              <w:top w:val="nil"/>
              <w:left w:val="nil"/>
              <w:bottom w:val="nil"/>
              <w:right w:val="nil"/>
            </w:tcBorders>
            <w:shd w:val="clear" w:color="auto" w:fill="auto"/>
            <w:hideMark/>
          </w:tcPr>
          <w:p w14:paraId="080CA2EC"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4.53±0.41</w:t>
            </w:r>
          </w:p>
        </w:tc>
      </w:tr>
      <w:tr w:rsidR="00E11C46" w:rsidRPr="00E11C46" w14:paraId="1702299C" w14:textId="77777777" w:rsidTr="00E11C46">
        <w:trPr>
          <w:trHeight w:val="312"/>
        </w:trPr>
        <w:tc>
          <w:tcPr>
            <w:tcW w:w="4197" w:type="dxa"/>
            <w:tcBorders>
              <w:top w:val="nil"/>
              <w:left w:val="nil"/>
              <w:bottom w:val="nil"/>
              <w:right w:val="nil"/>
            </w:tcBorders>
            <w:shd w:val="clear" w:color="auto" w:fill="auto"/>
            <w:noWrap/>
            <w:hideMark/>
          </w:tcPr>
          <w:p w14:paraId="219EE7E7"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Lymphocyte count (10</w:t>
            </w:r>
            <w:r w:rsidRPr="00E11C46">
              <w:rPr>
                <w:rFonts w:ascii="Times New Roman" w:eastAsia="Times New Roman" w:hAnsi="Times New Roman" w:cs="Times New Roman"/>
                <w:sz w:val="20"/>
                <w:szCs w:val="20"/>
                <w:vertAlign w:val="superscript"/>
              </w:rPr>
              <w:t>9</w:t>
            </w:r>
            <w:r w:rsidRPr="00E11C46">
              <w:rPr>
                <w:rFonts w:ascii="Times New Roman" w:eastAsia="Times New Roman" w:hAnsi="Times New Roman" w:cs="Times New Roman"/>
                <w:sz w:val="20"/>
                <w:szCs w:val="20"/>
              </w:rPr>
              <w:t xml:space="preserve"> cells/L)</w:t>
            </w:r>
          </w:p>
        </w:tc>
        <w:tc>
          <w:tcPr>
            <w:tcW w:w="916" w:type="dxa"/>
            <w:tcBorders>
              <w:top w:val="nil"/>
              <w:left w:val="nil"/>
              <w:bottom w:val="nil"/>
              <w:right w:val="nil"/>
            </w:tcBorders>
            <w:shd w:val="clear" w:color="auto" w:fill="auto"/>
            <w:hideMark/>
          </w:tcPr>
          <w:p w14:paraId="683355F1"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1474F444"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1.95±1.18</w:t>
            </w:r>
          </w:p>
        </w:tc>
        <w:tc>
          <w:tcPr>
            <w:tcW w:w="256" w:type="dxa"/>
            <w:tcBorders>
              <w:top w:val="nil"/>
              <w:left w:val="nil"/>
              <w:bottom w:val="nil"/>
              <w:right w:val="nil"/>
            </w:tcBorders>
            <w:shd w:val="clear" w:color="auto" w:fill="auto"/>
            <w:noWrap/>
            <w:hideMark/>
          </w:tcPr>
          <w:p w14:paraId="65CB95E4"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4E4226B7"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408910</w:t>
            </w:r>
          </w:p>
        </w:tc>
        <w:tc>
          <w:tcPr>
            <w:tcW w:w="1754" w:type="dxa"/>
            <w:tcBorders>
              <w:top w:val="nil"/>
              <w:left w:val="nil"/>
              <w:bottom w:val="nil"/>
              <w:right w:val="nil"/>
            </w:tcBorders>
            <w:shd w:val="clear" w:color="auto" w:fill="auto"/>
            <w:hideMark/>
          </w:tcPr>
          <w:p w14:paraId="5AD420FB"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1.95±1.21</w:t>
            </w:r>
          </w:p>
        </w:tc>
      </w:tr>
      <w:tr w:rsidR="00E11C46" w:rsidRPr="00E11C46" w14:paraId="12666FD5" w14:textId="77777777" w:rsidTr="00E11C46">
        <w:trPr>
          <w:trHeight w:val="312"/>
        </w:trPr>
        <w:tc>
          <w:tcPr>
            <w:tcW w:w="4197" w:type="dxa"/>
            <w:tcBorders>
              <w:top w:val="nil"/>
              <w:left w:val="nil"/>
              <w:bottom w:val="nil"/>
              <w:right w:val="nil"/>
            </w:tcBorders>
            <w:shd w:val="clear" w:color="auto" w:fill="auto"/>
            <w:noWrap/>
            <w:hideMark/>
          </w:tcPr>
          <w:p w14:paraId="4902F2C7"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Platelet count (10</w:t>
            </w:r>
            <w:r w:rsidRPr="00E11C46">
              <w:rPr>
                <w:rFonts w:ascii="Times New Roman" w:eastAsia="Times New Roman" w:hAnsi="Times New Roman" w:cs="Times New Roman"/>
                <w:sz w:val="20"/>
                <w:szCs w:val="20"/>
                <w:vertAlign w:val="superscript"/>
              </w:rPr>
              <w:t>9</w:t>
            </w:r>
            <w:r w:rsidRPr="00E11C46">
              <w:rPr>
                <w:rFonts w:ascii="Times New Roman" w:eastAsia="Times New Roman" w:hAnsi="Times New Roman" w:cs="Times New Roman"/>
                <w:sz w:val="20"/>
                <w:szCs w:val="20"/>
              </w:rPr>
              <w:t xml:space="preserve"> cells/L)</w:t>
            </w:r>
          </w:p>
        </w:tc>
        <w:tc>
          <w:tcPr>
            <w:tcW w:w="916" w:type="dxa"/>
            <w:tcBorders>
              <w:top w:val="nil"/>
              <w:left w:val="nil"/>
              <w:bottom w:val="nil"/>
              <w:right w:val="nil"/>
            </w:tcBorders>
            <w:shd w:val="clear" w:color="auto" w:fill="auto"/>
            <w:hideMark/>
          </w:tcPr>
          <w:p w14:paraId="1128A379"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5F141100"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252.01±58.55</w:t>
            </w:r>
          </w:p>
        </w:tc>
        <w:tc>
          <w:tcPr>
            <w:tcW w:w="256" w:type="dxa"/>
            <w:tcBorders>
              <w:top w:val="nil"/>
              <w:left w:val="nil"/>
              <w:bottom w:val="nil"/>
              <w:right w:val="nil"/>
            </w:tcBorders>
            <w:shd w:val="clear" w:color="auto" w:fill="auto"/>
            <w:noWrap/>
            <w:hideMark/>
          </w:tcPr>
          <w:p w14:paraId="1FDD281C"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02587E5C"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409655</w:t>
            </w:r>
          </w:p>
        </w:tc>
        <w:tc>
          <w:tcPr>
            <w:tcW w:w="1754" w:type="dxa"/>
            <w:tcBorders>
              <w:top w:val="nil"/>
              <w:left w:val="nil"/>
              <w:bottom w:val="nil"/>
              <w:right w:val="nil"/>
            </w:tcBorders>
            <w:shd w:val="clear" w:color="auto" w:fill="auto"/>
            <w:hideMark/>
          </w:tcPr>
          <w:p w14:paraId="17F44E24"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251.92±59.59</w:t>
            </w:r>
          </w:p>
        </w:tc>
      </w:tr>
      <w:tr w:rsidR="00E11C46" w:rsidRPr="00E11C46" w14:paraId="0B958DA2" w14:textId="77777777" w:rsidTr="00E11C46">
        <w:trPr>
          <w:trHeight w:val="288"/>
        </w:trPr>
        <w:tc>
          <w:tcPr>
            <w:tcW w:w="4197" w:type="dxa"/>
            <w:tcBorders>
              <w:top w:val="nil"/>
              <w:left w:val="nil"/>
              <w:bottom w:val="nil"/>
              <w:right w:val="nil"/>
            </w:tcBorders>
            <w:shd w:val="clear" w:color="auto" w:fill="auto"/>
            <w:noWrap/>
            <w:hideMark/>
          </w:tcPr>
          <w:p w14:paraId="7EDD040F"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Platelet crit (%)</w:t>
            </w:r>
          </w:p>
        </w:tc>
        <w:tc>
          <w:tcPr>
            <w:tcW w:w="916" w:type="dxa"/>
            <w:tcBorders>
              <w:top w:val="nil"/>
              <w:left w:val="nil"/>
              <w:bottom w:val="nil"/>
              <w:right w:val="nil"/>
            </w:tcBorders>
            <w:shd w:val="clear" w:color="auto" w:fill="auto"/>
            <w:hideMark/>
          </w:tcPr>
          <w:p w14:paraId="7FF1B0CD"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7618A453"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0.23±0.05</w:t>
            </w:r>
          </w:p>
        </w:tc>
        <w:tc>
          <w:tcPr>
            <w:tcW w:w="256" w:type="dxa"/>
            <w:tcBorders>
              <w:top w:val="nil"/>
              <w:left w:val="nil"/>
              <w:bottom w:val="nil"/>
              <w:right w:val="nil"/>
            </w:tcBorders>
            <w:shd w:val="clear" w:color="auto" w:fill="auto"/>
            <w:noWrap/>
            <w:hideMark/>
          </w:tcPr>
          <w:p w14:paraId="2A650E19"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01DA97FF"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409652</w:t>
            </w:r>
          </w:p>
        </w:tc>
        <w:tc>
          <w:tcPr>
            <w:tcW w:w="1754" w:type="dxa"/>
            <w:tcBorders>
              <w:top w:val="nil"/>
              <w:left w:val="nil"/>
              <w:bottom w:val="nil"/>
              <w:right w:val="nil"/>
            </w:tcBorders>
            <w:shd w:val="clear" w:color="auto" w:fill="auto"/>
            <w:hideMark/>
          </w:tcPr>
          <w:p w14:paraId="3A05CCFB"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0.23±0.05</w:t>
            </w:r>
          </w:p>
        </w:tc>
      </w:tr>
      <w:tr w:rsidR="00E11C46" w:rsidRPr="00E11C46" w14:paraId="6C0DE3DA" w14:textId="77777777" w:rsidTr="00E11C46">
        <w:trPr>
          <w:trHeight w:val="288"/>
        </w:trPr>
        <w:tc>
          <w:tcPr>
            <w:tcW w:w="4197" w:type="dxa"/>
            <w:tcBorders>
              <w:top w:val="nil"/>
              <w:left w:val="nil"/>
              <w:bottom w:val="nil"/>
              <w:right w:val="nil"/>
            </w:tcBorders>
            <w:shd w:val="clear" w:color="auto" w:fill="auto"/>
            <w:hideMark/>
          </w:tcPr>
          <w:p w14:paraId="03673F2C"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Mean platelet volume (femtolitres)</w:t>
            </w:r>
          </w:p>
        </w:tc>
        <w:tc>
          <w:tcPr>
            <w:tcW w:w="916" w:type="dxa"/>
            <w:tcBorders>
              <w:top w:val="nil"/>
              <w:left w:val="nil"/>
              <w:bottom w:val="nil"/>
              <w:right w:val="nil"/>
            </w:tcBorders>
            <w:shd w:val="clear" w:color="auto" w:fill="auto"/>
            <w:hideMark/>
          </w:tcPr>
          <w:p w14:paraId="2AEF1AC1"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31E2388E"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9.32±1.06</w:t>
            </w:r>
          </w:p>
        </w:tc>
        <w:tc>
          <w:tcPr>
            <w:tcW w:w="256" w:type="dxa"/>
            <w:tcBorders>
              <w:top w:val="nil"/>
              <w:left w:val="nil"/>
              <w:bottom w:val="nil"/>
              <w:right w:val="nil"/>
            </w:tcBorders>
            <w:shd w:val="clear" w:color="auto" w:fill="auto"/>
            <w:noWrap/>
            <w:hideMark/>
          </w:tcPr>
          <w:p w14:paraId="4EA05C47"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7900EE93"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409652</w:t>
            </w:r>
          </w:p>
        </w:tc>
        <w:tc>
          <w:tcPr>
            <w:tcW w:w="1754" w:type="dxa"/>
            <w:tcBorders>
              <w:top w:val="nil"/>
              <w:left w:val="nil"/>
              <w:bottom w:val="nil"/>
              <w:right w:val="nil"/>
            </w:tcBorders>
            <w:shd w:val="clear" w:color="auto" w:fill="auto"/>
            <w:hideMark/>
          </w:tcPr>
          <w:p w14:paraId="33CD74FD"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9.32±1.08</w:t>
            </w:r>
          </w:p>
        </w:tc>
      </w:tr>
      <w:tr w:rsidR="00E11C46" w:rsidRPr="00E11C46" w14:paraId="79D6AD55" w14:textId="77777777" w:rsidTr="00E11C46">
        <w:trPr>
          <w:trHeight w:val="288"/>
        </w:trPr>
        <w:tc>
          <w:tcPr>
            <w:tcW w:w="4197" w:type="dxa"/>
            <w:tcBorders>
              <w:top w:val="nil"/>
              <w:left w:val="nil"/>
              <w:bottom w:val="nil"/>
              <w:right w:val="nil"/>
            </w:tcBorders>
            <w:shd w:val="clear" w:color="auto" w:fill="auto"/>
            <w:noWrap/>
            <w:hideMark/>
          </w:tcPr>
          <w:p w14:paraId="6BEB0925"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Platelet distribution width (%)</w:t>
            </w:r>
          </w:p>
        </w:tc>
        <w:tc>
          <w:tcPr>
            <w:tcW w:w="916" w:type="dxa"/>
            <w:tcBorders>
              <w:top w:val="nil"/>
              <w:left w:val="nil"/>
              <w:bottom w:val="nil"/>
              <w:right w:val="nil"/>
            </w:tcBorders>
            <w:shd w:val="clear" w:color="auto" w:fill="auto"/>
            <w:hideMark/>
          </w:tcPr>
          <w:p w14:paraId="32CAC076"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274637A0"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16.5±0.51</w:t>
            </w:r>
          </w:p>
        </w:tc>
        <w:tc>
          <w:tcPr>
            <w:tcW w:w="256" w:type="dxa"/>
            <w:tcBorders>
              <w:top w:val="nil"/>
              <w:left w:val="nil"/>
              <w:bottom w:val="nil"/>
              <w:right w:val="nil"/>
            </w:tcBorders>
            <w:shd w:val="clear" w:color="auto" w:fill="auto"/>
            <w:noWrap/>
            <w:hideMark/>
          </w:tcPr>
          <w:p w14:paraId="4BD0B6E9"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2105F4EB"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409652</w:t>
            </w:r>
          </w:p>
        </w:tc>
        <w:tc>
          <w:tcPr>
            <w:tcW w:w="1754" w:type="dxa"/>
            <w:tcBorders>
              <w:top w:val="nil"/>
              <w:left w:val="nil"/>
              <w:bottom w:val="nil"/>
              <w:right w:val="nil"/>
            </w:tcBorders>
            <w:shd w:val="clear" w:color="auto" w:fill="auto"/>
            <w:hideMark/>
          </w:tcPr>
          <w:p w14:paraId="7C91A0E7"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16.5±0.52</w:t>
            </w:r>
          </w:p>
        </w:tc>
      </w:tr>
      <w:tr w:rsidR="00E11C46" w:rsidRPr="00E11C46" w14:paraId="6E4C763D" w14:textId="77777777" w:rsidTr="00E11C46">
        <w:trPr>
          <w:trHeight w:val="312"/>
        </w:trPr>
        <w:tc>
          <w:tcPr>
            <w:tcW w:w="4197" w:type="dxa"/>
            <w:tcBorders>
              <w:top w:val="nil"/>
              <w:left w:val="nil"/>
              <w:bottom w:val="nil"/>
              <w:right w:val="nil"/>
            </w:tcBorders>
            <w:shd w:val="clear" w:color="auto" w:fill="auto"/>
            <w:hideMark/>
          </w:tcPr>
          <w:p w14:paraId="3BC499FA"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Monocyte count (10</w:t>
            </w:r>
            <w:r w:rsidRPr="00E11C46">
              <w:rPr>
                <w:rFonts w:ascii="Times New Roman" w:eastAsia="Times New Roman" w:hAnsi="Times New Roman" w:cs="Times New Roman"/>
                <w:sz w:val="20"/>
                <w:szCs w:val="20"/>
                <w:vertAlign w:val="superscript"/>
              </w:rPr>
              <w:t>9</w:t>
            </w:r>
            <w:r w:rsidRPr="00E11C46">
              <w:rPr>
                <w:rFonts w:ascii="Times New Roman" w:eastAsia="Times New Roman" w:hAnsi="Times New Roman" w:cs="Times New Roman"/>
                <w:sz w:val="20"/>
                <w:szCs w:val="20"/>
              </w:rPr>
              <w:t xml:space="preserve"> cells/L)</w:t>
            </w:r>
          </w:p>
        </w:tc>
        <w:tc>
          <w:tcPr>
            <w:tcW w:w="916" w:type="dxa"/>
            <w:tcBorders>
              <w:top w:val="nil"/>
              <w:left w:val="nil"/>
              <w:bottom w:val="nil"/>
              <w:right w:val="nil"/>
            </w:tcBorders>
            <w:shd w:val="clear" w:color="auto" w:fill="auto"/>
            <w:hideMark/>
          </w:tcPr>
          <w:p w14:paraId="0053EEA8"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2EF7468C"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0.48±0.28</w:t>
            </w:r>
          </w:p>
        </w:tc>
        <w:tc>
          <w:tcPr>
            <w:tcW w:w="256" w:type="dxa"/>
            <w:tcBorders>
              <w:top w:val="nil"/>
              <w:left w:val="nil"/>
              <w:bottom w:val="nil"/>
              <w:right w:val="nil"/>
            </w:tcBorders>
            <w:shd w:val="clear" w:color="auto" w:fill="auto"/>
            <w:noWrap/>
            <w:hideMark/>
          </w:tcPr>
          <w:p w14:paraId="5F5A4672"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254D669F"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408910</w:t>
            </w:r>
          </w:p>
        </w:tc>
        <w:tc>
          <w:tcPr>
            <w:tcW w:w="1754" w:type="dxa"/>
            <w:tcBorders>
              <w:top w:val="nil"/>
              <w:left w:val="nil"/>
              <w:bottom w:val="nil"/>
              <w:right w:val="nil"/>
            </w:tcBorders>
            <w:shd w:val="clear" w:color="auto" w:fill="auto"/>
            <w:hideMark/>
          </w:tcPr>
          <w:p w14:paraId="2566A81F"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0.48±0.28</w:t>
            </w:r>
          </w:p>
        </w:tc>
      </w:tr>
      <w:tr w:rsidR="00E11C46" w:rsidRPr="00E11C46" w14:paraId="78D0D994" w14:textId="77777777" w:rsidTr="00E11C46">
        <w:trPr>
          <w:trHeight w:val="312"/>
        </w:trPr>
        <w:tc>
          <w:tcPr>
            <w:tcW w:w="4197" w:type="dxa"/>
            <w:tcBorders>
              <w:top w:val="nil"/>
              <w:left w:val="nil"/>
              <w:bottom w:val="nil"/>
              <w:right w:val="nil"/>
            </w:tcBorders>
            <w:shd w:val="clear" w:color="auto" w:fill="auto"/>
            <w:noWrap/>
            <w:hideMark/>
          </w:tcPr>
          <w:p w14:paraId="0660FF38"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roofErr w:type="spellStart"/>
            <w:r w:rsidRPr="00E11C46">
              <w:rPr>
                <w:rFonts w:ascii="Times New Roman" w:eastAsia="Times New Roman" w:hAnsi="Times New Roman" w:cs="Times New Roman"/>
                <w:sz w:val="20"/>
                <w:szCs w:val="20"/>
              </w:rPr>
              <w:lastRenderedPageBreak/>
              <w:t>Neutrophill</w:t>
            </w:r>
            <w:proofErr w:type="spellEnd"/>
            <w:r w:rsidRPr="00E11C46">
              <w:rPr>
                <w:rFonts w:ascii="Times New Roman" w:eastAsia="Times New Roman" w:hAnsi="Times New Roman" w:cs="Times New Roman"/>
                <w:sz w:val="20"/>
                <w:szCs w:val="20"/>
              </w:rPr>
              <w:t xml:space="preserve"> count (10</w:t>
            </w:r>
            <w:r w:rsidRPr="00E11C46">
              <w:rPr>
                <w:rFonts w:ascii="Times New Roman" w:eastAsia="Times New Roman" w:hAnsi="Times New Roman" w:cs="Times New Roman"/>
                <w:sz w:val="20"/>
                <w:szCs w:val="20"/>
                <w:vertAlign w:val="superscript"/>
              </w:rPr>
              <w:t>9</w:t>
            </w:r>
            <w:r w:rsidRPr="00E11C46">
              <w:rPr>
                <w:rFonts w:ascii="Times New Roman" w:eastAsia="Times New Roman" w:hAnsi="Times New Roman" w:cs="Times New Roman"/>
                <w:sz w:val="20"/>
                <w:szCs w:val="20"/>
              </w:rPr>
              <w:t xml:space="preserve"> cells/L)</w:t>
            </w:r>
          </w:p>
        </w:tc>
        <w:tc>
          <w:tcPr>
            <w:tcW w:w="916" w:type="dxa"/>
            <w:tcBorders>
              <w:top w:val="nil"/>
              <w:left w:val="nil"/>
              <w:bottom w:val="nil"/>
              <w:right w:val="nil"/>
            </w:tcBorders>
            <w:shd w:val="clear" w:color="auto" w:fill="auto"/>
            <w:hideMark/>
          </w:tcPr>
          <w:p w14:paraId="522BC0F6"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7396915A"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4.25±1.39</w:t>
            </w:r>
          </w:p>
        </w:tc>
        <w:tc>
          <w:tcPr>
            <w:tcW w:w="256" w:type="dxa"/>
            <w:tcBorders>
              <w:top w:val="nil"/>
              <w:left w:val="nil"/>
              <w:bottom w:val="nil"/>
              <w:right w:val="nil"/>
            </w:tcBorders>
            <w:shd w:val="clear" w:color="auto" w:fill="auto"/>
            <w:noWrap/>
            <w:hideMark/>
          </w:tcPr>
          <w:p w14:paraId="725330CA"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7C83A266"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408910</w:t>
            </w:r>
          </w:p>
        </w:tc>
        <w:tc>
          <w:tcPr>
            <w:tcW w:w="1754" w:type="dxa"/>
            <w:tcBorders>
              <w:top w:val="nil"/>
              <w:left w:val="nil"/>
              <w:bottom w:val="nil"/>
              <w:right w:val="nil"/>
            </w:tcBorders>
            <w:shd w:val="clear" w:color="auto" w:fill="auto"/>
            <w:hideMark/>
          </w:tcPr>
          <w:p w14:paraId="60FA2E58"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4.25±1.42</w:t>
            </w:r>
          </w:p>
        </w:tc>
      </w:tr>
      <w:tr w:rsidR="00E11C46" w:rsidRPr="00E11C46" w14:paraId="34B0FD6A" w14:textId="77777777" w:rsidTr="00E11C46">
        <w:trPr>
          <w:trHeight w:val="312"/>
        </w:trPr>
        <w:tc>
          <w:tcPr>
            <w:tcW w:w="4197" w:type="dxa"/>
            <w:tcBorders>
              <w:top w:val="nil"/>
              <w:left w:val="nil"/>
              <w:bottom w:val="nil"/>
              <w:right w:val="nil"/>
            </w:tcBorders>
            <w:shd w:val="clear" w:color="auto" w:fill="auto"/>
            <w:noWrap/>
            <w:hideMark/>
          </w:tcPr>
          <w:p w14:paraId="7F380D61"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roofErr w:type="spellStart"/>
            <w:r w:rsidRPr="00E11C46">
              <w:rPr>
                <w:rFonts w:ascii="Times New Roman" w:eastAsia="Times New Roman" w:hAnsi="Times New Roman" w:cs="Times New Roman"/>
                <w:sz w:val="20"/>
                <w:szCs w:val="20"/>
              </w:rPr>
              <w:t>Eosinophill</w:t>
            </w:r>
            <w:proofErr w:type="spellEnd"/>
            <w:r w:rsidRPr="00E11C46">
              <w:rPr>
                <w:rFonts w:ascii="Times New Roman" w:eastAsia="Times New Roman" w:hAnsi="Times New Roman" w:cs="Times New Roman"/>
                <w:sz w:val="20"/>
                <w:szCs w:val="20"/>
              </w:rPr>
              <w:t xml:space="preserve"> count (10</w:t>
            </w:r>
            <w:r w:rsidRPr="00E11C46">
              <w:rPr>
                <w:rFonts w:ascii="Times New Roman" w:eastAsia="Times New Roman" w:hAnsi="Times New Roman" w:cs="Times New Roman"/>
                <w:sz w:val="20"/>
                <w:szCs w:val="20"/>
                <w:vertAlign w:val="superscript"/>
              </w:rPr>
              <w:t>9</w:t>
            </w:r>
            <w:r w:rsidRPr="00E11C46">
              <w:rPr>
                <w:rFonts w:ascii="Times New Roman" w:eastAsia="Times New Roman" w:hAnsi="Times New Roman" w:cs="Times New Roman"/>
                <w:sz w:val="20"/>
                <w:szCs w:val="20"/>
              </w:rPr>
              <w:t xml:space="preserve"> cells/L)</w:t>
            </w:r>
          </w:p>
        </w:tc>
        <w:tc>
          <w:tcPr>
            <w:tcW w:w="916" w:type="dxa"/>
            <w:tcBorders>
              <w:top w:val="nil"/>
              <w:left w:val="nil"/>
              <w:bottom w:val="nil"/>
              <w:right w:val="nil"/>
            </w:tcBorders>
            <w:shd w:val="clear" w:color="auto" w:fill="auto"/>
            <w:hideMark/>
          </w:tcPr>
          <w:p w14:paraId="246643F1"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02493837"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0.17±0.13</w:t>
            </w:r>
          </w:p>
        </w:tc>
        <w:tc>
          <w:tcPr>
            <w:tcW w:w="256" w:type="dxa"/>
            <w:tcBorders>
              <w:top w:val="nil"/>
              <w:left w:val="nil"/>
              <w:bottom w:val="nil"/>
              <w:right w:val="nil"/>
            </w:tcBorders>
            <w:shd w:val="clear" w:color="auto" w:fill="auto"/>
            <w:noWrap/>
            <w:hideMark/>
          </w:tcPr>
          <w:p w14:paraId="4DFE4A48"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2F747DC2"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408910</w:t>
            </w:r>
          </w:p>
        </w:tc>
        <w:tc>
          <w:tcPr>
            <w:tcW w:w="1754" w:type="dxa"/>
            <w:tcBorders>
              <w:top w:val="nil"/>
              <w:left w:val="nil"/>
              <w:bottom w:val="nil"/>
              <w:right w:val="nil"/>
            </w:tcBorders>
            <w:shd w:val="clear" w:color="auto" w:fill="auto"/>
            <w:hideMark/>
          </w:tcPr>
          <w:p w14:paraId="23093E8A"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0.17±0.14</w:t>
            </w:r>
          </w:p>
        </w:tc>
      </w:tr>
      <w:tr w:rsidR="00E11C46" w:rsidRPr="00E11C46" w14:paraId="1164FD13" w14:textId="77777777" w:rsidTr="00E11C46">
        <w:trPr>
          <w:trHeight w:val="312"/>
        </w:trPr>
        <w:tc>
          <w:tcPr>
            <w:tcW w:w="4197" w:type="dxa"/>
            <w:tcBorders>
              <w:top w:val="nil"/>
              <w:left w:val="nil"/>
              <w:bottom w:val="nil"/>
              <w:right w:val="nil"/>
            </w:tcBorders>
            <w:shd w:val="clear" w:color="auto" w:fill="auto"/>
            <w:noWrap/>
            <w:hideMark/>
          </w:tcPr>
          <w:p w14:paraId="04F697B7"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roofErr w:type="spellStart"/>
            <w:r w:rsidRPr="00E11C46">
              <w:rPr>
                <w:rFonts w:ascii="Times New Roman" w:eastAsia="Times New Roman" w:hAnsi="Times New Roman" w:cs="Times New Roman"/>
                <w:sz w:val="20"/>
                <w:szCs w:val="20"/>
              </w:rPr>
              <w:t>Basophill</w:t>
            </w:r>
            <w:proofErr w:type="spellEnd"/>
            <w:r w:rsidRPr="00E11C46">
              <w:rPr>
                <w:rFonts w:ascii="Times New Roman" w:eastAsia="Times New Roman" w:hAnsi="Times New Roman" w:cs="Times New Roman"/>
                <w:sz w:val="20"/>
                <w:szCs w:val="20"/>
              </w:rPr>
              <w:t xml:space="preserve"> count (10</w:t>
            </w:r>
            <w:r w:rsidRPr="00E11C46">
              <w:rPr>
                <w:rFonts w:ascii="Times New Roman" w:eastAsia="Times New Roman" w:hAnsi="Times New Roman" w:cs="Times New Roman"/>
                <w:sz w:val="20"/>
                <w:szCs w:val="20"/>
                <w:vertAlign w:val="superscript"/>
              </w:rPr>
              <w:t>9</w:t>
            </w:r>
            <w:r w:rsidRPr="00E11C46">
              <w:rPr>
                <w:rFonts w:ascii="Times New Roman" w:eastAsia="Times New Roman" w:hAnsi="Times New Roman" w:cs="Times New Roman"/>
                <w:sz w:val="20"/>
                <w:szCs w:val="20"/>
              </w:rPr>
              <w:t xml:space="preserve"> cells/L)</w:t>
            </w:r>
          </w:p>
        </w:tc>
        <w:tc>
          <w:tcPr>
            <w:tcW w:w="916" w:type="dxa"/>
            <w:tcBorders>
              <w:top w:val="nil"/>
              <w:left w:val="nil"/>
              <w:bottom w:val="nil"/>
              <w:right w:val="nil"/>
            </w:tcBorders>
            <w:shd w:val="clear" w:color="auto" w:fill="auto"/>
            <w:hideMark/>
          </w:tcPr>
          <w:p w14:paraId="0326F08C"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07E6CCA8"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0.03±0.05</w:t>
            </w:r>
          </w:p>
        </w:tc>
        <w:tc>
          <w:tcPr>
            <w:tcW w:w="256" w:type="dxa"/>
            <w:tcBorders>
              <w:top w:val="nil"/>
              <w:left w:val="nil"/>
              <w:bottom w:val="nil"/>
              <w:right w:val="nil"/>
            </w:tcBorders>
            <w:shd w:val="clear" w:color="auto" w:fill="auto"/>
            <w:noWrap/>
            <w:hideMark/>
          </w:tcPr>
          <w:p w14:paraId="3C45F970"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637F1531"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408910</w:t>
            </w:r>
          </w:p>
        </w:tc>
        <w:tc>
          <w:tcPr>
            <w:tcW w:w="1754" w:type="dxa"/>
            <w:tcBorders>
              <w:top w:val="nil"/>
              <w:left w:val="nil"/>
              <w:bottom w:val="nil"/>
              <w:right w:val="nil"/>
            </w:tcBorders>
            <w:shd w:val="clear" w:color="auto" w:fill="auto"/>
            <w:hideMark/>
          </w:tcPr>
          <w:p w14:paraId="1D5CEFB7"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0.03±0.05</w:t>
            </w:r>
          </w:p>
        </w:tc>
      </w:tr>
      <w:tr w:rsidR="00E11C46" w:rsidRPr="00E11C46" w14:paraId="3AF5E720" w14:textId="77777777" w:rsidTr="00E11C46">
        <w:trPr>
          <w:trHeight w:val="288"/>
        </w:trPr>
        <w:tc>
          <w:tcPr>
            <w:tcW w:w="4197" w:type="dxa"/>
            <w:tcBorders>
              <w:top w:val="nil"/>
              <w:left w:val="nil"/>
              <w:bottom w:val="nil"/>
              <w:right w:val="nil"/>
            </w:tcBorders>
            <w:shd w:val="clear" w:color="auto" w:fill="auto"/>
            <w:noWrap/>
            <w:hideMark/>
          </w:tcPr>
          <w:p w14:paraId="6A4D8137"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Lymphocyte percentage (%)</w:t>
            </w:r>
          </w:p>
        </w:tc>
        <w:tc>
          <w:tcPr>
            <w:tcW w:w="916" w:type="dxa"/>
            <w:tcBorders>
              <w:top w:val="nil"/>
              <w:left w:val="nil"/>
              <w:bottom w:val="nil"/>
              <w:right w:val="nil"/>
            </w:tcBorders>
            <w:shd w:val="clear" w:color="auto" w:fill="auto"/>
            <w:hideMark/>
          </w:tcPr>
          <w:p w14:paraId="3A63077A"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0422ADC3"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28.59±7.23</w:t>
            </w:r>
          </w:p>
        </w:tc>
        <w:tc>
          <w:tcPr>
            <w:tcW w:w="256" w:type="dxa"/>
            <w:tcBorders>
              <w:top w:val="nil"/>
              <w:left w:val="nil"/>
              <w:bottom w:val="nil"/>
              <w:right w:val="nil"/>
            </w:tcBorders>
            <w:shd w:val="clear" w:color="auto" w:fill="auto"/>
            <w:noWrap/>
            <w:hideMark/>
          </w:tcPr>
          <w:p w14:paraId="4170CE88"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1FB01631"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408916</w:t>
            </w:r>
          </w:p>
        </w:tc>
        <w:tc>
          <w:tcPr>
            <w:tcW w:w="1754" w:type="dxa"/>
            <w:tcBorders>
              <w:top w:val="nil"/>
              <w:left w:val="nil"/>
              <w:bottom w:val="nil"/>
              <w:right w:val="nil"/>
            </w:tcBorders>
            <w:shd w:val="clear" w:color="auto" w:fill="auto"/>
            <w:hideMark/>
          </w:tcPr>
          <w:p w14:paraId="41502706"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28.58±7.37</w:t>
            </w:r>
          </w:p>
        </w:tc>
      </w:tr>
      <w:tr w:rsidR="00E11C46" w:rsidRPr="00E11C46" w14:paraId="23F3DFD1" w14:textId="77777777" w:rsidTr="00E11C46">
        <w:trPr>
          <w:trHeight w:val="288"/>
        </w:trPr>
        <w:tc>
          <w:tcPr>
            <w:tcW w:w="4197" w:type="dxa"/>
            <w:tcBorders>
              <w:top w:val="nil"/>
              <w:left w:val="nil"/>
              <w:bottom w:val="nil"/>
              <w:right w:val="nil"/>
            </w:tcBorders>
            <w:shd w:val="clear" w:color="auto" w:fill="auto"/>
            <w:noWrap/>
            <w:hideMark/>
          </w:tcPr>
          <w:p w14:paraId="06B07738"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Monocyte percentage (%)</w:t>
            </w:r>
          </w:p>
        </w:tc>
        <w:tc>
          <w:tcPr>
            <w:tcW w:w="916" w:type="dxa"/>
            <w:tcBorders>
              <w:top w:val="nil"/>
              <w:left w:val="nil"/>
              <w:bottom w:val="nil"/>
              <w:right w:val="nil"/>
            </w:tcBorders>
            <w:shd w:val="clear" w:color="auto" w:fill="auto"/>
            <w:hideMark/>
          </w:tcPr>
          <w:p w14:paraId="3ADA427C"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62357027"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7.13±2.66</w:t>
            </w:r>
          </w:p>
        </w:tc>
        <w:tc>
          <w:tcPr>
            <w:tcW w:w="256" w:type="dxa"/>
            <w:tcBorders>
              <w:top w:val="nil"/>
              <w:left w:val="nil"/>
              <w:bottom w:val="nil"/>
              <w:right w:val="nil"/>
            </w:tcBorders>
            <w:shd w:val="clear" w:color="auto" w:fill="auto"/>
            <w:noWrap/>
            <w:hideMark/>
          </w:tcPr>
          <w:p w14:paraId="371C7198"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593E9D7F"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408916</w:t>
            </w:r>
          </w:p>
        </w:tc>
        <w:tc>
          <w:tcPr>
            <w:tcW w:w="1754" w:type="dxa"/>
            <w:tcBorders>
              <w:top w:val="nil"/>
              <w:left w:val="nil"/>
              <w:bottom w:val="nil"/>
              <w:right w:val="nil"/>
            </w:tcBorders>
            <w:shd w:val="clear" w:color="auto" w:fill="auto"/>
            <w:hideMark/>
          </w:tcPr>
          <w:p w14:paraId="522D03B4"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7.14±2.71</w:t>
            </w:r>
          </w:p>
        </w:tc>
      </w:tr>
      <w:tr w:rsidR="00E11C46" w:rsidRPr="00E11C46" w14:paraId="613A94CE" w14:textId="77777777" w:rsidTr="00E11C46">
        <w:trPr>
          <w:trHeight w:val="288"/>
        </w:trPr>
        <w:tc>
          <w:tcPr>
            <w:tcW w:w="4197" w:type="dxa"/>
            <w:tcBorders>
              <w:top w:val="nil"/>
              <w:left w:val="nil"/>
              <w:bottom w:val="nil"/>
              <w:right w:val="nil"/>
            </w:tcBorders>
            <w:shd w:val="clear" w:color="auto" w:fill="auto"/>
            <w:noWrap/>
            <w:hideMark/>
          </w:tcPr>
          <w:p w14:paraId="5DDE1D15"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roofErr w:type="spellStart"/>
            <w:r w:rsidRPr="00E11C46">
              <w:rPr>
                <w:rFonts w:ascii="Times New Roman" w:eastAsia="Times New Roman" w:hAnsi="Times New Roman" w:cs="Times New Roman"/>
                <w:sz w:val="20"/>
                <w:szCs w:val="20"/>
              </w:rPr>
              <w:t>Neutrophill</w:t>
            </w:r>
            <w:proofErr w:type="spellEnd"/>
            <w:r w:rsidRPr="00E11C46">
              <w:rPr>
                <w:rFonts w:ascii="Times New Roman" w:eastAsia="Times New Roman" w:hAnsi="Times New Roman" w:cs="Times New Roman"/>
                <w:sz w:val="20"/>
                <w:szCs w:val="20"/>
              </w:rPr>
              <w:t xml:space="preserve"> percentage (%)</w:t>
            </w:r>
          </w:p>
        </w:tc>
        <w:tc>
          <w:tcPr>
            <w:tcW w:w="916" w:type="dxa"/>
            <w:tcBorders>
              <w:top w:val="nil"/>
              <w:left w:val="nil"/>
              <w:bottom w:val="nil"/>
              <w:right w:val="nil"/>
            </w:tcBorders>
            <w:shd w:val="clear" w:color="auto" w:fill="auto"/>
            <w:hideMark/>
          </w:tcPr>
          <w:p w14:paraId="2D0E8566"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21205A92"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61.15±8.25</w:t>
            </w:r>
          </w:p>
        </w:tc>
        <w:tc>
          <w:tcPr>
            <w:tcW w:w="256" w:type="dxa"/>
            <w:tcBorders>
              <w:top w:val="nil"/>
              <w:left w:val="nil"/>
              <w:bottom w:val="nil"/>
              <w:right w:val="nil"/>
            </w:tcBorders>
            <w:shd w:val="clear" w:color="auto" w:fill="auto"/>
            <w:noWrap/>
            <w:hideMark/>
          </w:tcPr>
          <w:p w14:paraId="713F5593"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25C2CDA2"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408916</w:t>
            </w:r>
          </w:p>
        </w:tc>
        <w:tc>
          <w:tcPr>
            <w:tcW w:w="1754" w:type="dxa"/>
            <w:tcBorders>
              <w:top w:val="nil"/>
              <w:left w:val="nil"/>
              <w:bottom w:val="nil"/>
              <w:right w:val="nil"/>
            </w:tcBorders>
            <w:shd w:val="clear" w:color="auto" w:fill="auto"/>
            <w:hideMark/>
          </w:tcPr>
          <w:p w14:paraId="3D57829D"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61.15±8.41</w:t>
            </w:r>
          </w:p>
        </w:tc>
      </w:tr>
      <w:tr w:rsidR="00E11C46" w:rsidRPr="00E11C46" w14:paraId="7CE09B35" w14:textId="77777777" w:rsidTr="00E11C46">
        <w:trPr>
          <w:trHeight w:val="288"/>
        </w:trPr>
        <w:tc>
          <w:tcPr>
            <w:tcW w:w="4197" w:type="dxa"/>
            <w:tcBorders>
              <w:top w:val="nil"/>
              <w:left w:val="nil"/>
              <w:bottom w:val="nil"/>
              <w:right w:val="nil"/>
            </w:tcBorders>
            <w:shd w:val="clear" w:color="auto" w:fill="auto"/>
            <w:noWrap/>
            <w:hideMark/>
          </w:tcPr>
          <w:p w14:paraId="1F6B7F86"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roofErr w:type="spellStart"/>
            <w:r w:rsidRPr="00E11C46">
              <w:rPr>
                <w:rFonts w:ascii="Times New Roman" w:eastAsia="Times New Roman" w:hAnsi="Times New Roman" w:cs="Times New Roman"/>
                <w:sz w:val="20"/>
                <w:szCs w:val="20"/>
              </w:rPr>
              <w:t>Eosinophill</w:t>
            </w:r>
            <w:proofErr w:type="spellEnd"/>
            <w:r w:rsidRPr="00E11C46">
              <w:rPr>
                <w:rFonts w:ascii="Times New Roman" w:eastAsia="Times New Roman" w:hAnsi="Times New Roman" w:cs="Times New Roman"/>
                <w:sz w:val="20"/>
                <w:szCs w:val="20"/>
              </w:rPr>
              <w:t xml:space="preserve"> percentage (%)</w:t>
            </w:r>
          </w:p>
        </w:tc>
        <w:tc>
          <w:tcPr>
            <w:tcW w:w="916" w:type="dxa"/>
            <w:tcBorders>
              <w:top w:val="nil"/>
              <w:left w:val="nil"/>
              <w:bottom w:val="nil"/>
              <w:right w:val="nil"/>
            </w:tcBorders>
            <w:shd w:val="clear" w:color="auto" w:fill="auto"/>
            <w:hideMark/>
          </w:tcPr>
          <w:p w14:paraId="7A08059A"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20CBE18E"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2.57±1.82</w:t>
            </w:r>
          </w:p>
        </w:tc>
        <w:tc>
          <w:tcPr>
            <w:tcW w:w="256" w:type="dxa"/>
            <w:tcBorders>
              <w:top w:val="nil"/>
              <w:left w:val="nil"/>
              <w:bottom w:val="nil"/>
              <w:right w:val="nil"/>
            </w:tcBorders>
            <w:shd w:val="clear" w:color="auto" w:fill="auto"/>
            <w:noWrap/>
            <w:hideMark/>
          </w:tcPr>
          <w:p w14:paraId="4898BAC2"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26418AD5"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408916</w:t>
            </w:r>
          </w:p>
        </w:tc>
        <w:tc>
          <w:tcPr>
            <w:tcW w:w="1754" w:type="dxa"/>
            <w:tcBorders>
              <w:top w:val="nil"/>
              <w:left w:val="nil"/>
              <w:bottom w:val="nil"/>
              <w:right w:val="nil"/>
            </w:tcBorders>
            <w:shd w:val="clear" w:color="auto" w:fill="auto"/>
            <w:hideMark/>
          </w:tcPr>
          <w:p w14:paraId="3B77C580"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2.57±1.85</w:t>
            </w:r>
          </w:p>
        </w:tc>
      </w:tr>
      <w:tr w:rsidR="00E11C46" w:rsidRPr="00E11C46" w14:paraId="1F1CC087" w14:textId="77777777" w:rsidTr="00E11C46">
        <w:trPr>
          <w:trHeight w:val="288"/>
        </w:trPr>
        <w:tc>
          <w:tcPr>
            <w:tcW w:w="4197" w:type="dxa"/>
            <w:tcBorders>
              <w:top w:val="nil"/>
              <w:left w:val="nil"/>
              <w:bottom w:val="nil"/>
              <w:right w:val="nil"/>
            </w:tcBorders>
            <w:shd w:val="clear" w:color="auto" w:fill="auto"/>
            <w:noWrap/>
            <w:hideMark/>
          </w:tcPr>
          <w:p w14:paraId="4FAF4D0B"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roofErr w:type="spellStart"/>
            <w:r w:rsidRPr="00E11C46">
              <w:rPr>
                <w:rFonts w:ascii="Times New Roman" w:eastAsia="Times New Roman" w:hAnsi="Times New Roman" w:cs="Times New Roman"/>
                <w:sz w:val="20"/>
                <w:szCs w:val="20"/>
              </w:rPr>
              <w:t>Basophill</w:t>
            </w:r>
            <w:proofErr w:type="spellEnd"/>
            <w:r w:rsidRPr="00E11C46">
              <w:rPr>
                <w:rFonts w:ascii="Times New Roman" w:eastAsia="Times New Roman" w:hAnsi="Times New Roman" w:cs="Times New Roman"/>
                <w:sz w:val="20"/>
                <w:szCs w:val="20"/>
              </w:rPr>
              <w:t xml:space="preserve"> percentage (%)</w:t>
            </w:r>
          </w:p>
        </w:tc>
        <w:tc>
          <w:tcPr>
            <w:tcW w:w="916" w:type="dxa"/>
            <w:tcBorders>
              <w:top w:val="nil"/>
              <w:left w:val="nil"/>
              <w:bottom w:val="nil"/>
              <w:right w:val="nil"/>
            </w:tcBorders>
            <w:shd w:val="clear" w:color="auto" w:fill="auto"/>
            <w:hideMark/>
          </w:tcPr>
          <w:p w14:paraId="132B8487"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0787E73E"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0.57±0.59</w:t>
            </w:r>
          </w:p>
        </w:tc>
        <w:tc>
          <w:tcPr>
            <w:tcW w:w="256" w:type="dxa"/>
            <w:tcBorders>
              <w:top w:val="nil"/>
              <w:left w:val="nil"/>
              <w:bottom w:val="nil"/>
              <w:right w:val="nil"/>
            </w:tcBorders>
            <w:shd w:val="clear" w:color="auto" w:fill="auto"/>
            <w:noWrap/>
            <w:hideMark/>
          </w:tcPr>
          <w:p w14:paraId="03BEF1D8"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4F50A769"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408916</w:t>
            </w:r>
          </w:p>
        </w:tc>
        <w:tc>
          <w:tcPr>
            <w:tcW w:w="1754" w:type="dxa"/>
            <w:tcBorders>
              <w:top w:val="nil"/>
              <w:left w:val="nil"/>
              <w:bottom w:val="nil"/>
              <w:right w:val="nil"/>
            </w:tcBorders>
            <w:shd w:val="clear" w:color="auto" w:fill="auto"/>
            <w:hideMark/>
          </w:tcPr>
          <w:p w14:paraId="64334CF8"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0.57±0.6</w:t>
            </w:r>
          </w:p>
        </w:tc>
      </w:tr>
      <w:tr w:rsidR="00E11C46" w:rsidRPr="00E11C46" w14:paraId="6353B657" w14:textId="77777777" w:rsidTr="00E11C46">
        <w:trPr>
          <w:trHeight w:val="288"/>
        </w:trPr>
        <w:tc>
          <w:tcPr>
            <w:tcW w:w="4197" w:type="dxa"/>
            <w:tcBorders>
              <w:top w:val="nil"/>
              <w:left w:val="nil"/>
              <w:bottom w:val="nil"/>
              <w:right w:val="nil"/>
            </w:tcBorders>
            <w:shd w:val="clear" w:color="auto" w:fill="auto"/>
            <w:noWrap/>
            <w:hideMark/>
          </w:tcPr>
          <w:p w14:paraId="2D12CD3E"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Nucleated red blood cell percentage (%)</w:t>
            </w:r>
          </w:p>
        </w:tc>
        <w:tc>
          <w:tcPr>
            <w:tcW w:w="916" w:type="dxa"/>
            <w:tcBorders>
              <w:top w:val="nil"/>
              <w:left w:val="nil"/>
              <w:bottom w:val="nil"/>
              <w:right w:val="nil"/>
            </w:tcBorders>
            <w:shd w:val="clear" w:color="auto" w:fill="auto"/>
            <w:hideMark/>
          </w:tcPr>
          <w:p w14:paraId="455880F7"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6F585B78" w14:textId="52EDC1C9"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0.0</w:t>
            </w:r>
            <w:r w:rsidR="005B36A2">
              <w:rPr>
                <w:rFonts w:ascii="Times New Roman" w:eastAsia="Times New Roman" w:hAnsi="Times New Roman" w:cs="Times New Roman"/>
                <w:sz w:val="20"/>
                <w:szCs w:val="20"/>
              </w:rPr>
              <w:t>29</w:t>
            </w:r>
            <w:r w:rsidRPr="00E11C46">
              <w:rPr>
                <w:rFonts w:ascii="Times New Roman" w:eastAsia="Times New Roman" w:hAnsi="Times New Roman" w:cs="Times New Roman"/>
                <w:sz w:val="20"/>
                <w:szCs w:val="20"/>
              </w:rPr>
              <w:t>±0.4</w:t>
            </w:r>
            <w:r w:rsidR="005B36A2">
              <w:rPr>
                <w:rFonts w:ascii="Times New Roman" w:eastAsia="Times New Roman" w:hAnsi="Times New Roman" w:cs="Times New Roman"/>
                <w:sz w:val="20"/>
                <w:szCs w:val="20"/>
              </w:rPr>
              <w:t>37</w:t>
            </w:r>
          </w:p>
        </w:tc>
        <w:tc>
          <w:tcPr>
            <w:tcW w:w="256" w:type="dxa"/>
            <w:tcBorders>
              <w:top w:val="nil"/>
              <w:left w:val="nil"/>
              <w:bottom w:val="nil"/>
              <w:right w:val="nil"/>
            </w:tcBorders>
            <w:shd w:val="clear" w:color="auto" w:fill="auto"/>
            <w:noWrap/>
            <w:hideMark/>
          </w:tcPr>
          <w:p w14:paraId="2BB9FF55"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198539B8"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408897</w:t>
            </w:r>
          </w:p>
        </w:tc>
        <w:tc>
          <w:tcPr>
            <w:tcW w:w="1754" w:type="dxa"/>
            <w:tcBorders>
              <w:top w:val="nil"/>
              <w:left w:val="nil"/>
              <w:bottom w:val="nil"/>
              <w:right w:val="nil"/>
            </w:tcBorders>
            <w:shd w:val="clear" w:color="auto" w:fill="auto"/>
            <w:hideMark/>
          </w:tcPr>
          <w:p w14:paraId="27041984" w14:textId="01CB5C2B"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0.0</w:t>
            </w:r>
            <w:r w:rsidR="005B36A2">
              <w:rPr>
                <w:rFonts w:ascii="Times New Roman" w:eastAsia="Times New Roman" w:hAnsi="Times New Roman" w:cs="Times New Roman"/>
                <w:sz w:val="20"/>
                <w:szCs w:val="20"/>
              </w:rPr>
              <w:t>29</w:t>
            </w:r>
            <w:r w:rsidRPr="00E11C46">
              <w:rPr>
                <w:rFonts w:ascii="Times New Roman" w:eastAsia="Times New Roman" w:hAnsi="Times New Roman" w:cs="Times New Roman"/>
                <w:sz w:val="20"/>
                <w:szCs w:val="20"/>
              </w:rPr>
              <w:t>±0.39</w:t>
            </w:r>
            <w:r w:rsidR="005B36A2">
              <w:rPr>
                <w:rFonts w:ascii="Times New Roman" w:eastAsia="Times New Roman" w:hAnsi="Times New Roman" w:cs="Times New Roman"/>
                <w:sz w:val="20"/>
                <w:szCs w:val="20"/>
              </w:rPr>
              <w:t>4</w:t>
            </w:r>
          </w:p>
        </w:tc>
      </w:tr>
      <w:tr w:rsidR="00E11C46" w:rsidRPr="00E11C46" w14:paraId="7B58C384" w14:textId="77777777" w:rsidTr="00E11C46">
        <w:trPr>
          <w:trHeight w:val="288"/>
        </w:trPr>
        <w:tc>
          <w:tcPr>
            <w:tcW w:w="4197" w:type="dxa"/>
            <w:tcBorders>
              <w:top w:val="nil"/>
              <w:left w:val="nil"/>
              <w:bottom w:val="nil"/>
              <w:right w:val="nil"/>
            </w:tcBorders>
            <w:shd w:val="clear" w:color="auto" w:fill="auto"/>
            <w:noWrap/>
            <w:hideMark/>
          </w:tcPr>
          <w:p w14:paraId="1D871C32"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Reticulocyte percentage (%)</w:t>
            </w:r>
          </w:p>
        </w:tc>
        <w:tc>
          <w:tcPr>
            <w:tcW w:w="916" w:type="dxa"/>
            <w:tcBorders>
              <w:top w:val="nil"/>
              <w:left w:val="nil"/>
              <w:bottom w:val="nil"/>
              <w:right w:val="nil"/>
            </w:tcBorders>
            <w:shd w:val="clear" w:color="auto" w:fill="auto"/>
            <w:hideMark/>
          </w:tcPr>
          <w:p w14:paraId="635175EA"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47258459"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1.35±0.89</w:t>
            </w:r>
          </w:p>
        </w:tc>
        <w:tc>
          <w:tcPr>
            <w:tcW w:w="256" w:type="dxa"/>
            <w:tcBorders>
              <w:top w:val="nil"/>
              <w:left w:val="nil"/>
              <w:bottom w:val="nil"/>
              <w:right w:val="nil"/>
            </w:tcBorders>
            <w:shd w:val="clear" w:color="auto" w:fill="auto"/>
            <w:noWrap/>
            <w:hideMark/>
          </w:tcPr>
          <w:p w14:paraId="05532B38"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62ADB17F"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402777</w:t>
            </w:r>
          </w:p>
        </w:tc>
        <w:tc>
          <w:tcPr>
            <w:tcW w:w="1754" w:type="dxa"/>
            <w:tcBorders>
              <w:top w:val="nil"/>
              <w:left w:val="nil"/>
              <w:bottom w:val="nil"/>
              <w:right w:val="nil"/>
            </w:tcBorders>
            <w:shd w:val="clear" w:color="auto" w:fill="auto"/>
            <w:hideMark/>
          </w:tcPr>
          <w:p w14:paraId="3C7F5125"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1.35±0.9</w:t>
            </w:r>
          </w:p>
        </w:tc>
      </w:tr>
      <w:tr w:rsidR="00E11C46" w:rsidRPr="00E11C46" w14:paraId="1273D65F" w14:textId="77777777" w:rsidTr="00E11C46">
        <w:trPr>
          <w:trHeight w:val="312"/>
        </w:trPr>
        <w:tc>
          <w:tcPr>
            <w:tcW w:w="4197" w:type="dxa"/>
            <w:tcBorders>
              <w:top w:val="nil"/>
              <w:left w:val="nil"/>
              <w:bottom w:val="nil"/>
              <w:right w:val="nil"/>
            </w:tcBorders>
            <w:shd w:val="clear" w:color="auto" w:fill="auto"/>
            <w:noWrap/>
            <w:hideMark/>
          </w:tcPr>
          <w:p w14:paraId="17519F4F"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Reticulocyte count (10</w:t>
            </w:r>
            <w:r w:rsidRPr="00E11C46">
              <w:rPr>
                <w:rFonts w:ascii="Times New Roman" w:eastAsia="Times New Roman" w:hAnsi="Times New Roman" w:cs="Times New Roman"/>
                <w:sz w:val="20"/>
                <w:szCs w:val="20"/>
                <w:vertAlign w:val="superscript"/>
              </w:rPr>
              <w:t>12</w:t>
            </w:r>
            <w:r w:rsidRPr="00E11C46">
              <w:rPr>
                <w:rFonts w:ascii="Times New Roman" w:eastAsia="Times New Roman" w:hAnsi="Times New Roman" w:cs="Times New Roman"/>
                <w:sz w:val="20"/>
                <w:szCs w:val="20"/>
              </w:rPr>
              <w:t xml:space="preserve"> cells/L)</w:t>
            </w:r>
          </w:p>
        </w:tc>
        <w:tc>
          <w:tcPr>
            <w:tcW w:w="916" w:type="dxa"/>
            <w:tcBorders>
              <w:top w:val="nil"/>
              <w:left w:val="nil"/>
              <w:bottom w:val="nil"/>
              <w:right w:val="nil"/>
            </w:tcBorders>
            <w:shd w:val="clear" w:color="auto" w:fill="auto"/>
            <w:hideMark/>
          </w:tcPr>
          <w:p w14:paraId="31595305"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4AD2BEEF"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0.06±0.04</w:t>
            </w:r>
          </w:p>
        </w:tc>
        <w:tc>
          <w:tcPr>
            <w:tcW w:w="256" w:type="dxa"/>
            <w:tcBorders>
              <w:top w:val="nil"/>
              <w:left w:val="nil"/>
              <w:bottom w:val="nil"/>
              <w:right w:val="nil"/>
            </w:tcBorders>
            <w:shd w:val="clear" w:color="auto" w:fill="auto"/>
            <w:noWrap/>
            <w:hideMark/>
          </w:tcPr>
          <w:p w14:paraId="11F3A1AE"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4A8E554B"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402777</w:t>
            </w:r>
          </w:p>
        </w:tc>
        <w:tc>
          <w:tcPr>
            <w:tcW w:w="1754" w:type="dxa"/>
            <w:tcBorders>
              <w:top w:val="nil"/>
              <w:left w:val="nil"/>
              <w:bottom w:val="nil"/>
              <w:right w:val="nil"/>
            </w:tcBorders>
            <w:shd w:val="clear" w:color="auto" w:fill="auto"/>
            <w:hideMark/>
          </w:tcPr>
          <w:p w14:paraId="516B0A38"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0.06±0.04</w:t>
            </w:r>
          </w:p>
        </w:tc>
      </w:tr>
      <w:tr w:rsidR="00E11C46" w:rsidRPr="00E11C46" w14:paraId="0F60FC45" w14:textId="77777777" w:rsidTr="00E11C46">
        <w:trPr>
          <w:trHeight w:val="288"/>
        </w:trPr>
        <w:tc>
          <w:tcPr>
            <w:tcW w:w="4197" w:type="dxa"/>
            <w:tcBorders>
              <w:top w:val="nil"/>
              <w:left w:val="nil"/>
              <w:bottom w:val="nil"/>
              <w:right w:val="nil"/>
            </w:tcBorders>
            <w:shd w:val="clear" w:color="auto" w:fill="auto"/>
            <w:noWrap/>
            <w:hideMark/>
          </w:tcPr>
          <w:p w14:paraId="00F3ADB1"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Mean reticulocyte volume (femtolitres)</w:t>
            </w:r>
          </w:p>
        </w:tc>
        <w:tc>
          <w:tcPr>
            <w:tcW w:w="916" w:type="dxa"/>
            <w:tcBorders>
              <w:top w:val="nil"/>
              <w:left w:val="nil"/>
              <w:bottom w:val="nil"/>
              <w:right w:val="nil"/>
            </w:tcBorders>
            <w:shd w:val="clear" w:color="auto" w:fill="auto"/>
            <w:hideMark/>
          </w:tcPr>
          <w:p w14:paraId="1F5B151A"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044549F6"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105.9±7.6</w:t>
            </w:r>
          </w:p>
        </w:tc>
        <w:tc>
          <w:tcPr>
            <w:tcW w:w="256" w:type="dxa"/>
            <w:tcBorders>
              <w:top w:val="nil"/>
              <w:left w:val="nil"/>
              <w:bottom w:val="nil"/>
              <w:right w:val="nil"/>
            </w:tcBorders>
            <w:shd w:val="clear" w:color="auto" w:fill="auto"/>
            <w:noWrap/>
            <w:hideMark/>
          </w:tcPr>
          <w:p w14:paraId="7133143B"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4F9C03EC"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402777</w:t>
            </w:r>
          </w:p>
        </w:tc>
        <w:tc>
          <w:tcPr>
            <w:tcW w:w="1754" w:type="dxa"/>
            <w:tcBorders>
              <w:top w:val="nil"/>
              <w:left w:val="nil"/>
              <w:bottom w:val="nil"/>
              <w:right w:val="nil"/>
            </w:tcBorders>
            <w:shd w:val="clear" w:color="auto" w:fill="auto"/>
            <w:hideMark/>
          </w:tcPr>
          <w:p w14:paraId="2F4F46EF"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105.89±7.78</w:t>
            </w:r>
          </w:p>
        </w:tc>
      </w:tr>
      <w:tr w:rsidR="00E11C46" w:rsidRPr="00E11C46" w14:paraId="024EA780" w14:textId="77777777" w:rsidTr="00E11C46">
        <w:trPr>
          <w:trHeight w:val="288"/>
        </w:trPr>
        <w:tc>
          <w:tcPr>
            <w:tcW w:w="4197" w:type="dxa"/>
            <w:tcBorders>
              <w:top w:val="nil"/>
              <w:left w:val="nil"/>
              <w:bottom w:val="nil"/>
              <w:right w:val="nil"/>
            </w:tcBorders>
            <w:shd w:val="clear" w:color="auto" w:fill="auto"/>
            <w:noWrap/>
            <w:hideMark/>
          </w:tcPr>
          <w:p w14:paraId="16BA9472"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Mean sphered cell volume (femtolitres)</w:t>
            </w:r>
          </w:p>
        </w:tc>
        <w:tc>
          <w:tcPr>
            <w:tcW w:w="916" w:type="dxa"/>
            <w:tcBorders>
              <w:top w:val="nil"/>
              <w:left w:val="nil"/>
              <w:bottom w:val="nil"/>
              <w:right w:val="nil"/>
            </w:tcBorders>
            <w:shd w:val="clear" w:color="auto" w:fill="auto"/>
            <w:hideMark/>
          </w:tcPr>
          <w:p w14:paraId="0EDDA7CB"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687ACA12"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82.89±5.15</w:t>
            </w:r>
          </w:p>
        </w:tc>
        <w:tc>
          <w:tcPr>
            <w:tcW w:w="256" w:type="dxa"/>
            <w:tcBorders>
              <w:top w:val="nil"/>
              <w:left w:val="nil"/>
              <w:bottom w:val="nil"/>
              <w:right w:val="nil"/>
            </w:tcBorders>
            <w:shd w:val="clear" w:color="auto" w:fill="auto"/>
            <w:noWrap/>
            <w:hideMark/>
          </w:tcPr>
          <w:p w14:paraId="49A6FEA3"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268394D9"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402778</w:t>
            </w:r>
          </w:p>
        </w:tc>
        <w:tc>
          <w:tcPr>
            <w:tcW w:w="1754" w:type="dxa"/>
            <w:tcBorders>
              <w:top w:val="nil"/>
              <w:left w:val="nil"/>
              <w:bottom w:val="nil"/>
              <w:right w:val="nil"/>
            </w:tcBorders>
            <w:shd w:val="clear" w:color="auto" w:fill="auto"/>
            <w:hideMark/>
          </w:tcPr>
          <w:p w14:paraId="20F2164F"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82.87±5.26</w:t>
            </w:r>
          </w:p>
        </w:tc>
      </w:tr>
      <w:tr w:rsidR="00E11C46" w:rsidRPr="00E11C46" w14:paraId="1461DC3D" w14:textId="77777777" w:rsidTr="00E11C46">
        <w:trPr>
          <w:trHeight w:val="288"/>
        </w:trPr>
        <w:tc>
          <w:tcPr>
            <w:tcW w:w="4197" w:type="dxa"/>
            <w:tcBorders>
              <w:top w:val="nil"/>
              <w:left w:val="nil"/>
              <w:bottom w:val="nil"/>
              <w:right w:val="nil"/>
            </w:tcBorders>
            <w:shd w:val="clear" w:color="auto" w:fill="auto"/>
            <w:noWrap/>
            <w:hideMark/>
          </w:tcPr>
          <w:p w14:paraId="1E7C81F7"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Immature reticulocyte fraction (%)</w:t>
            </w:r>
          </w:p>
        </w:tc>
        <w:tc>
          <w:tcPr>
            <w:tcW w:w="916" w:type="dxa"/>
            <w:tcBorders>
              <w:top w:val="nil"/>
              <w:left w:val="nil"/>
              <w:bottom w:val="nil"/>
              <w:right w:val="nil"/>
            </w:tcBorders>
            <w:shd w:val="clear" w:color="auto" w:fill="auto"/>
            <w:hideMark/>
          </w:tcPr>
          <w:p w14:paraId="29929782"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77CB183C"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0.29±0.06</w:t>
            </w:r>
          </w:p>
        </w:tc>
        <w:tc>
          <w:tcPr>
            <w:tcW w:w="256" w:type="dxa"/>
            <w:tcBorders>
              <w:top w:val="nil"/>
              <w:left w:val="nil"/>
              <w:bottom w:val="nil"/>
              <w:right w:val="nil"/>
            </w:tcBorders>
            <w:shd w:val="clear" w:color="auto" w:fill="auto"/>
            <w:noWrap/>
            <w:hideMark/>
          </w:tcPr>
          <w:p w14:paraId="456DB6F9"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1D114DFE"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402777</w:t>
            </w:r>
          </w:p>
        </w:tc>
        <w:tc>
          <w:tcPr>
            <w:tcW w:w="1754" w:type="dxa"/>
            <w:tcBorders>
              <w:top w:val="nil"/>
              <w:left w:val="nil"/>
              <w:bottom w:val="nil"/>
              <w:right w:val="nil"/>
            </w:tcBorders>
            <w:shd w:val="clear" w:color="auto" w:fill="auto"/>
            <w:hideMark/>
          </w:tcPr>
          <w:p w14:paraId="3BE9D374"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0.29±0.06</w:t>
            </w:r>
          </w:p>
        </w:tc>
      </w:tr>
      <w:tr w:rsidR="00E11C46" w:rsidRPr="00E11C46" w14:paraId="080075EC" w14:textId="77777777" w:rsidTr="00E11C46">
        <w:trPr>
          <w:trHeight w:val="288"/>
        </w:trPr>
        <w:tc>
          <w:tcPr>
            <w:tcW w:w="4197" w:type="dxa"/>
            <w:tcBorders>
              <w:top w:val="nil"/>
              <w:left w:val="nil"/>
              <w:bottom w:val="nil"/>
              <w:right w:val="nil"/>
            </w:tcBorders>
            <w:shd w:val="clear" w:color="auto" w:fill="auto"/>
            <w:noWrap/>
            <w:hideMark/>
          </w:tcPr>
          <w:p w14:paraId="094AD480"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High light scatter reticulocyte percentage (%)</w:t>
            </w:r>
          </w:p>
        </w:tc>
        <w:tc>
          <w:tcPr>
            <w:tcW w:w="916" w:type="dxa"/>
            <w:tcBorders>
              <w:top w:val="nil"/>
              <w:left w:val="nil"/>
              <w:bottom w:val="nil"/>
              <w:right w:val="nil"/>
            </w:tcBorders>
            <w:shd w:val="clear" w:color="auto" w:fill="auto"/>
            <w:hideMark/>
          </w:tcPr>
          <w:p w14:paraId="16C6D8CB"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65779040"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0.4±0.34</w:t>
            </w:r>
          </w:p>
        </w:tc>
        <w:tc>
          <w:tcPr>
            <w:tcW w:w="256" w:type="dxa"/>
            <w:tcBorders>
              <w:top w:val="nil"/>
              <w:left w:val="nil"/>
              <w:bottom w:val="nil"/>
              <w:right w:val="nil"/>
            </w:tcBorders>
            <w:shd w:val="clear" w:color="auto" w:fill="auto"/>
            <w:noWrap/>
            <w:hideMark/>
          </w:tcPr>
          <w:p w14:paraId="36E5E368"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2C51E5CC"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402778</w:t>
            </w:r>
          </w:p>
        </w:tc>
        <w:tc>
          <w:tcPr>
            <w:tcW w:w="1754" w:type="dxa"/>
            <w:tcBorders>
              <w:top w:val="nil"/>
              <w:left w:val="nil"/>
              <w:bottom w:val="nil"/>
              <w:right w:val="nil"/>
            </w:tcBorders>
            <w:shd w:val="clear" w:color="auto" w:fill="auto"/>
            <w:hideMark/>
          </w:tcPr>
          <w:p w14:paraId="5CE994DB"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0.4±0.35</w:t>
            </w:r>
          </w:p>
        </w:tc>
      </w:tr>
      <w:tr w:rsidR="00E11C46" w:rsidRPr="00E11C46" w14:paraId="2FAD8F16" w14:textId="77777777" w:rsidTr="00E11C46">
        <w:trPr>
          <w:trHeight w:val="312"/>
        </w:trPr>
        <w:tc>
          <w:tcPr>
            <w:tcW w:w="4197" w:type="dxa"/>
            <w:tcBorders>
              <w:top w:val="nil"/>
              <w:left w:val="nil"/>
              <w:bottom w:val="nil"/>
              <w:right w:val="nil"/>
            </w:tcBorders>
            <w:shd w:val="clear" w:color="auto" w:fill="auto"/>
            <w:noWrap/>
            <w:hideMark/>
          </w:tcPr>
          <w:p w14:paraId="14B8827A"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High light scatter reticulocyte count (10</w:t>
            </w:r>
            <w:r w:rsidRPr="00E11C46">
              <w:rPr>
                <w:rFonts w:ascii="Times New Roman" w:eastAsia="Times New Roman" w:hAnsi="Times New Roman" w:cs="Times New Roman"/>
                <w:sz w:val="20"/>
                <w:szCs w:val="20"/>
                <w:vertAlign w:val="superscript"/>
              </w:rPr>
              <w:t>12</w:t>
            </w:r>
            <w:r w:rsidRPr="00E11C46">
              <w:rPr>
                <w:rFonts w:ascii="Times New Roman" w:eastAsia="Times New Roman" w:hAnsi="Times New Roman" w:cs="Times New Roman"/>
                <w:sz w:val="20"/>
                <w:szCs w:val="20"/>
              </w:rPr>
              <w:t xml:space="preserve"> cells/L)</w:t>
            </w:r>
          </w:p>
        </w:tc>
        <w:tc>
          <w:tcPr>
            <w:tcW w:w="916" w:type="dxa"/>
            <w:tcBorders>
              <w:top w:val="nil"/>
              <w:left w:val="nil"/>
              <w:bottom w:val="nil"/>
              <w:right w:val="nil"/>
            </w:tcBorders>
            <w:shd w:val="clear" w:color="auto" w:fill="auto"/>
            <w:hideMark/>
          </w:tcPr>
          <w:p w14:paraId="05724E74"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0D385A3D"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0.02±0.01</w:t>
            </w:r>
          </w:p>
        </w:tc>
        <w:tc>
          <w:tcPr>
            <w:tcW w:w="256" w:type="dxa"/>
            <w:tcBorders>
              <w:top w:val="nil"/>
              <w:left w:val="nil"/>
              <w:bottom w:val="nil"/>
              <w:right w:val="nil"/>
            </w:tcBorders>
            <w:shd w:val="clear" w:color="auto" w:fill="auto"/>
            <w:noWrap/>
            <w:hideMark/>
          </w:tcPr>
          <w:p w14:paraId="45EA7C13"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4FA6BB4B"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402777</w:t>
            </w:r>
          </w:p>
        </w:tc>
        <w:tc>
          <w:tcPr>
            <w:tcW w:w="1754" w:type="dxa"/>
            <w:tcBorders>
              <w:top w:val="nil"/>
              <w:left w:val="nil"/>
              <w:bottom w:val="nil"/>
              <w:right w:val="nil"/>
            </w:tcBorders>
            <w:shd w:val="clear" w:color="auto" w:fill="auto"/>
            <w:hideMark/>
          </w:tcPr>
          <w:p w14:paraId="4A6C16A5"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0.02±0.01</w:t>
            </w:r>
          </w:p>
        </w:tc>
      </w:tr>
      <w:tr w:rsidR="00E11C46" w:rsidRPr="00E11C46" w14:paraId="1F3BF379" w14:textId="77777777" w:rsidTr="00E11C46">
        <w:trPr>
          <w:trHeight w:val="288"/>
        </w:trPr>
        <w:tc>
          <w:tcPr>
            <w:tcW w:w="4197" w:type="dxa"/>
            <w:tcBorders>
              <w:top w:val="nil"/>
              <w:left w:val="nil"/>
              <w:bottom w:val="nil"/>
              <w:right w:val="nil"/>
            </w:tcBorders>
            <w:shd w:val="clear" w:color="auto" w:fill="auto"/>
            <w:noWrap/>
            <w:hideMark/>
          </w:tcPr>
          <w:p w14:paraId="3056FBFC"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Microalbumin in urine (mg/L)</w:t>
            </w:r>
          </w:p>
        </w:tc>
        <w:tc>
          <w:tcPr>
            <w:tcW w:w="916" w:type="dxa"/>
            <w:tcBorders>
              <w:top w:val="nil"/>
              <w:left w:val="nil"/>
              <w:bottom w:val="nil"/>
              <w:right w:val="nil"/>
            </w:tcBorders>
            <w:shd w:val="clear" w:color="auto" w:fill="auto"/>
            <w:hideMark/>
          </w:tcPr>
          <w:p w14:paraId="140DC6D8"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6F920D34"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28.89±83.66</w:t>
            </w:r>
          </w:p>
        </w:tc>
        <w:tc>
          <w:tcPr>
            <w:tcW w:w="256" w:type="dxa"/>
            <w:tcBorders>
              <w:top w:val="nil"/>
              <w:left w:val="nil"/>
              <w:bottom w:val="nil"/>
              <w:right w:val="nil"/>
            </w:tcBorders>
            <w:shd w:val="clear" w:color="auto" w:fill="auto"/>
            <w:noWrap/>
            <w:hideMark/>
          </w:tcPr>
          <w:p w14:paraId="511181B2"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27A9629B"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130921</w:t>
            </w:r>
          </w:p>
        </w:tc>
        <w:tc>
          <w:tcPr>
            <w:tcW w:w="1754" w:type="dxa"/>
            <w:tcBorders>
              <w:top w:val="nil"/>
              <w:left w:val="nil"/>
              <w:bottom w:val="nil"/>
              <w:right w:val="nil"/>
            </w:tcBorders>
            <w:shd w:val="clear" w:color="auto" w:fill="auto"/>
            <w:hideMark/>
          </w:tcPr>
          <w:p w14:paraId="28389F17"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30.41±123.87</w:t>
            </w:r>
          </w:p>
        </w:tc>
      </w:tr>
      <w:tr w:rsidR="00E11C46" w:rsidRPr="00E11C46" w14:paraId="7F2C56D9" w14:textId="77777777" w:rsidTr="00E11C46">
        <w:trPr>
          <w:trHeight w:val="288"/>
        </w:trPr>
        <w:tc>
          <w:tcPr>
            <w:tcW w:w="4197" w:type="dxa"/>
            <w:tcBorders>
              <w:top w:val="nil"/>
              <w:left w:val="nil"/>
              <w:bottom w:val="nil"/>
              <w:right w:val="nil"/>
            </w:tcBorders>
            <w:shd w:val="clear" w:color="auto" w:fill="auto"/>
            <w:noWrap/>
            <w:hideMark/>
          </w:tcPr>
          <w:p w14:paraId="59F832AF"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Creatinine in urine (micromole/L)</w:t>
            </w:r>
          </w:p>
        </w:tc>
        <w:tc>
          <w:tcPr>
            <w:tcW w:w="916" w:type="dxa"/>
            <w:tcBorders>
              <w:top w:val="nil"/>
              <w:left w:val="nil"/>
              <w:bottom w:val="nil"/>
              <w:right w:val="nil"/>
            </w:tcBorders>
            <w:shd w:val="clear" w:color="auto" w:fill="auto"/>
            <w:hideMark/>
          </w:tcPr>
          <w:p w14:paraId="21BD5997"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7822AC8D"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8971.17±5747.38</w:t>
            </w:r>
          </w:p>
        </w:tc>
        <w:tc>
          <w:tcPr>
            <w:tcW w:w="256" w:type="dxa"/>
            <w:tcBorders>
              <w:top w:val="nil"/>
              <w:left w:val="nil"/>
              <w:bottom w:val="nil"/>
              <w:right w:val="nil"/>
            </w:tcBorders>
            <w:shd w:val="clear" w:color="auto" w:fill="auto"/>
            <w:noWrap/>
            <w:hideMark/>
          </w:tcPr>
          <w:p w14:paraId="65428DFD"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454E0AFC"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414631</w:t>
            </w:r>
          </w:p>
        </w:tc>
        <w:tc>
          <w:tcPr>
            <w:tcW w:w="1754" w:type="dxa"/>
            <w:tcBorders>
              <w:top w:val="nil"/>
              <w:left w:val="nil"/>
              <w:bottom w:val="nil"/>
              <w:right w:val="nil"/>
            </w:tcBorders>
            <w:shd w:val="clear" w:color="auto" w:fill="auto"/>
            <w:hideMark/>
          </w:tcPr>
          <w:p w14:paraId="5E084AD9"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8968.26±5809.46</w:t>
            </w:r>
          </w:p>
        </w:tc>
      </w:tr>
      <w:tr w:rsidR="00E11C46" w:rsidRPr="00E11C46" w14:paraId="340BA70C" w14:textId="77777777" w:rsidTr="00E11C46">
        <w:trPr>
          <w:trHeight w:val="288"/>
        </w:trPr>
        <w:tc>
          <w:tcPr>
            <w:tcW w:w="4197" w:type="dxa"/>
            <w:tcBorders>
              <w:top w:val="nil"/>
              <w:left w:val="nil"/>
              <w:bottom w:val="nil"/>
              <w:right w:val="nil"/>
            </w:tcBorders>
            <w:shd w:val="clear" w:color="auto" w:fill="auto"/>
            <w:noWrap/>
            <w:hideMark/>
          </w:tcPr>
          <w:p w14:paraId="630CB1E0"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Potassium in urine (micromole/L)</w:t>
            </w:r>
          </w:p>
        </w:tc>
        <w:tc>
          <w:tcPr>
            <w:tcW w:w="916" w:type="dxa"/>
            <w:tcBorders>
              <w:top w:val="nil"/>
              <w:left w:val="nil"/>
              <w:bottom w:val="nil"/>
              <w:right w:val="nil"/>
            </w:tcBorders>
            <w:shd w:val="clear" w:color="auto" w:fill="auto"/>
            <w:hideMark/>
          </w:tcPr>
          <w:p w14:paraId="7910BFB4"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12975AB9"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63.93±33.59</w:t>
            </w:r>
          </w:p>
        </w:tc>
        <w:tc>
          <w:tcPr>
            <w:tcW w:w="256" w:type="dxa"/>
            <w:tcBorders>
              <w:top w:val="nil"/>
              <w:left w:val="nil"/>
              <w:bottom w:val="nil"/>
              <w:right w:val="nil"/>
            </w:tcBorders>
            <w:shd w:val="clear" w:color="auto" w:fill="auto"/>
            <w:noWrap/>
            <w:hideMark/>
          </w:tcPr>
          <w:p w14:paraId="53802846"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7695E0B0"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413760</w:t>
            </w:r>
          </w:p>
        </w:tc>
        <w:tc>
          <w:tcPr>
            <w:tcW w:w="1754" w:type="dxa"/>
            <w:tcBorders>
              <w:top w:val="nil"/>
              <w:left w:val="nil"/>
              <w:bottom w:val="nil"/>
              <w:right w:val="nil"/>
            </w:tcBorders>
            <w:shd w:val="clear" w:color="auto" w:fill="auto"/>
            <w:hideMark/>
          </w:tcPr>
          <w:p w14:paraId="6ED9C947"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63.84±33.96</w:t>
            </w:r>
          </w:p>
        </w:tc>
      </w:tr>
      <w:tr w:rsidR="00E11C46" w:rsidRPr="00E11C46" w14:paraId="6A08EB7A" w14:textId="77777777" w:rsidTr="00E11C46">
        <w:trPr>
          <w:trHeight w:val="288"/>
        </w:trPr>
        <w:tc>
          <w:tcPr>
            <w:tcW w:w="4197" w:type="dxa"/>
            <w:tcBorders>
              <w:top w:val="nil"/>
              <w:left w:val="nil"/>
              <w:bottom w:val="nil"/>
              <w:right w:val="nil"/>
            </w:tcBorders>
            <w:shd w:val="clear" w:color="auto" w:fill="auto"/>
            <w:noWrap/>
            <w:hideMark/>
          </w:tcPr>
          <w:p w14:paraId="3E1453BF"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Sodium in urine (micromole/L)</w:t>
            </w:r>
          </w:p>
        </w:tc>
        <w:tc>
          <w:tcPr>
            <w:tcW w:w="916" w:type="dxa"/>
            <w:tcBorders>
              <w:top w:val="nil"/>
              <w:left w:val="nil"/>
              <w:bottom w:val="nil"/>
              <w:right w:val="nil"/>
            </w:tcBorders>
            <w:shd w:val="clear" w:color="auto" w:fill="auto"/>
            <w:hideMark/>
          </w:tcPr>
          <w:p w14:paraId="2CDD9ECE"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4D220533"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77.24±43.51</w:t>
            </w:r>
          </w:p>
        </w:tc>
        <w:tc>
          <w:tcPr>
            <w:tcW w:w="256" w:type="dxa"/>
            <w:tcBorders>
              <w:top w:val="nil"/>
              <w:left w:val="nil"/>
              <w:bottom w:val="nil"/>
              <w:right w:val="nil"/>
            </w:tcBorders>
            <w:shd w:val="clear" w:color="auto" w:fill="auto"/>
            <w:noWrap/>
            <w:hideMark/>
          </w:tcPr>
          <w:p w14:paraId="2D2E507E"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64D2B8E1"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413788</w:t>
            </w:r>
          </w:p>
        </w:tc>
        <w:tc>
          <w:tcPr>
            <w:tcW w:w="1754" w:type="dxa"/>
            <w:tcBorders>
              <w:top w:val="nil"/>
              <w:left w:val="nil"/>
              <w:bottom w:val="nil"/>
              <w:right w:val="nil"/>
            </w:tcBorders>
            <w:shd w:val="clear" w:color="auto" w:fill="auto"/>
            <w:hideMark/>
          </w:tcPr>
          <w:p w14:paraId="030B780B"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77.3±44.01</w:t>
            </w:r>
          </w:p>
        </w:tc>
      </w:tr>
      <w:tr w:rsidR="00E11C46" w:rsidRPr="00E11C46" w14:paraId="4A6C85C3" w14:textId="77777777" w:rsidTr="00E11C46">
        <w:trPr>
          <w:trHeight w:val="288"/>
        </w:trPr>
        <w:tc>
          <w:tcPr>
            <w:tcW w:w="4197" w:type="dxa"/>
            <w:tcBorders>
              <w:top w:val="nil"/>
              <w:left w:val="nil"/>
              <w:bottom w:val="nil"/>
              <w:right w:val="nil"/>
            </w:tcBorders>
            <w:shd w:val="clear" w:color="auto" w:fill="auto"/>
            <w:noWrap/>
            <w:hideMark/>
          </w:tcPr>
          <w:p w14:paraId="733E8AF9"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Albumin (g/L)</w:t>
            </w:r>
          </w:p>
        </w:tc>
        <w:tc>
          <w:tcPr>
            <w:tcW w:w="916" w:type="dxa"/>
            <w:tcBorders>
              <w:top w:val="nil"/>
              <w:left w:val="nil"/>
              <w:bottom w:val="nil"/>
              <w:right w:val="nil"/>
            </w:tcBorders>
            <w:shd w:val="clear" w:color="auto" w:fill="auto"/>
            <w:hideMark/>
          </w:tcPr>
          <w:p w14:paraId="416679A1"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1354E30B"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45.24±2.49</w:t>
            </w:r>
          </w:p>
        </w:tc>
        <w:tc>
          <w:tcPr>
            <w:tcW w:w="256" w:type="dxa"/>
            <w:tcBorders>
              <w:top w:val="nil"/>
              <w:left w:val="nil"/>
              <w:bottom w:val="nil"/>
              <w:right w:val="nil"/>
            </w:tcBorders>
            <w:shd w:val="clear" w:color="auto" w:fill="auto"/>
            <w:noWrap/>
            <w:hideMark/>
          </w:tcPr>
          <w:p w14:paraId="3A96D066"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46C5A3C2"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368601</w:t>
            </w:r>
          </w:p>
        </w:tc>
        <w:tc>
          <w:tcPr>
            <w:tcW w:w="1754" w:type="dxa"/>
            <w:tcBorders>
              <w:top w:val="nil"/>
              <w:left w:val="nil"/>
              <w:bottom w:val="nil"/>
              <w:right w:val="nil"/>
            </w:tcBorders>
            <w:shd w:val="clear" w:color="auto" w:fill="auto"/>
            <w:hideMark/>
          </w:tcPr>
          <w:p w14:paraId="272826FD"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45.24±2.62</w:t>
            </w:r>
          </w:p>
        </w:tc>
      </w:tr>
      <w:tr w:rsidR="00E11C46" w:rsidRPr="00E11C46" w14:paraId="2C064E76" w14:textId="77777777" w:rsidTr="00E11C46">
        <w:trPr>
          <w:trHeight w:val="288"/>
        </w:trPr>
        <w:tc>
          <w:tcPr>
            <w:tcW w:w="4197" w:type="dxa"/>
            <w:tcBorders>
              <w:top w:val="nil"/>
              <w:left w:val="nil"/>
              <w:bottom w:val="nil"/>
              <w:right w:val="nil"/>
            </w:tcBorders>
            <w:shd w:val="clear" w:color="auto" w:fill="auto"/>
            <w:noWrap/>
            <w:hideMark/>
          </w:tcPr>
          <w:p w14:paraId="4054591D"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Alkaline phosphatase (U/L)</w:t>
            </w:r>
          </w:p>
        </w:tc>
        <w:tc>
          <w:tcPr>
            <w:tcW w:w="916" w:type="dxa"/>
            <w:tcBorders>
              <w:top w:val="nil"/>
              <w:left w:val="nil"/>
              <w:bottom w:val="nil"/>
              <w:right w:val="nil"/>
            </w:tcBorders>
            <w:shd w:val="clear" w:color="auto" w:fill="auto"/>
            <w:hideMark/>
          </w:tcPr>
          <w:p w14:paraId="7EEB8E1D"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2DB7F3E9"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83.54±25.64</w:t>
            </w:r>
          </w:p>
        </w:tc>
        <w:tc>
          <w:tcPr>
            <w:tcW w:w="256" w:type="dxa"/>
            <w:tcBorders>
              <w:top w:val="nil"/>
              <w:left w:val="nil"/>
              <w:bottom w:val="nil"/>
              <w:right w:val="nil"/>
            </w:tcBorders>
            <w:shd w:val="clear" w:color="auto" w:fill="auto"/>
            <w:noWrap/>
            <w:hideMark/>
          </w:tcPr>
          <w:p w14:paraId="0514F16A"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0F7E12BA"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402116</w:t>
            </w:r>
          </w:p>
        </w:tc>
        <w:tc>
          <w:tcPr>
            <w:tcW w:w="1754" w:type="dxa"/>
            <w:tcBorders>
              <w:top w:val="nil"/>
              <w:left w:val="nil"/>
              <w:bottom w:val="nil"/>
              <w:right w:val="nil"/>
            </w:tcBorders>
            <w:shd w:val="clear" w:color="auto" w:fill="auto"/>
            <w:hideMark/>
          </w:tcPr>
          <w:p w14:paraId="72A12B48"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83.52±26.27</w:t>
            </w:r>
          </w:p>
        </w:tc>
      </w:tr>
      <w:tr w:rsidR="00E11C46" w:rsidRPr="00E11C46" w14:paraId="17FEB690" w14:textId="77777777" w:rsidTr="00E11C46">
        <w:trPr>
          <w:trHeight w:val="288"/>
        </w:trPr>
        <w:tc>
          <w:tcPr>
            <w:tcW w:w="4197" w:type="dxa"/>
            <w:tcBorders>
              <w:top w:val="nil"/>
              <w:left w:val="nil"/>
              <w:bottom w:val="nil"/>
              <w:right w:val="nil"/>
            </w:tcBorders>
            <w:shd w:val="clear" w:color="auto" w:fill="auto"/>
            <w:noWrap/>
            <w:hideMark/>
          </w:tcPr>
          <w:p w14:paraId="08FCCE86"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Alanine aminotransferase (U/L)</w:t>
            </w:r>
          </w:p>
        </w:tc>
        <w:tc>
          <w:tcPr>
            <w:tcW w:w="916" w:type="dxa"/>
            <w:tcBorders>
              <w:top w:val="nil"/>
              <w:left w:val="nil"/>
              <w:bottom w:val="nil"/>
              <w:right w:val="nil"/>
            </w:tcBorders>
            <w:shd w:val="clear" w:color="auto" w:fill="auto"/>
            <w:hideMark/>
          </w:tcPr>
          <w:p w14:paraId="658BB35C"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3B6CB19B"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23.86±13.9</w:t>
            </w:r>
          </w:p>
        </w:tc>
        <w:tc>
          <w:tcPr>
            <w:tcW w:w="256" w:type="dxa"/>
            <w:tcBorders>
              <w:top w:val="nil"/>
              <w:left w:val="nil"/>
              <w:bottom w:val="nil"/>
              <w:right w:val="nil"/>
            </w:tcBorders>
            <w:shd w:val="clear" w:color="auto" w:fill="auto"/>
            <w:noWrap/>
            <w:hideMark/>
          </w:tcPr>
          <w:p w14:paraId="53E65156"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45CB3BC4"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401941</w:t>
            </w:r>
          </w:p>
        </w:tc>
        <w:tc>
          <w:tcPr>
            <w:tcW w:w="1754" w:type="dxa"/>
            <w:tcBorders>
              <w:top w:val="nil"/>
              <w:left w:val="nil"/>
              <w:bottom w:val="nil"/>
              <w:right w:val="nil"/>
            </w:tcBorders>
            <w:shd w:val="clear" w:color="auto" w:fill="auto"/>
            <w:hideMark/>
          </w:tcPr>
          <w:p w14:paraId="20C09AC8"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23.85±14.21</w:t>
            </w:r>
          </w:p>
        </w:tc>
      </w:tr>
      <w:tr w:rsidR="00E11C46" w:rsidRPr="00E11C46" w14:paraId="7D95D920" w14:textId="77777777" w:rsidTr="00E11C46">
        <w:trPr>
          <w:trHeight w:val="288"/>
        </w:trPr>
        <w:tc>
          <w:tcPr>
            <w:tcW w:w="4197" w:type="dxa"/>
            <w:tcBorders>
              <w:top w:val="nil"/>
              <w:left w:val="nil"/>
              <w:bottom w:val="nil"/>
              <w:right w:val="nil"/>
            </w:tcBorders>
            <w:shd w:val="clear" w:color="auto" w:fill="auto"/>
            <w:noWrap/>
            <w:hideMark/>
          </w:tcPr>
          <w:p w14:paraId="21AE65DE"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Apolipoprotein A (g/L)</w:t>
            </w:r>
          </w:p>
        </w:tc>
        <w:tc>
          <w:tcPr>
            <w:tcW w:w="916" w:type="dxa"/>
            <w:tcBorders>
              <w:top w:val="nil"/>
              <w:left w:val="nil"/>
              <w:bottom w:val="nil"/>
              <w:right w:val="nil"/>
            </w:tcBorders>
            <w:shd w:val="clear" w:color="auto" w:fill="auto"/>
            <w:hideMark/>
          </w:tcPr>
          <w:p w14:paraId="3A86A7ED"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5AE5045D"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1.54±0.26</w:t>
            </w:r>
          </w:p>
        </w:tc>
        <w:tc>
          <w:tcPr>
            <w:tcW w:w="256" w:type="dxa"/>
            <w:tcBorders>
              <w:top w:val="nil"/>
              <w:left w:val="nil"/>
              <w:bottom w:val="nil"/>
              <w:right w:val="nil"/>
            </w:tcBorders>
            <w:shd w:val="clear" w:color="auto" w:fill="auto"/>
            <w:noWrap/>
            <w:hideMark/>
          </w:tcPr>
          <w:p w14:paraId="1EE558C0"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5F8A85FB"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366460</w:t>
            </w:r>
          </w:p>
        </w:tc>
        <w:tc>
          <w:tcPr>
            <w:tcW w:w="1754" w:type="dxa"/>
            <w:tcBorders>
              <w:top w:val="nil"/>
              <w:left w:val="nil"/>
              <w:bottom w:val="nil"/>
              <w:right w:val="nil"/>
            </w:tcBorders>
            <w:shd w:val="clear" w:color="auto" w:fill="auto"/>
            <w:hideMark/>
          </w:tcPr>
          <w:p w14:paraId="6042CBEB"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1.53±0.27</w:t>
            </w:r>
          </w:p>
        </w:tc>
      </w:tr>
      <w:tr w:rsidR="00E11C46" w:rsidRPr="00E11C46" w14:paraId="5A3DE055" w14:textId="77777777" w:rsidTr="00E11C46">
        <w:trPr>
          <w:trHeight w:val="288"/>
        </w:trPr>
        <w:tc>
          <w:tcPr>
            <w:tcW w:w="4197" w:type="dxa"/>
            <w:tcBorders>
              <w:top w:val="nil"/>
              <w:left w:val="nil"/>
              <w:bottom w:val="nil"/>
              <w:right w:val="nil"/>
            </w:tcBorders>
            <w:shd w:val="clear" w:color="auto" w:fill="auto"/>
            <w:noWrap/>
            <w:hideMark/>
          </w:tcPr>
          <w:p w14:paraId="78B789E5"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Apolipoprotein B (g/L)</w:t>
            </w:r>
          </w:p>
        </w:tc>
        <w:tc>
          <w:tcPr>
            <w:tcW w:w="916" w:type="dxa"/>
            <w:tcBorders>
              <w:top w:val="nil"/>
              <w:left w:val="nil"/>
              <w:bottom w:val="nil"/>
              <w:right w:val="nil"/>
            </w:tcBorders>
            <w:shd w:val="clear" w:color="auto" w:fill="auto"/>
            <w:hideMark/>
          </w:tcPr>
          <w:p w14:paraId="34321E56"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01C2A4BC"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1.03±0.23</w:t>
            </w:r>
          </w:p>
        </w:tc>
        <w:tc>
          <w:tcPr>
            <w:tcW w:w="256" w:type="dxa"/>
            <w:tcBorders>
              <w:top w:val="nil"/>
              <w:left w:val="nil"/>
              <w:bottom w:val="nil"/>
              <w:right w:val="nil"/>
            </w:tcBorders>
            <w:shd w:val="clear" w:color="auto" w:fill="auto"/>
            <w:noWrap/>
            <w:hideMark/>
          </w:tcPr>
          <w:p w14:paraId="23366B75"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79C532F5"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400079</w:t>
            </w:r>
          </w:p>
        </w:tc>
        <w:tc>
          <w:tcPr>
            <w:tcW w:w="1754" w:type="dxa"/>
            <w:tcBorders>
              <w:top w:val="nil"/>
              <w:left w:val="nil"/>
              <w:bottom w:val="nil"/>
              <w:right w:val="nil"/>
            </w:tcBorders>
            <w:shd w:val="clear" w:color="auto" w:fill="auto"/>
            <w:hideMark/>
          </w:tcPr>
          <w:p w14:paraId="1D40CE7A"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1.03±0.24</w:t>
            </w:r>
          </w:p>
        </w:tc>
      </w:tr>
      <w:tr w:rsidR="00E11C46" w:rsidRPr="00E11C46" w14:paraId="48A16239" w14:textId="77777777" w:rsidTr="00E11C46">
        <w:trPr>
          <w:trHeight w:val="288"/>
        </w:trPr>
        <w:tc>
          <w:tcPr>
            <w:tcW w:w="4197" w:type="dxa"/>
            <w:tcBorders>
              <w:top w:val="nil"/>
              <w:left w:val="nil"/>
              <w:bottom w:val="nil"/>
              <w:right w:val="nil"/>
            </w:tcBorders>
            <w:shd w:val="clear" w:color="auto" w:fill="auto"/>
            <w:noWrap/>
            <w:hideMark/>
          </w:tcPr>
          <w:p w14:paraId="12D3F7B2"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Direct bilirubin (</w:t>
            </w:r>
            <w:proofErr w:type="spellStart"/>
            <w:r w:rsidRPr="00E11C46">
              <w:rPr>
                <w:rFonts w:ascii="Times New Roman" w:eastAsia="Times New Roman" w:hAnsi="Times New Roman" w:cs="Times New Roman"/>
                <w:sz w:val="20"/>
                <w:szCs w:val="20"/>
              </w:rPr>
              <w:t>umol</w:t>
            </w:r>
            <w:proofErr w:type="spellEnd"/>
            <w:r w:rsidRPr="00E11C46">
              <w:rPr>
                <w:rFonts w:ascii="Times New Roman" w:eastAsia="Times New Roman" w:hAnsi="Times New Roman" w:cs="Times New Roman"/>
                <w:sz w:val="20"/>
                <w:szCs w:val="20"/>
              </w:rPr>
              <w:t>/L)</w:t>
            </w:r>
          </w:p>
        </w:tc>
        <w:tc>
          <w:tcPr>
            <w:tcW w:w="916" w:type="dxa"/>
            <w:tcBorders>
              <w:top w:val="nil"/>
              <w:left w:val="nil"/>
              <w:bottom w:val="nil"/>
              <w:right w:val="nil"/>
            </w:tcBorders>
            <w:shd w:val="clear" w:color="auto" w:fill="auto"/>
            <w:hideMark/>
          </w:tcPr>
          <w:p w14:paraId="68D220D5"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60427BEB"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1.73±0.83</w:t>
            </w:r>
          </w:p>
        </w:tc>
        <w:tc>
          <w:tcPr>
            <w:tcW w:w="256" w:type="dxa"/>
            <w:tcBorders>
              <w:top w:val="nil"/>
              <w:left w:val="nil"/>
              <w:bottom w:val="nil"/>
              <w:right w:val="nil"/>
            </w:tcBorders>
            <w:shd w:val="clear" w:color="auto" w:fill="auto"/>
            <w:noWrap/>
            <w:hideMark/>
          </w:tcPr>
          <w:p w14:paraId="7198DFD4"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10CFB2B7"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344625</w:t>
            </w:r>
          </w:p>
        </w:tc>
        <w:tc>
          <w:tcPr>
            <w:tcW w:w="1754" w:type="dxa"/>
            <w:tcBorders>
              <w:top w:val="nil"/>
              <w:left w:val="nil"/>
              <w:bottom w:val="nil"/>
              <w:right w:val="nil"/>
            </w:tcBorders>
            <w:shd w:val="clear" w:color="auto" w:fill="auto"/>
            <w:hideMark/>
          </w:tcPr>
          <w:p w14:paraId="0B07E323"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1.85±0.85</w:t>
            </w:r>
          </w:p>
        </w:tc>
      </w:tr>
      <w:tr w:rsidR="00E11C46" w:rsidRPr="00E11C46" w14:paraId="4B721B94" w14:textId="77777777" w:rsidTr="00E11C46">
        <w:trPr>
          <w:trHeight w:val="288"/>
        </w:trPr>
        <w:tc>
          <w:tcPr>
            <w:tcW w:w="4197" w:type="dxa"/>
            <w:tcBorders>
              <w:top w:val="nil"/>
              <w:left w:val="nil"/>
              <w:bottom w:val="nil"/>
              <w:right w:val="nil"/>
            </w:tcBorders>
            <w:shd w:val="clear" w:color="auto" w:fill="auto"/>
            <w:hideMark/>
          </w:tcPr>
          <w:p w14:paraId="7241FA7F"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Urea (mmol/L)</w:t>
            </w:r>
          </w:p>
        </w:tc>
        <w:tc>
          <w:tcPr>
            <w:tcW w:w="916" w:type="dxa"/>
            <w:tcBorders>
              <w:top w:val="nil"/>
              <w:left w:val="nil"/>
              <w:bottom w:val="nil"/>
              <w:right w:val="nil"/>
            </w:tcBorders>
            <w:shd w:val="clear" w:color="auto" w:fill="auto"/>
            <w:hideMark/>
          </w:tcPr>
          <w:p w14:paraId="6833D983"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282C6EB4"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5.45±1.37</w:t>
            </w:r>
          </w:p>
        </w:tc>
        <w:tc>
          <w:tcPr>
            <w:tcW w:w="256" w:type="dxa"/>
            <w:tcBorders>
              <w:top w:val="nil"/>
              <w:left w:val="nil"/>
              <w:bottom w:val="nil"/>
              <w:right w:val="nil"/>
            </w:tcBorders>
            <w:shd w:val="clear" w:color="auto" w:fill="auto"/>
            <w:noWrap/>
            <w:hideMark/>
          </w:tcPr>
          <w:p w14:paraId="4B9FA962"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47320512"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401813</w:t>
            </w:r>
          </w:p>
        </w:tc>
        <w:tc>
          <w:tcPr>
            <w:tcW w:w="1754" w:type="dxa"/>
            <w:tcBorders>
              <w:top w:val="nil"/>
              <w:left w:val="nil"/>
              <w:bottom w:val="nil"/>
              <w:right w:val="nil"/>
            </w:tcBorders>
            <w:shd w:val="clear" w:color="auto" w:fill="auto"/>
            <w:hideMark/>
          </w:tcPr>
          <w:p w14:paraId="64F94FAA"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5.45±1.4</w:t>
            </w:r>
          </w:p>
        </w:tc>
      </w:tr>
      <w:tr w:rsidR="00E11C46" w:rsidRPr="00E11C46" w14:paraId="2799E8CC" w14:textId="77777777" w:rsidTr="00E11C46">
        <w:trPr>
          <w:trHeight w:val="288"/>
        </w:trPr>
        <w:tc>
          <w:tcPr>
            <w:tcW w:w="4197" w:type="dxa"/>
            <w:tcBorders>
              <w:top w:val="nil"/>
              <w:left w:val="nil"/>
              <w:bottom w:val="nil"/>
              <w:right w:val="nil"/>
            </w:tcBorders>
            <w:shd w:val="clear" w:color="auto" w:fill="auto"/>
            <w:noWrap/>
            <w:hideMark/>
          </w:tcPr>
          <w:p w14:paraId="7398C90A"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Creatinine (</w:t>
            </w:r>
            <w:proofErr w:type="spellStart"/>
            <w:r w:rsidRPr="00E11C46">
              <w:rPr>
                <w:rFonts w:ascii="Times New Roman" w:eastAsia="Times New Roman" w:hAnsi="Times New Roman" w:cs="Times New Roman"/>
                <w:sz w:val="20"/>
                <w:szCs w:val="20"/>
              </w:rPr>
              <w:t>umol</w:t>
            </w:r>
            <w:proofErr w:type="spellEnd"/>
            <w:r w:rsidRPr="00E11C46">
              <w:rPr>
                <w:rFonts w:ascii="Times New Roman" w:eastAsia="Times New Roman" w:hAnsi="Times New Roman" w:cs="Times New Roman"/>
                <w:sz w:val="20"/>
                <w:szCs w:val="20"/>
              </w:rPr>
              <w:t>/L)</w:t>
            </w:r>
          </w:p>
        </w:tc>
        <w:tc>
          <w:tcPr>
            <w:tcW w:w="916" w:type="dxa"/>
            <w:tcBorders>
              <w:top w:val="nil"/>
              <w:left w:val="nil"/>
              <w:bottom w:val="nil"/>
              <w:right w:val="nil"/>
            </w:tcBorders>
            <w:shd w:val="clear" w:color="auto" w:fill="auto"/>
            <w:hideMark/>
          </w:tcPr>
          <w:p w14:paraId="47658163"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1C219D71"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72.99±17.66</w:t>
            </w:r>
          </w:p>
        </w:tc>
        <w:tc>
          <w:tcPr>
            <w:tcW w:w="256" w:type="dxa"/>
            <w:tcBorders>
              <w:top w:val="nil"/>
              <w:left w:val="nil"/>
              <w:bottom w:val="nil"/>
              <w:right w:val="nil"/>
            </w:tcBorders>
            <w:shd w:val="clear" w:color="auto" w:fill="auto"/>
            <w:noWrap/>
            <w:hideMark/>
          </w:tcPr>
          <w:p w14:paraId="50A1AFCC"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65E20457"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401896</w:t>
            </w:r>
          </w:p>
        </w:tc>
        <w:tc>
          <w:tcPr>
            <w:tcW w:w="1754" w:type="dxa"/>
            <w:tcBorders>
              <w:top w:val="nil"/>
              <w:left w:val="nil"/>
              <w:bottom w:val="nil"/>
              <w:right w:val="nil"/>
            </w:tcBorders>
            <w:shd w:val="clear" w:color="auto" w:fill="auto"/>
            <w:hideMark/>
          </w:tcPr>
          <w:p w14:paraId="2ACD78A4"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73.03±18</w:t>
            </w:r>
          </w:p>
        </w:tc>
      </w:tr>
      <w:tr w:rsidR="00E11C46" w:rsidRPr="00E11C46" w14:paraId="66A3E564" w14:textId="77777777" w:rsidTr="00E11C46">
        <w:trPr>
          <w:trHeight w:val="288"/>
        </w:trPr>
        <w:tc>
          <w:tcPr>
            <w:tcW w:w="4197" w:type="dxa"/>
            <w:tcBorders>
              <w:top w:val="nil"/>
              <w:left w:val="nil"/>
              <w:bottom w:val="nil"/>
              <w:right w:val="nil"/>
            </w:tcBorders>
            <w:shd w:val="clear" w:color="auto" w:fill="auto"/>
            <w:noWrap/>
            <w:hideMark/>
          </w:tcPr>
          <w:p w14:paraId="56849CF2"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lastRenderedPageBreak/>
              <w:t>C-reactive protein (mg/L)</w:t>
            </w:r>
          </w:p>
        </w:tc>
        <w:tc>
          <w:tcPr>
            <w:tcW w:w="916" w:type="dxa"/>
            <w:tcBorders>
              <w:top w:val="nil"/>
              <w:left w:val="nil"/>
              <w:bottom w:val="nil"/>
              <w:right w:val="nil"/>
            </w:tcBorders>
            <w:shd w:val="clear" w:color="auto" w:fill="auto"/>
            <w:hideMark/>
          </w:tcPr>
          <w:p w14:paraId="3885CAA7"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7FBC413B"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2.6±4.3</w:t>
            </w:r>
          </w:p>
        </w:tc>
        <w:tc>
          <w:tcPr>
            <w:tcW w:w="256" w:type="dxa"/>
            <w:tcBorders>
              <w:top w:val="nil"/>
              <w:left w:val="nil"/>
              <w:bottom w:val="nil"/>
              <w:right w:val="nil"/>
            </w:tcBorders>
            <w:shd w:val="clear" w:color="auto" w:fill="auto"/>
            <w:noWrap/>
            <w:hideMark/>
          </w:tcPr>
          <w:p w14:paraId="741F6918"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740FB6E0"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401244</w:t>
            </w:r>
          </w:p>
        </w:tc>
        <w:tc>
          <w:tcPr>
            <w:tcW w:w="1754" w:type="dxa"/>
            <w:tcBorders>
              <w:top w:val="nil"/>
              <w:left w:val="nil"/>
              <w:bottom w:val="nil"/>
              <w:right w:val="nil"/>
            </w:tcBorders>
            <w:shd w:val="clear" w:color="auto" w:fill="auto"/>
            <w:hideMark/>
          </w:tcPr>
          <w:p w14:paraId="19E7A4A4"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2.59±4.4</w:t>
            </w:r>
          </w:p>
        </w:tc>
      </w:tr>
      <w:tr w:rsidR="00E11C46" w:rsidRPr="00E11C46" w14:paraId="116DAEF2" w14:textId="77777777" w:rsidTr="00E11C46">
        <w:trPr>
          <w:trHeight w:val="288"/>
        </w:trPr>
        <w:tc>
          <w:tcPr>
            <w:tcW w:w="4197" w:type="dxa"/>
            <w:tcBorders>
              <w:top w:val="nil"/>
              <w:left w:val="nil"/>
              <w:bottom w:val="nil"/>
              <w:right w:val="nil"/>
            </w:tcBorders>
            <w:shd w:val="clear" w:color="auto" w:fill="auto"/>
            <w:noWrap/>
            <w:hideMark/>
          </w:tcPr>
          <w:p w14:paraId="38A427E9"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 xml:space="preserve">Gamma </w:t>
            </w:r>
            <w:proofErr w:type="spellStart"/>
            <w:r w:rsidRPr="00E11C46">
              <w:rPr>
                <w:rFonts w:ascii="Times New Roman" w:eastAsia="Times New Roman" w:hAnsi="Times New Roman" w:cs="Times New Roman"/>
                <w:sz w:val="20"/>
                <w:szCs w:val="20"/>
              </w:rPr>
              <w:t>glutamyltransferase</w:t>
            </w:r>
            <w:proofErr w:type="spellEnd"/>
            <w:r w:rsidRPr="00E11C46">
              <w:rPr>
                <w:rFonts w:ascii="Times New Roman" w:eastAsia="Times New Roman" w:hAnsi="Times New Roman" w:cs="Times New Roman"/>
                <w:sz w:val="20"/>
                <w:szCs w:val="20"/>
              </w:rPr>
              <w:t xml:space="preserve"> (U/L)</w:t>
            </w:r>
          </w:p>
        </w:tc>
        <w:tc>
          <w:tcPr>
            <w:tcW w:w="916" w:type="dxa"/>
            <w:tcBorders>
              <w:top w:val="nil"/>
              <w:left w:val="nil"/>
              <w:bottom w:val="nil"/>
              <w:right w:val="nil"/>
            </w:tcBorders>
            <w:shd w:val="clear" w:color="auto" w:fill="auto"/>
            <w:hideMark/>
          </w:tcPr>
          <w:p w14:paraId="0C9BF5C8"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5630AEDB"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38.05±41.89</w:t>
            </w:r>
          </w:p>
        </w:tc>
        <w:tc>
          <w:tcPr>
            <w:tcW w:w="256" w:type="dxa"/>
            <w:tcBorders>
              <w:top w:val="nil"/>
              <w:left w:val="nil"/>
              <w:bottom w:val="nil"/>
              <w:right w:val="nil"/>
            </w:tcBorders>
            <w:shd w:val="clear" w:color="auto" w:fill="auto"/>
            <w:noWrap/>
            <w:hideMark/>
          </w:tcPr>
          <w:p w14:paraId="24B0E00D"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30901A0E"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401878</w:t>
            </w:r>
          </w:p>
        </w:tc>
        <w:tc>
          <w:tcPr>
            <w:tcW w:w="1754" w:type="dxa"/>
            <w:tcBorders>
              <w:top w:val="nil"/>
              <w:left w:val="nil"/>
              <w:bottom w:val="nil"/>
              <w:right w:val="nil"/>
            </w:tcBorders>
            <w:shd w:val="clear" w:color="auto" w:fill="auto"/>
            <w:hideMark/>
          </w:tcPr>
          <w:p w14:paraId="234461EE"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38.02±42.76</w:t>
            </w:r>
          </w:p>
        </w:tc>
      </w:tr>
      <w:tr w:rsidR="00E11C46" w:rsidRPr="00E11C46" w14:paraId="4C174D90" w14:textId="77777777" w:rsidTr="00E11C46">
        <w:trPr>
          <w:trHeight w:val="288"/>
        </w:trPr>
        <w:tc>
          <w:tcPr>
            <w:tcW w:w="4197" w:type="dxa"/>
            <w:tcBorders>
              <w:top w:val="nil"/>
              <w:left w:val="nil"/>
              <w:bottom w:val="nil"/>
              <w:right w:val="nil"/>
            </w:tcBorders>
            <w:shd w:val="clear" w:color="auto" w:fill="auto"/>
            <w:noWrap/>
            <w:hideMark/>
          </w:tcPr>
          <w:p w14:paraId="37DD3855"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IGF-1 (nmol/L)</w:t>
            </w:r>
          </w:p>
        </w:tc>
        <w:tc>
          <w:tcPr>
            <w:tcW w:w="916" w:type="dxa"/>
            <w:tcBorders>
              <w:top w:val="nil"/>
              <w:left w:val="nil"/>
              <w:bottom w:val="nil"/>
              <w:right w:val="nil"/>
            </w:tcBorders>
            <w:shd w:val="clear" w:color="auto" w:fill="auto"/>
            <w:hideMark/>
          </w:tcPr>
          <w:p w14:paraId="3CC6D41E"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32C4686D"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21.39±5.53</w:t>
            </w:r>
          </w:p>
        </w:tc>
        <w:tc>
          <w:tcPr>
            <w:tcW w:w="256" w:type="dxa"/>
            <w:tcBorders>
              <w:top w:val="nil"/>
              <w:left w:val="nil"/>
              <w:bottom w:val="nil"/>
              <w:right w:val="nil"/>
            </w:tcBorders>
            <w:shd w:val="clear" w:color="auto" w:fill="auto"/>
            <w:noWrap/>
            <w:hideMark/>
          </w:tcPr>
          <w:p w14:paraId="33E6FC29"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3F646D36"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399904</w:t>
            </w:r>
          </w:p>
        </w:tc>
        <w:tc>
          <w:tcPr>
            <w:tcW w:w="1754" w:type="dxa"/>
            <w:tcBorders>
              <w:top w:val="nil"/>
              <w:left w:val="nil"/>
              <w:bottom w:val="nil"/>
              <w:right w:val="nil"/>
            </w:tcBorders>
            <w:shd w:val="clear" w:color="auto" w:fill="auto"/>
            <w:hideMark/>
          </w:tcPr>
          <w:p w14:paraId="0ABE92ED"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21.4±5.67</w:t>
            </w:r>
          </w:p>
        </w:tc>
      </w:tr>
      <w:tr w:rsidR="00E11C46" w:rsidRPr="00E11C46" w14:paraId="71A7800B" w14:textId="77777777" w:rsidTr="00E11C46">
        <w:trPr>
          <w:trHeight w:val="288"/>
        </w:trPr>
        <w:tc>
          <w:tcPr>
            <w:tcW w:w="4197" w:type="dxa"/>
            <w:tcBorders>
              <w:top w:val="nil"/>
              <w:left w:val="nil"/>
              <w:bottom w:val="nil"/>
              <w:right w:val="nil"/>
            </w:tcBorders>
            <w:shd w:val="clear" w:color="auto" w:fill="auto"/>
            <w:noWrap/>
            <w:hideMark/>
          </w:tcPr>
          <w:p w14:paraId="35076162"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Lipoprotein A (nmol/L)</w:t>
            </w:r>
          </w:p>
        </w:tc>
        <w:tc>
          <w:tcPr>
            <w:tcW w:w="916" w:type="dxa"/>
            <w:tcBorders>
              <w:top w:val="nil"/>
              <w:left w:val="nil"/>
              <w:bottom w:val="nil"/>
              <w:right w:val="nil"/>
            </w:tcBorders>
            <w:shd w:val="clear" w:color="auto" w:fill="auto"/>
            <w:hideMark/>
          </w:tcPr>
          <w:p w14:paraId="772FBECB"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7DB77BE9"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44±44.05</w:t>
            </w:r>
          </w:p>
        </w:tc>
        <w:tc>
          <w:tcPr>
            <w:tcW w:w="256" w:type="dxa"/>
            <w:tcBorders>
              <w:top w:val="nil"/>
              <w:left w:val="nil"/>
              <w:bottom w:val="nil"/>
              <w:right w:val="nil"/>
            </w:tcBorders>
            <w:shd w:val="clear" w:color="auto" w:fill="auto"/>
            <w:noWrap/>
            <w:hideMark/>
          </w:tcPr>
          <w:p w14:paraId="031997C1"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07DF6F34"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320197</w:t>
            </w:r>
          </w:p>
        </w:tc>
        <w:tc>
          <w:tcPr>
            <w:tcW w:w="1754" w:type="dxa"/>
            <w:tcBorders>
              <w:top w:val="nil"/>
              <w:left w:val="nil"/>
              <w:bottom w:val="nil"/>
              <w:right w:val="nil"/>
            </w:tcBorders>
            <w:shd w:val="clear" w:color="auto" w:fill="auto"/>
            <w:hideMark/>
          </w:tcPr>
          <w:p w14:paraId="21B9D830"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43.99±49.29</w:t>
            </w:r>
          </w:p>
        </w:tc>
      </w:tr>
      <w:tr w:rsidR="00E11C46" w:rsidRPr="00E11C46" w14:paraId="3F429365" w14:textId="77777777" w:rsidTr="00E11C46">
        <w:trPr>
          <w:trHeight w:val="288"/>
        </w:trPr>
        <w:tc>
          <w:tcPr>
            <w:tcW w:w="4197" w:type="dxa"/>
            <w:tcBorders>
              <w:top w:val="nil"/>
              <w:left w:val="nil"/>
              <w:bottom w:val="nil"/>
              <w:right w:val="nil"/>
            </w:tcBorders>
            <w:shd w:val="clear" w:color="auto" w:fill="auto"/>
            <w:noWrap/>
            <w:hideMark/>
          </w:tcPr>
          <w:p w14:paraId="41E8160D"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Phosphate (mmol/L)</w:t>
            </w:r>
          </w:p>
        </w:tc>
        <w:tc>
          <w:tcPr>
            <w:tcW w:w="916" w:type="dxa"/>
            <w:tcBorders>
              <w:top w:val="nil"/>
              <w:left w:val="nil"/>
              <w:bottom w:val="nil"/>
              <w:right w:val="nil"/>
            </w:tcBorders>
            <w:shd w:val="clear" w:color="auto" w:fill="auto"/>
            <w:hideMark/>
          </w:tcPr>
          <w:p w14:paraId="7FA2D01A"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24167E6B"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1.16±0.15</w:t>
            </w:r>
          </w:p>
        </w:tc>
        <w:tc>
          <w:tcPr>
            <w:tcW w:w="256" w:type="dxa"/>
            <w:tcBorders>
              <w:top w:val="nil"/>
              <w:left w:val="nil"/>
              <w:bottom w:val="nil"/>
              <w:right w:val="nil"/>
            </w:tcBorders>
            <w:shd w:val="clear" w:color="auto" w:fill="auto"/>
            <w:noWrap/>
            <w:hideMark/>
          </w:tcPr>
          <w:p w14:paraId="0DFC83D9"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2B5ADF6B"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367886</w:t>
            </w:r>
          </w:p>
        </w:tc>
        <w:tc>
          <w:tcPr>
            <w:tcW w:w="1754" w:type="dxa"/>
            <w:tcBorders>
              <w:top w:val="nil"/>
              <w:left w:val="nil"/>
              <w:bottom w:val="nil"/>
              <w:right w:val="nil"/>
            </w:tcBorders>
            <w:shd w:val="clear" w:color="auto" w:fill="auto"/>
            <w:hideMark/>
          </w:tcPr>
          <w:p w14:paraId="5839DF91"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1.16±0.16</w:t>
            </w:r>
          </w:p>
        </w:tc>
      </w:tr>
      <w:tr w:rsidR="00E11C46" w:rsidRPr="00E11C46" w14:paraId="4698B2FC" w14:textId="77777777" w:rsidTr="00E11C46">
        <w:trPr>
          <w:trHeight w:val="288"/>
        </w:trPr>
        <w:tc>
          <w:tcPr>
            <w:tcW w:w="4197" w:type="dxa"/>
            <w:tcBorders>
              <w:top w:val="nil"/>
              <w:left w:val="nil"/>
              <w:bottom w:val="nil"/>
              <w:right w:val="nil"/>
            </w:tcBorders>
            <w:shd w:val="clear" w:color="auto" w:fill="auto"/>
            <w:hideMark/>
          </w:tcPr>
          <w:p w14:paraId="781D5BBC"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SHBG (nmol/L)</w:t>
            </w:r>
          </w:p>
        </w:tc>
        <w:tc>
          <w:tcPr>
            <w:tcW w:w="916" w:type="dxa"/>
            <w:tcBorders>
              <w:top w:val="nil"/>
              <w:left w:val="nil"/>
              <w:bottom w:val="nil"/>
              <w:right w:val="nil"/>
            </w:tcBorders>
            <w:shd w:val="clear" w:color="auto" w:fill="auto"/>
            <w:hideMark/>
          </w:tcPr>
          <w:p w14:paraId="19553788"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7540162C"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51.18±25.99</w:t>
            </w:r>
          </w:p>
        </w:tc>
        <w:tc>
          <w:tcPr>
            <w:tcW w:w="256" w:type="dxa"/>
            <w:tcBorders>
              <w:top w:val="nil"/>
              <w:left w:val="nil"/>
              <w:bottom w:val="nil"/>
              <w:right w:val="nil"/>
            </w:tcBorders>
            <w:shd w:val="clear" w:color="auto" w:fill="auto"/>
            <w:noWrap/>
            <w:hideMark/>
          </w:tcPr>
          <w:p w14:paraId="369F97E9"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23939E49"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365009</w:t>
            </w:r>
          </w:p>
        </w:tc>
        <w:tc>
          <w:tcPr>
            <w:tcW w:w="1754" w:type="dxa"/>
            <w:tcBorders>
              <w:top w:val="nil"/>
              <w:left w:val="nil"/>
              <w:bottom w:val="nil"/>
              <w:right w:val="nil"/>
            </w:tcBorders>
            <w:shd w:val="clear" w:color="auto" w:fill="auto"/>
            <w:hideMark/>
          </w:tcPr>
          <w:p w14:paraId="712C2BC9"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50.98±27.23</w:t>
            </w:r>
          </w:p>
        </w:tc>
      </w:tr>
      <w:tr w:rsidR="00E11C46" w:rsidRPr="00E11C46" w14:paraId="0A044C33" w14:textId="77777777" w:rsidTr="00E11C46">
        <w:trPr>
          <w:trHeight w:val="288"/>
        </w:trPr>
        <w:tc>
          <w:tcPr>
            <w:tcW w:w="4197" w:type="dxa"/>
            <w:tcBorders>
              <w:top w:val="nil"/>
              <w:left w:val="nil"/>
              <w:bottom w:val="nil"/>
              <w:right w:val="nil"/>
            </w:tcBorders>
            <w:shd w:val="clear" w:color="auto" w:fill="auto"/>
            <w:hideMark/>
          </w:tcPr>
          <w:p w14:paraId="6B1735DA"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Total bilirubin (</w:t>
            </w:r>
            <w:proofErr w:type="spellStart"/>
            <w:r w:rsidRPr="00E11C46">
              <w:rPr>
                <w:rFonts w:ascii="Times New Roman" w:eastAsia="Times New Roman" w:hAnsi="Times New Roman" w:cs="Times New Roman"/>
                <w:sz w:val="20"/>
                <w:szCs w:val="20"/>
              </w:rPr>
              <w:t>umol</w:t>
            </w:r>
            <w:proofErr w:type="spellEnd"/>
            <w:r w:rsidRPr="00E11C46">
              <w:rPr>
                <w:rFonts w:ascii="Times New Roman" w:eastAsia="Times New Roman" w:hAnsi="Times New Roman" w:cs="Times New Roman"/>
                <w:sz w:val="20"/>
                <w:szCs w:val="20"/>
              </w:rPr>
              <w:t>/L)</w:t>
            </w:r>
          </w:p>
        </w:tc>
        <w:tc>
          <w:tcPr>
            <w:tcW w:w="916" w:type="dxa"/>
            <w:tcBorders>
              <w:top w:val="nil"/>
              <w:left w:val="nil"/>
              <w:bottom w:val="nil"/>
              <w:right w:val="nil"/>
            </w:tcBorders>
            <w:shd w:val="clear" w:color="auto" w:fill="auto"/>
            <w:hideMark/>
          </w:tcPr>
          <w:p w14:paraId="7479D0E5"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004FE631"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9.23±4.36</w:t>
            </w:r>
          </w:p>
        </w:tc>
        <w:tc>
          <w:tcPr>
            <w:tcW w:w="256" w:type="dxa"/>
            <w:tcBorders>
              <w:top w:val="nil"/>
              <w:left w:val="nil"/>
              <w:bottom w:val="nil"/>
              <w:right w:val="nil"/>
            </w:tcBorders>
            <w:shd w:val="clear" w:color="auto" w:fill="auto"/>
            <w:noWrap/>
            <w:hideMark/>
          </w:tcPr>
          <w:p w14:paraId="143EA92A"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42EC6F0D"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400368</w:t>
            </w:r>
          </w:p>
        </w:tc>
        <w:tc>
          <w:tcPr>
            <w:tcW w:w="1754" w:type="dxa"/>
            <w:tcBorders>
              <w:top w:val="nil"/>
              <w:left w:val="nil"/>
              <w:bottom w:val="nil"/>
              <w:right w:val="nil"/>
            </w:tcBorders>
            <w:shd w:val="clear" w:color="auto" w:fill="auto"/>
            <w:hideMark/>
          </w:tcPr>
          <w:p w14:paraId="036D0FD0"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9.23±4.46</w:t>
            </w:r>
          </w:p>
        </w:tc>
      </w:tr>
      <w:tr w:rsidR="00E11C46" w:rsidRPr="00E11C46" w14:paraId="301BB81E" w14:textId="77777777" w:rsidTr="00E11C46">
        <w:trPr>
          <w:trHeight w:val="288"/>
        </w:trPr>
        <w:tc>
          <w:tcPr>
            <w:tcW w:w="4197" w:type="dxa"/>
            <w:tcBorders>
              <w:top w:val="nil"/>
              <w:left w:val="nil"/>
              <w:bottom w:val="nil"/>
              <w:right w:val="nil"/>
            </w:tcBorders>
            <w:shd w:val="clear" w:color="auto" w:fill="auto"/>
            <w:hideMark/>
          </w:tcPr>
          <w:p w14:paraId="61EBE564"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Testosterone (nmol/L)</w:t>
            </w:r>
          </w:p>
        </w:tc>
        <w:tc>
          <w:tcPr>
            <w:tcW w:w="916" w:type="dxa"/>
            <w:tcBorders>
              <w:top w:val="nil"/>
              <w:left w:val="nil"/>
              <w:bottom w:val="nil"/>
              <w:right w:val="nil"/>
            </w:tcBorders>
            <w:shd w:val="clear" w:color="auto" w:fill="auto"/>
            <w:hideMark/>
          </w:tcPr>
          <w:p w14:paraId="31CC1541"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7D5835FA"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6.54±6.06</w:t>
            </w:r>
          </w:p>
        </w:tc>
        <w:tc>
          <w:tcPr>
            <w:tcW w:w="256" w:type="dxa"/>
            <w:tcBorders>
              <w:top w:val="nil"/>
              <w:left w:val="nil"/>
              <w:bottom w:val="nil"/>
              <w:right w:val="nil"/>
            </w:tcBorders>
            <w:shd w:val="clear" w:color="auto" w:fill="auto"/>
            <w:noWrap/>
            <w:hideMark/>
          </w:tcPr>
          <w:p w14:paraId="3C1BB015"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0D3EDDA3"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366548</w:t>
            </w:r>
          </w:p>
        </w:tc>
        <w:tc>
          <w:tcPr>
            <w:tcW w:w="1754" w:type="dxa"/>
            <w:tcBorders>
              <w:top w:val="nil"/>
              <w:left w:val="nil"/>
              <w:bottom w:val="nil"/>
              <w:right w:val="nil"/>
            </w:tcBorders>
            <w:shd w:val="clear" w:color="auto" w:fill="auto"/>
            <w:hideMark/>
          </w:tcPr>
          <w:p w14:paraId="3FC97F0C"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7.04±6.09</w:t>
            </w:r>
          </w:p>
        </w:tc>
      </w:tr>
      <w:tr w:rsidR="00E11C46" w:rsidRPr="00E11C46" w14:paraId="49D8691F" w14:textId="77777777" w:rsidTr="00E11C46">
        <w:trPr>
          <w:trHeight w:val="288"/>
        </w:trPr>
        <w:tc>
          <w:tcPr>
            <w:tcW w:w="4197" w:type="dxa"/>
            <w:tcBorders>
              <w:top w:val="nil"/>
              <w:left w:val="nil"/>
              <w:bottom w:val="nil"/>
              <w:right w:val="nil"/>
            </w:tcBorders>
            <w:shd w:val="clear" w:color="auto" w:fill="auto"/>
            <w:hideMark/>
          </w:tcPr>
          <w:p w14:paraId="327318B0"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Urate (</w:t>
            </w:r>
            <w:proofErr w:type="spellStart"/>
            <w:r w:rsidRPr="00E11C46">
              <w:rPr>
                <w:rFonts w:ascii="Times New Roman" w:eastAsia="Times New Roman" w:hAnsi="Times New Roman" w:cs="Times New Roman"/>
                <w:sz w:val="20"/>
                <w:szCs w:val="20"/>
              </w:rPr>
              <w:t>umol</w:t>
            </w:r>
            <w:proofErr w:type="spellEnd"/>
            <w:r w:rsidRPr="00E11C46">
              <w:rPr>
                <w:rFonts w:ascii="Times New Roman" w:eastAsia="Times New Roman" w:hAnsi="Times New Roman" w:cs="Times New Roman"/>
                <w:sz w:val="20"/>
                <w:szCs w:val="20"/>
              </w:rPr>
              <w:t>/L)</w:t>
            </w:r>
          </w:p>
        </w:tc>
        <w:tc>
          <w:tcPr>
            <w:tcW w:w="916" w:type="dxa"/>
            <w:tcBorders>
              <w:top w:val="nil"/>
              <w:left w:val="nil"/>
              <w:bottom w:val="nil"/>
              <w:right w:val="nil"/>
            </w:tcBorders>
            <w:shd w:val="clear" w:color="auto" w:fill="auto"/>
            <w:hideMark/>
          </w:tcPr>
          <w:p w14:paraId="0486DDD9"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44F9935E"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312.97±79.28</w:t>
            </w:r>
          </w:p>
        </w:tc>
        <w:tc>
          <w:tcPr>
            <w:tcW w:w="256" w:type="dxa"/>
            <w:tcBorders>
              <w:top w:val="nil"/>
              <w:left w:val="nil"/>
              <w:bottom w:val="nil"/>
              <w:right w:val="nil"/>
            </w:tcBorders>
            <w:shd w:val="clear" w:color="auto" w:fill="auto"/>
            <w:noWrap/>
            <w:hideMark/>
          </w:tcPr>
          <w:p w14:paraId="35974634"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076D168E"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401622</w:t>
            </w:r>
          </w:p>
        </w:tc>
        <w:tc>
          <w:tcPr>
            <w:tcW w:w="1754" w:type="dxa"/>
            <w:tcBorders>
              <w:top w:val="nil"/>
              <w:left w:val="nil"/>
              <w:bottom w:val="nil"/>
              <w:right w:val="nil"/>
            </w:tcBorders>
            <w:shd w:val="clear" w:color="auto" w:fill="auto"/>
            <w:hideMark/>
          </w:tcPr>
          <w:p w14:paraId="7F06FB02"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313.07±80.64</w:t>
            </w:r>
          </w:p>
        </w:tc>
      </w:tr>
      <w:tr w:rsidR="00E11C46" w:rsidRPr="00E11C46" w14:paraId="33923E3B" w14:textId="77777777" w:rsidTr="00E11C46">
        <w:trPr>
          <w:trHeight w:val="288"/>
        </w:trPr>
        <w:tc>
          <w:tcPr>
            <w:tcW w:w="4197" w:type="dxa"/>
            <w:tcBorders>
              <w:top w:val="nil"/>
              <w:left w:val="nil"/>
              <w:bottom w:val="nil"/>
              <w:right w:val="nil"/>
            </w:tcBorders>
            <w:shd w:val="clear" w:color="auto" w:fill="auto"/>
            <w:noWrap/>
            <w:hideMark/>
          </w:tcPr>
          <w:p w14:paraId="0E45AB99"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Vitamin D (nmol/L)</w:t>
            </w:r>
          </w:p>
        </w:tc>
        <w:tc>
          <w:tcPr>
            <w:tcW w:w="916" w:type="dxa"/>
            <w:tcBorders>
              <w:top w:val="nil"/>
              <w:left w:val="nil"/>
              <w:bottom w:val="nil"/>
              <w:right w:val="nil"/>
            </w:tcBorders>
            <w:shd w:val="clear" w:color="auto" w:fill="auto"/>
            <w:hideMark/>
          </w:tcPr>
          <w:p w14:paraId="21D4BE30"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7990F45A"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49.28±20.17</w:t>
            </w:r>
          </w:p>
        </w:tc>
        <w:tc>
          <w:tcPr>
            <w:tcW w:w="256" w:type="dxa"/>
            <w:tcBorders>
              <w:top w:val="nil"/>
              <w:left w:val="nil"/>
              <w:bottom w:val="nil"/>
              <w:right w:val="nil"/>
            </w:tcBorders>
            <w:shd w:val="clear" w:color="auto" w:fill="auto"/>
            <w:noWrap/>
            <w:hideMark/>
          </w:tcPr>
          <w:p w14:paraId="48FB1462"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6349DED2"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384904</w:t>
            </w:r>
          </w:p>
        </w:tc>
        <w:tc>
          <w:tcPr>
            <w:tcW w:w="1754" w:type="dxa"/>
            <w:tcBorders>
              <w:top w:val="nil"/>
              <w:left w:val="nil"/>
              <w:bottom w:val="nil"/>
              <w:right w:val="nil"/>
            </w:tcBorders>
            <w:shd w:val="clear" w:color="auto" w:fill="auto"/>
            <w:hideMark/>
          </w:tcPr>
          <w:p w14:paraId="23F61BB9"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49.56±20.95</w:t>
            </w:r>
          </w:p>
        </w:tc>
      </w:tr>
      <w:tr w:rsidR="00E11C46" w:rsidRPr="00E11C46" w14:paraId="7A357509" w14:textId="77777777" w:rsidTr="00E11C46">
        <w:trPr>
          <w:trHeight w:val="312"/>
        </w:trPr>
        <w:tc>
          <w:tcPr>
            <w:tcW w:w="4197" w:type="dxa"/>
            <w:tcBorders>
              <w:top w:val="nil"/>
              <w:left w:val="nil"/>
              <w:bottom w:val="nil"/>
              <w:right w:val="nil"/>
            </w:tcBorders>
            <w:shd w:val="clear" w:color="auto" w:fill="auto"/>
            <w:noWrap/>
            <w:hideMark/>
          </w:tcPr>
          <w:p w14:paraId="0C6A35DA"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Nitrogen dioxide air pollution 2010 (micro-g/m</w:t>
            </w:r>
            <w:r w:rsidRPr="00E11C46">
              <w:rPr>
                <w:rFonts w:ascii="Times New Roman" w:eastAsia="Times New Roman" w:hAnsi="Times New Roman" w:cs="Times New Roman"/>
                <w:sz w:val="20"/>
                <w:szCs w:val="20"/>
                <w:vertAlign w:val="superscript"/>
              </w:rPr>
              <w:t>3</w:t>
            </w:r>
            <w:r w:rsidRPr="00E11C46">
              <w:rPr>
                <w:rFonts w:ascii="Times New Roman" w:eastAsia="Times New Roman" w:hAnsi="Times New Roman" w:cs="Times New Roman"/>
                <w:sz w:val="20"/>
                <w:szCs w:val="20"/>
              </w:rPr>
              <w:t>)</w:t>
            </w:r>
          </w:p>
        </w:tc>
        <w:tc>
          <w:tcPr>
            <w:tcW w:w="916" w:type="dxa"/>
            <w:tcBorders>
              <w:top w:val="nil"/>
              <w:left w:val="nil"/>
              <w:bottom w:val="nil"/>
              <w:right w:val="nil"/>
            </w:tcBorders>
            <w:shd w:val="clear" w:color="auto" w:fill="auto"/>
            <w:hideMark/>
          </w:tcPr>
          <w:p w14:paraId="61A0AC8F"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6C08C4E9"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26.39±7.4</w:t>
            </w:r>
          </w:p>
        </w:tc>
        <w:tc>
          <w:tcPr>
            <w:tcW w:w="256" w:type="dxa"/>
            <w:tcBorders>
              <w:top w:val="nil"/>
              <w:left w:val="nil"/>
              <w:bottom w:val="nil"/>
              <w:right w:val="nil"/>
            </w:tcBorders>
            <w:shd w:val="clear" w:color="auto" w:fill="auto"/>
            <w:noWrap/>
            <w:hideMark/>
          </w:tcPr>
          <w:p w14:paraId="27770C1E"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1D189CEA"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423245</w:t>
            </w:r>
          </w:p>
        </w:tc>
        <w:tc>
          <w:tcPr>
            <w:tcW w:w="1754" w:type="dxa"/>
            <w:tcBorders>
              <w:top w:val="nil"/>
              <w:left w:val="nil"/>
              <w:bottom w:val="nil"/>
              <w:right w:val="nil"/>
            </w:tcBorders>
            <w:shd w:val="clear" w:color="auto" w:fill="auto"/>
            <w:hideMark/>
          </w:tcPr>
          <w:p w14:paraId="54487175"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26.36±7.41</w:t>
            </w:r>
          </w:p>
        </w:tc>
      </w:tr>
      <w:tr w:rsidR="00E11C46" w:rsidRPr="00E11C46" w14:paraId="01C32AF7" w14:textId="77777777" w:rsidTr="00E11C46">
        <w:trPr>
          <w:trHeight w:val="312"/>
        </w:trPr>
        <w:tc>
          <w:tcPr>
            <w:tcW w:w="4197" w:type="dxa"/>
            <w:tcBorders>
              <w:top w:val="nil"/>
              <w:left w:val="nil"/>
              <w:bottom w:val="nil"/>
              <w:right w:val="nil"/>
            </w:tcBorders>
            <w:shd w:val="clear" w:color="auto" w:fill="auto"/>
            <w:noWrap/>
            <w:hideMark/>
          </w:tcPr>
          <w:p w14:paraId="6FD7CACF"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Nitrogen oxides air pollution 2010 (micro-g/m</w:t>
            </w:r>
            <w:r w:rsidRPr="00E11C46">
              <w:rPr>
                <w:rFonts w:ascii="Times New Roman" w:eastAsia="Times New Roman" w:hAnsi="Times New Roman" w:cs="Times New Roman"/>
                <w:sz w:val="20"/>
                <w:szCs w:val="20"/>
                <w:vertAlign w:val="superscript"/>
              </w:rPr>
              <w:t>3</w:t>
            </w:r>
            <w:r w:rsidRPr="00E11C46">
              <w:rPr>
                <w:rFonts w:ascii="Times New Roman" w:eastAsia="Times New Roman" w:hAnsi="Times New Roman" w:cs="Times New Roman"/>
                <w:sz w:val="20"/>
                <w:szCs w:val="20"/>
              </w:rPr>
              <w:t>)</w:t>
            </w:r>
          </w:p>
        </w:tc>
        <w:tc>
          <w:tcPr>
            <w:tcW w:w="916" w:type="dxa"/>
            <w:tcBorders>
              <w:top w:val="nil"/>
              <w:left w:val="nil"/>
              <w:bottom w:val="nil"/>
              <w:right w:val="nil"/>
            </w:tcBorders>
            <w:shd w:val="clear" w:color="auto" w:fill="auto"/>
            <w:hideMark/>
          </w:tcPr>
          <w:p w14:paraId="448C60CF"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586AB78B"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43.6±15.13</w:t>
            </w:r>
          </w:p>
        </w:tc>
        <w:tc>
          <w:tcPr>
            <w:tcW w:w="256" w:type="dxa"/>
            <w:tcBorders>
              <w:top w:val="nil"/>
              <w:left w:val="nil"/>
              <w:bottom w:val="nil"/>
              <w:right w:val="nil"/>
            </w:tcBorders>
            <w:shd w:val="clear" w:color="auto" w:fill="auto"/>
            <w:noWrap/>
            <w:hideMark/>
          </w:tcPr>
          <w:p w14:paraId="1110413E"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37A390A9"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423245</w:t>
            </w:r>
          </w:p>
        </w:tc>
        <w:tc>
          <w:tcPr>
            <w:tcW w:w="1754" w:type="dxa"/>
            <w:tcBorders>
              <w:top w:val="nil"/>
              <w:left w:val="nil"/>
              <w:bottom w:val="nil"/>
              <w:right w:val="nil"/>
            </w:tcBorders>
            <w:shd w:val="clear" w:color="auto" w:fill="auto"/>
            <w:hideMark/>
          </w:tcPr>
          <w:p w14:paraId="18F17286"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43.55±15.15</w:t>
            </w:r>
          </w:p>
        </w:tc>
      </w:tr>
      <w:tr w:rsidR="00E11C46" w:rsidRPr="00E11C46" w14:paraId="046F105B" w14:textId="77777777" w:rsidTr="00E11C46">
        <w:trPr>
          <w:trHeight w:val="312"/>
        </w:trPr>
        <w:tc>
          <w:tcPr>
            <w:tcW w:w="4197" w:type="dxa"/>
            <w:tcBorders>
              <w:top w:val="nil"/>
              <w:left w:val="nil"/>
              <w:bottom w:val="nil"/>
              <w:right w:val="nil"/>
            </w:tcBorders>
            <w:shd w:val="clear" w:color="auto" w:fill="auto"/>
            <w:noWrap/>
            <w:hideMark/>
          </w:tcPr>
          <w:p w14:paraId="3754069F"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Particulate matter air pollution 2010 (micro-g/m</w:t>
            </w:r>
            <w:r w:rsidRPr="00E11C46">
              <w:rPr>
                <w:rFonts w:ascii="Times New Roman" w:eastAsia="Times New Roman" w:hAnsi="Times New Roman" w:cs="Times New Roman"/>
                <w:sz w:val="20"/>
                <w:szCs w:val="20"/>
                <w:vertAlign w:val="superscript"/>
              </w:rPr>
              <w:t>3</w:t>
            </w:r>
            <w:r w:rsidRPr="00E11C46">
              <w:rPr>
                <w:rFonts w:ascii="Times New Roman" w:eastAsia="Times New Roman" w:hAnsi="Times New Roman" w:cs="Times New Roman"/>
                <w:sz w:val="20"/>
                <w:szCs w:val="20"/>
              </w:rPr>
              <w:t>)</w:t>
            </w:r>
          </w:p>
        </w:tc>
        <w:tc>
          <w:tcPr>
            <w:tcW w:w="916" w:type="dxa"/>
            <w:tcBorders>
              <w:top w:val="nil"/>
              <w:left w:val="nil"/>
              <w:bottom w:val="nil"/>
              <w:right w:val="nil"/>
            </w:tcBorders>
            <w:shd w:val="clear" w:color="auto" w:fill="auto"/>
            <w:hideMark/>
          </w:tcPr>
          <w:p w14:paraId="2D8EC0C8"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588679EB"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16.19±1.86</w:t>
            </w:r>
          </w:p>
        </w:tc>
        <w:tc>
          <w:tcPr>
            <w:tcW w:w="256" w:type="dxa"/>
            <w:tcBorders>
              <w:top w:val="nil"/>
              <w:left w:val="nil"/>
              <w:bottom w:val="nil"/>
              <w:right w:val="nil"/>
            </w:tcBorders>
            <w:shd w:val="clear" w:color="auto" w:fill="auto"/>
            <w:noWrap/>
            <w:hideMark/>
          </w:tcPr>
          <w:p w14:paraId="3A000E3A"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2F2EA974"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393223</w:t>
            </w:r>
          </w:p>
        </w:tc>
        <w:tc>
          <w:tcPr>
            <w:tcW w:w="1754" w:type="dxa"/>
            <w:tcBorders>
              <w:top w:val="nil"/>
              <w:left w:val="nil"/>
              <w:bottom w:val="nil"/>
              <w:right w:val="nil"/>
            </w:tcBorders>
            <w:shd w:val="clear" w:color="auto" w:fill="auto"/>
            <w:hideMark/>
          </w:tcPr>
          <w:p w14:paraId="2C278D93"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16.19±1.89</w:t>
            </w:r>
          </w:p>
        </w:tc>
      </w:tr>
      <w:tr w:rsidR="00E11C46" w:rsidRPr="00E11C46" w14:paraId="59114CA4" w14:textId="77777777" w:rsidTr="00E11C46">
        <w:trPr>
          <w:trHeight w:val="312"/>
        </w:trPr>
        <w:tc>
          <w:tcPr>
            <w:tcW w:w="4197" w:type="dxa"/>
            <w:tcBorders>
              <w:top w:val="nil"/>
              <w:left w:val="nil"/>
              <w:bottom w:val="nil"/>
              <w:right w:val="nil"/>
            </w:tcBorders>
            <w:shd w:val="clear" w:color="auto" w:fill="auto"/>
            <w:noWrap/>
            <w:hideMark/>
          </w:tcPr>
          <w:p w14:paraId="33D31F44"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Particulate matter air pollution 2010 (micro-g/m</w:t>
            </w:r>
            <w:r w:rsidRPr="00E11C46">
              <w:rPr>
                <w:rFonts w:ascii="Times New Roman" w:eastAsia="Times New Roman" w:hAnsi="Times New Roman" w:cs="Times New Roman"/>
                <w:sz w:val="20"/>
                <w:szCs w:val="20"/>
                <w:vertAlign w:val="superscript"/>
              </w:rPr>
              <w:t>3</w:t>
            </w:r>
            <w:r w:rsidRPr="00E11C46">
              <w:rPr>
                <w:rFonts w:ascii="Times New Roman" w:eastAsia="Times New Roman" w:hAnsi="Times New Roman" w:cs="Times New Roman"/>
                <w:sz w:val="20"/>
                <w:szCs w:val="20"/>
              </w:rPr>
              <w:t>)</w:t>
            </w:r>
          </w:p>
        </w:tc>
        <w:tc>
          <w:tcPr>
            <w:tcW w:w="916" w:type="dxa"/>
            <w:tcBorders>
              <w:top w:val="nil"/>
              <w:left w:val="nil"/>
              <w:bottom w:val="nil"/>
              <w:right w:val="nil"/>
            </w:tcBorders>
            <w:shd w:val="clear" w:color="auto" w:fill="auto"/>
            <w:hideMark/>
          </w:tcPr>
          <w:p w14:paraId="456353FC"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0E99D40D"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9.99±1.04</w:t>
            </w:r>
          </w:p>
        </w:tc>
        <w:tc>
          <w:tcPr>
            <w:tcW w:w="256" w:type="dxa"/>
            <w:tcBorders>
              <w:top w:val="nil"/>
              <w:left w:val="nil"/>
              <w:bottom w:val="nil"/>
              <w:right w:val="nil"/>
            </w:tcBorders>
            <w:shd w:val="clear" w:color="auto" w:fill="auto"/>
            <w:noWrap/>
            <w:hideMark/>
          </w:tcPr>
          <w:p w14:paraId="3E68A09C"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4EE648C1"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393223</w:t>
            </w:r>
          </w:p>
        </w:tc>
        <w:tc>
          <w:tcPr>
            <w:tcW w:w="1754" w:type="dxa"/>
            <w:tcBorders>
              <w:top w:val="nil"/>
              <w:left w:val="nil"/>
              <w:bottom w:val="nil"/>
              <w:right w:val="nil"/>
            </w:tcBorders>
            <w:shd w:val="clear" w:color="auto" w:fill="auto"/>
            <w:hideMark/>
          </w:tcPr>
          <w:p w14:paraId="7381E3E9"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9.96±1.05</w:t>
            </w:r>
          </w:p>
        </w:tc>
      </w:tr>
      <w:tr w:rsidR="00E11C46" w:rsidRPr="00E11C46" w14:paraId="3C07692D" w14:textId="77777777" w:rsidTr="00E11C46">
        <w:trPr>
          <w:trHeight w:val="312"/>
        </w:trPr>
        <w:tc>
          <w:tcPr>
            <w:tcW w:w="4197" w:type="dxa"/>
            <w:tcBorders>
              <w:top w:val="nil"/>
              <w:left w:val="nil"/>
              <w:bottom w:val="nil"/>
              <w:right w:val="nil"/>
            </w:tcBorders>
            <w:shd w:val="clear" w:color="auto" w:fill="auto"/>
            <w:noWrap/>
            <w:hideMark/>
          </w:tcPr>
          <w:p w14:paraId="07B6181B"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Particulate matter air pollution absorbance 2010 (micro-g/m</w:t>
            </w:r>
            <w:r w:rsidRPr="00E11C46">
              <w:rPr>
                <w:rFonts w:ascii="Times New Roman" w:eastAsia="Times New Roman" w:hAnsi="Times New Roman" w:cs="Times New Roman"/>
                <w:sz w:val="20"/>
                <w:szCs w:val="20"/>
                <w:vertAlign w:val="superscript"/>
              </w:rPr>
              <w:t>3</w:t>
            </w:r>
            <w:r w:rsidRPr="00E11C46">
              <w:rPr>
                <w:rFonts w:ascii="Times New Roman" w:eastAsia="Times New Roman" w:hAnsi="Times New Roman" w:cs="Times New Roman"/>
                <w:sz w:val="20"/>
                <w:szCs w:val="20"/>
              </w:rPr>
              <w:t>)</w:t>
            </w:r>
          </w:p>
        </w:tc>
        <w:tc>
          <w:tcPr>
            <w:tcW w:w="916" w:type="dxa"/>
            <w:tcBorders>
              <w:top w:val="nil"/>
              <w:left w:val="nil"/>
              <w:bottom w:val="nil"/>
              <w:right w:val="nil"/>
            </w:tcBorders>
            <w:shd w:val="clear" w:color="auto" w:fill="auto"/>
            <w:hideMark/>
          </w:tcPr>
          <w:p w14:paraId="6FC78631"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54740374"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1.17±0.26</w:t>
            </w:r>
          </w:p>
        </w:tc>
        <w:tc>
          <w:tcPr>
            <w:tcW w:w="256" w:type="dxa"/>
            <w:tcBorders>
              <w:top w:val="nil"/>
              <w:left w:val="nil"/>
              <w:bottom w:val="nil"/>
              <w:right w:val="nil"/>
            </w:tcBorders>
            <w:shd w:val="clear" w:color="auto" w:fill="auto"/>
            <w:noWrap/>
            <w:hideMark/>
          </w:tcPr>
          <w:p w14:paraId="01B56A83"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27C3D040"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393223</w:t>
            </w:r>
          </w:p>
        </w:tc>
        <w:tc>
          <w:tcPr>
            <w:tcW w:w="1754" w:type="dxa"/>
            <w:tcBorders>
              <w:top w:val="nil"/>
              <w:left w:val="nil"/>
              <w:bottom w:val="nil"/>
              <w:right w:val="nil"/>
            </w:tcBorders>
            <w:shd w:val="clear" w:color="auto" w:fill="auto"/>
            <w:hideMark/>
          </w:tcPr>
          <w:p w14:paraId="1E18E49F"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1.17±0.26</w:t>
            </w:r>
          </w:p>
        </w:tc>
      </w:tr>
      <w:tr w:rsidR="00E11C46" w:rsidRPr="00E11C46" w14:paraId="7896202E" w14:textId="77777777" w:rsidTr="00E11C46">
        <w:trPr>
          <w:trHeight w:val="312"/>
        </w:trPr>
        <w:tc>
          <w:tcPr>
            <w:tcW w:w="4197" w:type="dxa"/>
            <w:tcBorders>
              <w:top w:val="nil"/>
              <w:left w:val="nil"/>
              <w:bottom w:val="nil"/>
              <w:right w:val="nil"/>
            </w:tcBorders>
            <w:shd w:val="clear" w:color="auto" w:fill="auto"/>
            <w:noWrap/>
            <w:hideMark/>
          </w:tcPr>
          <w:p w14:paraId="035AACC8"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Particulate matter air pollution 2.5-10um 2010 (micro-g/m</w:t>
            </w:r>
            <w:r w:rsidRPr="00E11C46">
              <w:rPr>
                <w:rFonts w:ascii="Times New Roman" w:eastAsia="Times New Roman" w:hAnsi="Times New Roman" w:cs="Times New Roman"/>
                <w:sz w:val="20"/>
                <w:szCs w:val="20"/>
                <w:vertAlign w:val="superscript"/>
              </w:rPr>
              <w:t>3</w:t>
            </w:r>
            <w:r w:rsidRPr="00E11C46">
              <w:rPr>
                <w:rFonts w:ascii="Times New Roman" w:eastAsia="Times New Roman" w:hAnsi="Times New Roman" w:cs="Times New Roman"/>
                <w:sz w:val="20"/>
                <w:szCs w:val="20"/>
              </w:rPr>
              <w:t>)</w:t>
            </w:r>
          </w:p>
        </w:tc>
        <w:tc>
          <w:tcPr>
            <w:tcW w:w="916" w:type="dxa"/>
            <w:tcBorders>
              <w:top w:val="nil"/>
              <w:left w:val="nil"/>
              <w:bottom w:val="nil"/>
              <w:right w:val="nil"/>
            </w:tcBorders>
            <w:shd w:val="clear" w:color="auto" w:fill="auto"/>
            <w:hideMark/>
          </w:tcPr>
          <w:p w14:paraId="48A3286E"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3652F182"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6.4±0.88</w:t>
            </w:r>
          </w:p>
        </w:tc>
        <w:tc>
          <w:tcPr>
            <w:tcW w:w="256" w:type="dxa"/>
            <w:tcBorders>
              <w:top w:val="nil"/>
              <w:left w:val="nil"/>
              <w:bottom w:val="nil"/>
              <w:right w:val="nil"/>
            </w:tcBorders>
            <w:shd w:val="clear" w:color="auto" w:fill="auto"/>
            <w:noWrap/>
            <w:hideMark/>
          </w:tcPr>
          <w:p w14:paraId="2707D122"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71EED513"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393223</w:t>
            </w:r>
          </w:p>
        </w:tc>
        <w:tc>
          <w:tcPr>
            <w:tcW w:w="1754" w:type="dxa"/>
            <w:tcBorders>
              <w:top w:val="nil"/>
              <w:left w:val="nil"/>
              <w:bottom w:val="nil"/>
              <w:right w:val="nil"/>
            </w:tcBorders>
            <w:shd w:val="clear" w:color="auto" w:fill="auto"/>
            <w:hideMark/>
          </w:tcPr>
          <w:p w14:paraId="72711DEE"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6.41±0.9</w:t>
            </w:r>
          </w:p>
        </w:tc>
      </w:tr>
      <w:tr w:rsidR="00E11C46" w:rsidRPr="00E11C46" w14:paraId="2EC34368" w14:textId="77777777" w:rsidTr="00E11C46">
        <w:trPr>
          <w:trHeight w:val="528"/>
        </w:trPr>
        <w:tc>
          <w:tcPr>
            <w:tcW w:w="4197" w:type="dxa"/>
            <w:tcBorders>
              <w:top w:val="nil"/>
              <w:left w:val="nil"/>
              <w:bottom w:val="nil"/>
              <w:right w:val="nil"/>
            </w:tcBorders>
            <w:shd w:val="clear" w:color="auto" w:fill="auto"/>
            <w:hideMark/>
          </w:tcPr>
          <w:p w14:paraId="325D7421"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Traffic intensity on the nearest road (average total number of motor vehicles per 24 hours)</w:t>
            </w:r>
          </w:p>
        </w:tc>
        <w:tc>
          <w:tcPr>
            <w:tcW w:w="916" w:type="dxa"/>
            <w:tcBorders>
              <w:top w:val="nil"/>
              <w:left w:val="nil"/>
              <w:bottom w:val="nil"/>
              <w:right w:val="nil"/>
            </w:tcBorders>
            <w:shd w:val="clear" w:color="auto" w:fill="auto"/>
            <w:hideMark/>
          </w:tcPr>
          <w:p w14:paraId="463CF3B9"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2B5EE2F7"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1447.02±4435.34</w:t>
            </w:r>
          </w:p>
        </w:tc>
        <w:tc>
          <w:tcPr>
            <w:tcW w:w="256" w:type="dxa"/>
            <w:tcBorders>
              <w:top w:val="nil"/>
              <w:left w:val="nil"/>
              <w:bottom w:val="nil"/>
              <w:right w:val="nil"/>
            </w:tcBorders>
            <w:shd w:val="clear" w:color="auto" w:fill="auto"/>
            <w:noWrap/>
            <w:hideMark/>
          </w:tcPr>
          <w:p w14:paraId="7235E0A4"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17F7D54A"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423245</w:t>
            </w:r>
          </w:p>
        </w:tc>
        <w:tc>
          <w:tcPr>
            <w:tcW w:w="1754" w:type="dxa"/>
            <w:tcBorders>
              <w:top w:val="nil"/>
              <w:left w:val="nil"/>
              <w:bottom w:val="nil"/>
              <w:right w:val="nil"/>
            </w:tcBorders>
            <w:shd w:val="clear" w:color="auto" w:fill="auto"/>
            <w:hideMark/>
          </w:tcPr>
          <w:p w14:paraId="19BE25F7"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1446.1±4460.54</w:t>
            </w:r>
          </w:p>
        </w:tc>
      </w:tr>
      <w:tr w:rsidR="00E11C46" w:rsidRPr="00E11C46" w14:paraId="701507D6" w14:textId="77777777" w:rsidTr="00E11C46">
        <w:trPr>
          <w:trHeight w:val="288"/>
        </w:trPr>
        <w:tc>
          <w:tcPr>
            <w:tcW w:w="4197" w:type="dxa"/>
            <w:tcBorders>
              <w:top w:val="nil"/>
              <w:left w:val="nil"/>
              <w:bottom w:val="nil"/>
              <w:right w:val="nil"/>
            </w:tcBorders>
            <w:shd w:val="clear" w:color="auto" w:fill="auto"/>
            <w:hideMark/>
          </w:tcPr>
          <w:p w14:paraId="13FDBBFC"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Inverse distance to the nearest road</w:t>
            </w:r>
          </w:p>
        </w:tc>
        <w:tc>
          <w:tcPr>
            <w:tcW w:w="916" w:type="dxa"/>
            <w:tcBorders>
              <w:top w:val="nil"/>
              <w:left w:val="nil"/>
              <w:bottom w:val="nil"/>
              <w:right w:val="nil"/>
            </w:tcBorders>
            <w:shd w:val="clear" w:color="auto" w:fill="auto"/>
            <w:hideMark/>
          </w:tcPr>
          <w:p w14:paraId="082165CD"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044B263E"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0.05±0.07</w:t>
            </w:r>
          </w:p>
        </w:tc>
        <w:tc>
          <w:tcPr>
            <w:tcW w:w="256" w:type="dxa"/>
            <w:tcBorders>
              <w:top w:val="nil"/>
              <w:left w:val="nil"/>
              <w:bottom w:val="nil"/>
              <w:right w:val="nil"/>
            </w:tcBorders>
            <w:shd w:val="clear" w:color="auto" w:fill="auto"/>
            <w:noWrap/>
            <w:hideMark/>
          </w:tcPr>
          <w:p w14:paraId="5206D7E9"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6B95F91B"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423245</w:t>
            </w:r>
          </w:p>
        </w:tc>
        <w:tc>
          <w:tcPr>
            <w:tcW w:w="1754" w:type="dxa"/>
            <w:tcBorders>
              <w:top w:val="nil"/>
              <w:left w:val="nil"/>
              <w:bottom w:val="nil"/>
              <w:right w:val="nil"/>
            </w:tcBorders>
            <w:shd w:val="clear" w:color="auto" w:fill="auto"/>
            <w:hideMark/>
          </w:tcPr>
          <w:p w14:paraId="73827D7D"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0.05±0.07</w:t>
            </w:r>
          </w:p>
        </w:tc>
      </w:tr>
      <w:tr w:rsidR="00E11C46" w:rsidRPr="00E11C46" w14:paraId="3B5D6972" w14:textId="77777777" w:rsidTr="00E11C46">
        <w:trPr>
          <w:trHeight w:val="528"/>
        </w:trPr>
        <w:tc>
          <w:tcPr>
            <w:tcW w:w="4197" w:type="dxa"/>
            <w:tcBorders>
              <w:top w:val="nil"/>
              <w:left w:val="nil"/>
              <w:bottom w:val="nil"/>
              <w:right w:val="nil"/>
            </w:tcBorders>
            <w:shd w:val="clear" w:color="auto" w:fill="auto"/>
            <w:hideMark/>
          </w:tcPr>
          <w:p w14:paraId="71DA9E71"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Total traffic load on major roads (average total number of motor vehicles per 24 hours)</w:t>
            </w:r>
          </w:p>
        </w:tc>
        <w:tc>
          <w:tcPr>
            <w:tcW w:w="916" w:type="dxa"/>
            <w:tcBorders>
              <w:top w:val="nil"/>
              <w:left w:val="nil"/>
              <w:bottom w:val="nil"/>
              <w:right w:val="nil"/>
            </w:tcBorders>
            <w:shd w:val="clear" w:color="auto" w:fill="auto"/>
            <w:hideMark/>
          </w:tcPr>
          <w:p w14:paraId="6AFD3F12"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106996A5"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23547±21147.21</w:t>
            </w:r>
          </w:p>
        </w:tc>
        <w:tc>
          <w:tcPr>
            <w:tcW w:w="256" w:type="dxa"/>
            <w:tcBorders>
              <w:top w:val="nil"/>
              <w:left w:val="nil"/>
              <w:bottom w:val="nil"/>
              <w:right w:val="nil"/>
            </w:tcBorders>
            <w:shd w:val="clear" w:color="auto" w:fill="auto"/>
            <w:noWrap/>
            <w:hideMark/>
          </w:tcPr>
          <w:p w14:paraId="3DC4EA38"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465A3B9D"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423245</w:t>
            </w:r>
          </w:p>
        </w:tc>
        <w:tc>
          <w:tcPr>
            <w:tcW w:w="1754" w:type="dxa"/>
            <w:tcBorders>
              <w:top w:val="nil"/>
              <w:left w:val="nil"/>
              <w:bottom w:val="nil"/>
              <w:right w:val="nil"/>
            </w:tcBorders>
            <w:shd w:val="clear" w:color="auto" w:fill="auto"/>
            <w:hideMark/>
          </w:tcPr>
          <w:p w14:paraId="0EADC4A3"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23548.83±21267.26</w:t>
            </w:r>
          </w:p>
        </w:tc>
      </w:tr>
      <w:tr w:rsidR="00E11C46" w:rsidRPr="00E11C46" w14:paraId="6F30DA9F" w14:textId="77777777" w:rsidTr="00E11C46">
        <w:trPr>
          <w:trHeight w:val="528"/>
        </w:trPr>
        <w:tc>
          <w:tcPr>
            <w:tcW w:w="4197" w:type="dxa"/>
            <w:tcBorders>
              <w:top w:val="nil"/>
              <w:left w:val="nil"/>
              <w:bottom w:val="nil"/>
              <w:right w:val="nil"/>
            </w:tcBorders>
            <w:shd w:val="clear" w:color="auto" w:fill="auto"/>
            <w:hideMark/>
          </w:tcPr>
          <w:p w14:paraId="09A31827"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Traffic intensity on the nearest major road (average total number of motor vehicles per 24 hours)</w:t>
            </w:r>
          </w:p>
        </w:tc>
        <w:tc>
          <w:tcPr>
            <w:tcW w:w="916" w:type="dxa"/>
            <w:tcBorders>
              <w:top w:val="nil"/>
              <w:left w:val="nil"/>
              <w:bottom w:val="nil"/>
              <w:right w:val="nil"/>
            </w:tcBorders>
            <w:shd w:val="clear" w:color="auto" w:fill="auto"/>
            <w:hideMark/>
          </w:tcPr>
          <w:p w14:paraId="50E24C8F"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149FF33A"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0.01±0.1</w:t>
            </w:r>
          </w:p>
        </w:tc>
        <w:tc>
          <w:tcPr>
            <w:tcW w:w="256" w:type="dxa"/>
            <w:tcBorders>
              <w:top w:val="nil"/>
              <w:left w:val="nil"/>
              <w:bottom w:val="nil"/>
              <w:right w:val="nil"/>
            </w:tcBorders>
            <w:shd w:val="clear" w:color="auto" w:fill="auto"/>
            <w:noWrap/>
            <w:hideMark/>
          </w:tcPr>
          <w:p w14:paraId="5742B36A"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34E9BDF4"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423245</w:t>
            </w:r>
          </w:p>
        </w:tc>
        <w:tc>
          <w:tcPr>
            <w:tcW w:w="1754" w:type="dxa"/>
            <w:tcBorders>
              <w:top w:val="nil"/>
              <w:left w:val="nil"/>
              <w:bottom w:val="nil"/>
              <w:right w:val="nil"/>
            </w:tcBorders>
            <w:shd w:val="clear" w:color="auto" w:fill="auto"/>
            <w:hideMark/>
          </w:tcPr>
          <w:p w14:paraId="06290852"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0.01±0.1</w:t>
            </w:r>
          </w:p>
        </w:tc>
      </w:tr>
      <w:tr w:rsidR="00E11C46" w:rsidRPr="00E11C46" w14:paraId="7999AD4E" w14:textId="77777777" w:rsidTr="00E11C46">
        <w:trPr>
          <w:trHeight w:val="528"/>
        </w:trPr>
        <w:tc>
          <w:tcPr>
            <w:tcW w:w="4197" w:type="dxa"/>
            <w:tcBorders>
              <w:top w:val="nil"/>
              <w:left w:val="nil"/>
              <w:bottom w:val="nil"/>
              <w:right w:val="nil"/>
            </w:tcBorders>
            <w:shd w:val="clear" w:color="auto" w:fill="auto"/>
            <w:hideMark/>
          </w:tcPr>
          <w:p w14:paraId="404005BD"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Total traffic load (average total number of motor vehicles per 24 hours)</w:t>
            </w:r>
          </w:p>
        </w:tc>
        <w:tc>
          <w:tcPr>
            <w:tcW w:w="916" w:type="dxa"/>
            <w:tcBorders>
              <w:top w:val="nil"/>
              <w:left w:val="nil"/>
              <w:bottom w:val="nil"/>
              <w:right w:val="nil"/>
            </w:tcBorders>
            <w:shd w:val="clear" w:color="auto" w:fill="auto"/>
            <w:hideMark/>
          </w:tcPr>
          <w:p w14:paraId="732906CA"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07F65924"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367195.83±1087291.15</w:t>
            </w:r>
          </w:p>
        </w:tc>
        <w:tc>
          <w:tcPr>
            <w:tcW w:w="256" w:type="dxa"/>
            <w:tcBorders>
              <w:top w:val="nil"/>
              <w:left w:val="nil"/>
              <w:bottom w:val="nil"/>
              <w:right w:val="nil"/>
            </w:tcBorders>
            <w:shd w:val="clear" w:color="auto" w:fill="auto"/>
            <w:noWrap/>
            <w:hideMark/>
          </w:tcPr>
          <w:p w14:paraId="10C660F8"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2582C7FD"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423245</w:t>
            </w:r>
          </w:p>
        </w:tc>
        <w:tc>
          <w:tcPr>
            <w:tcW w:w="1754" w:type="dxa"/>
            <w:tcBorders>
              <w:top w:val="nil"/>
              <w:left w:val="nil"/>
              <w:bottom w:val="nil"/>
              <w:right w:val="nil"/>
            </w:tcBorders>
            <w:shd w:val="clear" w:color="auto" w:fill="auto"/>
            <w:hideMark/>
          </w:tcPr>
          <w:p w14:paraId="253EE9BD"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366386.12±1093410.83</w:t>
            </w:r>
          </w:p>
        </w:tc>
      </w:tr>
      <w:tr w:rsidR="00E11C46" w:rsidRPr="00E11C46" w14:paraId="3507DDF4" w14:textId="77777777" w:rsidTr="00E11C46">
        <w:trPr>
          <w:trHeight w:val="288"/>
        </w:trPr>
        <w:tc>
          <w:tcPr>
            <w:tcW w:w="4197" w:type="dxa"/>
            <w:tcBorders>
              <w:top w:val="nil"/>
              <w:left w:val="nil"/>
              <w:bottom w:val="nil"/>
              <w:right w:val="nil"/>
            </w:tcBorders>
            <w:shd w:val="clear" w:color="auto" w:fill="auto"/>
            <w:hideMark/>
          </w:tcPr>
          <w:p w14:paraId="179A8BA4"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lastRenderedPageBreak/>
              <w:t>Close to major road</w:t>
            </w:r>
          </w:p>
        </w:tc>
        <w:tc>
          <w:tcPr>
            <w:tcW w:w="916" w:type="dxa"/>
            <w:tcBorders>
              <w:top w:val="nil"/>
              <w:left w:val="nil"/>
              <w:bottom w:val="nil"/>
              <w:right w:val="nil"/>
            </w:tcBorders>
            <w:shd w:val="clear" w:color="auto" w:fill="auto"/>
            <w:hideMark/>
          </w:tcPr>
          <w:p w14:paraId="1EEBC143"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5561E109"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0.07±0.25</w:t>
            </w:r>
          </w:p>
        </w:tc>
        <w:tc>
          <w:tcPr>
            <w:tcW w:w="256" w:type="dxa"/>
            <w:tcBorders>
              <w:top w:val="nil"/>
              <w:left w:val="nil"/>
              <w:bottom w:val="nil"/>
              <w:right w:val="nil"/>
            </w:tcBorders>
            <w:shd w:val="clear" w:color="auto" w:fill="auto"/>
            <w:noWrap/>
            <w:hideMark/>
          </w:tcPr>
          <w:p w14:paraId="2702EADE"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35F8FCE6"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423245</w:t>
            </w:r>
          </w:p>
        </w:tc>
        <w:tc>
          <w:tcPr>
            <w:tcW w:w="1754" w:type="dxa"/>
            <w:tcBorders>
              <w:top w:val="nil"/>
              <w:left w:val="nil"/>
              <w:bottom w:val="nil"/>
              <w:right w:val="nil"/>
            </w:tcBorders>
            <w:shd w:val="clear" w:color="auto" w:fill="auto"/>
            <w:hideMark/>
          </w:tcPr>
          <w:p w14:paraId="2C0ACA83"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0.07±0.25</w:t>
            </w:r>
          </w:p>
        </w:tc>
      </w:tr>
      <w:tr w:rsidR="00E11C46" w:rsidRPr="00E11C46" w14:paraId="035AE3C4" w14:textId="77777777" w:rsidTr="00E11C46">
        <w:trPr>
          <w:trHeight w:val="288"/>
        </w:trPr>
        <w:tc>
          <w:tcPr>
            <w:tcW w:w="4197" w:type="dxa"/>
            <w:tcBorders>
              <w:top w:val="nil"/>
              <w:left w:val="nil"/>
              <w:bottom w:val="nil"/>
              <w:right w:val="nil"/>
            </w:tcBorders>
            <w:shd w:val="clear" w:color="auto" w:fill="auto"/>
            <w:hideMark/>
          </w:tcPr>
          <w:p w14:paraId="09DAB5BB"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Sum of road length of major roads within 100m</w:t>
            </w:r>
          </w:p>
        </w:tc>
        <w:tc>
          <w:tcPr>
            <w:tcW w:w="916" w:type="dxa"/>
            <w:tcBorders>
              <w:top w:val="nil"/>
              <w:left w:val="nil"/>
              <w:bottom w:val="nil"/>
              <w:right w:val="nil"/>
            </w:tcBorders>
            <w:shd w:val="clear" w:color="auto" w:fill="auto"/>
            <w:hideMark/>
          </w:tcPr>
          <w:p w14:paraId="267A837A"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4512B02B"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27.45±75.62</w:t>
            </w:r>
          </w:p>
        </w:tc>
        <w:tc>
          <w:tcPr>
            <w:tcW w:w="256" w:type="dxa"/>
            <w:tcBorders>
              <w:top w:val="nil"/>
              <w:left w:val="nil"/>
              <w:bottom w:val="nil"/>
              <w:right w:val="nil"/>
            </w:tcBorders>
            <w:shd w:val="clear" w:color="auto" w:fill="auto"/>
            <w:noWrap/>
            <w:hideMark/>
          </w:tcPr>
          <w:p w14:paraId="78FD3B15"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25D09030"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423245</w:t>
            </w:r>
          </w:p>
        </w:tc>
        <w:tc>
          <w:tcPr>
            <w:tcW w:w="1754" w:type="dxa"/>
            <w:tcBorders>
              <w:top w:val="nil"/>
              <w:left w:val="nil"/>
              <w:bottom w:val="nil"/>
              <w:right w:val="nil"/>
            </w:tcBorders>
            <w:shd w:val="clear" w:color="auto" w:fill="auto"/>
            <w:hideMark/>
          </w:tcPr>
          <w:p w14:paraId="4D384925"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27.38±76.05</w:t>
            </w:r>
          </w:p>
        </w:tc>
      </w:tr>
      <w:tr w:rsidR="00E11C46" w:rsidRPr="00E11C46" w14:paraId="585DD900" w14:textId="77777777" w:rsidTr="00E11C46">
        <w:trPr>
          <w:trHeight w:val="312"/>
        </w:trPr>
        <w:tc>
          <w:tcPr>
            <w:tcW w:w="4197" w:type="dxa"/>
            <w:tcBorders>
              <w:top w:val="nil"/>
              <w:left w:val="nil"/>
              <w:bottom w:val="nil"/>
              <w:right w:val="nil"/>
            </w:tcBorders>
            <w:shd w:val="clear" w:color="auto" w:fill="auto"/>
            <w:hideMark/>
          </w:tcPr>
          <w:p w14:paraId="50E08914"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Nitrogen dioxide air pollution 2005 (micro-g/m</w:t>
            </w:r>
            <w:r w:rsidRPr="00E11C46">
              <w:rPr>
                <w:rFonts w:ascii="Times New Roman" w:eastAsia="Times New Roman" w:hAnsi="Times New Roman" w:cs="Times New Roman"/>
                <w:sz w:val="20"/>
                <w:szCs w:val="20"/>
                <w:vertAlign w:val="superscript"/>
              </w:rPr>
              <w:t>3</w:t>
            </w:r>
            <w:r w:rsidRPr="00E11C46">
              <w:rPr>
                <w:rFonts w:ascii="Times New Roman" w:eastAsia="Times New Roman" w:hAnsi="Times New Roman" w:cs="Times New Roman"/>
                <w:sz w:val="20"/>
                <w:szCs w:val="20"/>
              </w:rPr>
              <w:t>)</w:t>
            </w:r>
          </w:p>
        </w:tc>
        <w:tc>
          <w:tcPr>
            <w:tcW w:w="916" w:type="dxa"/>
            <w:tcBorders>
              <w:top w:val="nil"/>
              <w:left w:val="nil"/>
              <w:bottom w:val="nil"/>
              <w:right w:val="nil"/>
            </w:tcBorders>
            <w:shd w:val="clear" w:color="auto" w:fill="auto"/>
            <w:hideMark/>
          </w:tcPr>
          <w:p w14:paraId="50F7AAEB"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4864CD5E"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29.35±9.63</w:t>
            </w:r>
          </w:p>
        </w:tc>
        <w:tc>
          <w:tcPr>
            <w:tcW w:w="256" w:type="dxa"/>
            <w:tcBorders>
              <w:top w:val="nil"/>
              <w:left w:val="nil"/>
              <w:bottom w:val="nil"/>
              <w:right w:val="nil"/>
            </w:tcBorders>
            <w:shd w:val="clear" w:color="auto" w:fill="auto"/>
            <w:noWrap/>
            <w:hideMark/>
          </w:tcPr>
          <w:p w14:paraId="5E275A60"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26C2FCCD"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423245</w:t>
            </w:r>
          </w:p>
        </w:tc>
        <w:tc>
          <w:tcPr>
            <w:tcW w:w="1754" w:type="dxa"/>
            <w:tcBorders>
              <w:top w:val="nil"/>
              <w:left w:val="nil"/>
              <w:bottom w:val="nil"/>
              <w:right w:val="nil"/>
            </w:tcBorders>
            <w:shd w:val="clear" w:color="auto" w:fill="auto"/>
            <w:hideMark/>
          </w:tcPr>
          <w:p w14:paraId="21691BD7"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29.31±9.65</w:t>
            </w:r>
          </w:p>
        </w:tc>
      </w:tr>
      <w:tr w:rsidR="00E11C46" w:rsidRPr="00E11C46" w14:paraId="3F2955E4" w14:textId="77777777" w:rsidTr="00E11C46">
        <w:trPr>
          <w:trHeight w:val="312"/>
        </w:trPr>
        <w:tc>
          <w:tcPr>
            <w:tcW w:w="4197" w:type="dxa"/>
            <w:tcBorders>
              <w:top w:val="nil"/>
              <w:left w:val="nil"/>
              <w:bottom w:val="nil"/>
              <w:right w:val="nil"/>
            </w:tcBorders>
            <w:shd w:val="clear" w:color="auto" w:fill="auto"/>
            <w:hideMark/>
          </w:tcPr>
          <w:p w14:paraId="235AC34C"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Nitrogen dioxide air pollution 2006 (micro-g/m</w:t>
            </w:r>
            <w:r w:rsidRPr="00E11C46">
              <w:rPr>
                <w:rFonts w:ascii="Times New Roman" w:eastAsia="Times New Roman" w:hAnsi="Times New Roman" w:cs="Times New Roman"/>
                <w:sz w:val="20"/>
                <w:szCs w:val="20"/>
                <w:vertAlign w:val="superscript"/>
              </w:rPr>
              <w:t>3</w:t>
            </w:r>
            <w:r w:rsidRPr="00E11C46">
              <w:rPr>
                <w:rFonts w:ascii="Times New Roman" w:eastAsia="Times New Roman" w:hAnsi="Times New Roman" w:cs="Times New Roman"/>
                <w:sz w:val="20"/>
                <w:szCs w:val="20"/>
              </w:rPr>
              <w:t>)</w:t>
            </w:r>
          </w:p>
        </w:tc>
        <w:tc>
          <w:tcPr>
            <w:tcW w:w="916" w:type="dxa"/>
            <w:tcBorders>
              <w:top w:val="nil"/>
              <w:left w:val="nil"/>
              <w:bottom w:val="nil"/>
              <w:right w:val="nil"/>
            </w:tcBorders>
            <w:shd w:val="clear" w:color="auto" w:fill="auto"/>
            <w:hideMark/>
          </w:tcPr>
          <w:p w14:paraId="6C02FC78"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499C7AD5"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28.46±8.78</w:t>
            </w:r>
          </w:p>
        </w:tc>
        <w:tc>
          <w:tcPr>
            <w:tcW w:w="256" w:type="dxa"/>
            <w:tcBorders>
              <w:top w:val="nil"/>
              <w:left w:val="nil"/>
              <w:bottom w:val="nil"/>
              <w:right w:val="nil"/>
            </w:tcBorders>
            <w:shd w:val="clear" w:color="auto" w:fill="auto"/>
            <w:noWrap/>
            <w:hideMark/>
          </w:tcPr>
          <w:p w14:paraId="1321254F"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79A0F8B3"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423245</w:t>
            </w:r>
          </w:p>
        </w:tc>
        <w:tc>
          <w:tcPr>
            <w:tcW w:w="1754" w:type="dxa"/>
            <w:tcBorders>
              <w:top w:val="nil"/>
              <w:left w:val="nil"/>
              <w:bottom w:val="nil"/>
              <w:right w:val="nil"/>
            </w:tcBorders>
            <w:shd w:val="clear" w:color="auto" w:fill="auto"/>
            <w:hideMark/>
          </w:tcPr>
          <w:p w14:paraId="2F71E34A"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28.43±8.8</w:t>
            </w:r>
          </w:p>
        </w:tc>
      </w:tr>
      <w:tr w:rsidR="00E11C46" w:rsidRPr="00E11C46" w14:paraId="0ADDA34B" w14:textId="77777777" w:rsidTr="00E11C46">
        <w:trPr>
          <w:trHeight w:val="312"/>
        </w:trPr>
        <w:tc>
          <w:tcPr>
            <w:tcW w:w="4197" w:type="dxa"/>
            <w:tcBorders>
              <w:top w:val="nil"/>
              <w:left w:val="nil"/>
              <w:bottom w:val="nil"/>
              <w:right w:val="nil"/>
            </w:tcBorders>
            <w:shd w:val="clear" w:color="auto" w:fill="auto"/>
            <w:hideMark/>
          </w:tcPr>
          <w:p w14:paraId="2FD0D4A9"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Nitrogen dioxide air pollution 2007 (micro-g/m</w:t>
            </w:r>
            <w:r w:rsidRPr="00E11C46">
              <w:rPr>
                <w:rFonts w:ascii="Times New Roman" w:eastAsia="Times New Roman" w:hAnsi="Times New Roman" w:cs="Times New Roman"/>
                <w:sz w:val="20"/>
                <w:szCs w:val="20"/>
                <w:vertAlign w:val="superscript"/>
              </w:rPr>
              <w:t>3</w:t>
            </w:r>
            <w:r w:rsidRPr="00E11C46">
              <w:rPr>
                <w:rFonts w:ascii="Times New Roman" w:eastAsia="Times New Roman" w:hAnsi="Times New Roman" w:cs="Times New Roman"/>
                <w:sz w:val="20"/>
                <w:szCs w:val="20"/>
              </w:rPr>
              <w:t>)</w:t>
            </w:r>
          </w:p>
        </w:tc>
        <w:tc>
          <w:tcPr>
            <w:tcW w:w="916" w:type="dxa"/>
            <w:tcBorders>
              <w:top w:val="nil"/>
              <w:left w:val="nil"/>
              <w:bottom w:val="nil"/>
              <w:right w:val="nil"/>
            </w:tcBorders>
            <w:shd w:val="clear" w:color="auto" w:fill="auto"/>
            <w:hideMark/>
          </w:tcPr>
          <w:p w14:paraId="797B2026"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038D39F6"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30.1±10.16</w:t>
            </w:r>
          </w:p>
        </w:tc>
        <w:tc>
          <w:tcPr>
            <w:tcW w:w="256" w:type="dxa"/>
            <w:tcBorders>
              <w:top w:val="nil"/>
              <w:left w:val="nil"/>
              <w:bottom w:val="nil"/>
              <w:right w:val="nil"/>
            </w:tcBorders>
            <w:shd w:val="clear" w:color="auto" w:fill="auto"/>
            <w:noWrap/>
            <w:hideMark/>
          </w:tcPr>
          <w:p w14:paraId="5BF5320F"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688E6348"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423245</w:t>
            </w:r>
          </w:p>
        </w:tc>
        <w:tc>
          <w:tcPr>
            <w:tcW w:w="1754" w:type="dxa"/>
            <w:tcBorders>
              <w:top w:val="nil"/>
              <w:left w:val="nil"/>
              <w:bottom w:val="nil"/>
              <w:right w:val="nil"/>
            </w:tcBorders>
            <w:shd w:val="clear" w:color="auto" w:fill="auto"/>
            <w:hideMark/>
          </w:tcPr>
          <w:p w14:paraId="3983A855"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30.06±10.19</w:t>
            </w:r>
          </w:p>
        </w:tc>
      </w:tr>
      <w:tr w:rsidR="00E11C46" w:rsidRPr="00E11C46" w14:paraId="42A3B154" w14:textId="77777777" w:rsidTr="00E11C46">
        <w:trPr>
          <w:trHeight w:val="312"/>
        </w:trPr>
        <w:tc>
          <w:tcPr>
            <w:tcW w:w="4197" w:type="dxa"/>
            <w:tcBorders>
              <w:top w:val="nil"/>
              <w:left w:val="nil"/>
              <w:bottom w:val="nil"/>
              <w:right w:val="nil"/>
            </w:tcBorders>
            <w:shd w:val="clear" w:color="auto" w:fill="auto"/>
            <w:hideMark/>
          </w:tcPr>
          <w:p w14:paraId="73CE22A0"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Particulate matter air pollution 2010 (micro-g/m</w:t>
            </w:r>
            <w:r w:rsidRPr="00E11C46">
              <w:rPr>
                <w:rFonts w:ascii="Times New Roman" w:eastAsia="Times New Roman" w:hAnsi="Times New Roman" w:cs="Times New Roman"/>
                <w:sz w:val="20"/>
                <w:szCs w:val="20"/>
                <w:vertAlign w:val="superscript"/>
              </w:rPr>
              <w:t>3</w:t>
            </w:r>
            <w:r w:rsidRPr="00E11C46">
              <w:rPr>
                <w:rFonts w:ascii="Times New Roman" w:eastAsia="Times New Roman" w:hAnsi="Times New Roman" w:cs="Times New Roman"/>
                <w:sz w:val="20"/>
                <w:szCs w:val="20"/>
              </w:rPr>
              <w:t>)</w:t>
            </w:r>
          </w:p>
        </w:tc>
        <w:tc>
          <w:tcPr>
            <w:tcW w:w="916" w:type="dxa"/>
            <w:tcBorders>
              <w:top w:val="nil"/>
              <w:left w:val="nil"/>
              <w:bottom w:val="nil"/>
              <w:right w:val="nil"/>
            </w:tcBorders>
            <w:shd w:val="clear" w:color="auto" w:fill="auto"/>
            <w:hideMark/>
          </w:tcPr>
          <w:p w14:paraId="46133EAC"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6B5831B6"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21.94±2.77</w:t>
            </w:r>
          </w:p>
        </w:tc>
        <w:tc>
          <w:tcPr>
            <w:tcW w:w="256" w:type="dxa"/>
            <w:tcBorders>
              <w:top w:val="nil"/>
              <w:left w:val="nil"/>
              <w:bottom w:val="nil"/>
              <w:right w:val="nil"/>
            </w:tcBorders>
            <w:shd w:val="clear" w:color="auto" w:fill="auto"/>
            <w:noWrap/>
            <w:hideMark/>
          </w:tcPr>
          <w:p w14:paraId="3177FC2B"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6311CA92"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422249</w:t>
            </w:r>
          </w:p>
        </w:tc>
        <w:tc>
          <w:tcPr>
            <w:tcW w:w="1754" w:type="dxa"/>
            <w:tcBorders>
              <w:top w:val="nil"/>
              <w:left w:val="nil"/>
              <w:bottom w:val="nil"/>
              <w:right w:val="nil"/>
            </w:tcBorders>
            <w:shd w:val="clear" w:color="auto" w:fill="auto"/>
            <w:hideMark/>
          </w:tcPr>
          <w:p w14:paraId="3C9531C9"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21.93±2.78</w:t>
            </w:r>
          </w:p>
        </w:tc>
      </w:tr>
      <w:tr w:rsidR="00E11C46" w:rsidRPr="00E11C46" w14:paraId="238641D2" w14:textId="77777777" w:rsidTr="00E11C46">
        <w:trPr>
          <w:trHeight w:val="288"/>
        </w:trPr>
        <w:tc>
          <w:tcPr>
            <w:tcW w:w="4197" w:type="dxa"/>
            <w:tcBorders>
              <w:top w:val="nil"/>
              <w:left w:val="nil"/>
              <w:bottom w:val="nil"/>
              <w:right w:val="nil"/>
            </w:tcBorders>
            <w:shd w:val="clear" w:color="auto" w:fill="auto"/>
            <w:hideMark/>
          </w:tcPr>
          <w:p w14:paraId="1CD6BE08"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Average daytime sound level of noise pollution (dB)</w:t>
            </w:r>
          </w:p>
        </w:tc>
        <w:tc>
          <w:tcPr>
            <w:tcW w:w="916" w:type="dxa"/>
            <w:tcBorders>
              <w:top w:val="nil"/>
              <w:left w:val="nil"/>
              <w:bottom w:val="nil"/>
              <w:right w:val="nil"/>
            </w:tcBorders>
            <w:shd w:val="clear" w:color="auto" w:fill="auto"/>
            <w:hideMark/>
          </w:tcPr>
          <w:p w14:paraId="7544FC90"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729A2156"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55.38±4.21</w:t>
            </w:r>
          </w:p>
        </w:tc>
        <w:tc>
          <w:tcPr>
            <w:tcW w:w="256" w:type="dxa"/>
            <w:tcBorders>
              <w:top w:val="nil"/>
              <w:left w:val="nil"/>
              <w:bottom w:val="nil"/>
              <w:right w:val="nil"/>
            </w:tcBorders>
            <w:shd w:val="clear" w:color="auto" w:fill="auto"/>
            <w:noWrap/>
            <w:hideMark/>
          </w:tcPr>
          <w:p w14:paraId="1DFDD85B"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2E61D521"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423245</w:t>
            </w:r>
          </w:p>
        </w:tc>
        <w:tc>
          <w:tcPr>
            <w:tcW w:w="1754" w:type="dxa"/>
            <w:tcBorders>
              <w:top w:val="nil"/>
              <w:left w:val="nil"/>
              <w:bottom w:val="nil"/>
              <w:right w:val="nil"/>
            </w:tcBorders>
            <w:shd w:val="clear" w:color="auto" w:fill="auto"/>
            <w:hideMark/>
          </w:tcPr>
          <w:p w14:paraId="7A3A240F"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55.37±4.23</w:t>
            </w:r>
          </w:p>
        </w:tc>
      </w:tr>
      <w:tr w:rsidR="00E11C46" w:rsidRPr="00E11C46" w14:paraId="7CCA6F6E" w14:textId="77777777" w:rsidTr="00E11C46">
        <w:trPr>
          <w:trHeight w:val="288"/>
        </w:trPr>
        <w:tc>
          <w:tcPr>
            <w:tcW w:w="4197" w:type="dxa"/>
            <w:tcBorders>
              <w:top w:val="nil"/>
              <w:left w:val="nil"/>
              <w:bottom w:val="nil"/>
              <w:right w:val="nil"/>
            </w:tcBorders>
            <w:shd w:val="clear" w:color="auto" w:fill="auto"/>
            <w:hideMark/>
          </w:tcPr>
          <w:p w14:paraId="7097DE31"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Average evening sound level of noise pollution (dB)</w:t>
            </w:r>
          </w:p>
        </w:tc>
        <w:tc>
          <w:tcPr>
            <w:tcW w:w="916" w:type="dxa"/>
            <w:tcBorders>
              <w:top w:val="nil"/>
              <w:left w:val="nil"/>
              <w:bottom w:val="nil"/>
              <w:right w:val="nil"/>
            </w:tcBorders>
            <w:shd w:val="clear" w:color="auto" w:fill="auto"/>
            <w:hideMark/>
          </w:tcPr>
          <w:p w14:paraId="0D33F3E4"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1D202F7F"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51.63±4.21</w:t>
            </w:r>
          </w:p>
        </w:tc>
        <w:tc>
          <w:tcPr>
            <w:tcW w:w="256" w:type="dxa"/>
            <w:tcBorders>
              <w:top w:val="nil"/>
              <w:left w:val="nil"/>
              <w:bottom w:val="nil"/>
              <w:right w:val="nil"/>
            </w:tcBorders>
            <w:shd w:val="clear" w:color="auto" w:fill="auto"/>
            <w:noWrap/>
            <w:hideMark/>
          </w:tcPr>
          <w:p w14:paraId="76CAE16B"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6036AE3F"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423245</w:t>
            </w:r>
          </w:p>
        </w:tc>
        <w:tc>
          <w:tcPr>
            <w:tcW w:w="1754" w:type="dxa"/>
            <w:tcBorders>
              <w:top w:val="nil"/>
              <w:left w:val="nil"/>
              <w:bottom w:val="nil"/>
              <w:right w:val="nil"/>
            </w:tcBorders>
            <w:shd w:val="clear" w:color="auto" w:fill="auto"/>
            <w:hideMark/>
          </w:tcPr>
          <w:p w14:paraId="2CC781C7"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51.63±4.23</w:t>
            </w:r>
          </w:p>
        </w:tc>
      </w:tr>
      <w:tr w:rsidR="00E11C46" w:rsidRPr="00E11C46" w14:paraId="56E834B7" w14:textId="77777777" w:rsidTr="00E11C46">
        <w:trPr>
          <w:trHeight w:val="528"/>
        </w:trPr>
        <w:tc>
          <w:tcPr>
            <w:tcW w:w="4197" w:type="dxa"/>
            <w:tcBorders>
              <w:top w:val="nil"/>
              <w:left w:val="nil"/>
              <w:bottom w:val="nil"/>
              <w:right w:val="nil"/>
            </w:tcBorders>
            <w:shd w:val="clear" w:color="auto" w:fill="auto"/>
            <w:hideMark/>
          </w:tcPr>
          <w:p w14:paraId="7D21BB61"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Average night-time sound level of noise pollution (dB)</w:t>
            </w:r>
          </w:p>
        </w:tc>
        <w:tc>
          <w:tcPr>
            <w:tcW w:w="916" w:type="dxa"/>
            <w:tcBorders>
              <w:top w:val="nil"/>
              <w:left w:val="nil"/>
              <w:bottom w:val="nil"/>
              <w:right w:val="nil"/>
            </w:tcBorders>
            <w:shd w:val="clear" w:color="auto" w:fill="auto"/>
            <w:hideMark/>
          </w:tcPr>
          <w:p w14:paraId="121E7226"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350DE3A9"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46.56±4.21</w:t>
            </w:r>
          </w:p>
        </w:tc>
        <w:tc>
          <w:tcPr>
            <w:tcW w:w="256" w:type="dxa"/>
            <w:tcBorders>
              <w:top w:val="nil"/>
              <w:left w:val="nil"/>
              <w:bottom w:val="nil"/>
              <w:right w:val="nil"/>
            </w:tcBorders>
            <w:shd w:val="clear" w:color="auto" w:fill="auto"/>
            <w:noWrap/>
            <w:hideMark/>
          </w:tcPr>
          <w:p w14:paraId="70E3ABA6"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693CF6AA"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423245</w:t>
            </w:r>
          </w:p>
        </w:tc>
        <w:tc>
          <w:tcPr>
            <w:tcW w:w="1754" w:type="dxa"/>
            <w:tcBorders>
              <w:top w:val="nil"/>
              <w:left w:val="nil"/>
              <w:bottom w:val="nil"/>
              <w:right w:val="nil"/>
            </w:tcBorders>
            <w:shd w:val="clear" w:color="auto" w:fill="auto"/>
            <w:hideMark/>
          </w:tcPr>
          <w:p w14:paraId="62CFBF3B"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46.55±4.23</w:t>
            </w:r>
          </w:p>
        </w:tc>
      </w:tr>
      <w:tr w:rsidR="00E11C46" w:rsidRPr="00E11C46" w14:paraId="6B0B3D0D" w14:textId="77777777" w:rsidTr="00E11C46">
        <w:trPr>
          <w:trHeight w:val="288"/>
        </w:trPr>
        <w:tc>
          <w:tcPr>
            <w:tcW w:w="4197" w:type="dxa"/>
            <w:tcBorders>
              <w:top w:val="nil"/>
              <w:left w:val="nil"/>
              <w:bottom w:val="nil"/>
              <w:right w:val="nil"/>
            </w:tcBorders>
            <w:shd w:val="clear" w:color="auto" w:fill="auto"/>
            <w:hideMark/>
          </w:tcPr>
          <w:p w14:paraId="253B3B1B"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Average 16-hour sound level of noise pollution (dB)</w:t>
            </w:r>
          </w:p>
        </w:tc>
        <w:tc>
          <w:tcPr>
            <w:tcW w:w="916" w:type="dxa"/>
            <w:tcBorders>
              <w:top w:val="nil"/>
              <w:left w:val="nil"/>
              <w:bottom w:val="nil"/>
              <w:right w:val="nil"/>
            </w:tcBorders>
            <w:shd w:val="clear" w:color="auto" w:fill="auto"/>
            <w:hideMark/>
          </w:tcPr>
          <w:p w14:paraId="6C57407D"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6A51F8C3"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54.44±4.21</w:t>
            </w:r>
          </w:p>
        </w:tc>
        <w:tc>
          <w:tcPr>
            <w:tcW w:w="256" w:type="dxa"/>
            <w:tcBorders>
              <w:top w:val="nil"/>
              <w:left w:val="nil"/>
              <w:bottom w:val="nil"/>
              <w:right w:val="nil"/>
            </w:tcBorders>
            <w:shd w:val="clear" w:color="auto" w:fill="auto"/>
            <w:noWrap/>
            <w:hideMark/>
          </w:tcPr>
          <w:p w14:paraId="65C14CB2"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43A82C2B"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423245</w:t>
            </w:r>
          </w:p>
        </w:tc>
        <w:tc>
          <w:tcPr>
            <w:tcW w:w="1754" w:type="dxa"/>
            <w:tcBorders>
              <w:top w:val="nil"/>
              <w:left w:val="nil"/>
              <w:bottom w:val="nil"/>
              <w:right w:val="nil"/>
            </w:tcBorders>
            <w:shd w:val="clear" w:color="auto" w:fill="auto"/>
            <w:hideMark/>
          </w:tcPr>
          <w:p w14:paraId="25B34FDB"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54.44±4.23</w:t>
            </w:r>
          </w:p>
        </w:tc>
      </w:tr>
      <w:tr w:rsidR="00E11C46" w:rsidRPr="00E11C46" w14:paraId="39980E55" w14:textId="77777777" w:rsidTr="00E11C46">
        <w:trPr>
          <w:trHeight w:val="288"/>
        </w:trPr>
        <w:tc>
          <w:tcPr>
            <w:tcW w:w="4197" w:type="dxa"/>
            <w:tcBorders>
              <w:top w:val="nil"/>
              <w:left w:val="nil"/>
              <w:bottom w:val="nil"/>
              <w:right w:val="nil"/>
            </w:tcBorders>
            <w:shd w:val="clear" w:color="auto" w:fill="auto"/>
            <w:hideMark/>
          </w:tcPr>
          <w:p w14:paraId="29321A47"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Average 24-hour sound level of noise pollution (dB)</w:t>
            </w:r>
          </w:p>
        </w:tc>
        <w:tc>
          <w:tcPr>
            <w:tcW w:w="916" w:type="dxa"/>
            <w:tcBorders>
              <w:top w:val="nil"/>
              <w:left w:val="nil"/>
              <w:bottom w:val="nil"/>
              <w:right w:val="nil"/>
            </w:tcBorders>
            <w:shd w:val="clear" w:color="auto" w:fill="auto"/>
            <w:hideMark/>
          </w:tcPr>
          <w:p w14:paraId="0226E7B2"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2993393C"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56.02±4.21</w:t>
            </w:r>
          </w:p>
        </w:tc>
        <w:tc>
          <w:tcPr>
            <w:tcW w:w="256" w:type="dxa"/>
            <w:tcBorders>
              <w:top w:val="nil"/>
              <w:left w:val="nil"/>
              <w:bottom w:val="nil"/>
              <w:right w:val="nil"/>
            </w:tcBorders>
            <w:shd w:val="clear" w:color="auto" w:fill="auto"/>
            <w:noWrap/>
            <w:hideMark/>
          </w:tcPr>
          <w:p w14:paraId="100774AA"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09135B47"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423245</w:t>
            </w:r>
          </w:p>
        </w:tc>
        <w:tc>
          <w:tcPr>
            <w:tcW w:w="1754" w:type="dxa"/>
            <w:tcBorders>
              <w:top w:val="nil"/>
              <w:left w:val="nil"/>
              <w:bottom w:val="nil"/>
              <w:right w:val="nil"/>
            </w:tcBorders>
            <w:shd w:val="clear" w:color="auto" w:fill="auto"/>
            <w:hideMark/>
          </w:tcPr>
          <w:p w14:paraId="46A16B24"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56.02±4.23</w:t>
            </w:r>
          </w:p>
        </w:tc>
      </w:tr>
      <w:tr w:rsidR="00E11C46" w:rsidRPr="00E11C46" w14:paraId="2069A6AE" w14:textId="77777777" w:rsidTr="00E11C46">
        <w:trPr>
          <w:trHeight w:val="288"/>
        </w:trPr>
        <w:tc>
          <w:tcPr>
            <w:tcW w:w="4197" w:type="dxa"/>
            <w:tcBorders>
              <w:top w:val="nil"/>
              <w:left w:val="nil"/>
              <w:bottom w:val="nil"/>
              <w:right w:val="nil"/>
            </w:tcBorders>
            <w:shd w:val="clear" w:color="auto" w:fill="auto"/>
            <w:hideMark/>
          </w:tcPr>
          <w:p w14:paraId="196AACF2"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Greenspace percentage, buffer 1000m</w:t>
            </w:r>
          </w:p>
        </w:tc>
        <w:tc>
          <w:tcPr>
            <w:tcW w:w="916" w:type="dxa"/>
            <w:tcBorders>
              <w:top w:val="nil"/>
              <w:left w:val="nil"/>
              <w:bottom w:val="nil"/>
              <w:right w:val="nil"/>
            </w:tcBorders>
            <w:shd w:val="clear" w:color="auto" w:fill="auto"/>
            <w:hideMark/>
          </w:tcPr>
          <w:p w14:paraId="2C798021"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4C353F04"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45.67±21.36</w:t>
            </w:r>
          </w:p>
        </w:tc>
        <w:tc>
          <w:tcPr>
            <w:tcW w:w="256" w:type="dxa"/>
            <w:tcBorders>
              <w:top w:val="nil"/>
              <w:left w:val="nil"/>
              <w:bottom w:val="nil"/>
              <w:right w:val="nil"/>
            </w:tcBorders>
            <w:shd w:val="clear" w:color="auto" w:fill="auto"/>
            <w:noWrap/>
            <w:hideMark/>
          </w:tcPr>
          <w:p w14:paraId="31BF4BCE"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12CBDF07"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375301</w:t>
            </w:r>
          </w:p>
        </w:tc>
        <w:tc>
          <w:tcPr>
            <w:tcW w:w="1754" w:type="dxa"/>
            <w:tcBorders>
              <w:top w:val="nil"/>
              <w:left w:val="nil"/>
              <w:bottom w:val="nil"/>
              <w:right w:val="nil"/>
            </w:tcBorders>
            <w:shd w:val="clear" w:color="auto" w:fill="auto"/>
            <w:hideMark/>
          </w:tcPr>
          <w:p w14:paraId="3237C412"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45.96±21.6</w:t>
            </w:r>
          </w:p>
        </w:tc>
      </w:tr>
      <w:tr w:rsidR="00E11C46" w:rsidRPr="00E11C46" w14:paraId="4C7A33BD" w14:textId="77777777" w:rsidTr="00E11C46">
        <w:trPr>
          <w:trHeight w:val="288"/>
        </w:trPr>
        <w:tc>
          <w:tcPr>
            <w:tcW w:w="4197" w:type="dxa"/>
            <w:tcBorders>
              <w:top w:val="nil"/>
              <w:left w:val="nil"/>
              <w:bottom w:val="nil"/>
              <w:right w:val="nil"/>
            </w:tcBorders>
            <w:shd w:val="clear" w:color="auto" w:fill="auto"/>
            <w:hideMark/>
          </w:tcPr>
          <w:p w14:paraId="102C2746"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Domestic garden percentage, buffer 1000m</w:t>
            </w:r>
          </w:p>
        </w:tc>
        <w:tc>
          <w:tcPr>
            <w:tcW w:w="916" w:type="dxa"/>
            <w:tcBorders>
              <w:top w:val="nil"/>
              <w:left w:val="nil"/>
              <w:bottom w:val="nil"/>
              <w:right w:val="nil"/>
            </w:tcBorders>
            <w:shd w:val="clear" w:color="auto" w:fill="auto"/>
            <w:hideMark/>
          </w:tcPr>
          <w:p w14:paraId="08EB558A"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473D4FF2"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24.46±11.14</w:t>
            </w:r>
          </w:p>
        </w:tc>
        <w:tc>
          <w:tcPr>
            <w:tcW w:w="256" w:type="dxa"/>
            <w:tcBorders>
              <w:top w:val="nil"/>
              <w:left w:val="nil"/>
              <w:bottom w:val="nil"/>
              <w:right w:val="nil"/>
            </w:tcBorders>
            <w:shd w:val="clear" w:color="auto" w:fill="auto"/>
            <w:noWrap/>
            <w:hideMark/>
          </w:tcPr>
          <w:p w14:paraId="1630D554"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6A74A5E5"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375301</w:t>
            </w:r>
          </w:p>
        </w:tc>
        <w:tc>
          <w:tcPr>
            <w:tcW w:w="1754" w:type="dxa"/>
            <w:tcBorders>
              <w:top w:val="nil"/>
              <w:left w:val="nil"/>
              <w:bottom w:val="nil"/>
              <w:right w:val="nil"/>
            </w:tcBorders>
            <w:shd w:val="clear" w:color="auto" w:fill="auto"/>
            <w:hideMark/>
          </w:tcPr>
          <w:p w14:paraId="180D2CBE"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24.11±11.29</w:t>
            </w:r>
          </w:p>
        </w:tc>
      </w:tr>
      <w:tr w:rsidR="00E11C46" w:rsidRPr="00E11C46" w14:paraId="0DA45260" w14:textId="77777777" w:rsidTr="00E11C46">
        <w:trPr>
          <w:trHeight w:val="288"/>
        </w:trPr>
        <w:tc>
          <w:tcPr>
            <w:tcW w:w="4197" w:type="dxa"/>
            <w:tcBorders>
              <w:top w:val="nil"/>
              <w:left w:val="nil"/>
              <w:bottom w:val="nil"/>
              <w:right w:val="nil"/>
            </w:tcBorders>
            <w:shd w:val="clear" w:color="auto" w:fill="auto"/>
            <w:hideMark/>
          </w:tcPr>
          <w:p w14:paraId="071FB4C7"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Water percentage, buffer 1000m</w:t>
            </w:r>
          </w:p>
        </w:tc>
        <w:tc>
          <w:tcPr>
            <w:tcW w:w="916" w:type="dxa"/>
            <w:tcBorders>
              <w:top w:val="nil"/>
              <w:left w:val="nil"/>
              <w:bottom w:val="nil"/>
              <w:right w:val="nil"/>
            </w:tcBorders>
            <w:shd w:val="clear" w:color="auto" w:fill="auto"/>
            <w:hideMark/>
          </w:tcPr>
          <w:p w14:paraId="6666E4F9"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146B0485"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1.21±2.39</w:t>
            </w:r>
          </w:p>
        </w:tc>
        <w:tc>
          <w:tcPr>
            <w:tcW w:w="256" w:type="dxa"/>
            <w:tcBorders>
              <w:top w:val="nil"/>
              <w:left w:val="nil"/>
              <w:bottom w:val="nil"/>
              <w:right w:val="nil"/>
            </w:tcBorders>
            <w:shd w:val="clear" w:color="auto" w:fill="auto"/>
            <w:noWrap/>
            <w:hideMark/>
          </w:tcPr>
          <w:p w14:paraId="6899108C"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531CA778"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375301</w:t>
            </w:r>
          </w:p>
        </w:tc>
        <w:tc>
          <w:tcPr>
            <w:tcW w:w="1754" w:type="dxa"/>
            <w:tcBorders>
              <w:top w:val="nil"/>
              <w:left w:val="nil"/>
              <w:bottom w:val="nil"/>
              <w:right w:val="nil"/>
            </w:tcBorders>
            <w:shd w:val="clear" w:color="auto" w:fill="auto"/>
            <w:hideMark/>
          </w:tcPr>
          <w:p w14:paraId="0D5193EB"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1.28±2.5</w:t>
            </w:r>
          </w:p>
        </w:tc>
      </w:tr>
      <w:tr w:rsidR="00E11C46" w:rsidRPr="00E11C46" w14:paraId="689A95AB" w14:textId="77777777" w:rsidTr="00E11C46">
        <w:trPr>
          <w:trHeight w:val="288"/>
        </w:trPr>
        <w:tc>
          <w:tcPr>
            <w:tcW w:w="4197" w:type="dxa"/>
            <w:tcBorders>
              <w:top w:val="nil"/>
              <w:left w:val="nil"/>
              <w:bottom w:val="nil"/>
              <w:right w:val="nil"/>
            </w:tcBorders>
            <w:shd w:val="clear" w:color="auto" w:fill="auto"/>
            <w:hideMark/>
          </w:tcPr>
          <w:p w14:paraId="73F8E299"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Greenspace percentage, buffer 300m</w:t>
            </w:r>
          </w:p>
        </w:tc>
        <w:tc>
          <w:tcPr>
            <w:tcW w:w="916" w:type="dxa"/>
            <w:tcBorders>
              <w:top w:val="nil"/>
              <w:left w:val="nil"/>
              <w:bottom w:val="nil"/>
              <w:right w:val="nil"/>
            </w:tcBorders>
            <w:shd w:val="clear" w:color="auto" w:fill="auto"/>
            <w:hideMark/>
          </w:tcPr>
          <w:p w14:paraId="2E19EA7D"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33458E42"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35.57±23</w:t>
            </w:r>
          </w:p>
        </w:tc>
        <w:tc>
          <w:tcPr>
            <w:tcW w:w="256" w:type="dxa"/>
            <w:tcBorders>
              <w:top w:val="nil"/>
              <w:left w:val="nil"/>
              <w:bottom w:val="nil"/>
              <w:right w:val="nil"/>
            </w:tcBorders>
            <w:shd w:val="clear" w:color="auto" w:fill="auto"/>
            <w:noWrap/>
            <w:hideMark/>
          </w:tcPr>
          <w:p w14:paraId="0E6F5372"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5FE0EB3E"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375301</w:t>
            </w:r>
          </w:p>
        </w:tc>
        <w:tc>
          <w:tcPr>
            <w:tcW w:w="1754" w:type="dxa"/>
            <w:tcBorders>
              <w:top w:val="nil"/>
              <w:left w:val="nil"/>
              <w:bottom w:val="nil"/>
              <w:right w:val="nil"/>
            </w:tcBorders>
            <w:shd w:val="clear" w:color="auto" w:fill="auto"/>
            <w:hideMark/>
          </w:tcPr>
          <w:p w14:paraId="52AD9784"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36.03±23.39</w:t>
            </w:r>
          </w:p>
        </w:tc>
      </w:tr>
      <w:tr w:rsidR="00E11C46" w:rsidRPr="00E11C46" w14:paraId="5BF35187" w14:textId="77777777" w:rsidTr="00E11C46">
        <w:trPr>
          <w:trHeight w:val="288"/>
        </w:trPr>
        <w:tc>
          <w:tcPr>
            <w:tcW w:w="4197" w:type="dxa"/>
            <w:tcBorders>
              <w:top w:val="nil"/>
              <w:left w:val="nil"/>
              <w:bottom w:val="nil"/>
              <w:right w:val="nil"/>
            </w:tcBorders>
            <w:shd w:val="clear" w:color="auto" w:fill="auto"/>
            <w:hideMark/>
          </w:tcPr>
          <w:p w14:paraId="0D6C9E7C"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Domestic garden percentage, buffer 300m</w:t>
            </w:r>
          </w:p>
        </w:tc>
        <w:tc>
          <w:tcPr>
            <w:tcW w:w="916" w:type="dxa"/>
            <w:tcBorders>
              <w:top w:val="nil"/>
              <w:left w:val="nil"/>
              <w:bottom w:val="nil"/>
              <w:right w:val="nil"/>
            </w:tcBorders>
            <w:shd w:val="clear" w:color="auto" w:fill="auto"/>
            <w:hideMark/>
          </w:tcPr>
          <w:p w14:paraId="1B08BAF7"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38F946E2"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31.52±14.46</w:t>
            </w:r>
          </w:p>
        </w:tc>
        <w:tc>
          <w:tcPr>
            <w:tcW w:w="256" w:type="dxa"/>
            <w:tcBorders>
              <w:top w:val="nil"/>
              <w:left w:val="nil"/>
              <w:bottom w:val="nil"/>
              <w:right w:val="nil"/>
            </w:tcBorders>
            <w:shd w:val="clear" w:color="auto" w:fill="auto"/>
            <w:noWrap/>
            <w:hideMark/>
          </w:tcPr>
          <w:p w14:paraId="4E212BEF"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699F55E0"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375301</w:t>
            </w:r>
          </w:p>
        </w:tc>
        <w:tc>
          <w:tcPr>
            <w:tcW w:w="1754" w:type="dxa"/>
            <w:tcBorders>
              <w:top w:val="nil"/>
              <w:left w:val="nil"/>
              <w:bottom w:val="nil"/>
              <w:right w:val="nil"/>
            </w:tcBorders>
            <w:shd w:val="clear" w:color="auto" w:fill="auto"/>
            <w:hideMark/>
          </w:tcPr>
          <w:p w14:paraId="20AE5B5A"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31.1±14.77</w:t>
            </w:r>
          </w:p>
        </w:tc>
      </w:tr>
      <w:tr w:rsidR="00E11C46" w:rsidRPr="00E11C46" w14:paraId="6D636E2C" w14:textId="77777777" w:rsidTr="00E11C46">
        <w:trPr>
          <w:trHeight w:val="288"/>
        </w:trPr>
        <w:tc>
          <w:tcPr>
            <w:tcW w:w="4197" w:type="dxa"/>
            <w:tcBorders>
              <w:top w:val="nil"/>
              <w:left w:val="nil"/>
              <w:bottom w:val="nil"/>
              <w:right w:val="nil"/>
            </w:tcBorders>
            <w:shd w:val="clear" w:color="auto" w:fill="auto"/>
            <w:hideMark/>
          </w:tcPr>
          <w:p w14:paraId="208B8CF9"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Water percentage, buffer 300m</w:t>
            </w:r>
          </w:p>
        </w:tc>
        <w:tc>
          <w:tcPr>
            <w:tcW w:w="916" w:type="dxa"/>
            <w:tcBorders>
              <w:top w:val="nil"/>
              <w:left w:val="nil"/>
              <w:bottom w:val="nil"/>
              <w:right w:val="nil"/>
            </w:tcBorders>
            <w:shd w:val="clear" w:color="auto" w:fill="auto"/>
            <w:hideMark/>
          </w:tcPr>
          <w:p w14:paraId="24ABF9A3"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74949922"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0.85±2.83</w:t>
            </w:r>
          </w:p>
        </w:tc>
        <w:tc>
          <w:tcPr>
            <w:tcW w:w="256" w:type="dxa"/>
            <w:tcBorders>
              <w:top w:val="nil"/>
              <w:left w:val="nil"/>
              <w:bottom w:val="nil"/>
              <w:right w:val="nil"/>
            </w:tcBorders>
            <w:shd w:val="clear" w:color="auto" w:fill="auto"/>
            <w:noWrap/>
            <w:hideMark/>
          </w:tcPr>
          <w:p w14:paraId="03C3B307"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05B7C8D2"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375301</w:t>
            </w:r>
          </w:p>
        </w:tc>
        <w:tc>
          <w:tcPr>
            <w:tcW w:w="1754" w:type="dxa"/>
            <w:tcBorders>
              <w:top w:val="nil"/>
              <w:left w:val="nil"/>
              <w:bottom w:val="nil"/>
              <w:right w:val="nil"/>
            </w:tcBorders>
            <w:shd w:val="clear" w:color="auto" w:fill="auto"/>
            <w:hideMark/>
          </w:tcPr>
          <w:p w14:paraId="769FD962"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0.91±2.97</w:t>
            </w:r>
          </w:p>
        </w:tc>
      </w:tr>
      <w:tr w:rsidR="00E11C46" w:rsidRPr="00E11C46" w14:paraId="2512A8AA" w14:textId="77777777" w:rsidTr="00E11C46">
        <w:trPr>
          <w:trHeight w:val="288"/>
        </w:trPr>
        <w:tc>
          <w:tcPr>
            <w:tcW w:w="4197" w:type="dxa"/>
            <w:tcBorders>
              <w:top w:val="nil"/>
              <w:left w:val="nil"/>
              <w:bottom w:val="nil"/>
              <w:right w:val="nil"/>
            </w:tcBorders>
            <w:shd w:val="clear" w:color="auto" w:fill="auto"/>
            <w:hideMark/>
          </w:tcPr>
          <w:p w14:paraId="1A868BA4"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Natural environment percentage, buffer 1000m</w:t>
            </w:r>
          </w:p>
        </w:tc>
        <w:tc>
          <w:tcPr>
            <w:tcW w:w="916" w:type="dxa"/>
            <w:tcBorders>
              <w:top w:val="nil"/>
              <w:left w:val="nil"/>
              <w:bottom w:val="nil"/>
              <w:right w:val="nil"/>
            </w:tcBorders>
            <w:shd w:val="clear" w:color="auto" w:fill="auto"/>
            <w:hideMark/>
          </w:tcPr>
          <w:p w14:paraId="36A7DD95"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nil"/>
              <w:right w:val="nil"/>
            </w:tcBorders>
            <w:shd w:val="clear" w:color="auto" w:fill="auto"/>
            <w:hideMark/>
          </w:tcPr>
          <w:p w14:paraId="60EC7026"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41.63±25.51</w:t>
            </w:r>
          </w:p>
        </w:tc>
        <w:tc>
          <w:tcPr>
            <w:tcW w:w="256" w:type="dxa"/>
            <w:tcBorders>
              <w:top w:val="nil"/>
              <w:left w:val="nil"/>
              <w:bottom w:val="nil"/>
              <w:right w:val="nil"/>
            </w:tcBorders>
            <w:shd w:val="clear" w:color="auto" w:fill="auto"/>
            <w:noWrap/>
            <w:hideMark/>
          </w:tcPr>
          <w:p w14:paraId="69974588"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p>
        </w:tc>
        <w:tc>
          <w:tcPr>
            <w:tcW w:w="916" w:type="dxa"/>
            <w:tcBorders>
              <w:top w:val="nil"/>
              <w:left w:val="nil"/>
              <w:bottom w:val="nil"/>
              <w:right w:val="nil"/>
            </w:tcBorders>
            <w:shd w:val="clear" w:color="auto" w:fill="auto"/>
            <w:hideMark/>
          </w:tcPr>
          <w:p w14:paraId="6B53698A"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425235</w:t>
            </w:r>
          </w:p>
        </w:tc>
        <w:tc>
          <w:tcPr>
            <w:tcW w:w="1754" w:type="dxa"/>
            <w:tcBorders>
              <w:top w:val="nil"/>
              <w:left w:val="nil"/>
              <w:bottom w:val="nil"/>
              <w:right w:val="nil"/>
            </w:tcBorders>
            <w:shd w:val="clear" w:color="auto" w:fill="auto"/>
            <w:hideMark/>
          </w:tcPr>
          <w:p w14:paraId="7A04CBFD"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41.62±25.52</w:t>
            </w:r>
          </w:p>
        </w:tc>
      </w:tr>
      <w:tr w:rsidR="00E11C46" w:rsidRPr="00E11C46" w14:paraId="12DEB267" w14:textId="77777777" w:rsidTr="00E11C46">
        <w:trPr>
          <w:trHeight w:val="288"/>
        </w:trPr>
        <w:tc>
          <w:tcPr>
            <w:tcW w:w="4197" w:type="dxa"/>
            <w:tcBorders>
              <w:top w:val="nil"/>
              <w:left w:val="nil"/>
              <w:bottom w:val="single" w:sz="4" w:space="0" w:color="auto"/>
              <w:right w:val="nil"/>
            </w:tcBorders>
            <w:shd w:val="clear" w:color="auto" w:fill="auto"/>
            <w:hideMark/>
          </w:tcPr>
          <w:p w14:paraId="57DD500F"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Natural environment percentage, buffer 300m</w:t>
            </w:r>
          </w:p>
        </w:tc>
        <w:tc>
          <w:tcPr>
            <w:tcW w:w="916" w:type="dxa"/>
            <w:tcBorders>
              <w:top w:val="nil"/>
              <w:left w:val="nil"/>
              <w:bottom w:val="single" w:sz="4" w:space="0" w:color="auto"/>
              <w:right w:val="nil"/>
            </w:tcBorders>
            <w:shd w:val="clear" w:color="auto" w:fill="auto"/>
            <w:hideMark/>
          </w:tcPr>
          <w:p w14:paraId="6055222B"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429340</w:t>
            </w:r>
          </w:p>
        </w:tc>
        <w:tc>
          <w:tcPr>
            <w:tcW w:w="1755" w:type="dxa"/>
            <w:tcBorders>
              <w:top w:val="nil"/>
              <w:left w:val="nil"/>
              <w:bottom w:val="single" w:sz="4" w:space="0" w:color="auto"/>
              <w:right w:val="nil"/>
            </w:tcBorders>
            <w:shd w:val="clear" w:color="auto" w:fill="auto"/>
            <w:hideMark/>
          </w:tcPr>
          <w:p w14:paraId="3D0CB9D7"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26.86±25.25</w:t>
            </w:r>
          </w:p>
        </w:tc>
        <w:tc>
          <w:tcPr>
            <w:tcW w:w="256" w:type="dxa"/>
            <w:tcBorders>
              <w:top w:val="nil"/>
              <w:left w:val="nil"/>
              <w:bottom w:val="single" w:sz="4" w:space="0" w:color="auto"/>
              <w:right w:val="nil"/>
            </w:tcBorders>
            <w:shd w:val="clear" w:color="auto" w:fill="auto"/>
            <w:noWrap/>
            <w:hideMark/>
          </w:tcPr>
          <w:p w14:paraId="2C424E5D"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 </w:t>
            </w:r>
          </w:p>
        </w:tc>
        <w:tc>
          <w:tcPr>
            <w:tcW w:w="916" w:type="dxa"/>
            <w:tcBorders>
              <w:top w:val="nil"/>
              <w:left w:val="nil"/>
              <w:bottom w:val="single" w:sz="4" w:space="0" w:color="auto"/>
              <w:right w:val="nil"/>
            </w:tcBorders>
            <w:shd w:val="clear" w:color="auto" w:fill="auto"/>
            <w:hideMark/>
          </w:tcPr>
          <w:p w14:paraId="06C516C9"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425235</w:t>
            </w:r>
          </w:p>
        </w:tc>
        <w:tc>
          <w:tcPr>
            <w:tcW w:w="1754" w:type="dxa"/>
            <w:tcBorders>
              <w:top w:val="nil"/>
              <w:left w:val="nil"/>
              <w:bottom w:val="single" w:sz="4" w:space="0" w:color="auto"/>
              <w:right w:val="nil"/>
            </w:tcBorders>
            <w:shd w:val="clear" w:color="auto" w:fill="auto"/>
            <w:hideMark/>
          </w:tcPr>
          <w:p w14:paraId="5207DE0E" w14:textId="77777777" w:rsidR="00E11C46" w:rsidRPr="00E11C46" w:rsidRDefault="00E11C46" w:rsidP="0078625D">
            <w:pPr>
              <w:spacing w:after="0" w:line="480" w:lineRule="auto"/>
              <w:jc w:val="both"/>
              <w:rPr>
                <w:rFonts w:ascii="Times New Roman" w:eastAsia="Times New Roman" w:hAnsi="Times New Roman" w:cs="Times New Roman"/>
                <w:sz w:val="20"/>
                <w:szCs w:val="20"/>
              </w:rPr>
            </w:pPr>
            <w:r w:rsidRPr="00E11C46">
              <w:rPr>
                <w:rFonts w:ascii="Times New Roman" w:eastAsia="Times New Roman" w:hAnsi="Times New Roman" w:cs="Times New Roman"/>
                <w:sz w:val="20"/>
                <w:szCs w:val="20"/>
              </w:rPr>
              <w:t>26.84±25.26</w:t>
            </w:r>
          </w:p>
        </w:tc>
      </w:tr>
    </w:tbl>
    <w:p w14:paraId="133E29F6" w14:textId="377ED93B" w:rsidR="00E11C46" w:rsidRPr="00CB172A" w:rsidRDefault="00E11C46" w:rsidP="0078625D">
      <w:pPr>
        <w:spacing w:after="0" w:line="480" w:lineRule="auto"/>
        <w:jc w:val="both"/>
        <w:rPr>
          <w:rFonts w:ascii="Times New Roman" w:hAnsi="Times New Roman" w:cs="Times New Roman"/>
          <w:sz w:val="24"/>
          <w:szCs w:val="24"/>
        </w:rPr>
      </w:pPr>
    </w:p>
    <w:p w14:paraId="3D803E9B" w14:textId="14B0B6D2" w:rsidR="00415BCB" w:rsidRDefault="00E11C46" w:rsidP="0078625D">
      <w:pPr>
        <w:spacing w:after="0" w:line="480" w:lineRule="auto"/>
        <w:jc w:val="both"/>
        <w:rPr>
          <w:rFonts w:ascii="Times New Roman" w:hAnsi="Times New Roman" w:cs="Times New Roman"/>
          <w:sz w:val="24"/>
          <w:szCs w:val="24"/>
        </w:rPr>
      </w:pPr>
      <w:r w:rsidRPr="00CB172A">
        <w:rPr>
          <w:rFonts w:ascii="Times New Roman" w:hAnsi="Times New Roman" w:cs="Times New Roman"/>
          <w:sz w:val="24"/>
          <w:szCs w:val="24"/>
        </w:rPr>
        <w:t xml:space="preserve">Data are mean (standard deviation), or N (%). BMI, body mass index; </w:t>
      </w:r>
      <w:r w:rsidRPr="00CB172A">
        <w:rPr>
          <w:rFonts w:ascii="Times New Roman" w:hAnsi="Times New Roman" w:cs="Times New Roman"/>
          <w:bCs/>
          <w:sz w:val="24"/>
          <w:szCs w:val="24"/>
        </w:rPr>
        <w:t xml:space="preserve">HbA1c, glycated </w:t>
      </w:r>
      <w:proofErr w:type="spellStart"/>
      <w:r w:rsidRPr="00CB172A">
        <w:rPr>
          <w:rFonts w:ascii="Times New Roman" w:hAnsi="Times New Roman" w:cs="Times New Roman"/>
          <w:bCs/>
          <w:sz w:val="24"/>
          <w:szCs w:val="24"/>
        </w:rPr>
        <w:t>haemoglobin</w:t>
      </w:r>
      <w:proofErr w:type="spellEnd"/>
      <w:r w:rsidRPr="00CB172A">
        <w:rPr>
          <w:rFonts w:ascii="Times New Roman" w:hAnsi="Times New Roman" w:cs="Times New Roman"/>
          <w:bCs/>
          <w:sz w:val="24"/>
          <w:szCs w:val="24"/>
        </w:rPr>
        <w:t xml:space="preserve">; </w:t>
      </w:r>
      <w:r w:rsidRPr="00CB172A">
        <w:rPr>
          <w:rFonts w:ascii="Times New Roman" w:hAnsi="Times New Roman" w:cs="Times New Roman"/>
          <w:sz w:val="24"/>
          <w:szCs w:val="24"/>
        </w:rPr>
        <w:t xml:space="preserve">HDL-C, high-density lipoprotein cholesterol; IGF-1: insulin-like growth factor 1; </w:t>
      </w:r>
      <w:r w:rsidRPr="00CB172A">
        <w:rPr>
          <w:rFonts w:ascii="Times New Roman" w:hAnsi="Times New Roman" w:cs="Times New Roman"/>
          <w:sz w:val="24"/>
          <w:szCs w:val="24"/>
        </w:rPr>
        <w:lastRenderedPageBreak/>
        <w:t>LDL-C, low-density lipoprotein cholesterol; MET, metabolic equivalent; SHBG, sex hormone-binding globulin.</w:t>
      </w:r>
    </w:p>
    <w:p w14:paraId="5A624977" w14:textId="07A93665" w:rsidR="00773F86" w:rsidRDefault="00773F86">
      <w:pPr>
        <w:rPr>
          <w:rFonts w:ascii="Times New Roman" w:hAnsi="Times New Roman" w:cs="Times New Roman"/>
          <w:sz w:val="24"/>
          <w:szCs w:val="24"/>
        </w:rPr>
      </w:pPr>
      <w:r>
        <w:rPr>
          <w:rFonts w:ascii="Times New Roman" w:hAnsi="Times New Roman" w:cs="Times New Roman"/>
          <w:sz w:val="24"/>
          <w:szCs w:val="24"/>
        </w:rPr>
        <w:br w:type="page"/>
      </w:r>
    </w:p>
    <w:p w14:paraId="53148B9E" w14:textId="0DD2C06B" w:rsidR="00773F86" w:rsidRPr="00584434" w:rsidRDefault="00773F86" w:rsidP="00773F86">
      <w:pPr>
        <w:spacing w:after="0" w:line="480" w:lineRule="auto"/>
        <w:jc w:val="center"/>
        <w:rPr>
          <w:rFonts w:ascii="Times New Roman" w:hAnsi="Times New Roman" w:cs="Times New Roman"/>
          <w:b/>
          <w:bCs/>
          <w:sz w:val="24"/>
          <w:szCs w:val="24"/>
        </w:rPr>
      </w:pPr>
      <w:r w:rsidRPr="00584434">
        <w:rPr>
          <w:rFonts w:ascii="Times New Roman" w:hAnsi="Times New Roman" w:cs="Times New Roman"/>
          <w:b/>
          <w:bCs/>
          <w:sz w:val="24"/>
          <w:szCs w:val="24"/>
        </w:rPr>
        <w:lastRenderedPageBreak/>
        <w:t>Table S</w:t>
      </w:r>
      <w:r>
        <w:rPr>
          <w:rFonts w:ascii="Times New Roman" w:hAnsi="Times New Roman" w:cs="Times New Roman"/>
          <w:b/>
          <w:bCs/>
          <w:sz w:val="24"/>
          <w:szCs w:val="24"/>
        </w:rPr>
        <w:t>7</w:t>
      </w:r>
      <w:r w:rsidRPr="00584434">
        <w:rPr>
          <w:rFonts w:ascii="Times New Roman" w:hAnsi="Times New Roman" w:cs="Times New Roman"/>
          <w:b/>
          <w:bCs/>
          <w:sz w:val="24"/>
          <w:szCs w:val="24"/>
        </w:rPr>
        <w:t>. Risk for incident dementia associated with mediators</w:t>
      </w:r>
    </w:p>
    <w:tbl>
      <w:tblPr>
        <w:tblW w:w="6904" w:type="dxa"/>
        <w:jc w:val="center"/>
        <w:tblLook w:val="04A0" w:firstRow="1" w:lastRow="0" w:firstColumn="1" w:lastColumn="0" w:noHBand="0" w:noVBand="1"/>
      </w:tblPr>
      <w:tblGrid>
        <w:gridCol w:w="4415"/>
        <w:gridCol w:w="2489"/>
      </w:tblGrid>
      <w:tr w:rsidR="00773F86" w:rsidRPr="00584434" w14:paraId="739447FB" w14:textId="77777777" w:rsidTr="003A3A91">
        <w:trPr>
          <w:trHeight w:val="300"/>
          <w:jc w:val="center"/>
        </w:trPr>
        <w:tc>
          <w:tcPr>
            <w:tcW w:w="4415" w:type="dxa"/>
            <w:tcBorders>
              <w:top w:val="single" w:sz="4" w:space="0" w:color="auto"/>
              <w:left w:val="nil"/>
              <w:bottom w:val="nil"/>
              <w:right w:val="nil"/>
            </w:tcBorders>
            <w:shd w:val="clear" w:color="auto" w:fill="auto"/>
            <w:noWrap/>
            <w:hideMark/>
          </w:tcPr>
          <w:p w14:paraId="563D063D"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Mediator</w:t>
            </w:r>
          </w:p>
        </w:tc>
        <w:tc>
          <w:tcPr>
            <w:tcW w:w="2489" w:type="dxa"/>
            <w:tcBorders>
              <w:top w:val="single" w:sz="4" w:space="0" w:color="auto"/>
              <w:left w:val="nil"/>
              <w:bottom w:val="nil"/>
              <w:right w:val="nil"/>
            </w:tcBorders>
            <w:shd w:val="clear" w:color="auto" w:fill="auto"/>
            <w:noWrap/>
            <w:hideMark/>
          </w:tcPr>
          <w:p w14:paraId="7E252F4B"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 xml:space="preserve">Hazard ratio (95% </w:t>
            </w:r>
            <w:proofErr w:type="gramStart"/>
            <w:r w:rsidRPr="00584434">
              <w:rPr>
                <w:rFonts w:ascii="Times New Roman" w:eastAsia="Times New Roman" w:hAnsi="Times New Roman" w:cs="Times New Roman"/>
                <w:color w:val="000000"/>
                <w:sz w:val="24"/>
                <w:szCs w:val="24"/>
              </w:rPr>
              <w:t>CI)</w:t>
            </w:r>
            <w:r>
              <w:rPr>
                <w:rFonts w:ascii="Times New Roman" w:eastAsia="Times New Roman" w:hAnsi="Times New Roman" w:cs="Times New Roman"/>
                <w:color w:val="000000"/>
                <w:sz w:val="24"/>
                <w:szCs w:val="24"/>
              </w:rPr>
              <w:t>*</w:t>
            </w:r>
            <w:proofErr w:type="gramEnd"/>
          </w:p>
        </w:tc>
      </w:tr>
      <w:tr w:rsidR="00773F86" w:rsidRPr="00584434" w14:paraId="1195F297" w14:textId="77777777" w:rsidTr="003A3A91">
        <w:trPr>
          <w:trHeight w:val="288"/>
          <w:jc w:val="center"/>
        </w:trPr>
        <w:tc>
          <w:tcPr>
            <w:tcW w:w="4415" w:type="dxa"/>
            <w:tcBorders>
              <w:top w:val="single" w:sz="4" w:space="0" w:color="auto"/>
              <w:left w:val="nil"/>
              <w:bottom w:val="nil"/>
              <w:right w:val="nil"/>
            </w:tcBorders>
            <w:shd w:val="clear" w:color="auto" w:fill="auto"/>
            <w:hideMark/>
          </w:tcPr>
          <w:p w14:paraId="1A9A4C37" w14:textId="77777777" w:rsidR="00773F86" w:rsidRPr="00584434" w:rsidRDefault="00773F86" w:rsidP="00773F86">
            <w:pPr>
              <w:spacing w:after="0" w:line="480" w:lineRule="auto"/>
              <w:rPr>
                <w:rFonts w:ascii="Times New Roman" w:eastAsia="Times New Roman" w:hAnsi="Times New Roman" w:cs="Times New Roman"/>
                <w:sz w:val="24"/>
                <w:szCs w:val="24"/>
              </w:rPr>
            </w:pPr>
            <w:r w:rsidRPr="00584434">
              <w:rPr>
                <w:rFonts w:ascii="Times New Roman" w:eastAsia="Times New Roman" w:hAnsi="Times New Roman" w:cs="Times New Roman"/>
                <w:sz w:val="24"/>
                <w:szCs w:val="24"/>
              </w:rPr>
              <w:t>Townsend index</w:t>
            </w:r>
          </w:p>
        </w:tc>
        <w:tc>
          <w:tcPr>
            <w:tcW w:w="2489" w:type="dxa"/>
            <w:tcBorders>
              <w:top w:val="single" w:sz="4" w:space="0" w:color="auto"/>
              <w:left w:val="nil"/>
              <w:bottom w:val="nil"/>
              <w:right w:val="nil"/>
            </w:tcBorders>
            <w:shd w:val="clear" w:color="auto" w:fill="auto"/>
            <w:hideMark/>
          </w:tcPr>
          <w:p w14:paraId="2C6AA057"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1.20</w:t>
            </w:r>
            <w:r>
              <w:rPr>
                <w:rFonts w:ascii="Times New Roman" w:eastAsia="Times New Roman" w:hAnsi="Times New Roman" w:cs="Times New Roman"/>
                <w:color w:val="000000"/>
                <w:sz w:val="24"/>
                <w:szCs w:val="24"/>
              </w:rPr>
              <w:t xml:space="preserve"> (</w:t>
            </w:r>
            <w:r w:rsidRPr="00584434">
              <w:rPr>
                <w:rFonts w:ascii="Times New Roman" w:eastAsia="Times New Roman" w:hAnsi="Times New Roman" w:cs="Times New Roman"/>
                <w:color w:val="000000"/>
                <w:sz w:val="24"/>
                <w:szCs w:val="24"/>
              </w:rPr>
              <w:t>1.17-1.23)</w:t>
            </w:r>
          </w:p>
        </w:tc>
      </w:tr>
      <w:tr w:rsidR="00773F86" w:rsidRPr="00584434" w14:paraId="29AFDF35" w14:textId="77777777" w:rsidTr="003A3A91">
        <w:trPr>
          <w:trHeight w:val="288"/>
          <w:jc w:val="center"/>
        </w:trPr>
        <w:tc>
          <w:tcPr>
            <w:tcW w:w="4415" w:type="dxa"/>
            <w:tcBorders>
              <w:top w:val="nil"/>
              <w:left w:val="nil"/>
              <w:bottom w:val="nil"/>
              <w:right w:val="nil"/>
            </w:tcBorders>
            <w:shd w:val="clear" w:color="auto" w:fill="auto"/>
            <w:hideMark/>
          </w:tcPr>
          <w:p w14:paraId="40883B2F" w14:textId="77777777" w:rsidR="00773F86" w:rsidRPr="00584434" w:rsidRDefault="00773F86" w:rsidP="00773F86">
            <w:pPr>
              <w:spacing w:after="0" w:line="480" w:lineRule="auto"/>
              <w:rPr>
                <w:rFonts w:ascii="Times New Roman" w:eastAsia="Times New Roman" w:hAnsi="Times New Roman" w:cs="Times New Roman"/>
                <w:sz w:val="24"/>
                <w:szCs w:val="24"/>
              </w:rPr>
            </w:pPr>
            <w:r w:rsidRPr="00584434">
              <w:rPr>
                <w:rFonts w:ascii="Times New Roman" w:eastAsia="Times New Roman" w:hAnsi="Times New Roman" w:cs="Times New Roman"/>
                <w:sz w:val="24"/>
                <w:szCs w:val="24"/>
              </w:rPr>
              <w:t>Diet score</w:t>
            </w:r>
          </w:p>
        </w:tc>
        <w:tc>
          <w:tcPr>
            <w:tcW w:w="2489" w:type="dxa"/>
            <w:tcBorders>
              <w:top w:val="nil"/>
              <w:left w:val="nil"/>
              <w:bottom w:val="nil"/>
              <w:right w:val="nil"/>
            </w:tcBorders>
            <w:shd w:val="clear" w:color="auto" w:fill="auto"/>
            <w:hideMark/>
          </w:tcPr>
          <w:p w14:paraId="455359FC"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0.93</w:t>
            </w:r>
            <w:r>
              <w:rPr>
                <w:rFonts w:ascii="Times New Roman" w:eastAsia="Times New Roman" w:hAnsi="Times New Roman" w:cs="Times New Roman"/>
                <w:color w:val="000000"/>
                <w:sz w:val="24"/>
                <w:szCs w:val="24"/>
              </w:rPr>
              <w:t xml:space="preserve"> (</w:t>
            </w:r>
            <w:r w:rsidRPr="00584434">
              <w:rPr>
                <w:rFonts w:ascii="Times New Roman" w:eastAsia="Times New Roman" w:hAnsi="Times New Roman" w:cs="Times New Roman"/>
                <w:color w:val="000000"/>
                <w:sz w:val="24"/>
                <w:szCs w:val="24"/>
              </w:rPr>
              <w:t>0.90-0.95)</w:t>
            </w:r>
          </w:p>
        </w:tc>
      </w:tr>
      <w:tr w:rsidR="00773F86" w:rsidRPr="00584434" w14:paraId="3B431BA0" w14:textId="77777777" w:rsidTr="003A3A91">
        <w:trPr>
          <w:trHeight w:val="288"/>
          <w:jc w:val="center"/>
        </w:trPr>
        <w:tc>
          <w:tcPr>
            <w:tcW w:w="4415" w:type="dxa"/>
            <w:tcBorders>
              <w:top w:val="nil"/>
              <w:left w:val="nil"/>
              <w:bottom w:val="nil"/>
              <w:right w:val="nil"/>
            </w:tcBorders>
            <w:shd w:val="clear" w:color="auto" w:fill="auto"/>
            <w:hideMark/>
          </w:tcPr>
          <w:p w14:paraId="5B12B2BE"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Glucosamine supplement</w:t>
            </w:r>
            <w:r w:rsidRPr="000247CD">
              <w:rPr>
                <w:rFonts w:ascii="Times New Roman" w:eastAsia="Times New Roman" w:hAnsi="Times New Roman" w:cs="Times New Roman"/>
                <w:color w:val="000000"/>
                <w:sz w:val="24"/>
                <w:szCs w:val="24"/>
                <w:vertAlign w:val="superscript"/>
              </w:rPr>
              <w:t>†</w:t>
            </w:r>
          </w:p>
        </w:tc>
        <w:tc>
          <w:tcPr>
            <w:tcW w:w="2489" w:type="dxa"/>
            <w:tcBorders>
              <w:top w:val="nil"/>
              <w:left w:val="nil"/>
              <w:bottom w:val="nil"/>
              <w:right w:val="nil"/>
            </w:tcBorders>
            <w:shd w:val="clear" w:color="auto" w:fill="auto"/>
            <w:noWrap/>
            <w:hideMark/>
          </w:tcPr>
          <w:p w14:paraId="77600F97"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p>
        </w:tc>
      </w:tr>
      <w:tr w:rsidR="00773F86" w:rsidRPr="00584434" w14:paraId="6FA0FC5F" w14:textId="77777777" w:rsidTr="003A3A91">
        <w:trPr>
          <w:trHeight w:val="288"/>
          <w:jc w:val="center"/>
        </w:trPr>
        <w:tc>
          <w:tcPr>
            <w:tcW w:w="4415" w:type="dxa"/>
            <w:tcBorders>
              <w:top w:val="nil"/>
              <w:left w:val="nil"/>
              <w:bottom w:val="nil"/>
              <w:right w:val="nil"/>
            </w:tcBorders>
            <w:shd w:val="clear" w:color="auto" w:fill="auto"/>
            <w:noWrap/>
            <w:hideMark/>
          </w:tcPr>
          <w:p w14:paraId="1887A810"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 xml:space="preserve">   No</w:t>
            </w:r>
          </w:p>
        </w:tc>
        <w:tc>
          <w:tcPr>
            <w:tcW w:w="2489" w:type="dxa"/>
            <w:tcBorders>
              <w:top w:val="nil"/>
              <w:left w:val="nil"/>
              <w:bottom w:val="nil"/>
              <w:right w:val="nil"/>
            </w:tcBorders>
            <w:shd w:val="clear" w:color="auto" w:fill="auto"/>
            <w:noWrap/>
            <w:hideMark/>
          </w:tcPr>
          <w:p w14:paraId="2747269C"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Reference</w:t>
            </w:r>
          </w:p>
        </w:tc>
      </w:tr>
      <w:tr w:rsidR="00773F86" w:rsidRPr="00584434" w14:paraId="64A6FD4F" w14:textId="77777777" w:rsidTr="003A3A91">
        <w:trPr>
          <w:trHeight w:val="288"/>
          <w:jc w:val="center"/>
        </w:trPr>
        <w:tc>
          <w:tcPr>
            <w:tcW w:w="4415" w:type="dxa"/>
            <w:tcBorders>
              <w:top w:val="nil"/>
              <w:left w:val="nil"/>
              <w:bottom w:val="nil"/>
              <w:right w:val="nil"/>
            </w:tcBorders>
            <w:shd w:val="clear" w:color="auto" w:fill="auto"/>
            <w:noWrap/>
            <w:hideMark/>
          </w:tcPr>
          <w:p w14:paraId="0DFEB037"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 xml:space="preserve">   Yes</w:t>
            </w:r>
          </w:p>
        </w:tc>
        <w:tc>
          <w:tcPr>
            <w:tcW w:w="2489" w:type="dxa"/>
            <w:tcBorders>
              <w:top w:val="nil"/>
              <w:left w:val="nil"/>
              <w:bottom w:val="nil"/>
              <w:right w:val="nil"/>
            </w:tcBorders>
            <w:shd w:val="clear" w:color="auto" w:fill="auto"/>
            <w:hideMark/>
          </w:tcPr>
          <w:p w14:paraId="7EBAF070"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0.84</w:t>
            </w:r>
            <w:r>
              <w:rPr>
                <w:rFonts w:ascii="Times New Roman" w:eastAsia="Times New Roman" w:hAnsi="Times New Roman" w:cs="Times New Roman"/>
                <w:color w:val="000000"/>
                <w:sz w:val="24"/>
                <w:szCs w:val="24"/>
              </w:rPr>
              <w:t xml:space="preserve"> (</w:t>
            </w:r>
            <w:r w:rsidRPr="00584434">
              <w:rPr>
                <w:rFonts w:ascii="Times New Roman" w:eastAsia="Times New Roman" w:hAnsi="Times New Roman" w:cs="Times New Roman"/>
                <w:color w:val="000000"/>
                <w:sz w:val="24"/>
                <w:szCs w:val="24"/>
              </w:rPr>
              <w:t>0.77-0.90)</w:t>
            </w:r>
          </w:p>
        </w:tc>
      </w:tr>
      <w:tr w:rsidR="00773F86" w:rsidRPr="00584434" w14:paraId="32F187F3" w14:textId="77777777" w:rsidTr="003A3A91">
        <w:trPr>
          <w:trHeight w:val="288"/>
          <w:jc w:val="center"/>
        </w:trPr>
        <w:tc>
          <w:tcPr>
            <w:tcW w:w="4415" w:type="dxa"/>
            <w:tcBorders>
              <w:top w:val="nil"/>
              <w:left w:val="nil"/>
              <w:bottom w:val="nil"/>
              <w:right w:val="nil"/>
            </w:tcBorders>
            <w:shd w:val="clear" w:color="auto" w:fill="auto"/>
            <w:noWrap/>
            <w:hideMark/>
          </w:tcPr>
          <w:p w14:paraId="7550AD04"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Smoking</w:t>
            </w:r>
            <w:r w:rsidRPr="000247CD">
              <w:rPr>
                <w:rFonts w:ascii="Times New Roman" w:eastAsia="Times New Roman" w:hAnsi="Times New Roman" w:cs="Times New Roman"/>
                <w:color w:val="000000"/>
                <w:sz w:val="24"/>
                <w:szCs w:val="24"/>
                <w:vertAlign w:val="superscript"/>
              </w:rPr>
              <w:t>†</w:t>
            </w:r>
          </w:p>
        </w:tc>
        <w:tc>
          <w:tcPr>
            <w:tcW w:w="2489" w:type="dxa"/>
            <w:tcBorders>
              <w:top w:val="nil"/>
              <w:left w:val="nil"/>
              <w:bottom w:val="nil"/>
              <w:right w:val="nil"/>
            </w:tcBorders>
            <w:shd w:val="clear" w:color="auto" w:fill="auto"/>
            <w:noWrap/>
            <w:hideMark/>
          </w:tcPr>
          <w:p w14:paraId="330A732E"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p>
        </w:tc>
      </w:tr>
      <w:tr w:rsidR="00773F86" w:rsidRPr="00584434" w14:paraId="1DFC05EB" w14:textId="77777777" w:rsidTr="003A3A91">
        <w:trPr>
          <w:trHeight w:val="288"/>
          <w:jc w:val="center"/>
        </w:trPr>
        <w:tc>
          <w:tcPr>
            <w:tcW w:w="4415" w:type="dxa"/>
            <w:tcBorders>
              <w:top w:val="nil"/>
              <w:left w:val="nil"/>
              <w:bottom w:val="nil"/>
              <w:right w:val="nil"/>
            </w:tcBorders>
            <w:shd w:val="clear" w:color="auto" w:fill="auto"/>
            <w:noWrap/>
            <w:hideMark/>
          </w:tcPr>
          <w:p w14:paraId="76F93FC1"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 xml:space="preserve">   Never</w:t>
            </w:r>
          </w:p>
        </w:tc>
        <w:tc>
          <w:tcPr>
            <w:tcW w:w="2489" w:type="dxa"/>
            <w:tcBorders>
              <w:top w:val="nil"/>
              <w:left w:val="nil"/>
              <w:bottom w:val="nil"/>
              <w:right w:val="nil"/>
            </w:tcBorders>
            <w:shd w:val="clear" w:color="auto" w:fill="auto"/>
            <w:noWrap/>
            <w:hideMark/>
          </w:tcPr>
          <w:p w14:paraId="530FBE15"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Reference</w:t>
            </w:r>
          </w:p>
        </w:tc>
      </w:tr>
      <w:tr w:rsidR="00773F86" w:rsidRPr="00584434" w14:paraId="0610F82A" w14:textId="77777777" w:rsidTr="003A3A91">
        <w:trPr>
          <w:trHeight w:val="288"/>
          <w:jc w:val="center"/>
        </w:trPr>
        <w:tc>
          <w:tcPr>
            <w:tcW w:w="4415" w:type="dxa"/>
            <w:tcBorders>
              <w:top w:val="nil"/>
              <w:left w:val="nil"/>
              <w:bottom w:val="nil"/>
              <w:right w:val="nil"/>
            </w:tcBorders>
            <w:shd w:val="clear" w:color="auto" w:fill="auto"/>
            <w:noWrap/>
            <w:hideMark/>
          </w:tcPr>
          <w:p w14:paraId="687BDD7D"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 xml:space="preserve">   Former</w:t>
            </w:r>
          </w:p>
        </w:tc>
        <w:tc>
          <w:tcPr>
            <w:tcW w:w="2489" w:type="dxa"/>
            <w:tcBorders>
              <w:top w:val="nil"/>
              <w:left w:val="nil"/>
              <w:bottom w:val="nil"/>
              <w:right w:val="nil"/>
            </w:tcBorders>
            <w:shd w:val="clear" w:color="auto" w:fill="auto"/>
            <w:hideMark/>
          </w:tcPr>
          <w:p w14:paraId="72ECEB6F"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1.11</w:t>
            </w:r>
            <w:r>
              <w:rPr>
                <w:rFonts w:ascii="Times New Roman" w:eastAsia="Times New Roman" w:hAnsi="Times New Roman" w:cs="Times New Roman"/>
                <w:color w:val="000000"/>
                <w:sz w:val="24"/>
                <w:szCs w:val="24"/>
              </w:rPr>
              <w:t xml:space="preserve"> (</w:t>
            </w:r>
            <w:r w:rsidRPr="00584434">
              <w:rPr>
                <w:rFonts w:ascii="Times New Roman" w:eastAsia="Times New Roman" w:hAnsi="Times New Roman" w:cs="Times New Roman"/>
                <w:color w:val="000000"/>
                <w:sz w:val="24"/>
                <w:szCs w:val="24"/>
              </w:rPr>
              <w:t>1.05-1.17)</w:t>
            </w:r>
          </w:p>
        </w:tc>
      </w:tr>
      <w:tr w:rsidR="00773F86" w:rsidRPr="00584434" w14:paraId="144265AD" w14:textId="77777777" w:rsidTr="003A3A91">
        <w:trPr>
          <w:trHeight w:val="288"/>
          <w:jc w:val="center"/>
        </w:trPr>
        <w:tc>
          <w:tcPr>
            <w:tcW w:w="4415" w:type="dxa"/>
            <w:tcBorders>
              <w:top w:val="nil"/>
              <w:left w:val="nil"/>
              <w:bottom w:val="nil"/>
              <w:right w:val="nil"/>
            </w:tcBorders>
            <w:shd w:val="clear" w:color="auto" w:fill="auto"/>
            <w:noWrap/>
            <w:hideMark/>
          </w:tcPr>
          <w:p w14:paraId="540D1A08"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 xml:space="preserve">   Current</w:t>
            </w:r>
          </w:p>
        </w:tc>
        <w:tc>
          <w:tcPr>
            <w:tcW w:w="2489" w:type="dxa"/>
            <w:tcBorders>
              <w:top w:val="nil"/>
              <w:left w:val="nil"/>
              <w:bottom w:val="nil"/>
              <w:right w:val="nil"/>
            </w:tcBorders>
            <w:shd w:val="clear" w:color="auto" w:fill="auto"/>
            <w:hideMark/>
          </w:tcPr>
          <w:p w14:paraId="15AC7648"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1.40</w:t>
            </w:r>
            <w:r>
              <w:rPr>
                <w:rFonts w:ascii="Times New Roman" w:eastAsia="Times New Roman" w:hAnsi="Times New Roman" w:cs="Times New Roman"/>
                <w:color w:val="000000"/>
                <w:sz w:val="24"/>
                <w:szCs w:val="24"/>
              </w:rPr>
              <w:t xml:space="preserve"> (</w:t>
            </w:r>
            <w:r w:rsidRPr="00584434">
              <w:rPr>
                <w:rFonts w:ascii="Times New Roman" w:eastAsia="Times New Roman" w:hAnsi="Times New Roman" w:cs="Times New Roman"/>
                <w:color w:val="000000"/>
                <w:sz w:val="24"/>
                <w:szCs w:val="24"/>
              </w:rPr>
              <w:t>1.28-1.53)</w:t>
            </w:r>
          </w:p>
        </w:tc>
      </w:tr>
      <w:tr w:rsidR="00773F86" w:rsidRPr="00584434" w14:paraId="6B8790EF" w14:textId="77777777" w:rsidTr="003A3A91">
        <w:trPr>
          <w:trHeight w:val="288"/>
          <w:jc w:val="center"/>
        </w:trPr>
        <w:tc>
          <w:tcPr>
            <w:tcW w:w="4415" w:type="dxa"/>
            <w:tcBorders>
              <w:top w:val="nil"/>
              <w:left w:val="nil"/>
              <w:bottom w:val="nil"/>
              <w:right w:val="nil"/>
            </w:tcBorders>
            <w:shd w:val="clear" w:color="auto" w:fill="auto"/>
            <w:noWrap/>
            <w:hideMark/>
          </w:tcPr>
          <w:p w14:paraId="52435631"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BMI</w:t>
            </w:r>
          </w:p>
        </w:tc>
        <w:tc>
          <w:tcPr>
            <w:tcW w:w="2489" w:type="dxa"/>
            <w:tcBorders>
              <w:top w:val="nil"/>
              <w:left w:val="nil"/>
              <w:bottom w:val="nil"/>
              <w:right w:val="nil"/>
            </w:tcBorders>
            <w:shd w:val="clear" w:color="auto" w:fill="auto"/>
            <w:hideMark/>
          </w:tcPr>
          <w:p w14:paraId="7C4E866A"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1.03</w:t>
            </w:r>
            <w:r>
              <w:rPr>
                <w:rFonts w:ascii="Times New Roman" w:eastAsia="Times New Roman" w:hAnsi="Times New Roman" w:cs="Times New Roman"/>
                <w:color w:val="000000"/>
                <w:sz w:val="24"/>
                <w:szCs w:val="24"/>
              </w:rPr>
              <w:t xml:space="preserve"> (</w:t>
            </w:r>
            <w:r w:rsidRPr="00584434">
              <w:rPr>
                <w:rFonts w:ascii="Times New Roman" w:eastAsia="Times New Roman" w:hAnsi="Times New Roman" w:cs="Times New Roman"/>
                <w:color w:val="000000"/>
                <w:sz w:val="24"/>
                <w:szCs w:val="24"/>
              </w:rPr>
              <w:t>1.01-1.06)</w:t>
            </w:r>
          </w:p>
        </w:tc>
      </w:tr>
      <w:tr w:rsidR="00773F86" w:rsidRPr="00584434" w14:paraId="0D57E36B" w14:textId="77777777" w:rsidTr="003A3A91">
        <w:trPr>
          <w:trHeight w:val="288"/>
          <w:jc w:val="center"/>
        </w:trPr>
        <w:tc>
          <w:tcPr>
            <w:tcW w:w="4415" w:type="dxa"/>
            <w:tcBorders>
              <w:top w:val="nil"/>
              <w:left w:val="nil"/>
              <w:bottom w:val="nil"/>
              <w:right w:val="nil"/>
            </w:tcBorders>
            <w:shd w:val="clear" w:color="auto" w:fill="auto"/>
            <w:noWrap/>
            <w:hideMark/>
          </w:tcPr>
          <w:p w14:paraId="4AD0078D"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Multimorbidity risk score</w:t>
            </w:r>
          </w:p>
        </w:tc>
        <w:tc>
          <w:tcPr>
            <w:tcW w:w="2489" w:type="dxa"/>
            <w:tcBorders>
              <w:top w:val="nil"/>
              <w:left w:val="nil"/>
              <w:bottom w:val="nil"/>
              <w:right w:val="nil"/>
            </w:tcBorders>
            <w:shd w:val="clear" w:color="auto" w:fill="auto"/>
            <w:hideMark/>
          </w:tcPr>
          <w:p w14:paraId="29BE8743"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1.45</w:t>
            </w:r>
            <w:r>
              <w:rPr>
                <w:rFonts w:ascii="Times New Roman" w:eastAsia="Times New Roman" w:hAnsi="Times New Roman" w:cs="Times New Roman"/>
                <w:color w:val="000000"/>
                <w:sz w:val="24"/>
                <w:szCs w:val="24"/>
              </w:rPr>
              <w:t xml:space="preserve"> (</w:t>
            </w:r>
            <w:r w:rsidRPr="00584434">
              <w:rPr>
                <w:rFonts w:ascii="Times New Roman" w:eastAsia="Times New Roman" w:hAnsi="Times New Roman" w:cs="Times New Roman"/>
                <w:color w:val="000000"/>
                <w:sz w:val="24"/>
                <w:szCs w:val="24"/>
              </w:rPr>
              <w:t>1.42-1.47)</w:t>
            </w:r>
          </w:p>
        </w:tc>
      </w:tr>
      <w:tr w:rsidR="00773F86" w:rsidRPr="00584434" w14:paraId="10DDA7AB" w14:textId="77777777" w:rsidTr="003A3A91">
        <w:trPr>
          <w:trHeight w:val="288"/>
          <w:jc w:val="center"/>
        </w:trPr>
        <w:tc>
          <w:tcPr>
            <w:tcW w:w="4415" w:type="dxa"/>
            <w:tcBorders>
              <w:top w:val="nil"/>
              <w:left w:val="nil"/>
              <w:bottom w:val="nil"/>
              <w:right w:val="nil"/>
            </w:tcBorders>
            <w:shd w:val="clear" w:color="auto" w:fill="auto"/>
            <w:noWrap/>
            <w:hideMark/>
          </w:tcPr>
          <w:p w14:paraId="7FBC3DAF"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Mother's history of hypertension</w:t>
            </w:r>
            <w:r w:rsidRPr="000247CD">
              <w:rPr>
                <w:rFonts w:ascii="Times New Roman" w:eastAsia="Times New Roman" w:hAnsi="Times New Roman" w:cs="Times New Roman"/>
                <w:color w:val="000000"/>
                <w:sz w:val="24"/>
                <w:szCs w:val="24"/>
                <w:vertAlign w:val="superscript"/>
              </w:rPr>
              <w:t>†</w:t>
            </w:r>
          </w:p>
        </w:tc>
        <w:tc>
          <w:tcPr>
            <w:tcW w:w="2489" w:type="dxa"/>
            <w:tcBorders>
              <w:top w:val="nil"/>
              <w:left w:val="nil"/>
              <w:bottom w:val="nil"/>
              <w:right w:val="nil"/>
            </w:tcBorders>
            <w:shd w:val="clear" w:color="auto" w:fill="auto"/>
            <w:noWrap/>
            <w:hideMark/>
          </w:tcPr>
          <w:p w14:paraId="73975D27"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p>
        </w:tc>
      </w:tr>
      <w:tr w:rsidR="00773F86" w:rsidRPr="00584434" w14:paraId="49315561" w14:textId="77777777" w:rsidTr="003A3A91">
        <w:trPr>
          <w:trHeight w:val="288"/>
          <w:jc w:val="center"/>
        </w:trPr>
        <w:tc>
          <w:tcPr>
            <w:tcW w:w="4415" w:type="dxa"/>
            <w:tcBorders>
              <w:top w:val="nil"/>
              <w:left w:val="nil"/>
              <w:bottom w:val="nil"/>
              <w:right w:val="nil"/>
            </w:tcBorders>
            <w:shd w:val="clear" w:color="auto" w:fill="auto"/>
            <w:hideMark/>
          </w:tcPr>
          <w:p w14:paraId="22760066"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 xml:space="preserve">   No</w:t>
            </w:r>
          </w:p>
        </w:tc>
        <w:tc>
          <w:tcPr>
            <w:tcW w:w="2489" w:type="dxa"/>
            <w:tcBorders>
              <w:top w:val="nil"/>
              <w:left w:val="nil"/>
              <w:bottom w:val="nil"/>
              <w:right w:val="nil"/>
            </w:tcBorders>
            <w:shd w:val="clear" w:color="auto" w:fill="auto"/>
            <w:noWrap/>
            <w:hideMark/>
          </w:tcPr>
          <w:p w14:paraId="23FA0227"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Reference</w:t>
            </w:r>
          </w:p>
        </w:tc>
      </w:tr>
      <w:tr w:rsidR="00773F86" w:rsidRPr="00584434" w14:paraId="1A254A68" w14:textId="77777777" w:rsidTr="003A3A91">
        <w:trPr>
          <w:trHeight w:val="288"/>
          <w:jc w:val="center"/>
        </w:trPr>
        <w:tc>
          <w:tcPr>
            <w:tcW w:w="4415" w:type="dxa"/>
            <w:tcBorders>
              <w:top w:val="nil"/>
              <w:left w:val="nil"/>
              <w:bottom w:val="nil"/>
              <w:right w:val="nil"/>
            </w:tcBorders>
            <w:shd w:val="clear" w:color="auto" w:fill="auto"/>
            <w:hideMark/>
          </w:tcPr>
          <w:p w14:paraId="04A54175"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 xml:space="preserve">   Yes</w:t>
            </w:r>
          </w:p>
        </w:tc>
        <w:tc>
          <w:tcPr>
            <w:tcW w:w="2489" w:type="dxa"/>
            <w:tcBorders>
              <w:top w:val="nil"/>
              <w:left w:val="nil"/>
              <w:bottom w:val="nil"/>
              <w:right w:val="nil"/>
            </w:tcBorders>
            <w:shd w:val="clear" w:color="auto" w:fill="auto"/>
            <w:hideMark/>
          </w:tcPr>
          <w:p w14:paraId="52CCE977"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0.83</w:t>
            </w:r>
            <w:r>
              <w:rPr>
                <w:rFonts w:ascii="Times New Roman" w:eastAsia="Times New Roman" w:hAnsi="Times New Roman" w:cs="Times New Roman"/>
                <w:color w:val="000000"/>
                <w:sz w:val="24"/>
                <w:szCs w:val="24"/>
              </w:rPr>
              <w:t xml:space="preserve"> (</w:t>
            </w:r>
            <w:r w:rsidRPr="00584434">
              <w:rPr>
                <w:rFonts w:ascii="Times New Roman" w:eastAsia="Times New Roman" w:hAnsi="Times New Roman" w:cs="Times New Roman"/>
                <w:color w:val="000000"/>
                <w:sz w:val="24"/>
                <w:szCs w:val="24"/>
              </w:rPr>
              <w:t>0.78-0.88)</w:t>
            </w:r>
          </w:p>
        </w:tc>
      </w:tr>
      <w:tr w:rsidR="00773F86" w:rsidRPr="00584434" w14:paraId="7BF785CB" w14:textId="77777777" w:rsidTr="003A3A91">
        <w:trPr>
          <w:trHeight w:val="288"/>
          <w:jc w:val="center"/>
        </w:trPr>
        <w:tc>
          <w:tcPr>
            <w:tcW w:w="4415" w:type="dxa"/>
            <w:tcBorders>
              <w:top w:val="nil"/>
              <w:left w:val="nil"/>
              <w:bottom w:val="nil"/>
              <w:right w:val="nil"/>
            </w:tcBorders>
            <w:shd w:val="clear" w:color="auto" w:fill="auto"/>
            <w:hideMark/>
          </w:tcPr>
          <w:p w14:paraId="23A438E5"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Overall health rating</w:t>
            </w:r>
            <w:r w:rsidRPr="000247CD">
              <w:rPr>
                <w:rFonts w:ascii="Times New Roman" w:eastAsia="Times New Roman" w:hAnsi="Times New Roman" w:cs="Times New Roman"/>
                <w:color w:val="000000"/>
                <w:sz w:val="24"/>
                <w:szCs w:val="24"/>
                <w:vertAlign w:val="superscript"/>
              </w:rPr>
              <w:t>†</w:t>
            </w:r>
          </w:p>
        </w:tc>
        <w:tc>
          <w:tcPr>
            <w:tcW w:w="2489" w:type="dxa"/>
            <w:tcBorders>
              <w:top w:val="nil"/>
              <w:left w:val="nil"/>
              <w:bottom w:val="nil"/>
              <w:right w:val="nil"/>
            </w:tcBorders>
            <w:shd w:val="clear" w:color="auto" w:fill="auto"/>
            <w:noWrap/>
            <w:hideMark/>
          </w:tcPr>
          <w:p w14:paraId="6E277D1C"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p>
        </w:tc>
      </w:tr>
      <w:tr w:rsidR="00773F86" w:rsidRPr="00584434" w14:paraId="7BF553D6" w14:textId="77777777" w:rsidTr="003A3A91">
        <w:trPr>
          <w:trHeight w:val="288"/>
          <w:jc w:val="center"/>
        </w:trPr>
        <w:tc>
          <w:tcPr>
            <w:tcW w:w="4415" w:type="dxa"/>
            <w:tcBorders>
              <w:top w:val="nil"/>
              <w:left w:val="nil"/>
              <w:bottom w:val="nil"/>
              <w:right w:val="nil"/>
            </w:tcBorders>
            <w:shd w:val="clear" w:color="auto" w:fill="auto"/>
            <w:hideMark/>
          </w:tcPr>
          <w:p w14:paraId="61D4A8DE"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 xml:space="preserve">   Excellent</w:t>
            </w:r>
          </w:p>
        </w:tc>
        <w:tc>
          <w:tcPr>
            <w:tcW w:w="2489" w:type="dxa"/>
            <w:tcBorders>
              <w:top w:val="nil"/>
              <w:left w:val="nil"/>
              <w:bottom w:val="nil"/>
              <w:right w:val="nil"/>
            </w:tcBorders>
            <w:shd w:val="clear" w:color="auto" w:fill="auto"/>
            <w:noWrap/>
            <w:hideMark/>
          </w:tcPr>
          <w:p w14:paraId="365F2AAF"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Reference</w:t>
            </w:r>
          </w:p>
        </w:tc>
      </w:tr>
      <w:tr w:rsidR="00773F86" w:rsidRPr="00584434" w14:paraId="05D10249" w14:textId="77777777" w:rsidTr="003A3A91">
        <w:trPr>
          <w:trHeight w:val="288"/>
          <w:jc w:val="center"/>
        </w:trPr>
        <w:tc>
          <w:tcPr>
            <w:tcW w:w="4415" w:type="dxa"/>
            <w:tcBorders>
              <w:top w:val="nil"/>
              <w:left w:val="nil"/>
              <w:bottom w:val="nil"/>
              <w:right w:val="nil"/>
            </w:tcBorders>
            <w:shd w:val="clear" w:color="auto" w:fill="auto"/>
            <w:hideMark/>
          </w:tcPr>
          <w:p w14:paraId="0D9E37E6"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 xml:space="preserve">   Good</w:t>
            </w:r>
          </w:p>
        </w:tc>
        <w:tc>
          <w:tcPr>
            <w:tcW w:w="2489" w:type="dxa"/>
            <w:tcBorders>
              <w:top w:val="nil"/>
              <w:left w:val="nil"/>
              <w:bottom w:val="nil"/>
              <w:right w:val="nil"/>
            </w:tcBorders>
            <w:shd w:val="clear" w:color="auto" w:fill="auto"/>
            <w:hideMark/>
          </w:tcPr>
          <w:p w14:paraId="09D32F7A"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1.39</w:t>
            </w:r>
            <w:r>
              <w:rPr>
                <w:rFonts w:ascii="Times New Roman" w:eastAsia="Times New Roman" w:hAnsi="Times New Roman" w:cs="Times New Roman"/>
                <w:color w:val="000000"/>
                <w:sz w:val="24"/>
                <w:szCs w:val="24"/>
              </w:rPr>
              <w:t xml:space="preserve"> (</w:t>
            </w:r>
            <w:r w:rsidRPr="00584434">
              <w:rPr>
                <w:rFonts w:ascii="Times New Roman" w:eastAsia="Times New Roman" w:hAnsi="Times New Roman" w:cs="Times New Roman"/>
                <w:color w:val="000000"/>
                <w:sz w:val="24"/>
                <w:szCs w:val="24"/>
              </w:rPr>
              <w:t>1.27-1.53)</w:t>
            </w:r>
          </w:p>
        </w:tc>
      </w:tr>
      <w:tr w:rsidR="00773F86" w:rsidRPr="00584434" w14:paraId="622D93B9" w14:textId="77777777" w:rsidTr="003A3A91">
        <w:trPr>
          <w:trHeight w:val="288"/>
          <w:jc w:val="center"/>
        </w:trPr>
        <w:tc>
          <w:tcPr>
            <w:tcW w:w="4415" w:type="dxa"/>
            <w:tcBorders>
              <w:top w:val="nil"/>
              <w:left w:val="nil"/>
              <w:bottom w:val="nil"/>
              <w:right w:val="nil"/>
            </w:tcBorders>
            <w:shd w:val="clear" w:color="auto" w:fill="auto"/>
            <w:noWrap/>
            <w:hideMark/>
          </w:tcPr>
          <w:p w14:paraId="3E516F61"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 xml:space="preserve">   Fair</w:t>
            </w:r>
          </w:p>
        </w:tc>
        <w:tc>
          <w:tcPr>
            <w:tcW w:w="2489" w:type="dxa"/>
            <w:tcBorders>
              <w:top w:val="nil"/>
              <w:left w:val="nil"/>
              <w:bottom w:val="nil"/>
              <w:right w:val="nil"/>
            </w:tcBorders>
            <w:shd w:val="clear" w:color="auto" w:fill="auto"/>
            <w:hideMark/>
          </w:tcPr>
          <w:p w14:paraId="552AB34E"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2.28</w:t>
            </w:r>
            <w:r>
              <w:rPr>
                <w:rFonts w:ascii="Times New Roman" w:eastAsia="Times New Roman" w:hAnsi="Times New Roman" w:cs="Times New Roman"/>
                <w:color w:val="000000"/>
                <w:sz w:val="24"/>
                <w:szCs w:val="24"/>
              </w:rPr>
              <w:t xml:space="preserve"> (</w:t>
            </w:r>
            <w:r w:rsidRPr="00584434">
              <w:rPr>
                <w:rFonts w:ascii="Times New Roman" w:eastAsia="Times New Roman" w:hAnsi="Times New Roman" w:cs="Times New Roman"/>
                <w:color w:val="000000"/>
                <w:sz w:val="24"/>
                <w:szCs w:val="24"/>
              </w:rPr>
              <w:t>2.07-2.51)</w:t>
            </w:r>
          </w:p>
        </w:tc>
      </w:tr>
      <w:tr w:rsidR="00773F86" w:rsidRPr="00584434" w14:paraId="0EB5E060" w14:textId="77777777" w:rsidTr="003A3A91">
        <w:trPr>
          <w:trHeight w:val="288"/>
          <w:jc w:val="center"/>
        </w:trPr>
        <w:tc>
          <w:tcPr>
            <w:tcW w:w="4415" w:type="dxa"/>
            <w:tcBorders>
              <w:top w:val="nil"/>
              <w:left w:val="nil"/>
              <w:bottom w:val="nil"/>
              <w:right w:val="nil"/>
            </w:tcBorders>
            <w:shd w:val="clear" w:color="auto" w:fill="auto"/>
            <w:hideMark/>
          </w:tcPr>
          <w:p w14:paraId="0988F8A0"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 xml:space="preserve">   Poor</w:t>
            </w:r>
          </w:p>
        </w:tc>
        <w:tc>
          <w:tcPr>
            <w:tcW w:w="2489" w:type="dxa"/>
            <w:tcBorders>
              <w:top w:val="nil"/>
              <w:left w:val="nil"/>
              <w:bottom w:val="nil"/>
              <w:right w:val="nil"/>
            </w:tcBorders>
            <w:shd w:val="clear" w:color="auto" w:fill="auto"/>
            <w:hideMark/>
          </w:tcPr>
          <w:p w14:paraId="66B6D27D"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4.56</w:t>
            </w:r>
            <w:r>
              <w:rPr>
                <w:rFonts w:ascii="Times New Roman" w:eastAsia="Times New Roman" w:hAnsi="Times New Roman" w:cs="Times New Roman"/>
                <w:color w:val="000000"/>
                <w:sz w:val="24"/>
                <w:szCs w:val="24"/>
              </w:rPr>
              <w:t xml:space="preserve"> (</w:t>
            </w:r>
            <w:r w:rsidRPr="00584434">
              <w:rPr>
                <w:rFonts w:ascii="Times New Roman" w:eastAsia="Times New Roman" w:hAnsi="Times New Roman" w:cs="Times New Roman"/>
                <w:color w:val="000000"/>
                <w:sz w:val="24"/>
                <w:szCs w:val="24"/>
              </w:rPr>
              <w:t>4.07-5.10)</w:t>
            </w:r>
          </w:p>
        </w:tc>
      </w:tr>
      <w:tr w:rsidR="00773F86" w:rsidRPr="00584434" w14:paraId="695D4AE4" w14:textId="77777777" w:rsidTr="003A3A91">
        <w:trPr>
          <w:trHeight w:val="288"/>
          <w:jc w:val="center"/>
        </w:trPr>
        <w:tc>
          <w:tcPr>
            <w:tcW w:w="4415" w:type="dxa"/>
            <w:tcBorders>
              <w:top w:val="nil"/>
              <w:left w:val="nil"/>
              <w:bottom w:val="nil"/>
              <w:right w:val="nil"/>
            </w:tcBorders>
            <w:shd w:val="clear" w:color="auto" w:fill="auto"/>
            <w:hideMark/>
          </w:tcPr>
          <w:p w14:paraId="726D89FB"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Long-term illness</w:t>
            </w:r>
            <w:r w:rsidRPr="000247CD">
              <w:rPr>
                <w:rFonts w:ascii="Times New Roman" w:eastAsia="Times New Roman" w:hAnsi="Times New Roman" w:cs="Times New Roman"/>
                <w:color w:val="000000"/>
                <w:sz w:val="24"/>
                <w:szCs w:val="24"/>
                <w:vertAlign w:val="superscript"/>
              </w:rPr>
              <w:t>†</w:t>
            </w:r>
          </w:p>
        </w:tc>
        <w:tc>
          <w:tcPr>
            <w:tcW w:w="2489" w:type="dxa"/>
            <w:tcBorders>
              <w:top w:val="nil"/>
              <w:left w:val="nil"/>
              <w:bottom w:val="nil"/>
              <w:right w:val="nil"/>
            </w:tcBorders>
            <w:shd w:val="clear" w:color="auto" w:fill="auto"/>
            <w:noWrap/>
            <w:hideMark/>
          </w:tcPr>
          <w:p w14:paraId="6F534A7B"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p>
        </w:tc>
      </w:tr>
      <w:tr w:rsidR="00773F86" w:rsidRPr="00584434" w14:paraId="01B781B5" w14:textId="77777777" w:rsidTr="003A3A91">
        <w:trPr>
          <w:trHeight w:val="288"/>
          <w:jc w:val="center"/>
        </w:trPr>
        <w:tc>
          <w:tcPr>
            <w:tcW w:w="4415" w:type="dxa"/>
            <w:tcBorders>
              <w:top w:val="nil"/>
              <w:left w:val="nil"/>
              <w:bottom w:val="nil"/>
              <w:right w:val="nil"/>
            </w:tcBorders>
            <w:shd w:val="clear" w:color="auto" w:fill="auto"/>
            <w:hideMark/>
          </w:tcPr>
          <w:p w14:paraId="3B0EF08F"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 xml:space="preserve">   No</w:t>
            </w:r>
          </w:p>
        </w:tc>
        <w:tc>
          <w:tcPr>
            <w:tcW w:w="2489" w:type="dxa"/>
            <w:tcBorders>
              <w:top w:val="nil"/>
              <w:left w:val="nil"/>
              <w:bottom w:val="nil"/>
              <w:right w:val="nil"/>
            </w:tcBorders>
            <w:shd w:val="clear" w:color="auto" w:fill="auto"/>
            <w:noWrap/>
            <w:hideMark/>
          </w:tcPr>
          <w:p w14:paraId="472F6EB9"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Reference</w:t>
            </w:r>
          </w:p>
        </w:tc>
      </w:tr>
      <w:tr w:rsidR="00773F86" w:rsidRPr="00584434" w14:paraId="0381ABF8" w14:textId="77777777" w:rsidTr="003A3A91">
        <w:trPr>
          <w:trHeight w:val="288"/>
          <w:jc w:val="center"/>
        </w:trPr>
        <w:tc>
          <w:tcPr>
            <w:tcW w:w="4415" w:type="dxa"/>
            <w:tcBorders>
              <w:top w:val="nil"/>
              <w:left w:val="nil"/>
              <w:bottom w:val="nil"/>
              <w:right w:val="nil"/>
            </w:tcBorders>
            <w:shd w:val="clear" w:color="auto" w:fill="auto"/>
            <w:hideMark/>
          </w:tcPr>
          <w:p w14:paraId="77F7AFB4"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lastRenderedPageBreak/>
              <w:t xml:space="preserve">   Yes</w:t>
            </w:r>
          </w:p>
        </w:tc>
        <w:tc>
          <w:tcPr>
            <w:tcW w:w="2489" w:type="dxa"/>
            <w:tcBorders>
              <w:top w:val="nil"/>
              <w:left w:val="nil"/>
              <w:bottom w:val="nil"/>
              <w:right w:val="nil"/>
            </w:tcBorders>
            <w:shd w:val="clear" w:color="auto" w:fill="auto"/>
            <w:hideMark/>
          </w:tcPr>
          <w:p w14:paraId="741C7A03"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1.96</w:t>
            </w:r>
            <w:r>
              <w:rPr>
                <w:rFonts w:ascii="Times New Roman" w:eastAsia="Times New Roman" w:hAnsi="Times New Roman" w:cs="Times New Roman"/>
                <w:color w:val="000000"/>
                <w:sz w:val="24"/>
                <w:szCs w:val="24"/>
              </w:rPr>
              <w:t xml:space="preserve"> (</w:t>
            </w:r>
            <w:r w:rsidRPr="00584434">
              <w:rPr>
                <w:rFonts w:ascii="Times New Roman" w:eastAsia="Times New Roman" w:hAnsi="Times New Roman" w:cs="Times New Roman"/>
                <w:color w:val="000000"/>
                <w:sz w:val="24"/>
                <w:szCs w:val="24"/>
              </w:rPr>
              <w:t>1.86-2.06)</w:t>
            </w:r>
          </w:p>
        </w:tc>
      </w:tr>
      <w:tr w:rsidR="00773F86" w:rsidRPr="00584434" w14:paraId="7E2E336B" w14:textId="77777777" w:rsidTr="003A3A91">
        <w:trPr>
          <w:trHeight w:val="288"/>
          <w:jc w:val="center"/>
        </w:trPr>
        <w:tc>
          <w:tcPr>
            <w:tcW w:w="4415" w:type="dxa"/>
            <w:tcBorders>
              <w:top w:val="nil"/>
              <w:left w:val="nil"/>
              <w:bottom w:val="nil"/>
              <w:right w:val="nil"/>
            </w:tcBorders>
            <w:shd w:val="clear" w:color="auto" w:fill="auto"/>
            <w:hideMark/>
          </w:tcPr>
          <w:p w14:paraId="20AF0BB5"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HDL-C</w:t>
            </w:r>
          </w:p>
        </w:tc>
        <w:tc>
          <w:tcPr>
            <w:tcW w:w="2489" w:type="dxa"/>
            <w:tcBorders>
              <w:top w:val="nil"/>
              <w:left w:val="nil"/>
              <w:bottom w:val="nil"/>
              <w:right w:val="nil"/>
            </w:tcBorders>
            <w:shd w:val="clear" w:color="auto" w:fill="auto"/>
            <w:hideMark/>
          </w:tcPr>
          <w:p w14:paraId="7660E496"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0.96</w:t>
            </w:r>
            <w:r>
              <w:rPr>
                <w:rFonts w:ascii="Times New Roman" w:eastAsia="Times New Roman" w:hAnsi="Times New Roman" w:cs="Times New Roman"/>
                <w:color w:val="000000"/>
                <w:sz w:val="24"/>
                <w:szCs w:val="24"/>
              </w:rPr>
              <w:t xml:space="preserve"> (</w:t>
            </w:r>
            <w:r w:rsidRPr="00584434">
              <w:rPr>
                <w:rFonts w:ascii="Times New Roman" w:eastAsia="Times New Roman" w:hAnsi="Times New Roman" w:cs="Times New Roman"/>
                <w:color w:val="000000"/>
                <w:sz w:val="24"/>
                <w:szCs w:val="24"/>
              </w:rPr>
              <w:t>0.93-0.98)</w:t>
            </w:r>
          </w:p>
        </w:tc>
      </w:tr>
      <w:tr w:rsidR="00773F86" w:rsidRPr="00584434" w14:paraId="6D0D1507" w14:textId="77777777" w:rsidTr="003A3A91">
        <w:trPr>
          <w:trHeight w:val="288"/>
          <w:jc w:val="center"/>
        </w:trPr>
        <w:tc>
          <w:tcPr>
            <w:tcW w:w="4415" w:type="dxa"/>
            <w:tcBorders>
              <w:top w:val="nil"/>
              <w:left w:val="nil"/>
              <w:bottom w:val="nil"/>
              <w:right w:val="nil"/>
            </w:tcBorders>
            <w:shd w:val="clear" w:color="auto" w:fill="auto"/>
            <w:hideMark/>
          </w:tcPr>
          <w:p w14:paraId="4D77837C"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LDL-C</w:t>
            </w:r>
          </w:p>
        </w:tc>
        <w:tc>
          <w:tcPr>
            <w:tcW w:w="2489" w:type="dxa"/>
            <w:tcBorders>
              <w:top w:val="nil"/>
              <w:left w:val="nil"/>
              <w:bottom w:val="nil"/>
              <w:right w:val="nil"/>
            </w:tcBorders>
            <w:shd w:val="clear" w:color="auto" w:fill="auto"/>
            <w:hideMark/>
          </w:tcPr>
          <w:p w14:paraId="7CFC105F"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0.89</w:t>
            </w:r>
            <w:r>
              <w:rPr>
                <w:rFonts w:ascii="Times New Roman" w:eastAsia="Times New Roman" w:hAnsi="Times New Roman" w:cs="Times New Roman"/>
                <w:color w:val="000000"/>
                <w:sz w:val="24"/>
                <w:szCs w:val="24"/>
              </w:rPr>
              <w:t xml:space="preserve"> (</w:t>
            </w:r>
            <w:r w:rsidRPr="00584434">
              <w:rPr>
                <w:rFonts w:ascii="Times New Roman" w:eastAsia="Times New Roman" w:hAnsi="Times New Roman" w:cs="Times New Roman"/>
                <w:color w:val="000000"/>
                <w:sz w:val="24"/>
                <w:szCs w:val="24"/>
              </w:rPr>
              <w:t>0.87-0.92)</w:t>
            </w:r>
          </w:p>
        </w:tc>
      </w:tr>
      <w:tr w:rsidR="00773F86" w:rsidRPr="00584434" w14:paraId="02D8ED56" w14:textId="77777777" w:rsidTr="003A3A91">
        <w:trPr>
          <w:trHeight w:val="288"/>
          <w:jc w:val="center"/>
        </w:trPr>
        <w:tc>
          <w:tcPr>
            <w:tcW w:w="4415" w:type="dxa"/>
            <w:tcBorders>
              <w:top w:val="nil"/>
              <w:left w:val="nil"/>
              <w:bottom w:val="nil"/>
              <w:right w:val="nil"/>
            </w:tcBorders>
            <w:shd w:val="clear" w:color="auto" w:fill="auto"/>
            <w:noWrap/>
            <w:hideMark/>
          </w:tcPr>
          <w:p w14:paraId="29ECABF3"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Mean corpuscular volume</w:t>
            </w:r>
          </w:p>
        </w:tc>
        <w:tc>
          <w:tcPr>
            <w:tcW w:w="2489" w:type="dxa"/>
            <w:tcBorders>
              <w:top w:val="nil"/>
              <w:left w:val="nil"/>
              <w:bottom w:val="nil"/>
              <w:right w:val="nil"/>
            </w:tcBorders>
            <w:shd w:val="clear" w:color="auto" w:fill="auto"/>
            <w:hideMark/>
          </w:tcPr>
          <w:p w14:paraId="778D4D3C"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1.08</w:t>
            </w:r>
            <w:r>
              <w:rPr>
                <w:rFonts w:ascii="Times New Roman" w:eastAsia="Times New Roman" w:hAnsi="Times New Roman" w:cs="Times New Roman"/>
                <w:color w:val="000000"/>
                <w:sz w:val="24"/>
                <w:szCs w:val="24"/>
              </w:rPr>
              <w:t xml:space="preserve"> (</w:t>
            </w:r>
            <w:r w:rsidRPr="00584434">
              <w:rPr>
                <w:rFonts w:ascii="Times New Roman" w:eastAsia="Times New Roman" w:hAnsi="Times New Roman" w:cs="Times New Roman"/>
                <w:color w:val="000000"/>
                <w:sz w:val="24"/>
                <w:szCs w:val="24"/>
              </w:rPr>
              <w:t>1.05-1.11)</w:t>
            </w:r>
          </w:p>
        </w:tc>
      </w:tr>
      <w:tr w:rsidR="00773F86" w:rsidRPr="00584434" w14:paraId="2D7A8F3B" w14:textId="77777777" w:rsidTr="003A3A91">
        <w:trPr>
          <w:trHeight w:val="288"/>
          <w:jc w:val="center"/>
        </w:trPr>
        <w:tc>
          <w:tcPr>
            <w:tcW w:w="4415" w:type="dxa"/>
            <w:tcBorders>
              <w:top w:val="nil"/>
              <w:left w:val="nil"/>
              <w:bottom w:val="nil"/>
              <w:right w:val="nil"/>
            </w:tcBorders>
            <w:shd w:val="clear" w:color="auto" w:fill="auto"/>
            <w:noWrap/>
            <w:hideMark/>
          </w:tcPr>
          <w:p w14:paraId="5715BD81"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 xml:space="preserve">Mean corpuscular </w:t>
            </w:r>
            <w:proofErr w:type="spellStart"/>
            <w:r w:rsidRPr="00584434">
              <w:rPr>
                <w:rFonts w:ascii="Times New Roman" w:eastAsia="Times New Roman" w:hAnsi="Times New Roman" w:cs="Times New Roman"/>
                <w:color w:val="000000"/>
                <w:sz w:val="24"/>
                <w:szCs w:val="24"/>
              </w:rPr>
              <w:t>haemoglobin</w:t>
            </w:r>
            <w:proofErr w:type="spellEnd"/>
            <w:r w:rsidRPr="00584434">
              <w:rPr>
                <w:rFonts w:ascii="Times New Roman" w:eastAsia="Times New Roman" w:hAnsi="Times New Roman" w:cs="Times New Roman"/>
                <w:color w:val="000000"/>
                <w:sz w:val="24"/>
                <w:szCs w:val="24"/>
              </w:rPr>
              <w:t xml:space="preserve"> </w:t>
            </w:r>
          </w:p>
        </w:tc>
        <w:tc>
          <w:tcPr>
            <w:tcW w:w="2489" w:type="dxa"/>
            <w:tcBorders>
              <w:top w:val="nil"/>
              <w:left w:val="nil"/>
              <w:bottom w:val="nil"/>
              <w:right w:val="nil"/>
            </w:tcBorders>
            <w:shd w:val="clear" w:color="auto" w:fill="auto"/>
            <w:hideMark/>
          </w:tcPr>
          <w:p w14:paraId="7813DFB8"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1.03</w:t>
            </w:r>
            <w:r>
              <w:rPr>
                <w:rFonts w:ascii="Times New Roman" w:eastAsia="Times New Roman" w:hAnsi="Times New Roman" w:cs="Times New Roman"/>
                <w:color w:val="000000"/>
                <w:sz w:val="24"/>
                <w:szCs w:val="24"/>
              </w:rPr>
              <w:t xml:space="preserve"> (</w:t>
            </w:r>
            <w:r w:rsidRPr="00584434">
              <w:rPr>
                <w:rFonts w:ascii="Times New Roman" w:eastAsia="Times New Roman" w:hAnsi="Times New Roman" w:cs="Times New Roman"/>
                <w:color w:val="000000"/>
                <w:sz w:val="24"/>
                <w:szCs w:val="24"/>
              </w:rPr>
              <w:t>1.01-1.06)</w:t>
            </w:r>
          </w:p>
        </w:tc>
      </w:tr>
      <w:tr w:rsidR="00773F86" w:rsidRPr="00584434" w14:paraId="0E8F0763" w14:textId="77777777" w:rsidTr="003A3A91">
        <w:trPr>
          <w:trHeight w:val="288"/>
          <w:jc w:val="center"/>
        </w:trPr>
        <w:tc>
          <w:tcPr>
            <w:tcW w:w="4415" w:type="dxa"/>
            <w:tcBorders>
              <w:top w:val="nil"/>
              <w:left w:val="nil"/>
              <w:bottom w:val="nil"/>
              <w:right w:val="nil"/>
            </w:tcBorders>
            <w:shd w:val="clear" w:color="auto" w:fill="auto"/>
            <w:noWrap/>
            <w:hideMark/>
          </w:tcPr>
          <w:p w14:paraId="51D587CD"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Neutrophil percentage</w:t>
            </w:r>
          </w:p>
        </w:tc>
        <w:tc>
          <w:tcPr>
            <w:tcW w:w="2489" w:type="dxa"/>
            <w:tcBorders>
              <w:top w:val="nil"/>
              <w:left w:val="nil"/>
              <w:bottom w:val="nil"/>
              <w:right w:val="nil"/>
            </w:tcBorders>
            <w:shd w:val="clear" w:color="auto" w:fill="auto"/>
            <w:hideMark/>
          </w:tcPr>
          <w:p w14:paraId="07C79440"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1.13</w:t>
            </w:r>
            <w:r>
              <w:rPr>
                <w:rFonts w:ascii="Times New Roman" w:eastAsia="Times New Roman" w:hAnsi="Times New Roman" w:cs="Times New Roman"/>
                <w:color w:val="000000"/>
                <w:sz w:val="24"/>
                <w:szCs w:val="24"/>
              </w:rPr>
              <w:t xml:space="preserve"> (</w:t>
            </w:r>
            <w:r w:rsidRPr="00584434">
              <w:rPr>
                <w:rFonts w:ascii="Times New Roman" w:eastAsia="Times New Roman" w:hAnsi="Times New Roman" w:cs="Times New Roman"/>
                <w:color w:val="000000"/>
                <w:sz w:val="24"/>
                <w:szCs w:val="24"/>
              </w:rPr>
              <w:t>1.10-1.16)</w:t>
            </w:r>
          </w:p>
        </w:tc>
      </w:tr>
      <w:tr w:rsidR="00773F86" w:rsidRPr="00584434" w14:paraId="7A91215C" w14:textId="77777777" w:rsidTr="003A3A91">
        <w:trPr>
          <w:trHeight w:val="288"/>
          <w:jc w:val="center"/>
        </w:trPr>
        <w:tc>
          <w:tcPr>
            <w:tcW w:w="4415" w:type="dxa"/>
            <w:tcBorders>
              <w:top w:val="nil"/>
              <w:left w:val="nil"/>
              <w:bottom w:val="nil"/>
              <w:right w:val="nil"/>
            </w:tcBorders>
            <w:shd w:val="clear" w:color="auto" w:fill="auto"/>
            <w:noWrap/>
            <w:hideMark/>
          </w:tcPr>
          <w:p w14:paraId="201B13EB"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Mean platelet volume</w:t>
            </w:r>
          </w:p>
        </w:tc>
        <w:tc>
          <w:tcPr>
            <w:tcW w:w="2489" w:type="dxa"/>
            <w:tcBorders>
              <w:top w:val="nil"/>
              <w:left w:val="nil"/>
              <w:bottom w:val="nil"/>
              <w:right w:val="nil"/>
            </w:tcBorders>
            <w:shd w:val="clear" w:color="auto" w:fill="auto"/>
            <w:hideMark/>
          </w:tcPr>
          <w:p w14:paraId="49D7E5A1"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0.95</w:t>
            </w:r>
            <w:r>
              <w:rPr>
                <w:rFonts w:ascii="Times New Roman" w:eastAsia="Times New Roman" w:hAnsi="Times New Roman" w:cs="Times New Roman"/>
                <w:color w:val="000000"/>
                <w:sz w:val="24"/>
                <w:szCs w:val="24"/>
              </w:rPr>
              <w:t xml:space="preserve"> (</w:t>
            </w:r>
            <w:r w:rsidRPr="00584434">
              <w:rPr>
                <w:rFonts w:ascii="Times New Roman" w:eastAsia="Times New Roman" w:hAnsi="Times New Roman" w:cs="Times New Roman"/>
                <w:color w:val="000000"/>
                <w:sz w:val="24"/>
                <w:szCs w:val="24"/>
              </w:rPr>
              <w:t>0.93-0.98)</w:t>
            </w:r>
          </w:p>
        </w:tc>
      </w:tr>
      <w:tr w:rsidR="00773F86" w:rsidRPr="00584434" w14:paraId="1475E926" w14:textId="77777777" w:rsidTr="003A3A91">
        <w:trPr>
          <w:trHeight w:val="288"/>
          <w:jc w:val="center"/>
        </w:trPr>
        <w:tc>
          <w:tcPr>
            <w:tcW w:w="4415" w:type="dxa"/>
            <w:tcBorders>
              <w:top w:val="nil"/>
              <w:left w:val="nil"/>
              <w:bottom w:val="nil"/>
              <w:right w:val="nil"/>
            </w:tcBorders>
            <w:shd w:val="clear" w:color="auto" w:fill="auto"/>
            <w:noWrap/>
            <w:hideMark/>
          </w:tcPr>
          <w:p w14:paraId="2CB9B864"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Monocyte count</w:t>
            </w:r>
          </w:p>
        </w:tc>
        <w:tc>
          <w:tcPr>
            <w:tcW w:w="2489" w:type="dxa"/>
            <w:tcBorders>
              <w:top w:val="nil"/>
              <w:left w:val="nil"/>
              <w:bottom w:val="nil"/>
              <w:right w:val="nil"/>
            </w:tcBorders>
            <w:shd w:val="clear" w:color="auto" w:fill="auto"/>
            <w:hideMark/>
          </w:tcPr>
          <w:p w14:paraId="6BE39271"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1.01</w:t>
            </w:r>
            <w:r>
              <w:rPr>
                <w:rFonts w:ascii="Times New Roman" w:eastAsia="Times New Roman" w:hAnsi="Times New Roman" w:cs="Times New Roman"/>
                <w:color w:val="000000"/>
                <w:sz w:val="24"/>
                <w:szCs w:val="24"/>
              </w:rPr>
              <w:t xml:space="preserve"> (</w:t>
            </w:r>
            <w:r w:rsidRPr="00584434">
              <w:rPr>
                <w:rFonts w:ascii="Times New Roman" w:eastAsia="Times New Roman" w:hAnsi="Times New Roman" w:cs="Times New Roman"/>
                <w:color w:val="000000"/>
                <w:sz w:val="24"/>
                <w:szCs w:val="24"/>
              </w:rPr>
              <w:t>1.00-1.02)</w:t>
            </w:r>
          </w:p>
        </w:tc>
      </w:tr>
      <w:tr w:rsidR="00773F86" w:rsidRPr="00584434" w14:paraId="1EB18647" w14:textId="77777777" w:rsidTr="003A3A91">
        <w:trPr>
          <w:trHeight w:val="288"/>
          <w:jc w:val="center"/>
        </w:trPr>
        <w:tc>
          <w:tcPr>
            <w:tcW w:w="4415" w:type="dxa"/>
            <w:tcBorders>
              <w:top w:val="nil"/>
              <w:left w:val="nil"/>
              <w:bottom w:val="nil"/>
              <w:right w:val="nil"/>
            </w:tcBorders>
            <w:shd w:val="clear" w:color="auto" w:fill="auto"/>
            <w:noWrap/>
            <w:hideMark/>
          </w:tcPr>
          <w:p w14:paraId="0A7E0018"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Neutrophil count</w:t>
            </w:r>
          </w:p>
        </w:tc>
        <w:tc>
          <w:tcPr>
            <w:tcW w:w="2489" w:type="dxa"/>
            <w:tcBorders>
              <w:top w:val="nil"/>
              <w:left w:val="nil"/>
              <w:bottom w:val="nil"/>
              <w:right w:val="nil"/>
            </w:tcBorders>
            <w:shd w:val="clear" w:color="auto" w:fill="auto"/>
            <w:hideMark/>
          </w:tcPr>
          <w:p w14:paraId="1ED64F6B"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1.12</w:t>
            </w:r>
            <w:r>
              <w:rPr>
                <w:rFonts w:ascii="Times New Roman" w:eastAsia="Times New Roman" w:hAnsi="Times New Roman" w:cs="Times New Roman"/>
                <w:color w:val="000000"/>
                <w:sz w:val="24"/>
                <w:szCs w:val="24"/>
              </w:rPr>
              <w:t xml:space="preserve"> (</w:t>
            </w:r>
            <w:r w:rsidRPr="00584434">
              <w:rPr>
                <w:rFonts w:ascii="Times New Roman" w:eastAsia="Times New Roman" w:hAnsi="Times New Roman" w:cs="Times New Roman"/>
                <w:color w:val="000000"/>
                <w:sz w:val="24"/>
                <w:szCs w:val="24"/>
              </w:rPr>
              <w:t>1.10-1.14)</w:t>
            </w:r>
          </w:p>
        </w:tc>
      </w:tr>
      <w:tr w:rsidR="00773F86" w:rsidRPr="00584434" w14:paraId="7234CE62" w14:textId="77777777" w:rsidTr="003A3A91">
        <w:trPr>
          <w:trHeight w:val="288"/>
          <w:jc w:val="center"/>
        </w:trPr>
        <w:tc>
          <w:tcPr>
            <w:tcW w:w="4415" w:type="dxa"/>
            <w:tcBorders>
              <w:top w:val="nil"/>
              <w:left w:val="nil"/>
              <w:bottom w:val="nil"/>
              <w:right w:val="nil"/>
            </w:tcBorders>
            <w:shd w:val="clear" w:color="auto" w:fill="auto"/>
            <w:noWrap/>
            <w:hideMark/>
          </w:tcPr>
          <w:p w14:paraId="1B79136F"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Lymphocyte percentage</w:t>
            </w:r>
          </w:p>
        </w:tc>
        <w:tc>
          <w:tcPr>
            <w:tcW w:w="2489" w:type="dxa"/>
            <w:tcBorders>
              <w:top w:val="nil"/>
              <w:left w:val="nil"/>
              <w:bottom w:val="nil"/>
              <w:right w:val="nil"/>
            </w:tcBorders>
            <w:shd w:val="clear" w:color="auto" w:fill="auto"/>
            <w:hideMark/>
          </w:tcPr>
          <w:p w14:paraId="0EEB414D"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0.90</w:t>
            </w:r>
            <w:r>
              <w:rPr>
                <w:rFonts w:ascii="Times New Roman" w:eastAsia="Times New Roman" w:hAnsi="Times New Roman" w:cs="Times New Roman"/>
                <w:color w:val="000000"/>
                <w:sz w:val="24"/>
                <w:szCs w:val="24"/>
              </w:rPr>
              <w:t xml:space="preserve"> (</w:t>
            </w:r>
            <w:r w:rsidRPr="00584434">
              <w:rPr>
                <w:rFonts w:ascii="Times New Roman" w:eastAsia="Times New Roman" w:hAnsi="Times New Roman" w:cs="Times New Roman"/>
                <w:color w:val="000000"/>
                <w:sz w:val="24"/>
                <w:szCs w:val="24"/>
              </w:rPr>
              <w:t>0.87-0.92)</w:t>
            </w:r>
          </w:p>
        </w:tc>
      </w:tr>
      <w:tr w:rsidR="00773F86" w:rsidRPr="00584434" w14:paraId="39ACC726" w14:textId="77777777" w:rsidTr="003A3A91">
        <w:trPr>
          <w:trHeight w:val="288"/>
          <w:jc w:val="center"/>
        </w:trPr>
        <w:tc>
          <w:tcPr>
            <w:tcW w:w="4415" w:type="dxa"/>
            <w:tcBorders>
              <w:top w:val="nil"/>
              <w:left w:val="nil"/>
              <w:bottom w:val="nil"/>
              <w:right w:val="nil"/>
            </w:tcBorders>
            <w:shd w:val="clear" w:color="auto" w:fill="auto"/>
            <w:noWrap/>
            <w:hideMark/>
          </w:tcPr>
          <w:p w14:paraId="6EDE7445"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 xml:space="preserve">Mean reticulocyte volume </w:t>
            </w:r>
          </w:p>
        </w:tc>
        <w:tc>
          <w:tcPr>
            <w:tcW w:w="2489" w:type="dxa"/>
            <w:tcBorders>
              <w:top w:val="nil"/>
              <w:left w:val="nil"/>
              <w:bottom w:val="nil"/>
              <w:right w:val="nil"/>
            </w:tcBorders>
            <w:shd w:val="clear" w:color="auto" w:fill="auto"/>
            <w:hideMark/>
          </w:tcPr>
          <w:p w14:paraId="671F5FD8"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1.08</w:t>
            </w:r>
            <w:r>
              <w:rPr>
                <w:rFonts w:ascii="Times New Roman" w:eastAsia="Times New Roman" w:hAnsi="Times New Roman" w:cs="Times New Roman"/>
                <w:color w:val="000000"/>
                <w:sz w:val="24"/>
                <w:szCs w:val="24"/>
              </w:rPr>
              <w:t xml:space="preserve"> (</w:t>
            </w:r>
            <w:r w:rsidRPr="00584434">
              <w:rPr>
                <w:rFonts w:ascii="Times New Roman" w:eastAsia="Times New Roman" w:hAnsi="Times New Roman" w:cs="Times New Roman"/>
                <w:color w:val="000000"/>
                <w:sz w:val="24"/>
                <w:szCs w:val="24"/>
              </w:rPr>
              <w:t>1.05-1.11)</w:t>
            </w:r>
          </w:p>
        </w:tc>
      </w:tr>
      <w:tr w:rsidR="00773F86" w:rsidRPr="00584434" w14:paraId="08191C2F" w14:textId="77777777" w:rsidTr="003A3A91">
        <w:trPr>
          <w:trHeight w:val="288"/>
          <w:jc w:val="center"/>
        </w:trPr>
        <w:tc>
          <w:tcPr>
            <w:tcW w:w="4415" w:type="dxa"/>
            <w:tcBorders>
              <w:top w:val="nil"/>
              <w:left w:val="nil"/>
              <w:bottom w:val="nil"/>
              <w:right w:val="nil"/>
            </w:tcBorders>
            <w:shd w:val="clear" w:color="auto" w:fill="auto"/>
            <w:noWrap/>
            <w:hideMark/>
          </w:tcPr>
          <w:p w14:paraId="3460C2F0"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Creatinine in urine</w:t>
            </w:r>
          </w:p>
        </w:tc>
        <w:tc>
          <w:tcPr>
            <w:tcW w:w="2489" w:type="dxa"/>
            <w:tcBorders>
              <w:top w:val="nil"/>
              <w:left w:val="nil"/>
              <w:bottom w:val="nil"/>
              <w:right w:val="nil"/>
            </w:tcBorders>
            <w:shd w:val="clear" w:color="auto" w:fill="auto"/>
            <w:hideMark/>
          </w:tcPr>
          <w:p w14:paraId="7F234B9F"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1.09</w:t>
            </w:r>
            <w:r>
              <w:rPr>
                <w:rFonts w:ascii="Times New Roman" w:eastAsia="Times New Roman" w:hAnsi="Times New Roman" w:cs="Times New Roman"/>
                <w:color w:val="000000"/>
                <w:sz w:val="24"/>
                <w:szCs w:val="24"/>
              </w:rPr>
              <w:t xml:space="preserve"> (</w:t>
            </w:r>
            <w:r w:rsidRPr="00584434">
              <w:rPr>
                <w:rFonts w:ascii="Times New Roman" w:eastAsia="Times New Roman" w:hAnsi="Times New Roman" w:cs="Times New Roman"/>
                <w:color w:val="000000"/>
                <w:sz w:val="24"/>
                <w:szCs w:val="24"/>
              </w:rPr>
              <w:t>1.06-1.12)</w:t>
            </w:r>
          </w:p>
        </w:tc>
      </w:tr>
      <w:tr w:rsidR="00773F86" w:rsidRPr="00584434" w14:paraId="3D47EF25" w14:textId="77777777" w:rsidTr="003A3A91">
        <w:trPr>
          <w:trHeight w:val="288"/>
          <w:jc w:val="center"/>
        </w:trPr>
        <w:tc>
          <w:tcPr>
            <w:tcW w:w="4415" w:type="dxa"/>
            <w:tcBorders>
              <w:top w:val="nil"/>
              <w:left w:val="nil"/>
              <w:bottom w:val="nil"/>
              <w:right w:val="nil"/>
            </w:tcBorders>
            <w:shd w:val="clear" w:color="auto" w:fill="auto"/>
            <w:noWrap/>
            <w:hideMark/>
          </w:tcPr>
          <w:p w14:paraId="465AEFA5"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Apolipoprotein A</w:t>
            </w:r>
          </w:p>
        </w:tc>
        <w:tc>
          <w:tcPr>
            <w:tcW w:w="2489" w:type="dxa"/>
            <w:tcBorders>
              <w:top w:val="nil"/>
              <w:left w:val="nil"/>
              <w:bottom w:val="nil"/>
              <w:right w:val="nil"/>
            </w:tcBorders>
            <w:shd w:val="clear" w:color="auto" w:fill="auto"/>
            <w:hideMark/>
          </w:tcPr>
          <w:p w14:paraId="29A86C1A"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0.93</w:t>
            </w:r>
            <w:r>
              <w:rPr>
                <w:rFonts w:ascii="Times New Roman" w:eastAsia="Times New Roman" w:hAnsi="Times New Roman" w:cs="Times New Roman"/>
                <w:color w:val="000000"/>
                <w:sz w:val="24"/>
                <w:szCs w:val="24"/>
              </w:rPr>
              <w:t xml:space="preserve"> (</w:t>
            </w:r>
            <w:r w:rsidRPr="00584434">
              <w:rPr>
                <w:rFonts w:ascii="Times New Roman" w:eastAsia="Times New Roman" w:hAnsi="Times New Roman" w:cs="Times New Roman"/>
                <w:color w:val="000000"/>
                <w:sz w:val="24"/>
                <w:szCs w:val="24"/>
              </w:rPr>
              <w:t>0.90-0.96)</w:t>
            </w:r>
          </w:p>
        </w:tc>
      </w:tr>
      <w:tr w:rsidR="00773F86" w:rsidRPr="00584434" w14:paraId="37C66B2E" w14:textId="77777777" w:rsidTr="003A3A91">
        <w:trPr>
          <w:trHeight w:val="288"/>
          <w:jc w:val="center"/>
        </w:trPr>
        <w:tc>
          <w:tcPr>
            <w:tcW w:w="4415" w:type="dxa"/>
            <w:tcBorders>
              <w:top w:val="nil"/>
              <w:left w:val="nil"/>
              <w:bottom w:val="nil"/>
              <w:right w:val="nil"/>
            </w:tcBorders>
            <w:shd w:val="clear" w:color="auto" w:fill="auto"/>
            <w:noWrap/>
            <w:hideMark/>
          </w:tcPr>
          <w:p w14:paraId="0BAE4625"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Apolipoprotein B</w:t>
            </w:r>
          </w:p>
        </w:tc>
        <w:tc>
          <w:tcPr>
            <w:tcW w:w="2489" w:type="dxa"/>
            <w:tcBorders>
              <w:top w:val="nil"/>
              <w:left w:val="nil"/>
              <w:bottom w:val="nil"/>
              <w:right w:val="nil"/>
            </w:tcBorders>
            <w:shd w:val="clear" w:color="auto" w:fill="auto"/>
            <w:hideMark/>
          </w:tcPr>
          <w:p w14:paraId="37C5BBE7"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0.93</w:t>
            </w:r>
            <w:r>
              <w:rPr>
                <w:rFonts w:ascii="Times New Roman" w:eastAsia="Times New Roman" w:hAnsi="Times New Roman" w:cs="Times New Roman"/>
                <w:color w:val="000000"/>
                <w:sz w:val="24"/>
                <w:szCs w:val="24"/>
              </w:rPr>
              <w:t xml:space="preserve"> (</w:t>
            </w:r>
            <w:r w:rsidRPr="00584434">
              <w:rPr>
                <w:rFonts w:ascii="Times New Roman" w:eastAsia="Times New Roman" w:hAnsi="Times New Roman" w:cs="Times New Roman"/>
                <w:color w:val="000000"/>
                <w:sz w:val="24"/>
                <w:szCs w:val="24"/>
              </w:rPr>
              <w:t>0.91-0.95)</w:t>
            </w:r>
          </w:p>
        </w:tc>
      </w:tr>
      <w:tr w:rsidR="00773F86" w:rsidRPr="00584434" w14:paraId="79D14959" w14:textId="77777777" w:rsidTr="003A3A91">
        <w:trPr>
          <w:trHeight w:val="288"/>
          <w:jc w:val="center"/>
        </w:trPr>
        <w:tc>
          <w:tcPr>
            <w:tcW w:w="4415" w:type="dxa"/>
            <w:tcBorders>
              <w:top w:val="nil"/>
              <w:left w:val="nil"/>
              <w:bottom w:val="nil"/>
              <w:right w:val="nil"/>
            </w:tcBorders>
            <w:shd w:val="clear" w:color="auto" w:fill="auto"/>
            <w:noWrap/>
            <w:hideMark/>
          </w:tcPr>
          <w:p w14:paraId="520A8A84" w14:textId="77777777" w:rsidR="00773F86" w:rsidRPr="00584434" w:rsidRDefault="00773F86" w:rsidP="00773F86">
            <w:pPr>
              <w:spacing w:after="0" w:line="480" w:lineRule="auto"/>
              <w:rPr>
                <w:rFonts w:ascii="Times New Roman" w:eastAsia="Times New Roman" w:hAnsi="Times New Roman" w:cs="Times New Roman"/>
                <w:sz w:val="24"/>
                <w:szCs w:val="24"/>
              </w:rPr>
            </w:pPr>
            <w:r w:rsidRPr="00584434">
              <w:rPr>
                <w:rFonts w:ascii="Times New Roman" w:eastAsia="Times New Roman" w:hAnsi="Times New Roman" w:cs="Times New Roman"/>
                <w:sz w:val="24"/>
                <w:szCs w:val="24"/>
              </w:rPr>
              <w:t>Direct bilirubin</w:t>
            </w:r>
          </w:p>
        </w:tc>
        <w:tc>
          <w:tcPr>
            <w:tcW w:w="2489" w:type="dxa"/>
            <w:tcBorders>
              <w:top w:val="nil"/>
              <w:left w:val="nil"/>
              <w:bottom w:val="nil"/>
              <w:right w:val="nil"/>
            </w:tcBorders>
            <w:shd w:val="clear" w:color="auto" w:fill="auto"/>
            <w:hideMark/>
          </w:tcPr>
          <w:p w14:paraId="7970DCBD"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1.03</w:t>
            </w:r>
            <w:r>
              <w:rPr>
                <w:rFonts w:ascii="Times New Roman" w:eastAsia="Times New Roman" w:hAnsi="Times New Roman" w:cs="Times New Roman"/>
                <w:color w:val="000000"/>
                <w:sz w:val="24"/>
                <w:szCs w:val="24"/>
              </w:rPr>
              <w:t xml:space="preserve"> (</w:t>
            </w:r>
            <w:r w:rsidRPr="00584434">
              <w:rPr>
                <w:rFonts w:ascii="Times New Roman" w:eastAsia="Times New Roman" w:hAnsi="Times New Roman" w:cs="Times New Roman"/>
                <w:color w:val="000000"/>
                <w:sz w:val="24"/>
                <w:szCs w:val="24"/>
              </w:rPr>
              <w:t>1.01-1.05)</w:t>
            </w:r>
          </w:p>
        </w:tc>
      </w:tr>
      <w:tr w:rsidR="00773F86" w:rsidRPr="00584434" w14:paraId="188C4425" w14:textId="77777777" w:rsidTr="003A3A91">
        <w:trPr>
          <w:trHeight w:val="288"/>
          <w:jc w:val="center"/>
        </w:trPr>
        <w:tc>
          <w:tcPr>
            <w:tcW w:w="4415" w:type="dxa"/>
            <w:tcBorders>
              <w:top w:val="nil"/>
              <w:left w:val="nil"/>
              <w:bottom w:val="nil"/>
              <w:right w:val="nil"/>
            </w:tcBorders>
            <w:shd w:val="clear" w:color="auto" w:fill="auto"/>
            <w:noWrap/>
            <w:hideMark/>
          </w:tcPr>
          <w:p w14:paraId="6CF7E3ED"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Creatinine in blood</w:t>
            </w:r>
          </w:p>
        </w:tc>
        <w:tc>
          <w:tcPr>
            <w:tcW w:w="2489" w:type="dxa"/>
            <w:tcBorders>
              <w:top w:val="nil"/>
              <w:left w:val="nil"/>
              <w:bottom w:val="nil"/>
              <w:right w:val="nil"/>
            </w:tcBorders>
            <w:shd w:val="clear" w:color="auto" w:fill="auto"/>
            <w:hideMark/>
          </w:tcPr>
          <w:p w14:paraId="7CEFDA07"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1.02</w:t>
            </w:r>
            <w:r>
              <w:rPr>
                <w:rFonts w:ascii="Times New Roman" w:eastAsia="Times New Roman" w:hAnsi="Times New Roman" w:cs="Times New Roman"/>
                <w:color w:val="000000"/>
                <w:sz w:val="24"/>
                <w:szCs w:val="24"/>
              </w:rPr>
              <w:t xml:space="preserve"> (</w:t>
            </w:r>
            <w:r w:rsidRPr="00584434">
              <w:rPr>
                <w:rFonts w:ascii="Times New Roman" w:eastAsia="Times New Roman" w:hAnsi="Times New Roman" w:cs="Times New Roman"/>
                <w:color w:val="000000"/>
                <w:sz w:val="24"/>
                <w:szCs w:val="24"/>
              </w:rPr>
              <w:t>1.00-1.05)</w:t>
            </w:r>
          </w:p>
        </w:tc>
      </w:tr>
      <w:tr w:rsidR="00773F86" w:rsidRPr="00584434" w14:paraId="6919A5D1" w14:textId="77777777" w:rsidTr="003A3A91">
        <w:trPr>
          <w:trHeight w:val="288"/>
          <w:jc w:val="center"/>
        </w:trPr>
        <w:tc>
          <w:tcPr>
            <w:tcW w:w="4415" w:type="dxa"/>
            <w:tcBorders>
              <w:top w:val="nil"/>
              <w:left w:val="nil"/>
              <w:bottom w:val="nil"/>
              <w:right w:val="nil"/>
            </w:tcBorders>
            <w:shd w:val="clear" w:color="auto" w:fill="auto"/>
            <w:noWrap/>
            <w:hideMark/>
          </w:tcPr>
          <w:p w14:paraId="581EEDD2"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 xml:space="preserve">Gamma </w:t>
            </w:r>
            <w:proofErr w:type="spellStart"/>
            <w:r w:rsidRPr="00584434">
              <w:rPr>
                <w:rFonts w:ascii="Times New Roman" w:eastAsia="Times New Roman" w:hAnsi="Times New Roman" w:cs="Times New Roman"/>
                <w:color w:val="000000"/>
                <w:sz w:val="24"/>
                <w:szCs w:val="24"/>
              </w:rPr>
              <w:t>glutamyltransferase</w:t>
            </w:r>
            <w:proofErr w:type="spellEnd"/>
          </w:p>
        </w:tc>
        <w:tc>
          <w:tcPr>
            <w:tcW w:w="2489" w:type="dxa"/>
            <w:tcBorders>
              <w:top w:val="nil"/>
              <w:left w:val="nil"/>
              <w:bottom w:val="nil"/>
              <w:right w:val="nil"/>
            </w:tcBorders>
            <w:shd w:val="clear" w:color="auto" w:fill="auto"/>
            <w:hideMark/>
          </w:tcPr>
          <w:p w14:paraId="35967BD7"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1.07</w:t>
            </w:r>
            <w:r>
              <w:rPr>
                <w:rFonts w:ascii="Times New Roman" w:eastAsia="Times New Roman" w:hAnsi="Times New Roman" w:cs="Times New Roman"/>
                <w:color w:val="000000"/>
                <w:sz w:val="24"/>
                <w:szCs w:val="24"/>
              </w:rPr>
              <w:t xml:space="preserve"> (</w:t>
            </w:r>
            <w:r w:rsidRPr="00584434">
              <w:rPr>
                <w:rFonts w:ascii="Times New Roman" w:eastAsia="Times New Roman" w:hAnsi="Times New Roman" w:cs="Times New Roman"/>
                <w:color w:val="000000"/>
                <w:sz w:val="24"/>
                <w:szCs w:val="24"/>
              </w:rPr>
              <w:t>1.05-1.09)</w:t>
            </w:r>
          </w:p>
        </w:tc>
      </w:tr>
      <w:tr w:rsidR="00773F86" w:rsidRPr="00584434" w14:paraId="37F7A6ED" w14:textId="77777777" w:rsidTr="003A3A91">
        <w:trPr>
          <w:trHeight w:val="288"/>
          <w:jc w:val="center"/>
        </w:trPr>
        <w:tc>
          <w:tcPr>
            <w:tcW w:w="4415" w:type="dxa"/>
            <w:tcBorders>
              <w:top w:val="nil"/>
              <w:left w:val="nil"/>
              <w:bottom w:val="nil"/>
              <w:right w:val="nil"/>
            </w:tcBorders>
            <w:shd w:val="clear" w:color="auto" w:fill="auto"/>
            <w:noWrap/>
            <w:hideMark/>
          </w:tcPr>
          <w:p w14:paraId="17FB4468"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Alanine aminotransferase</w:t>
            </w:r>
          </w:p>
        </w:tc>
        <w:tc>
          <w:tcPr>
            <w:tcW w:w="2489" w:type="dxa"/>
            <w:tcBorders>
              <w:top w:val="nil"/>
              <w:left w:val="nil"/>
              <w:bottom w:val="nil"/>
              <w:right w:val="nil"/>
            </w:tcBorders>
            <w:shd w:val="clear" w:color="auto" w:fill="auto"/>
            <w:hideMark/>
          </w:tcPr>
          <w:p w14:paraId="1D7BF877"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0.96</w:t>
            </w:r>
            <w:r>
              <w:rPr>
                <w:rFonts w:ascii="Times New Roman" w:eastAsia="Times New Roman" w:hAnsi="Times New Roman" w:cs="Times New Roman"/>
                <w:color w:val="000000"/>
                <w:sz w:val="24"/>
                <w:szCs w:val="24"/>
              </w:rPr>
              <w:t xml:space="preserve"> (</w:t>
            </w:r>
            <w:r w:rsidRPr="00584434">
              <w:rPr>
                <w:rFonts w:ascii="Times New Roman" w:eastAsia="Times New Roman" w:hAnsi="Times New Roman" w:cs="Times New Roman"/>
                <w:color w:val="000000"/>
                <w:sz w:val="24"/>
                <w:szCs w:val="24"/>
              </w:rPr>
              <w:t>0.93-0.99)</w:t>
            </w:r>
          </w:p>
        </w:tc>
      </w:tr>
      <w:tr w:rsidR="00773F86" w:rsidRPr="00584434" w14:paraId="667DC7F6" w14:textId="77777777" w:rsidTr="003A3A91">
        <w:trPr>
          <w:trHeight w:val="288"/>
          <w:jc w:val="center"/>
        </w:trPr>
        <w:tc>
          <w:tcPr>
            <w:tcW w:w="4415" w:type="dxa"/>
            <w:tcBorders>
              <w:top w:val="nil"/>
              <w:left w:val="nil"/>
              <w:bottom w:val="nil"/>
              <w:right w:val="nil"/>
            </w:tcBorders>
            <w:shd w:val="clear" w:color="auto" w:fill="auto"/>
            <w:noWrap/>
            <w:hideMark/>
          </w:tcPr>
          <w:p w14:paraId="32CBA6B1"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Triglycerides</w:t>
            </w:r>
          </w:p>
        </w:tc>
        <w:tc>
          <w:tcPr>
            <w:tcW w:w="2489" w:type="dxa"/>
            <w:tcBorders>
              <w:top w:val="nil"/>
              <w:left w:val="nil"/>
              <w:bottom w:val="nil"/>
              <w:right w:val="nil"/>
            </w:tcBorders>
            <w:shd w:val="clear" w:color="auto" w:fill="auto"/>
            <w:hideMark/>
          </w:tcPr>
          <w:p w14:paraId="49C6B0E9"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0.96</w:t>
            </w:r>
            <w:r>
              <w:rPr>
                <w:rFonts w:ascii="Times New Roman" w:eastAsia="Times New Roman" w:hAnsi="Times New Roman" w:cs="Times New Roman"/>
                <w:color w:val="000000"/>
                <w:sz w:val="24"/>
                <w:szCs w:val="24"/>
              </w:rPr>
              <w:t xml:space="preserve"> (</w:t>
            </w:r>
            <w:r w:rsidRPr="00584434">
              <w:rPr>
                <w:rFonts w:ascii="Times New Roman" w:eastAsia="Times New Roman" w:hAnsi="Times New Roman" w:cs="Times New Roman"/>
                <w:color w:val="000000"/>
                <w:sz w:val="24"/>
                <w:szCs w:val="24"/>
              </w:rPr>
              <w:t>0.93-0.99)</w:t>
            </w:r>
          </w:p>
        </w:tc>
      </w:tr>
      <w:tr w:rsidR="00773F86" w:rsidRPr="00584434" w14:paraId="775816BE" w14:textId="77777777" w:rsidTr="003A3A91">
        <w:trPr>
          <w:trHeight w:val="288"/>
          <w:jc w:val="center"/>
        </w:trPr>
        <w:tc>
          <w:tcPr>
            <w:tcW w:w="4415" w:type="dxa"/>
            <w:tcBorders>
              <w:top w:val="nil"/>
              <w:left w:val="nil"/>
              <w:bottom w:val="nil"/>
              <w:right w:val="nil"/>
            </w:tcBorders>
            <w:shd w:val="clear" w:color="auto" w:fill="auto"/>
            <w:noWrap/>
            <w:hideMark/>
          </w:tcPr>
          <w:p w14:paraId="026D2919"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Vitamin D</w:t>
            </w:r>
          </w:p>
        </w:tc>
        <w:tc>
          <w:tcPr>
            <w:tcW w:w="2489" w:type="dxa"/>
            <w:tcBorders>
              <w:top w:val="nil"/>
              <w:left w:val="nil"/>
              <w:bottom w:val="nil"/>
              <w:right w:val="nil"/>
            </w:tcBorders>
            <w:shd w:val="clear" w:color="auto" w:fill="auto"/>
            <w:hideMark/>
          </w:tcPr>
          <w:p w14:paraId="30CE59CF"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0.86</w:t>
            </w:r>
            <w:r>
              <w:rPr>
                <w:rFonts w:ascii="Times New Roman" w:eastAsia="Times New Roman" w:hAnsi="Times New Roman" w:cs="Times New Roman"/>
                <w:color w:val="000000"/>
                <w:sz w:val="24"/>
                <w:szCs w:val="24"/>
              </w:rPr>
              <w:t xml:space="preserve"> (</w:t>
            </w:r>
            <w:r w:rsidRPr="00584434">
              <w:rPr>
                <w:rFonts w:ascii="Times New Roman" w:eastAsia="Times New Roman" w:hAnsi="Times New Roman" w:cs="Times New Roman"/>
                <w:color w:val="000000"/>
                <w:sz w:val="24"/>
                <w:szCs w:val="24"/>
              </w:rPr>
              <w:t>0.83-0.88)</w:t>
            </w:r>
          </w:p>
        </w:tc>
      </w:tr>
      <w:tr w:rsidR="00773F86" w:rsidRPr="00584434" w14:paraId="24B44CB1" w14:textId="77777777" w:rsidTr="003A3A91">
        <w:trPr>
          <w:trHeight w:val="288"/>
          <w:jc w:val="center"/>
        </w:trPr>
        <w:tc>
          <w:tcPr>
            <w:tcW w:w="4415" w:type="dxa"/>
            <w:tcBorders>
              <w:top w:val="nil"/>
              <w:left w:val="nil"/>
              <w:bottom w:val="nil"/>
              <w:right w:val="nil"/>
            </w:tcBorders>
            <w:shd w:val="clear" w:color="auto" w:fill="auto"/>
            <w:noWrap/>
            <w:hideMark/>
          </w:tcPr>
          <w:p w14:paraId="096D5EE1"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Nitrogen oxides air pollution</w:t>
            </w:r>
          </w:p>
        </w:tc>
        <w:tc>
          <w:tcPr>
            <w:tcW w:w="2489" w:type="dxa"/>
            <w:tcBorders>
              <w:top w:val="nil"/>
              <w:left w:val="nil"/>
              <w:bottom w:val="nil"/>
              <w:right w:val="nil"/>
            </w:tcBorders>
            <w:shd w:val="clear" w:color="auto" w:fill="auto"/>
            <w:hideMark/>
          </w:tcPr>
          <w:p w14:paraId="43DD87EC"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1.09</w:t>
            </w:r>
            <w:r>
              <w:rPr>
                <w:rFonts w:ascii="Times New Roman" w:eastAsia="Times New Roman" w:hAnsi="Times New Roman" w:cs="Times New Roman"/>
                <w:color w:val="000000"/>
                <w:sz w:val="24"/>
                <w:szCs w:val="24"/>
              </w:rPr>
              <w:t xml:space="preserve"> (</w:t>
            </w:r>
            <w:r w:rsidRPr="00584434">
              <w:rPr>
                <w:rFonts w:ascii="Times New Roman" w:eastAsia="Times New Roman" w:hAnsi="Times New Roman" w:cs="Times New Roman"/>
                <w:color w:val="000000"/>
                <w:sz w:val="24"/>
                <w:szCs w:val="24"/>
              </w:rPr>
              <w:t>1.07-1.12)</w:t>
            </w:r>
          </w:p>
        </w:tc>
      </w:tr>
      <w:tr w:rsidR="00773F86" w:rsidRPr="00584434" w14:paraId="621CABD8" w14:textId="77777777" w:rsidTr="003A3A91">
        <w:trPr>
          <w:trHeight w:val="288"/>
          <w:jc w:val="center"/>
        </w:trPr>
        <w:tc>
          <w:tcPr>
            <w:tcW w:w="4415" w:type="dxa"/>
            <w:tcBorders>
              <w:top w:val="nil"/>
              <w:left w:val="nil"/>
              <w:bottom w:val="nil"/>
              <w:right w:val="nil"/>
            </w:tcBorders>
            <w:shd w:val="clear" w:color="auto" w:fill="auto"/>
            <w:noWrap/>
            <w:hideMark/>
          </w:tcPr>
          <w:p w14:paraId="33EEE19E" w14:textId="77777777" w:rsidR="00773F86" w:rsidRPr="00584434" w:rsidRDefault="00773F86" w:rsidP="00773F86">
            <w:pPr>
              <w:spacing w:after="0" w:line="480" w:lineRule="auto"/>
              <w:rPr>
                <w:rFonts w:ascii="Times New Roman" w:eastAsia="Times New Roman" w:hAnsi="Times New Roman" w:cs="Times New Roman"/>
                <w:sz w:val="24"/>
                <w:szCs w:val="24"/>
              </w:rPr>
            </w:pPr>
            <w:r w:rsidRPr="00584434">
              <w:rPr>
                <w:rFonts w:ascii="Times New Roman" w:eastAsia="Times New Roman" w:hAnsi="Times New Roman" w:cs="Times New Roman"/>
                <w:sz w:val="24"/>
                <w:szCs w:val="24"/>
              </w:rPr>
              <w:t>Particulate matter air pollution 2.5-10um</w:t>
            </w:r>
          </w:p>
        </w:tc>
        <w:tc>
          <w:tcPr>
            <w:tcW w:w="2489" w:type="dxa"/>
            <w:tcBorders>
              <w:top w:val="nil"/>
              <w:left w:val="nil"/>
              <w:bottom w:val="nil"/>
              <w:right w:val="nil"/>
            </w:tcBorders>
            <w:shd w:val="clear" w:color="auto" w:fill="auto"/>
            <w:hideMark/>
          </w:tcPr>
          <w:p w14:paraId="6E523087"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1.11</w:t>
            </w:r>
            <w:r>
              <w:rPr>
                <w:rFonts w:ascii="Times New Roman" w:eastAsia="Times New Roman" w:hAnsi="Times New Roman" w:cs="Times New Roman"/>
                <w:color w:val="000000"/>
                <w:sz w:val="24"/>
                <w:szCs w:val="24"/>
              </w:rPr>
              <w:t xml:space="preserve"> (</w:t>
            </w:r>
            <w:r w:rsidRPr="00584434">
              <w:rPr>
                <w:rFonts w:ascii="Times New Roman" w:eastAsia="Times New Roman" w:hAnsi="Times New Roman" w:cs="Times New Roman"/>
                <w:color w:val="000000"/>
                <w:sz w:val="24"/>
                <w:szCs w:val="24"/>
              </w:rPr>
              <w:t>1.08-1.14)</w:t>
            </w:r>
          </w:p>
        </w:tc>
      </w:tr>
      <w:tr w:rsidR="00773F86" w:rsidRPr="00584434" w14:paraId="481BB758" w14:textId="77777777" w:rsidTr="003A3A91">
        <w:trPr>
          <w:trHeight w:val="288"/>
          <w:jc w:val="center"/>
        </w:trPr>
        <w:tc>
          <w:tcPr>
            <w:tcW w:w="4415" w:type="dxa"/>
            <w:tcBorders>
              <w:top w:val="nil"/>
              <w:left w:val="nil"/>
              <w:bottom w:val="single" w:sz="4" w:space="0" w:color="auto"/>
              <w:right w:val="nil"/>
            </w:tcBorders>
            <w:shd w:val="clear" w:color="auto" w:fill="auto"/>
            <w:noWrap/>
            <w:hideMark/>
          </w:tcPr>
          <w:p w14:paraId="00F9609A" w14:textId="77777777" w:rsidR="00773F86" w:rsidRPr="00584434" w:rsidRDefault="00773F86" w:rsidP="00773F86">
            <w:pPr>
              <w:spacing w:after="0" w:line="480" w:lineRule="auto"/>
              <w:rPr>
                <w:rFonts w:ascii="Times New Roman" w:eastAsia="Times New Roman" w:hAnsi="Times New Roman" w:cs="Times New Roman"/>
                <w:sz w:val="24"/>
                <w:szCs w:val="24"/>
              </w:rPr>
            </w:pPr>
            <w:r w:rsidRPr="00584434">
              <w:rPr>
                <w:rFonts w:ascii="Times New Roman" w:eastAsia="Times New Roman" w:hAnsi="Times New Roman" w:cs="Times New Roman"/>
                <w:sz w:val="24"/>
                <w:szCs w:val="24"/>
              </w:rPr>
              <w:t>Particulate matter air pollution absorbance</w:t>
            </w:r>
          </w:p>
        </w:tc>
        <w:tc>
          <w:tcPr>
            <w:tcW w:w="2489" w:type="dxa"/>
            <w:tcBorders>
              <w:top w:val="nil"/>
              <w:left w:val="nil"/>
              <w:bottom w:val="single" w:sz="4" w:space="0" w:color="auto"/>
              <w:right w:val="nil"/>
            </w:tcBorders>
            <w:shd w:val="clear" w:color="auto" w:fill="auto"/>
            <w:hideMark/>
          </w:tcPr>
          <w:p w14:paraId="79FBB355" w14:textId="77777777" w:rsidR="00773F86" w:rsidRPr="00584434" w:rsidRDefault="00773F86" w:rsidP="00773F86">
            <w:pPr>
              <w:spacing w:after="0" w:line="480" w:lineRule="auto"/>
              <w:rPr>
                <w:rFonts w:ascii="Times New Roman" w:eastAsia="Times New Roman" w:hAnsi="Times New Roman" w:cs="Times New Roman"/>
                <w:color w:val="000000"/>
                <w:sz w:val="24"/>
                <w:szCs w:val="24"/>
              </w:rPr>
            </w:pPr>
            <w:r w:rsidRPr="00584434">
              <w:rPr>
                <w:rFonts w:ascii="Times New Roman" w:eastAsia="Times New Roman" w:hAnsi="Times New Roman" w:cs="Times New Roman"/>
                <w:color w:val="000000"/>
                <w:sz w:val="24"/>
                <w:szCs w:val="24"/>
              </w:rPr>
              <w:t>1.08</w:t>
            </w:r>
            <w:r>
              <w:rPr>
                <w:rFonts w:ascii="Times New Roman" w:eastAsia="Times New Roman" w:hAnsi="Times New Roman" w:cs="Times New Roman"/>
                <w:color w:val="000000"/>
                <w:sz w:val="24"/>
                <w:szCs w:val="24"/>
              </w:rPr>
              <w:t xml:space="preserve"> (</w:t>
            </w:r>
            <w:r w:rsidRPr="00584434">
              <w:rPr>
                <w:rFonts w:ascii="Times New Roman" w:eastAsia="Times New Roman" w:hAnsi="Times New Roman" w:cs="Times New Roman"/>
                <w:color w:val="000000"/>
                <w:sz w:val="24"/>
                <w:szCs w:val="24"/>
              </w:rPr>
              <w:t>1.05-1.10)</w:t>
            </w:r>
          </w:p>
        </w:tc>
      </w:tr>
    </w:tbl>
    <w:p w14:paraId="6A558CE6" w14:textId="77777777" w:rsidR="00773F86" w:rsidRPr="000247CD" w:rsidRDefault="00773F86" w:rsidP="00773F86">
      <w:pPr>
        <w:spacing w:after="0" w:line="480" w:lineRule="auto"/>
        <w:jc w:val="both"/>
        <w:rPr>
          <w:rFonts w:ascii="Times New Roman" w:hAnsi="Times New Roman" w:cs="Times New Roman"/>
          <w:sz w:val="24"/>
          <w:szCs w:val="24"/>
        </w:rPr>
      </w:pPr>
    </w:p>
    <w:p w14:paraId="6F0B3CE7" w14:textId="77777777" w:rsidR="00773F86" w:rsidRPr="000247CD" w:rsidRDefault="00773F86" w:rsidP="00773F86">
      <w:pPr>
        <w:spacing w:after="0" w:line="480" w:lineRule="auto"/>
        <w:jc w:val="both"/>
        <w:rPr>
          <w:rFonts w:ascii="Times New Roman" w:eastAsia="Times New Roman" w:hAnsi="Times New Roman" w:cs="Times New Roman"/>
          <w:sz w:val="24"/>
          <w:szCs w:val="24"/>
          <w:lang w:eastAsia="en-AU"/>
        </w:rPr>
      </w:pPr>
      <w:r w:rsidRPr="000247CD">
        <w:rPr>
          <w:rFonts w:ascii="Times New Roman" w:hAnsi="Times New Roman" w:cs="Times New Roman"/>
          <w:sz w:val="24"/>
          <w:szCs w:val="24"/>
        </w:rPr>
        <w:t>*Cox regression models were used to examine the association between mediators and incident dementia</w:t>
      </w:r>
      <w:r>
        <w:rPr>
          <w:rFonts w:ascii="Times New Roman" w:hAnsi="Times New Roman" w:cs="Times New Roman"/>
          <w:sz w:val="24"/>
          <w:szCs w:val="24"/>
        </w:rPr>
        <w:t xml:space="preserve"> adjusted for age and sex</w:t>
      </w:r>
      <w:r w:rsidRPr="000247CD">
        <w:rPr>
          <w:rFonts w:ascii="Times New Roman" w:hAnsi="Times New Roman" w:cs="Times New Roman"/>
          <w:sz w:val="24"/>
          <w:szCs w:val="24"/>
        </w:rPr>
        <w:t>.</w:t>
      </w:r>
    </w:p>
    <w:p w14:paraId="01988435" w14:textId="1D2C5298" w:rsidR="00773F86" w:rsidRPr="00CB172A" w:rsidRDefault="00773F86" w:rsidP="00773F86">
      <w:pPr>
        <w:spacing w:after="0" w:line="480" w:lineRule="auto"/>
        <w:jc w:val="both"/>
        <w:rPr>
          <w:rFonts w:ascii="Times New Roman" w:hAnsi="Times New Roman" w:cs="Times New Roman"/>
          <w:sz w:val="24"/>
          <w:szCs w:val="24"/>
        </w:rPr>
      </w:pPr>
      <w:r w:rsidRPr="000247CD">
        <w:rPr>
          <w:rFonts w:ascii="Times New Roman" w:eastAsia="Times New Roman" w:hAnsi="Times New Roman" w:cs="Times New Roman"/>
          <w:color w:val="000000"/>
          <w:sz w:val="24"/>
          <w:szCs w:val="24"/>
          <w:vertAlign w:val="superscript"/>
        </w:rPr>
        <w:t>†</w:t>
      </w:r>
      <w:r w:rsidRPr="000247CD">
        <w:rPr>
          <w:rFonts w:ascii="Times New Roman" w:eastAsia="Times New Roman" w:hAnsi="Times New Roman" w:cs="Times New Roman"/>
          <w:color w:val="000000"/>
          <w:sz w:val="24"/>
          <w:szCs w:val="24"/>
        </w:rPr>
        <w:t>Indicate</w:t>
      </w:r>
      <w:r w:rsidRPr="000247CD">
        <w:rPr>
          <w:rFonts w:ascii="Times New Roman" w:hAnsi="Times New Roman" w:cs="Times New Roman"/>
          <w:sz w:val="24"/>
          <w:szCs w:val="24"/>
        </w:rPr>
        <w:t xml:space="preserve"> categorical variables</w:t>
      </w:r>
      <w:r>
        <w:rPr>
          <w:rFonts w:ascii="Times New Roman" w:hAnsi="Times New Roman" w:cs="Times New Roman"/>
        </w:rPr>
        <w:t xml:space="preserve"> where the reference group is notified. For all other variables (continuous), the hazard ratio associated with each standard deviation increment in the mediator was estimated.  </w:t>
      </w:r>
    </w:p>
    <w:sectPr w:rsidR="00773F86" w:rsidRPr="00CB17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699"/>
    <w:rsid w:val="00001C6C"/>
    <w:rsid w:val="00003AED"/>
    <w:rsid w:val="00011842"/>
    <w:rsid w:val="000247CD"/>
    <w:rsid w:val="00036615"/>
    <w:rsid w:val="000650D1"/>
    <w:rsid w:val="000A356C"/>
    <w:rsid w:val="0029186B"/>
    <w:rsid w:val="002D764C"/>
    <w:rsid w:val="0035073B"/>
    <w:rsid w:val="00415BCB"/>
    <w:rsid w:val="00420EDE"/>
    <w:rsid w:val="00584434"/>
    <w:rsid w:val="005B36A2"/>
    <w:rsid w:val="00712FE1"/>
    <w:rsid w:val="007612D6"/>
    <w:rsid w:val="00773F86"/>
    <w:rsid w:val="0078625D"/>
    <w:rsid w:val="007A0B92"/>
    <w:rsid w:val="007F3D5D"/>
    <w:rsid w:val="00997BFC"/>
    <w:rsid w:val="009A1D9C"/>
    <w:rsid w:val="009C0251"/>
    <w:rsid w:val="009D50E1"/>
    <w:rsid w:val="00A100DE"/>
    <w:rsid w:val="00A35699"/>
    <w:rsid w:val="00A570E8"/>
    <w:rsid w:val="00A632EF"/>
    <w:rsid w:val="00AA5314"/>
    <w:rsid w:val="00B41703"/>
    <w:rsid w:val="00C17ABD"/>
    <w:rsid w:val="00C30623"/>
    <w:rsid w:val="00CB172A"/>
    <w:rsid w:val="00CD2C98"/>
    <w:rsid w:val="00CD5B56"/>
    <w:rsid w:val="00E11C46"/>
    <w:rsid w:val="00EA6AAA"/>
    <w:rsid w:val="00FE4780"/>
    <w:rsid w:val="00FF5B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F99E2"/>
  <w15:chartTrackingRefBased/>
  <w15:docId w15:val="{C753291D-BD39-4751-BEC8-AD7CD8DD5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632EF"/>
    <w:rPr>
      <w:color w:val="0563C1"/>
      <w:u w:val="single"/>
    </w:rPr>
  </w:style>
  <w:style w:type="character" w:styleId="FollowedHyperlink">
    <w:name w:val="FollowedHyperlink"/>
    <w:basedOn w:val="DefaultParagraphFont"/>
    <w:uiPriority w:val="99"/>
    <w:semiHidden/>
    <w:unhideWhenUsed/>
    <w:rsid w:val="00A632EF"/>
    <w:rPr>
      <w:color w:val="954F72"/>
      <w:u w:val="single"/>
    </w:rPr>
  </w:style>
  <w:style w:type="paragraph" w:customStyle="1" w:styleId="msonormal0">
    <w:name w:val="msonormal"/>
    <w:basedOn w:val="Normal"/>
    <w:rsid w:val="00A632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A632E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ont6">
    <w:name w:val="font6"/>
    <w:basedOn w:val="Normal"/>
    <w:rsid w:val="00A632E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ont7">
    <w:name w:val="font7"/>
    <w:basedOn w:val="Normal"/>
    <w:rsid w:val="00A632E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ont8">
    <w:name w:val="font8"/>
    <w:basedOn w:val="Normal"/>
    <w:rsid w:val="00A632E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65">
    <w:name w:val="xl65"/>
    <w:basedOn w:val="Normal"/>
    <w:rsid w:val="00A632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A632EF"/>
    <w:pPr>
      <w:pBdr>
        <w:top w:val="single" w:sz="4" w:space="0" w:color="auto"/>
      </w:pBd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67">
    <w:name w:val="xl67"/>
    <w:basedOn w:val="Normal"/>
    <w:rsid w:val="00A632EF"/>
    <w:pP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68">
    <w:name w:val="xl68"/>
    <w:basedOn w:val="Normal"/>
    <w:rsid w:val="00A632EF"/>
    <w:pPr>
      <w:pBdr>
        <w:bottom w:val="single" w:sz="4" w:space="0" w:color="auto"/>
      </w:pBd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69">
    <w:name w:val="xl69"/>
    <w:basedOn w:val="Normal"/>
    <w:rsid w:val="00A632EF"/>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Normal"/>
    <w:rsid w:val="00A632EF"/>
    <w:pPr>
      <w:spacing w:before="100" w:beforeAutospacing="1" w:after="100" w:afterAutospacing="1" w:line="240" w:lineRule="auto"/>
      <w:textAlignment w:val="top"/>
    </w:pPr>
    <w:rPr>
      <w:rFonts w:ascii="Arial" w:eastAsia="Times New Roman" w:hAnsi="Arial" w:cs="Arial"/>
      <w:b/>
      <w:bCs/>
      <w:color w:val="000000"/>
      <w:sz w:val="24"/>
      <w:szCs w:val="24"/>
    </w:rPr>
  </w:style>
  <w:style w:type="paragraph" w:customStyle="1" w:styleId="xl71">
    <w:name w:val="xl71"/>
    <w:basedOn w:val="Normal"/>
    <w:rsid w:val="00A632EF"/>
    <w:pPr>
      <w:pBdr>
        <w:top w:val="single" w:sz="4" w:space="0" w:color="auto"/>
      </w:pBd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72">
    <w:name w:val="xl72"/>
    <w:basedOn w:val="Normal"/>
    <w:rsid w:val="00A632EF"/>
    <w:pP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73">
    <w:name w:val="xl73"/>
    <w:basedOn w:val="Normal"/>
    <w:rsid w:val="00A632EF"/>
    <w:pP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74">
    <w:name w:val="xl74"/>
    <w:basedOn w:val="Normal"/>
    <w:rsid w:val="00A632EF"/>
    <w:pPr>
      <w:pBdr>
        <w:bottom w:val="single" w:sz="4" w:space="0" w:color="auto"/>
      </w:pBd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75">
    <w:name w:val="xl75"/>
    <w:basedOn w:val="Normal"/>
    <w:rsid w:val="00A632EF"/>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6">
    <w:name w:val="xl76"/>
    <w:basedOn w:val="Normal"/>
    <w:rsid w:val="00A632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7">
    <w:name w:val="xl77"/>
    <w:basedOn w:val="Normal"/>
    <w:rsid w:val="00A632EF"/>
    <w:pP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78">
    <w:name w:val="xl78"/>
    <w:basedOn w:val="Normal"/>
    <w:rsid w:val="00A632EF"/>
    <w:pPr>
      <w:pBdr>
        <w:top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79">
    <w:name w:val="xl79"/>
    <w:basedOn w:val="Normal"/>
    <w:rsid w:val="00A632EF"/>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0">
    <w:name w:val="xl80"/>
    <w:basedOn w:val="Normal"/>
    <w:rsid w:val="00A632E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81">
    <w:name w:val="xl81"/>
    <w:basedOn w:val="Normal"/>
    <w:rsid w:val="00A632EF"/>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styleId="PlainText">
    <w:name w:val="Plain Text"/>
    <w:basedOn w:val="Normal"/>
    <w:link w:val="PlainTextChar"/>
    <w:uiPriority w:val="99"/>
    <w:unhideWhenUsed/>
    <w:rsid w:val="00036615"/>
    <w:pPr>
      <w:spacing w:after="0" w:line="240" w:lineRule="auto"/>
    </w:pPr>
    <w:rPr>
      <w:rFonts w:ascii="Calibri" w:eastAsia="SimSun" w:hAnsi="Calibri"/>
      <w:szCs w:val="21"/>
      <w:lang w:val="en-GB" w:eastAsia="en-US"/>
    </w:rPr>
  </w:style>
  <w:style w:type="character" w:customStyle="1" w:styleId="PlainTextChar">
    <w:name w:val="Plain Text Char"/>
    <w:basedOn w:val="DefaultParagraphFont"/>
    <w:link w:val="PlainText"/>
    <w:uiPriority w:val="99"/>
    <w:rsid w:val="00036615"/>
    <w:rPr>
      <w:rFonts w:ascii="Calibri" w:eastAsia="SimSun" w:hAnsi="Calibri"/>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024294">
      <w:bodyDiv w:val="1"/>
      <w:marLeft w:val="0"/>
      <w:marRight w:val="0"/>
      <w:marTop w:val="0"/>
      <w:marBottom w:val="0"/>
      <w:divBdr>
        <w:top w:val="none" w:sz="0" w:space="0" w:color="auto"/>
        <w:left w:val="none" w:sz="0" w:space="0" w:color="auto"/>
        <w:bottom w:val="none" w:sz="0" w:space="0" w:color="auto"/>
        <w:right w:val="none" w:sz="0" w:space="0" w:color="auto"/>
      </w:divBdr>
    </w:div>
    <w:div w:id="368141735">
      <w:bodyDiv w:val="1"/>
      <w:marLeft w:val="0"/>
      <w:marRight w:val="0"/>
      <w:marTop w:val="0"/>
      <w:marBottom w:val="0"/>
      <w:divBdr>
        <w:top w:val="none" w:sz="0" w:space="0" w:color="auto"/>
        <w:left w:val="none" w:sz="0" w:space="0" w:color="auto"/>
        <w:bottom w:val="none" w:sz="0" w:space="0" w:color="auto"/>
        <w:right w:val="none" w:sz="0" w:space="0" w:color="auto"/>
      </w:divBdr>
    </w:div>
    <w:div w:id="476412717">
      <w:bodyDiv w:val="1"/>
      <w:marLeft w:val="0"/>
      <w:marRight w:val="0"/>
      <w:marTop w:val="0"/>
      <w:marBottom w:val="0"/>
      <w:divBdr>
        <w:top w:val="none" w:sz="0" w:space="0" w:color="auto"/>
        <w:left w:val="none" w:sz="0" w:space="0" w:color="auto"/>
        <w:bottom w:val="none" w:sz="0" w:space="0" w:color="auto"/>
        <w:right w:val="none" w:sz="0" w:space="0" w:color="auto"/>
      </w:divBdr>
    </w:div>
    <w:div w:id="1358239034">
      <w:bodyDiv w:val="1"/>
      <w:marLeft w:val="0"/>
      <w:marRight w:val="0"/>
      <w:marTop w:val="0"/>
      <w:marBottom w:val="0"/>
      <w:divBdr>
        <w:top w:val="none" w:sz="0" w:space="0" w:color="auto"/>
        <w:left w:val="none" w:sz="0" w:space="0" w:color="auto"/>
        <w:bottom w:val="none" w:sz="0" w:space="0" w:color="auto"/>
        <w:right w:val="none" w:sz="0" w:space="0" w:color="auto"/>
      </w:divBdr>
    </w:div>
    <w:div w:id="1596085940">
      <w:bodyDiv w:val="1"/>
      <w:marLeft w:val="0"/>
      <w:marRight w:val="0"/>
      <w:marTop w:val="0"/>
      <w:marBottom w:val="0"/>
      <w:divBdr>
        <w:top w:val="none" w:sz="0" w:space="0" w:color="auto"/>
        <w:left w:val="none" w:sz="0" w:space="0" w:color="auto"/>
        <w:bottom w:val="none" w:sz="0" w:space="0" w:color="auto"/>
        <w:right w:val="none" w:sz="0" w:space="0" w:color="auto"/>
      </w:divBdr>
    </w:div>
    <w:div w:id="1995330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3" Type="http://schemas.openxmlformats.org/officeDocument/2006/relationships/webSettings" Target="webSettings.xml"/><Relationship Id="rId7" Type="http://schemas.openxmlformats.org/officeDocument/2006/relationships/image" Target="media/image4.em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emf"/><Relationship Id="rId4" Type="http://schemas.openxmlformats.org/officeDocument/2006/relationships/image" Target="media/image1.png"/><Relationship Id="rId9"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334</TotalTime>
  <Pages>48</Pages>
  <Words>5402</Words>
  <Characters>30795</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Xianwen Shang</dc:creator>
  <cp:keywords/>
  <dc:description/>
  <cp:lastModifiedBy>Xianwen Shang</cp:lastModifiedBy>
  <cp:revision>24</cp:revision>
  <dcterms:created xsi:type="dcterms:W3CDTF">2022-05-17T06:00:00Z</dcterms:created>
  <dcterms:modified xsi:type="dcterms:W3CDTF">2022-10-17T20:16:00Z</dcterms:modified>
</cp:coreProperties>
</file>