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8CBD8" w14:textId="77777777" w:rsidR="00F42719" w:rsidRPr="00F42719" w:rsidRDefault="00F42719" w:rsidP="00F42719">
      <w:pPr>
        <w:spacing w:line="360" w:lineRule="auto"/>
        <w:rPr>
          <w:rFonts w:ascii="Times New Roman" w:hAnsi="Times New Roman" w:cs="Times New Roman"/>
          <w:lang w:val="en-IE"/>
        </w:rPr>
      </w:pPr>
      <w:r w:rsidRPr="00F42719">
        <w:rPr>
          <w:rFonts w:ascii="Times New Roman" w:hAnsi="Times New Roman" w:cs="Times New Roman"/>
          <w:lang w:val="en-IE"/>
        </w:rPr>
        <w:t>Supplementary Table 6. Relationship between FDG SUVR of limbic striatum and behavioural measures using multiple linear regression, adjusted by FTLD-CDR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73"/>
        <w:gridCol w:w="970"/>
        <w:gridCol w:w="1701"/>
        <w:gridCol w:w="939"/>
        <w:gridCol w:w="1206"/>
      </w:tblGrid>
      <w:tr w:rsidR="00F42719" w:rsidRPr="00F42719" w14:paraId="0F86414F" w14:textId="77777777" w:rsidTr="00E12794">
        <w:tc>
          <w:tcPr>
            <w:tcW w:w="2127" w:type="dxa"/>
            <w:tcBorders>
              <w:bottom w:val="single" w:sz="4" w:space="0" w:color="auto"/>
            </w:tcBorders>
          </w:tcPr>
          <w:p w14:paraId="51B0E8EC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Variables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14:paraId="0AE47C35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B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7A7DA1E4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B8A136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95%CI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14:paraId="060D785A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t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DCEBF1B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en-IE"/>
              </w:rPr>
            </w:pPr>
            <w:r w:rsidRPr="00F42719">
              <w:rPr>
                <w:rFonts w:ascii="Times New Roman" w:hAnsi="Times New Roman" w:cs="Times New Roman"/>
                <w:i/>
                <w:iCs/>
                <w:lang w:val="en-IE"/>
              </w:rPr>
              <w:t xml:space="preserve">P </w:t>
            </w:r>
            <w:r w:rsidRPr="00F42719">
              <w:rPr>
                <w:rFonts w:ascii="Times New Roman" w:hAnsi="Times New Roman" w:cs="Times New Roman"/>
                <w:lang w:val="en-IE"/>
              </w:rPr>
              <w:t>value</w:t>
            </w:r>
          </w:p>
        </w:tc>
      </w:tr>
      <w:tr w:rsidR="00F42719" w:rsidRPr="00F42719" w14:paraId="2BA59473" w14:textId="77777777" w:rsidTr="00E12794">
        <w:tc>
          <w:tcPr>
            <w:tcW w:w="2127" w:type="dxa"/>
            <w:tcBorders>
              <w:bottom w:val="nil"/>
            </w:tcBorders>
          </w:tcPr>
          <w:p w14:paraId="2C8426A7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Left limbic striatum</w:t>
            </w:r>
          </w:p>
        </w:tc>
        <w:tc>
          <w:tcPr>
            <w:tcW w:w="873" w:type="dxa"/>
            <w:tcBorders>
              <w:bottom w:val="nil"/>
            </w:tcBorders>
          </w:tcPr>
          <w:p w14:paraId="64CB9BEC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14:paraId="7229A2F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25DF60F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939" w:type="dxa"/>
            <w:tcBorders>
              <w:bottom w:val="nil"/>
            </w:tcBorders>
          </w:tcPr>
          <w:p w14:paraId="29B581EE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206" w:type="dxa"/>
            <w:tcBorders>
              <w:bottom w:val="nil"/>
            </w:tcBorders>
          </w:tcPr>
          <w:p w14:paraId="33465131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</w:tr>
      <w:tr w:rsidR="00F42719" w:rsidRPr="00F42719" w14:paraId="4026EF51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0A3CDCD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eastAsia="等线" w:hAnsi="Times New Roman" w:cs="Times New Roman"/>
                <w:szCs w:val="21"/>
              </w:rPr>
              <w:t>FBI total score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5BF0EE82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28.551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44FAD93A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0.307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6C6467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F42719">
              <w:rPr>
                <w:rFonts w:ascii="Times New Roman" w:hAnsi="Times New Roman" w:cs="Times New Roman"/>
                <w:lang w:val="en-IE"/>
              </w:rPr>
              <w:t>-65.801, 8.699)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754B78E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1.579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3812B141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F42719">
              <w:rPr>
                <w:rFonts w:ascii="Times New Roman" w:hAnsi="Times New Roman" w:cs="Times New Roman"/>
                <w:lang w:val="en-IE"/>
              </w:rPr>
              <w:t>.127</w:t>
            </w:r>
          </w:p>
        </w:tc>
      </w:tr>
      <w:tr w:rsidR="00F42719" w:rsidRPr="00F42719" w14:paraId="6F81A8C5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30B7D510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</w:rPr>
              <w:t>FBI apathy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17758A1A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13.449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133FBF45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0.248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9979E9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F42719">
              <w:rPr>
                <w:rFonts w:ascii="Times New Roman" w:hAnsi="Times New Roman" w:cs="Times New Roman"/>
                <w:lang w:val="en-IE"/>
              </w:rPr>
              <w:t>-34.474, 7.576)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DE689D5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1.315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0426DF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F42719">
              <w:rPr>
                <w:rFonts w:ascii="Times New Roman" w:hAnsi="Times New Roman" w:cs="Times New Roman"/>
                <w:lang w:val="en-IE"/>
              </w:rPr>
              <w:t>.2</w:t>
            </w:r>
          </w:p>
        </w:tc>
      </w:tr>
      <w:tr w:rsidR="00F42719" w:rsidRPr="00F42719" w14:paraId="112C87DD" w14:textId="77777777" w:rsidTr="00E12794">
        <w:trPr>
          <w:trHeight w:val="100"/>
        </w:trPr>
        <w:tc>
          <w:tcPr>
            <w:tcW w:w="2127" w:type="dxa"/>
            <w:tcBorders>
              <w:top w:val="nil"/>
              <w:bottom w:val="nil"/>
            </w:tcBorders>
          </w:tcPr>
          <w:p w14:paraId="5C347A10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</w:rPr>
              <w:t>FBI disinhibition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643B9240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22.400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5C66844E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0.456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EE831E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F42719">
              <w:rPr>
                <w:rFonts w:ascii="Times New Roman" w:hAnsi="Times New Roman" w:cs="Times New Roman"/>
                <w:lang w:val="en-IE"/>
              </w:rPr>
              <w:t>-42.526, -2.273)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50290D7C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-2.288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1F723FD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F42719">
              <w:rPr>
                <w:rFonts w:ascii="Times New Roman" w:hAnsi="Times New Roman" w:cs="Times New Roman"/>
                <w:lang w:val="en-IE"/>
              </w:rPr>
              <w:t>.031</w:t>
            </w:r>
          </w:p>
        </w:tc>
      </w:tr>
      <w:tr w:rsidR="00F42719" w:rsidRPr="00F42719" w14:paraId="6C2EB4B2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7464F2C9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  <w:lang w:val="en-IE"/>
              </w:rPr>
              <w:t>Right limbic striatum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5FC3107D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595C74D5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FAFF06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A165562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5D66006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</w:tr>
      <w:tr w:rsidR="00F42719" w:rsidRPr="00F42719" w14:paraId="6A57CD67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56D70DCB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eastAsia="等线" w:hAnsi="Times New Roman" w:cs="Times New Roman"/>
                <w:szCs w:val="21"/>
              </w:rPr>
              <w:t>FBI total score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13390BC7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28.364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0E857B6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0.306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DBFB6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F42719">
              <w:rPr>
                <w:rFonts w:ascii="Times New Roman" w:hAnsi="Times New Roman" w:cs="Times New Roman"/>
                <w:lang w:val="en-IE"/>
              </w:rPr>
              <w:t>-65.355, 8.627)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5F488837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1.579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7C9E9219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F42719">
              <w:rPr>
                <w:rFonts w:ascii="Times New Roman" w:hAnsi="Times New Roman" w:cs="Times New Roman"/>
                <w:lang w:val="en-IE"/>
              </w:rPr>
              <w:t>.127</w:t>
            </w:r>
          </w:p>
        </w:tc>
      </w:tr>
      <w:tr w:rsidR="00F42719" w:rsidRPr="00F42719" w14:paraId="19952EAE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456FE03A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</w:rPr>
              <w:t>FBI apathy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6FF9FBEA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13.466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644240F5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0.242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C2E812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F42719">
              <w:rPr>
                <w:rFonts w:ascii="Times New Roman" w:hAnsi="Times New Roman" w:cs="Times New Roman"/>
                <w:lang w:val="en-IE"/>
              </w:rPr>
              <w:t>-35.089, 8.156)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3C4DD80D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1.28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1663894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F42719">
              <w:rPr>
                <w:rFonts w:ascii="Times New Roman" w:hAnsi="Times New Roman" w:cs="Times New Roman"/>
                <w:lang w:val="en-IE"/>
              </w:rPr>
              <w:t>.212</w:t>
            </w:r>
          </w:p>
        </w:tc>
      </w:tr>
      <w:tr w:rsidR="00F42719" w:rsidRPr="00F42719" w14:paraId="3538A335" w14:textId="77777777" w:rsidTr="00E12794">
        <w:tc>
          <w:tcPr>
            <w:tcW w:w="2127" w:type="dxa"/>
            <w:tcBorders>
              <w:top w:val="nil"/>
            </w:tcBorders>
          </w:tcPr>
          <w:p w14:paraId="0B2C836F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/>
              </w:rPr>
              <w:t>FBI disinhibition</w:t>
            </w:r>
          </w:p>
        </w:tc>
        <w:tc>
          <w:tcPr>
            <w:tcW w:w="873" w:type="dxa"/>
            <w:tcBorders>
              <w:top w:val="nil"/>
            </w:tcBorders>
          </w:tcPr>
          <w:p w14:paraId="45BAF1F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21.714</w:t>
            </w:r>
          </w:p>
        </w:tc>
        <w:tc>
          <w:tcPr>
            <w:tcW w:w="970" w:type="dxa"/>
            <w:tcBorders>
              <w:top w:val="nil"/>
            </w:tcBorders>
          </w:tcPr>
          <w:p w14:paraId="2FE19D39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0.43</w:t>
            </w:r>
          </w:p>
        </w:tc>
        <w:tc>
          <w:tcPr>
            <w:tcW w:w="1701" w:type="dxa"/>
            <w:tcBorders>
              <w:top w:val="nil"/>
            </w:tcBorders>
          </w:tcPr>
          <w:p w14:paraId="7D595D4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F42719">
              <w:rPr>
                <w:rFonts w:ascii="Times New Roman" w:hAnsi="Times New Roman" w:cs="Times New Roman"/>
                <w:lang w:val="en-IE"/>
              </w:rPr>
              <w:t>-42.603, -0.824)</w:t>
            </w:r>
          </w:p>
        </w:tc>
        <w:tc>
          <w:tcPr>
            <w:tcW w:w="939" w:type="dxa"/>
            <w:tcBorders>
              <w:top w:val="nil"/>
            </w:tcBorders>
          </w:tcPr>
          <w:p w14:paraId="685CA198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F42719">
              <w:rPr>
                <w:rFonts w:ascii="Times New Roman" w:hAnsi="Times New Roman" w:cs="Times New Roman"/>
                <w:lang w:val="en-IE"/>
              </w:rPr>
              <w:t>2.137</w:t>
            </w:r>
          </w:p>
        </w:tc>
        <w:tc>
          <w:tcPr>
            <w:tcW w:w="1206" w:type="dxa"/>
            <w:tcBorders>
              <w:top w:val="nil"/>
            </w:tcBorders>
          </w:tcPr>
          <w:p w14:paraId="44B02999" w14:textId="77777777" w:rsidR="00F42719" w:rsidRPr="00F42719" w:rsidRDefault="00F427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F427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F42719">
              <w:rPr>
                <w:rFonts w:ascii="Times New Roman" w:hAnsi="Times New Roman" w:cs="Times New Roman"/>
                <w:lang w:val="en-IE"/>
              </w:rPr>
              <w:t>.04</w:t>
            </w:r>
          </w:p>
        </w:tc>
      </w:tr>
    </w:tbl>
    <w:p w14:paraId="3B5157DF" w14:textId="77777777" w:rsidR="002A47C0" w:rsidRPr="00F42719" w:rsidRDefault="002A47C0"/>
    <w:sectPr w:rsidR="002A47C0" w:rsidRPr="00F427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19"/>
    <w:rsid w:val="002A47C0"/>
    <w:rsid w:val="00404718"/>
    <w:rsid w:val="00C71DFB"/>
    <w:rsid w:val="00F4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3F0CF"/>
  <w15:chartTrackingRefBased/>
  <w15:docId w15:val="{A7239770-7332-4B35-A11B-7531A2E4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7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丽</dc:creator>
  <cp:keywords/>
  <dc:description/>
  <cp:lastModifiedBy>刘 丽</cp:lastModifiedBy>
  <cp:revision>1</cp:revision>
  <dcterms:created xsi:type="dcterms:W3CDTF">2022-12-24T15:08:00Z</dcterms:created>
  <dcterms:modified xsi:type="dcterms:W3CDTF">2022-12-24T15:08:00Z</dcterms:modified>
</cp:coreProperties>
</file>