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D63AB" w14:textId="77777777" w:rsidR="009E783D" w:rsidRPr="00FC05B3" w:rsidRDefault="009015D6" w:rsidP="009015D6">
      <w:pPr>
        <w:spacing w:line="240" w:lineRule="auto"/>
        <w:rPr>
          <w:rFonts w:ascii="Arial" w:hAnsi="Arial" w:cs="Arial"/>
          <w:b/>
          <w:sz w:val="24"/>
        </w:rPr>
      </w:pPr>
      <w:r w:rsidRPr="00FC05B3">
        <w:rPr>
          <w:rFonts w:ascii="Arial" w:hAnsi="Arial" w:cs="Arial"/>
          <w:b/>
          <w:sz w:val="24"/>
        </w:rPr>
        <w:t>Supplementary Information</w:t>
      </w:r>
    </w:p>
    <w:p w14:paraId="3735F335" w14:textId="39E05D52" w:rsidR="00D630A6" w:rsidRPr="00FC05B3" w:rsidRDefault="009015D6" w:rsidP="007A1F25">
      <w:pPr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FC05B3">
        <w:rPr>
          <w:rFonts w:ascii="Arial" w:hAnsi="Arial" w:cs="Arial"/>
          <w:b/>
          <w:sz w:val="20"/>
          <w:szCs w:val="20"/>
        </w:rPr>
        <w:t>Table 1</w:t>
      </w:r>
      <w:r w:rsidR="00444B6B" w:rsidRPr="00FC05B3">
        <w:rPr>
          <w:rFonts w:ascii="Arial" w:hAnsi="Arial" w:cs="Arial"/>
          <w:b/>
          <w:sz w:val="20"/>
          <w:szCs w:val="20"/>
        </w:rPr>
        <w:t>.</w:t>
      </w:r>
      <w:r w:rsidRPr="00FC05B3">
        <w:rPr>
          <w:rFonts w:ascii="Arial" w:hAnsi="Arial" w:cs="Arial"/>
          <w:sz w:val="20"/>
          <w:szCs w:val="20"/>
        </w:rPr>
        <w:t xml:space="preserve"> Descriptive statistics (mean and standard deviation) of the raw scores of </w:t>
      </w:r>
      <w:r w:rsidR="00A11C1F" w:rsidRPr="00FC05B3">
        <w:rPr>
          <w:rFonts w:ascii="Arial" w:hAnsi="Arial" w:cs="Arial"/>
          <w:sz w:val="20"/>
          <w:szCs w:val="20"/>
        </w:rPr>
        <w:t>HC</w:t>
      </w:r>
      <w:r w:rsidR="00EA6DA8" w:rsidRPr="00FC05B3">
        <w:rPr>
          <w:rFonts w:ascii="Arial" w:hAnsi="Arial" w:cs="Arial"/>
          <w:sz w:val="20"/>
          <w:szCs w:val="20"/>
        </w:rPr>
        <w:t xml:space="preserve"> (respectively matched with MCI and matched with AD)</w:t>
      </w:r>
      <w:r w:rsidR="00A11C1F" w:rsidRPr="00FC05B3">
        <w:rPr>
          <w:rFonts w:ascii="Arial" w:hAnsi="Arial" w:cs="Arial"/>
          <w:sz w:val="20"/>
          <w:szCs w:val="20"/>
        </w:rPr>
        <w:t xml:space="preserve">, </w:t>
      </w:r>
      <w:r w:rsidR="00007A5F" w:rsidRPr="00FC05B3">
        <w:rPr>
          <w:rFonts w:ascii="Arial" w:hAnsi="Arial" w:cs="Arial"/>
          <w:sz w:val="20"/>
          <w:szCs w:val="20"/>
        </w:rPr>
        <w:t>MCI and AD</w:t>
      </w:r>
      <w:r w:rsidRPr="00FC05B3">
        <w:rPr>
          <w:rFonts w:ascii="Arial" w:hAnsi="Arial" w:cs="Arial"/>
          <w:sz w:val="20"/>
          <w:szCs w:val="20"/>
        </w:rPr>
        <w:t xml:space="preserve"> patients in each test of the I-UDSNB, percentage of </w:t>
      </w:r>
      <w:r w:rsidR="00A11C1F" w:rsidRPr="00FC05B3">
        <w:rPr>
          <w:rFonts w:ascii="Arial" w:hAnsi="Arial" w:cs="Arial"/>
          <w:sz w:val="20"/>
          <w:szCs w:val="20"/>
        </w:rPr>
        <w:t xml:space="preserve">patients </w:t>
      </w:r>
      <w:r w:rsidRPr="00FC05B3">
        <w:rPr>
          <w:rFonts w:ascii="Arial" w:hAnsi="Arial" w:cs="Arial"/>
          <w:sz w:val="20"/>
          <w:szCs w:val="20"/>
        </w:rPr>
        <w:t>showing a pathological performance according to the cut</w:t>
      </w:r>
      <w:r w:rsidR="00C63458" w:rsidRPr="00FC05B3">
        <w:rPr>
          <w:rFonts w:ascii="Arial" w:hAnsi="Arial" w:cs="Arial"/>
          <w:sz w:val="20"/>
          <w:szCs w:val="20"/>
        </w:rPr>
        <w:t>-</w:t>
      </w:r>
      <w:r w:rsidRPr="00FC05B3">
        <w:rPr>
          <w:rFonts w:ascii="Arial" w:hAnsi="Arial" w:cs="Arial"/>
          <w:sz w:val="20"/>
          <w:szCs w:val="20"/>
        </w:rPr>
        <w:t>off established from the normative data</w:t>
      </w:r>
      <w:r w:rsidR="00A11C1F" w:rsidRPr="00FC05B3">
        <w:rPr>
          <w:rFonts w:ascii="Arial" w:hAnsi="Arial" w:cs="Arial"/>
          <w:sz w:val="20"/>
          <w:szCs w:val="20"/>
        </w:rPr>
        <w:t xml:space="preserve">, and results of the non-parametric tests </w:t>
      </w:r>
      <w:r w:rsidR="00973B4E" w:rsidRPr="00FC05B3">
        <w:rPr>
          <w:rFonts w:ascii="Arial" w:hAnsi="Arial" w:cs="Arial"/>
          <w:sz w:val="20"/>
          <w:szCs w:val="20"/>
        </w:rPr>
        <w:t>comparing</w:t>
      </w:r>
      <w:r w:rsidR="00A11C1F" w:rsidRPr="00FC05B3">
        <w:rPr>
          <w:rFonts w:ascii="Arial" w:hAnsi="Arial" w:cs="Arial"/>
          <w:sz w:val="20"/>
          <w:szCs w:val="20"/>
        </w:rPr>
        <w:t xml:space="preserve"> </w:t>
      </w:r>
      <w:r w:rsidR="00C63458" w:rsidRPr="00FC05B3">
        <w:rPr>
          <w:rFonts w:ascii="Arial" w:hAnsi="Arial" w:cs="Arial"/>
          <w:sz w:val="20"/>
          <w:szCs w:val="20"/>
        </w:rPr>
        <w:t xml:space="preserve">a) MCI and </w:t>
      </w:r>
      <w:r w:rsidR="00A11C1F" w:rsidRPr="00FC05B3">
        <w:rPr>
          <w:rFonts w:ascii="Arial" w:hAnsi="Arial" w:cs="Arial"/>
          <w:sz w:val="20"/>
          <w:szCs w:val="20"/>
        </w:rPr>
        <w:t>HC</w:t>
      </w:r>
      <w:r w:rsidR="00C63458" w:rsidRPr="00FC05B3">
        <w:rPr>
          <w:rFonts w:ascii="Arial" w:hAnsi="Arial" w:cs="Arial"/>
          <w:sz w:val="20"/>
          <w:szCs w:val="20"/>
        </w:rPr>
        <w:t>, b) AD and HC, c)</w:t>
      </w:r>
      <w:r w:rsidR="00A11C1F" w:rsidRPr="00FC05B3">
        <w:rPr>
          <w:rFonts w:ascii="Arial" w:hAnsi="Arial" w:cs="Arial"/>
          <w:sz w:val="20"/>
          <w:szCs w:val="20"/>
        </w:rPr>
        <w:t xml:space="preserve"> MCI and </w:t>
      </w:r>
      <w:r w:rsidR="00D12EE2" w:rsidRPr="00FC05B3">
        <w:rPr>
          <w:rFonts w:ascii="Arial" w:hAnsi="Arial" w:cs="Arial"/>
          <w:sz w:val="20"/>
          <w:szCs w:val="20"/>
        </w:rPr>
        <w:t>AD</w:t>
      </w:r>
      <w:r w:rsidRPr="00FC05B3">
        <w:rPr>
          <w:rFonts w:ascii="Arial" w:hAnsi="Arial" w:cs="Arial"/>
          <w:sz w:val="20"/>
          <w:szCs w:val="20"/>
        </w:rPr>
        <w:t>; SD = standard deviation, AD = Alzheimer’s Disease, MCI = Mild Cognitive Impairment</w:t>
      </w:r>
      <w:r w:rsidR="00BD3A9D" w:rsidRPr="00FC05B3">
        <w:rPr>
          <w:rFonts w:ascii="Arial" w:hAnsi="Arial" w:cs="Arial"/>
          <w:sz w:val="20"/>
          <w:szCs w:val="20"/>
        </w:rPr>
        <w:t>, % = percentage</w:t>
      </w:r>
      <w:r w:rsidR="00FD375D" w:rsidRPr="00FC05B3">
        <w:rPr>
          <w:rFonts w:ascii="Arial" w:hAnsi="Arial" w:cs="Arial"/>
          <w:sz w:val="20"/>
          <w:szCs w:val="20"/>
        </w:rPr>
        <w:t>, - = no cut off</w:t>
      </w:r>
      <w:r w:rsidR="00AC38CA" w:rsidRPr="00FC05B3">
        <w:rPr>
          <w:rFonts w:ascii="Arial" w:hAnsi="Arial" w:cs="Arial"/>
          <w:sz w:val="20"/>
          <w:szCs w:val="20"/>
        </w:rPr>
        <w:t xml:space="preserve">, * = significant, </w:t>
      </w:r>
      <w:proofErr w:type="spellStart"/>
      <w:r w:rsidR="00AC38CA" w:rsidRPr="00FC05B3">
        <w:rPr>
          <w:rFonts w:ascii="Arial" w:hAnsi="Arial" w:cs="Arial"/>
          <w:sz w:val="20"/>
          <w:szCs w:val="20"/>
        </w:rPr>
        <w:t>Bonferroni</w:t>
      </w:r>
      <w:proofErr w:type="spellEnd"/>
      <w:r w:rsidR="00AC38CA" w:rsidRPr="00FC05B3">
        <w:rPr>
          <w:rFonts w:ascii="Arial" w:hAnsi="Arial" w:cs="Arial"/>
          <w:sz w:val="20"/>
          <w:szCs w:val="20"/>
        </w:rPr>
        <w:t>-corrected</w:t>
      </w:r>
      <w:r w:rsidRPr="00FC05B3">
        <w:rPr>
          <w:rFonts w:ascii="Arial" w:hAnsi="Arial" w:cs="Arial"/>
          <w:sz w:val="20"/>
          <w:szCs w:val="20"/>
        </w:rPr>
        <w:t>.</w:t>
      </w:r>
    </w:p>
    <w:tbl>
      <w:tblPr>
        <w:tblW w:w="14468" w:type="dxa"/>
        <w:jc w:val="center"/>
        <w:tblLayout w:type="fixed"/>
        <w:tblLook w:val="04A0" w:firstRow="1" w:lastRow="0" w:firstColumn="1" w:lastColumn="0" w:noHBand="0" w:noVBand="1"/>
      </w:tblPr>
      <w:tblGrid>
        <w:gridCol w:w="1922"/>
        <w:gridCol w:w="1099"/>
        <w:gridCol w:w="733"/>
        <w:gridCol w:w="1006"/>
        <w:gridCol w:w="733"/>
        <w:gridCol w:w="732"/>
        <w:gridCol w:w="916"/>
        <w:gridCol w:w="1191"/>
        <w:gridCol w:w="823"/>
        <w:gridCol w:w="823"/>
        <w:gridCol w:w="1193"/>
        <w:gridCol w:w="1099"/>
        <w:gridCol w:w="1099"/>
        <w:gridCol w:w="1099"/>
      </w:tblGrid>
      <w:tr w:rsidR="00EA6DA8" w:rsidRPr="00FC05B3" w14:paraId="2CDD643F" w14:textId="77777777" w:rsidTr="007A1F25">
        <w:trPr>
          <w:trHeight w:val="519"/>
          <w:jc w:val="center"/>
        </w:trPr>
        <w:tc>
          <w:tcPr>
            <w:tcW w:w="1922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</w:tcPr>
          <w:p w14:paraId="2BC006EE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vAlign w:val="center"/>
          </w:tcPr>
          <w:p w14:paraId="00D6A7AA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HC matched with MCI</w:t>
            </w:r>
          </w:p>
        </w:tc>
        <w:tc>
          <w:tcPr>
            <w:tcW w:w="1739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45EAD802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HC matched with AD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auto"/>
            <w:vAlign w:val="center"/>
          </w:tcPr>
          <w:p w14:paraId="5D6DA7DB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MCI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D6DC6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DF93061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AD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  <w:vAlign w:val="center"/>
          </w:tcPr>
          <w:p w14:paraId="4BC1BED9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HC vs MCI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62C35ADB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HC vs AD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7B815D18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MCI vs AD</w:t>
            </w:r>
          </w:p>
        </w:tc>
      </w:tr>
      <w:tr w:rsidR="00EA6DA8" w:rsidRPr="00FC05B3" w14:paraId="7C8D1AE7" w14:textId="77777777" w:rsidTr="007A1F25">
        <w:trPr>
          <w:trHeight w:val="644"/>
          <w:jc w:val="center"/>
        </w:trPr>
        <w:tc>
          <w:tcPr>
            <w:tcW w:w="1922" w:type="dxa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5B888C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06923D87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raw score mean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vAlign w:val="center"/>
          </w:tcPr>
          <w:p w14:paraId="334F0F47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raw score </w:t>
            </w:r>
            <w:r w:rsidR="00F345C7"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FFFFFF" w:themeColor="background1"/>
            </w:tcBorders>
            <w:vAlign w:val="center"/>
          </w:tcPr>
          <w:p w14:paraId="7B09E936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raw score </w:t>
            </w:r>
            <w:r w:rsidR="00F345C7"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double" w:sz="6" w:space="0" w:color="000000"/>
              <w:right w:val="single" w:sz="4" w:space="0" w:color="000000"/>
            </w:tcBorders>
            <w:vAlign w:val="center"/>
          </w:tcPr>
          <w:p w14:paraId="4644B554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raw score </w:t>
            </w:r>
            <w:r w:rsidR="00F345C7"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auto"/>
            <w:vAlign w:val="center"/>
          </w:tcPr>
          <w:p w14:paraId="54ED22F8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raw score mean</w:t>
            </w:r>
          </w:p>
        </w:tc>
        <w:tc>
          <w:tcPr>
            <w:tcW w:w="91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</w:tcPr>
          <w:p w14:paraId="28635A90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raw score SD</w:t>
            </w:r>
          </w:p>
        </w:tc>
        <w:tc>
          <w:tcPr>
            <w:tcW w:w="1191" w:type="dxa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06961152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pathological subjects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</w:tcPr>
          <w:p w14:paraId="46232372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raw score mean</w:t>
            </w: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</w:tcPr>
          <w:p w14:paraId="4D13B025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raw score SD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vAlign w:val="center"/>
          </w:tcPr>
          <w:p w14:paraId="07594C38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pathological subjects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  <w:vAlign w:val="center"/>
          </w:tcPr>
          <w:p w14:paraId="07CDAC7B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Mann-Whitney U (p-value)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785E9DA2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Mann-Whitney U (p-value)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60D23D78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Mann-Whitney U (p-value)</w:t>
            </w:r>
          </w:p>
        </w:tc>
      </w:tr>
      <w:tr w:rsidR="00EA6DA8" w:rsidRPr="00FC05B3" w14:paraId="16E029D9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08DA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Craft Story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673A0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A7EB890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A7B3452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392F69E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80BFA84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6821B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0BB8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705760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4ED4C" w14:textId="77777777" w:rsidR="00EA6DA8" w:rsidRPr="00FC05B3" w:rsidRDefault="00EA6DA8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AA033FB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F706F1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0E77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1A692" w14:textId="77777777" w:rsidR="00EA6DA8" w:rsidRPr="00FC05B3" w:rsidRDefault="00EA6DA8" w:rsidP="0072363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A6D8D" w:rsidRPr="00FC05B3" w14:paraId="70C917D9" w14:textId="77777777" w:rsidTr="007A1F25">
        <w:trPr>
          <w:trHeight w:val="319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388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Immediate verbatim score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EA26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13.22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81A093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6.02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9E03FB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12.51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AFA682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5.58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379FA5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7.45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54CC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EFCC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26.15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93542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5.24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F2B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3.35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E07084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29.17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D58B6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963.5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1886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688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B4BD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1715 (0.007)</w:t>
            </w:r>
          </w:p>
        </w:tc>
      </w:tr>
      <w:tr w:rsidR="008A6D8D" w:rsidRPr="00FC05B3" w14:paraId="296933F3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4D3A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Immediate paraphrase score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7D06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12.51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EE2140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227DF0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EA42B7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4.37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B24743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AF86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7AD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66.15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72492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3.03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D8BD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E9A070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81.94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60B73A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248.5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842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243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5B0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2186.5 (0.504)</w:t>
            </w:r>
          </w:p>
        </w:tc>
      </w:tr>
      <w:tr w:rsidR="008A6D8D" w:rsidRPr="00FC05B3" w14:paraId="25B45AB5" w14:textId="77777777" w:rsidTr="007A1F25">
        <w:trPr>
          <w:trHeight w:val="14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649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Recall verbatim score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FF38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10.11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E9E2FD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4.94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559D8AD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9.83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17E3539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5.51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70B5FC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6933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503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44.62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B2468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7462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3.37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75B6C6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66.67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95BBA7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598.5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E10E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486.5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FA7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1803 (0.013)</w:t>
            </w:r>
          </w:p>
        </w:tc>
      </w:tr>
      <w:tr w:rsidR="008A6D8D" w:rsidRPr="00FC05B3" w14:paraId="2D6B6B62" w14:textId="77777777" w:rsidTr="007A1F25">
        <w:trPr>
          <w:trHeight w:val="460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8A36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Recall paraphrase score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D7265F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11.20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38BF69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22312F7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10.86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53F6DA9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4.48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2BF3E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39794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2.48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ED884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78.46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791172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312DF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2.43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2DBC786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90.28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3263D8F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204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B86610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164.5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D4439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2109 (0.265)</w:t>
            </w:r>
          </w:p>
        </w:tc>
      </w:tr>
      <w:tr w:rsidR="008A6D8D" w:rsidRPr="00FC05B3" w14:paraId="23C624B0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61A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Five Words Test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F47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FE4568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5D90B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2957B7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BADB913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206FD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DFC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7F4375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BD6D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D7EC3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32603E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0A3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47EE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1D465ADC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A3E9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Immediate free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F173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4EA915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45D59F5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F4E174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1DF0C3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3.03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4F15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D85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29.23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1A5D9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2.28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6525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B11823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55.56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9BD2AB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815.5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C3A7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523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E9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1475 (&lt;0.0009)*</w:t>
            </w:r>
          </w:p>
        </w:tc>
      </w:tr>
      <w:tr w:rsidR="008A6D8D" w:rsidRPr="00FC05B3" w14:paraId="7796A6C5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8728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Immediate cued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E7F4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394D52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FC117C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1DB9D72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D80C7C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D868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F6D9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3B432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CAD3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4DF47E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4D6C9C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1641 (0.018)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7B5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2260 (0.154)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B902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2130 (0.337)</w:t>
            </w:r>
          </w:p>
        </w:tc>
      </w:tr>
      <w:tr w:rsidR="008A6D8D" w:rsidRPr="00FC05B3" w14:paraId="2DE560EB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8DC0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Immediate total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30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1DAA36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BBB26A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4.90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05C6506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407256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2E42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71F5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52.31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2ABD9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7903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62533D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79.17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C42F4C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1112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66F0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659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E6A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1451 (&lt;0.0009)*</w:t>
            </w:r>
          </w:p>
        </w:tc>
      </w:tr>
      <w:tr w:rsidR="008A6D8D" w:rsidRPr="00FC05B3" w14:paraId="084AD022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3F4C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Immediate total-weighted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3701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9.22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63FA90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03442B6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9.11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941577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AC6778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394E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2.08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5857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43.08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6D1A3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90F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2.37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2D0DC7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68.06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1A61DD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691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48B5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391.5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168B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1368 (&lt;0.0009)*</w:t>
            </w:r>
          </w:p>
        </w:tc>
      </w:tr>
      <w:tr w:rsidR="008A6D8D" w:rsidRPr="00FC05B3" w14:paraId="62DC66C2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F5CCD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Delayed free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8040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3.75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6FE8AE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E23B96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7B8B999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58F86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1FE8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ED7C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78.46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192A2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44A0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49D40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91.67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C57DB5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263.5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5BD4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138.5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AC9C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1850.5 (0.002)</w:t>
            </w:r>
          </w:p>
        </w:tc>
      </w:tr>
      <w:tr w:rsidR="008A6D8D" w:rsidRPr="00FC05B3" w14:paraId="48017BD7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EFD8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Delayed cued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618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877ACC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22BDFE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1.04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48396EB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E586AF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C90C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BC0B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13.85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BE22A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50A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5A298A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13.89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9C865B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1856 (0.207)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2E5C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2155 (0.064)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634B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1914 (0.052)</w:t>
            </w:r>
          </w:p>
        </w:tc>
      </w:tr>
      <w:tr w:rsidR="008A6D8D" w:rsidRPr="00FC05B3" w14:paraId="796510C9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8D0C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Delayed total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5A4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52DFBE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0250AF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18231F0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669C28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7B7D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478F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10741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3701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A2F663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84.72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7701EC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362.5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8610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193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F02A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1699.5 (0.004)</w:t>
            </w:r>
          </w:p>
        </w:tc>
      </w:tr>
      <w:tr w:rsidR="008A6D8D" w:rsidRPr="00FC05B3" w14:paraId="04398A60" w14:textId="77777777" w:rsidTr="007A1F25">
        <w:trPr>
          <w:trHeight w:val="448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1EC9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Delayed total-weighted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E93E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8.42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91CFB7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47E7789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8.21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160B195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2D7230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2.55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86F6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BFC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83.08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B77E45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006D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1.93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794590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95.83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127337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247.5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F7C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93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B3E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1671.5 (0.003)</w:t>
            </w:r>
          </w:p>
        </w:tc>
      </w:tr>
      <w:tr w:rsidR="008A6D8D" w:rsidRPr="00FC05B3" w14:paraId="5D715B22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361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free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E6A3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8.02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76ED4D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1.56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1E73F4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7.79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F7349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4C8612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3246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84F1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73.85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5F371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2.50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1525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151679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90.28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AFEFED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216.5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35DF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138.5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A63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1348 (&lt;0.0009)*</w:t>
            </w:r>
          </w:p>
        </w:tc>
      </w:tr>
      <w:tr w:rsidR="008A6D8D" w:rsidRPr="00FC05B3" w14:paraId="3F0756F0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2138C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cued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4C6C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AFB00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A514B3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BC01C2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405F35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2.25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445C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533D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A37FF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05F0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1FA498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9E3FD3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1684 (0.041)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E4E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2420.5 (0.482)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404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1930 (0.072)</w:t>
            </w:r>
          </w:p>
        </w:tc>
      </w:tr>
      <w:tr w:rsidR="008A6D8D" w:rsidRPr="00FC05B3" w14:paraId="7D25E381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EF8ED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recall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0575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9.62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5E47EA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9DA92E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9.53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14336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A90E9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5.97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AC25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2.36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F4DA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23517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932D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9209FE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86.11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3A3181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341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F120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147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365D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1474.5 (&lt;0.0009)*</w:t>
            </w:r>
          </w:p>
        </w:tc>
      </w:tr>
      <w:tr w:rsidR="008A6D8D" w:rsidRPr="00FC05B3" w14:paraId="3A9EC239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95D13D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Total-weighted recall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88D0E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17.63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2AC3DDA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371C1DE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17.32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4CB4CC0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2.40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F04654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9.69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AE90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1ECC57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78.46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61633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A290DA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33FD882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94.44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205BFFE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475175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92.5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B0C1C1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1370 (&lt;0.0009)*</w:t>
            </w:r>
          </w:p>
        </w:tc>
      </w:tr>
      <w:tr w:rsidR="008A6D8D" w:rsidRPr="00FC05B3" w14:paraId="2F411558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DE80F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Picture Naming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C821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CE82CF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2129DF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F4294C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8514DE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7AEE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DAF1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E37AD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BA639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554D40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2575CE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2BDA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F6C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771BE7F5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C928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Correct without cue score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E42C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30.28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58477F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2.29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5FB87B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29.88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0D914AE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9F40D5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25.75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1632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5BC1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7E826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21.71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E339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7.80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2ECFC5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66.67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8999E6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997.5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88F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715.5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790D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1556 (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&lt;</w:t>
            </w: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1E12232D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A52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Correct with cue score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1B80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F6DEAF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6DBDA5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1B537ED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D35CC0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1252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AFF5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26.15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0292F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C9F7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70F5A1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34.72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3013D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1470.5 (0.001)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86E6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1149.5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FC9E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1888 (0.046)</w:t>
            </w:r>
          </w:p>
        </w:tc>
      </w:tr>
      <w:tr w:rsidR="008A6D8D" w:rsidRPr="00FC05B3" w14:paraId="17B8B048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DC30E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Correct total score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4D6A5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30.62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1EF60DB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2.08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6079B5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30.14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383C43A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FD582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26.58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42AD5B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A566EE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41.54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EA6DF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22.90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8862F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7.58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174A2C6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63.89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139515A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997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96C52A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754.5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BAC9AB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1602.5 (0.001)</w:t>
            </w:r>
          </w:p>
        </w:tc>
      </w:tr>
      <w:tr w:rsidR="008A6D8D" w:rsidRPr="00FC05B3" w14:paraId="5D9AF5E2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846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Semantic Fluency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78A3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C9DF9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3862D6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7D88BE2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1F2DF9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96BF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CC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B51AF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77D2C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DE9D0D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DFE538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720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AEC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33D7E7D1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BBC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Animals correct score (&lt;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C025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12.18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E0166F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3.74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6D7080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12.40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25B3A7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0DF169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8.97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16DA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8634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54884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6.68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E147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D64FEC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34.72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68F5D2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1125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9B5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667.5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6F6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1596.5 (0.001)</w:t>
            </w:r>
          </w:p>
        </w:tc>
      </w:tr>
      <w:tr w:rsidR="008A6D8D" w:rsidRPr="00FC05B3" w14:paraId="42D10536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0561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Animals correct score (&gt;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C4CE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7EE2A4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3.87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6D8DE3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5.86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8D146C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F94607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55C7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2E8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D6F7D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D9E1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2.48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0D67C5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23.61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F6C36D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865.5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FF8B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1176.5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684C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1940 (0.082)</w:t>
            </w:r>
          </w:p>
        </w:tc>
      </w:tr>
      <w:tr w:rsidR="008A6D8D" w:rsidRPr="00FC05B3" w14:paraId="5C210BCB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BB9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Animals total correct score (60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5601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18.95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6838DC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6.45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4FE39D3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18.26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A13BD4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5.86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250DBE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2077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5171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18.46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43329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9.43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9441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4.89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8B51F4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36.11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77D141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784.5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7E25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569.5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3CBE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1492.5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77C8FB2D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4628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Animals perseverations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65D7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01BD46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6B136A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478ABBC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053691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4358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8A0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7C10A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854D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FB014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06D372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1720 (0.045)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4AC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2187 (0.076)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4A70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2275 (0.765)</w:t>
            </w:r>
          </w:p>
        </w:tc>
      </w:tr>
      <w:tr w:rsidR="008A6D8D" w:rsidRPr="00FC05B3" w14:paraId="56229888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F7A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Animals violations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1A9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B62C0A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1685066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0852971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37A739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150D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6C13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DF198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3DD0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7A37F8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66149E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1933.5 (0.183)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CB1D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2026.5 (0.001)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EF17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2282.5 (0.626)</w:t>
            </w:r>
          </w:p>
        </w:tc>
      </w:tr>
      <w:tr w:rsidR="008A6D8D" w:rsidRPr="00FC05B3" w14:paraId="1DFD078D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70B4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Vegetables correct score (&lt;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A4DF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8.12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BD7C0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2.86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A4D0D0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9.15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8F9038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3.29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409514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6.09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FAE3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42D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10.77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ACDC1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3.75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3473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E5047D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8E035A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1240.5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6425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522.5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D0B0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1205.5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788D6020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774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Vegetables correct score (&gt;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89EF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70722F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7D5A1F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19B3761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2.32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4C5554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1.58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4416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D0AD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106BE6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2D0B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ECD631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30.56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85EE05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1005.5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2316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1028.5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EA35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2075 (0.239)</w:t>
            </w:r>
          </w:p>
        </w:tc>
      </w:tr>
      <w:tr w:rsidR="008A6D8D" w:rsidRPr="00FC05B3" w14:paraId="21E4A9FD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A0D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Vegetables total correct score (60s)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F28B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11.65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CC92C6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1CB928F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12.74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0664378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DB34D0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EB93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5661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19AC08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5.07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9912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3.30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DA34EC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48.61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D12038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876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F419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373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2F9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1269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35EB2074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A205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Vegetables perseverations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82DE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125F7D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8A2F0A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DF69A1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883693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8F1B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1DC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3BDBD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CC52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DD550E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B8D639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2001.5 (0.549)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8D9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2579 (0.952)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2950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2263 (0.701)</w:t>
            </w:r>
          </w:p>
        </w:tc>
      </w:tr>
      <w:tr w:rsidR="008A6D8D" w:rsidRPr="00FC05B3" w14:paraId="75EFE154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DAEF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Vegetables violations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3BFA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0DCC97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12A3CA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C661C7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45E47B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0F19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1391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A7541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2979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08DE7B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EFE9D3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2050 (0.737)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108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2423.5 (0.400)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0E6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2082 (0.174)</w:t>
            </w:r>
          </w:p>
        </w:tc>
      </w:tr>
      <w:tr w:rsidR="008A6D8D" w:rsidRPr="00FC05B3" w14:paraId="08B123B3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5838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correct score (60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903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30.60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D74D1A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8.34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559BD44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31.00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62A7A4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8.87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6A11C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19.94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0016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21B0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29.23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D433F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14.50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947D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7.50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AA5F22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65.28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B477CF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610.5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2BFF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379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A45B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1320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374DB806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3B1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perseverations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DE3B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D46A2B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9DD088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F9D148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829230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0E4C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4C90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10.77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60261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1.56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254C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09B9CB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CD77EA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1888 (0.277)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1CD3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2318 (0.254)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A91F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2290 (0.824)</w:t>
            </w:r>
          </w:p>
        </w:tc>
      </w:tr>
      <w:tr w:rsidR="008A6D8D" w:rsidRPr="00FC05B3" w14:paraId="0077A9BE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9801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violations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D4D2B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21A5A6A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6AF82B0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4D970F1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1.96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29FE7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147F7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A6AB65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AE23E1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73BB7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16EB7AE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62D7C70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1953 (0.416)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FAB40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2138 (0.038)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ED946A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2037.5 (0.129)</w:t>
            </w:r>
          </w:p>
        </w:tc>
      </w:tr>
      <w:tr w:rsidR="008A6D8D" w:rsidRPr="00FC05B3" w14:paraId="7E022657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9F4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Phonemic Fluency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6956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E7D71C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D81F49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D91523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B0D0B5D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9A569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B709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AAC9E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FE781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A30F1D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2BAA4D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3915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CB03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3AA4D823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E66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F correct score (&lt;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578C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85839D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2.98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5BAF15F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7.70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6EA750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B9969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6.83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32F6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FAB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15.38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278A0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4.96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7290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3.19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A1EB0E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31.94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674E28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1796 (0.138)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3191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1402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5EB6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1544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7B076AB9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8B0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F correct score (&gt;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B2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4.68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0BA467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2.23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52DCF5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979335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9B2B96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3.80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EFAB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3DEC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9.23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6510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E1E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2.29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E31A49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185606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1632.5 (0.024)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FED9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2126.5 (0.081)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B819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2075.5 (0.250)</w:t>
            </w:r>
          </w:p>
        </w:tc>
      </w:tr>
      <w:tr w:rsidR="008A6D8D" w:rsidRPr="00FC05B3" w14:paraId="23E4188F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387C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F total correct score (60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1E1D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12.37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F42959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4.51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187134B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11.86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4A013F0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5.33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CDBDFD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10.63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7DF7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51C0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15.38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00B75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8.19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6886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4.66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72BC4A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41.67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524814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1675.5 (0.041)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1551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1565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B3A2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1586.5 (0.001)</w:t>
            </w:r>
          </w:p>
        </w:tc>
      </w:tr>
      <w:tr w:rsidR="008A6D8D" w:rsidRPr="00FC05B3" w14:paraId="2E30228E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E69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F perseverations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1E58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63E893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0822D1E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ADBCAC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D00480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7424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677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18.46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F573A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2AB2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4DD1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E6D509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1590.5 (0.006)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6B3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2192 (0.056)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356A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2086 (0.227)</w:t>
            </w:r>
          </w:p>
        </w:tc>
      </w:tr>
      <w:tr w:rsidR="008A6D8D" w:rsidRPr="00FC05B3" w14:paraId="4F61F6B5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6BE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F violations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AD10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4324F1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5910F2C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7A3DC84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F3A2B4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B45F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8FD2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73F5B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64A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C8C40A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B98B35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2079 (0.825)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C95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2362.5 (0.211)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624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2199 (0.420)</w:t>
            </w:r>
          </w:p>
        </w:tc>
      </w:tr>
      <w:tr w:rsidR="008A6D8D" w:rsidRPr="00FC05B3" w14:paraId="3CE9F8F7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6633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L correct score (&lt;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7BAA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6.88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2A133F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2.73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D53A8F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6.17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D8670A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3.23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99BF3C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32B7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A9A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16.92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A835F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4.03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A9EE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2.52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41E752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31.94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F8161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1456 (0.002)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D74D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1593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C55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1648.5 (0.003)</w:t>
            </w:r>
          </w:p>
        </w:tc>
      </w:tr>
      <w:tr w:rsidR="008A6D8D" w:rsidRPr="00FC05B3" w14:paraId="6D7AE5A2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E036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L correct score (&gt; 30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6789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6C43B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2.27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C6FAD9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2.97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3640E7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08CC2E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EDF0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FF79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15.38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A993E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CCD8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4868DF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20.83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901EED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1526 (0.006)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37B7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2072.5 (0.048)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CFF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1864.5 (0.038)</w:t>
            </w:r>
          </w:p>
        </w:tc>
      </w:tr>
      <w:tr w:rsidR="008A6D8D" w:rsidRPr="00FC05B3" w14:paraId="34A5FE76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6CD1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L total correct score (60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563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10.75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D0FFA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8FBEF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9.15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641A12F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4.87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757055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8.12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5CD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3C63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13.85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E91C7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6.17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65A0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CE78F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A6B031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1433.5 (0.001)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246E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1678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5B7B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1563.5 (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&lt;</w:t>
            </w: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36410F8F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CEE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Letter L perseverations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670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E47B7A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05D9DB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279699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6D4077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E482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1D7C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10.77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10CE0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DCF3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6C372E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9.72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31C06C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2043.5 (0.690)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CA14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2455.5 (0.494)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35E2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2337.5 (0.989)</w:t>
            </w:r>
          </w:p>
        </w:tc>
      </w:tr>
      <w:tr w:rsidR="008A6D8D" w:rsidRPr="00FC05B3" w14:paraId="46A5228F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BCA9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Letter L violations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85D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952AED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7409667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7AD85E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6F5D2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0B4D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7064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C7DD8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97B4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14BFFD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9.72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BA348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1922 (0.259)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1FB9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2307.5 (0.190)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DAA2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2074 (0.186)</w:t>
            </w:r>
          </w:p>
        </w:tc>
      </w:tr>
      <w:tr w:rsidR="008A6D8D" w:rsidRPr="00FC05B3" w14:paraId="3869CC99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AEF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correct score (60 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47D4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23.12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EA7833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8.15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B62583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21.01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6DFBB8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9.59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02B149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18.75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2F00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7.09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F155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16.92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6241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14.36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7AF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2BED8A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34.72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E8B3B8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1520 (0.006)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7FD0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1544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355A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1501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7DBD5BDA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D6C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perseverations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DADC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DAFF12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1C31A7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4DA408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3E9A4C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423B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A014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13.85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3CF378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1841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C84541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B9B075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1745.5 (0.067)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80B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2125.5 (0.044)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83D8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2257 (0.707)</w:t>
            </w:r>
          </w:p>
        </w:tc>
      </w:tr>
      <w:tr w:rsidR="008A6D8D" w:rsidRPr="00FC05B3" w14:paraId="667E7D2F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9A50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violations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BD71B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63C111D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00D7199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56FD623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AD9FD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CD9C17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8DFBB3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1DDD4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6BFFF9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4EBDCA5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6207DD5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1953.5 (0.399)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2C44BB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2218.5 (0.102)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F99B34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2060 (0.190)</w:t>
            </w:r>
          </w:p>
        </w:tc>
      </w:tr>
      <w:tr w:rsidR="008A6D8D" w:rsidRPr="00FC05B3" w14:paraId="3656AF7F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533C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Benson Figure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F28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3B1D9D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8FECF9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26DCBE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9357CF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90F1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BD2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CBF04F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EE59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E49772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36C71E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6BE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983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5287AF40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601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Copy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709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14.58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DE48FA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44686BE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15.08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7500ACE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1.84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5F6CD6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14.02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3937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CC69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23.08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84AAB6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11.56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F4D0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5.33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15A52D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127F6E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2046.5 (0.753)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7501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1545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82BD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1746.5 (0.009)</w:t>
            </w:r>
          </w:p>
        </w:tc>
      </w:tr>
      <w:tr w:rsidR="008A6D8D" w:rsidRPr="00FC05B3" w14:paraId="15F938C0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B0EA8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24E05C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10.28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1641108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3.21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592374A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10.13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403E858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3.67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947C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69F44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BCCDA7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53.85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CE5506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2.67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499AF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3.31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26C9D3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72.22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27B5B96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418.5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196C6D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419.5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057DE5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1669 (0.003)</w:t>
            </w:r>
          </w:p>
        </w:tc>
      </w:tr>
      <w:tr w:rsidR="008A6D8D" w:rsidRPr="00FC05B3" w14:paraId="16B4F22C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E2E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Digit Span Forward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6614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78F0EA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6632697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705947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C1CCC34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2CB39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059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A1B742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05D88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F10FC4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9AC044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8CE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7535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5881EDDC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32F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Number of correct trials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FFCC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2B2766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13761CA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5.86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535D91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DD6D89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1103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91B9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45A1B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5.18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8D19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76DD3A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B5E25F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1785.5 (0.122)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3E65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2034.5 (0.024)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9C2C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2091.5 (0.277)</w:t>
            </w:r>
          </w:p>
        </w:tc>
      </w:tr>
      <w:tr w:rsidR="008A6D8D" w:rsidRPr="00FC05B3" w14:paraId="5EEB9E7D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EF92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Span length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6F8F3A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17A941F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5355505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5.50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0AF7F3B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54EAD9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6582F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5D4DA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9784A3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6C5192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72636EF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6BA6077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1862 (0.220)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78A64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2086 (0.034)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E91155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2124.5 (0.333)</w:t>
            </w:r>
          </w:p>
        </w:tc>
      </w:tr>
      <w:tr w:rsidR="008A6D8D" w:rsidRPr="00FC05B3" w14:paraId="57B31779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07FD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Digit Span Backward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B41F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05D638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49C0665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752232D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C04BD1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6FFB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BBEB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70E3D3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0F20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7B2420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C9CAD1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FFF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0211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114FA83C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50CE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Number of correct trials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0AC2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5.14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9B837C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B413D5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00DBF1B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1.76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0D5375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935C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1.61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241C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7.69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B2E70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4FE8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1.43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1B5B13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13.89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25BCCD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1478.5 (0.003)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F243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1504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DE5A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1812.5 (0.020)</w:t>
            </w:r>
          </w:p>
        </w:tc>
      </w:tr>
      <w:tr w:rsidR="008A6D8D" w:rsidRPr="00FC05B3" w14:paraId="06C8F92F" w14:textId="77777777" w:rsidTr="007A1F25">
        <w:trPr>
          <w:trHeight w:val="295"/>
          <w:jc w:val="center"/>
        </w:trPr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5CF9A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Span length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C2A1D8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26BCF64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14:paraId="3A3FE67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000000"/>
            </w:tcBorders>
            <w:vAlign w:val="center"/>
          </w:tcPr>
          <w:p w14:paraId="40794EA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8CC2ED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3.54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C2CFE5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5251C9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C71C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3.21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8E21A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14:paraId="07AF036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15.28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vAlign w:val="center"/>
          </w:tcPr>
          <w:p w14:paraId="60215AA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1628 (0.016)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AA0B91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1576.5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2EADA6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1869 (0.029)</w:t>
            </w:r>
          </w:p>
        </w:tc>
      </w:tr>
      <w:tr w:rsidR="008A6D8D" w:rsidRPr="00FC05B3" w14:paraId="20192671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4529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Trail Making Test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6127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5C0702C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329C204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2A8E100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70A32D7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D2876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6263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C4BC50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9029C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B65E15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E8243D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296D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348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A6D8D" w:rsidRPr="00FC05B3" w14:paraId="793ABC49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7924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Part A (seconds)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84DD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54.89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89F236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5C1CCD8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58.38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804871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0C00E5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70.71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22EC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33.46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8D9E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12.7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CCAF2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104.38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7B65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65.60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8CB25A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29.58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46FA5C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1264.5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76263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1159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586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1461 (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&lt;</w:t>
            </w: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0.000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="00BB36D4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FC05B3" w14:paraId="4FEDCC84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3E4B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Part B (seconds)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0B42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139.65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02C7ED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61.83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060A877A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156.75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5CFBFB7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80.33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9EB854F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229.05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6098E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101.23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96EF8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36.07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72E69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334.02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578DD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131.94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FA84B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65.15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FC300F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819.5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76C5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541.5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12D2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1049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8A6D8D" w:rsidRPr="00A11C1F" w14:paraId="36B24371" w14:textId="77777777" w:rsidTr="007A1F25">
        <w:trPr>
          <w:trHeight w:val="283"/>
          <w:jc w:val="center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C941" w14:textId="77777777" w:rsidR="008A6D8D" w:rsidRPr="00FC05B3" w:rsidRDefault="008A6D8D" w:rsidP="0072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Part B-A (seconds)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4B2A1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84.75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A75B99B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43.31</w:t>
            </w:r>
          </w:p>
        </w:tc>
        <w:tc>
          <w:tcPr>
            <w:tcW w:w="1006" w:type="dxa"/>
            <w:tcBorders>
              <w:top w:val="nil"/>
              <w:left w:val="single" w:sz="4" w:space="0" w:color="000000"/>
              <w:bottom w:val="nil"/>
              <w:right w:val="single" w:sz="4" w:space="0" w:color="FFFFFF" w:themeColor="background1"/>
            </w:tcBorders>
            <w:vAlign w:val="center"/>
          </w:tcPr>
          <w:p w14:paraId="215E577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98.38</w:t>
            </w:r>
          </w:p>
        </w:tc>
        <w:tc>
          <w:tcPr>
            <w:tcW w:w="733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0000"/>
            </w:tcBorders>
            <w:vAlign w:val="center"/>
          </w:tcPr>
          <w:p w14:paraId="3B4E0FC7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62.62</w:t>
            </w:r>
          </w:p>
        </w:tc>
        <w:tc>
          <w:tcPr>
            <w:tcW w:w="73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CC00AD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159.79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C3012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84.21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D0034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50.82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7D8050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233.98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06A7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115.19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8F0EBD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68.18</w:t>
            </w:r>
          </w:p>
        </w:tc>
        <w:tc>
          <w:tcPr>
            <w:tcW w:w="10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D9448B6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819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2B09" w14:textId="77777777" w:rsidR="008A6D8D" w:rsidRPr="00FC05B3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618 (&lt;0.0009)*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C598" w14:textId="77777777" w:rsidR="008A6D8D" w:rsidRPr="008A6D8D" w:rsidRDefault="008A6D8D" w:rsidP="007236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05B3">
              <w:rPr>
                <w:rFonts w:ascii="Arial" w:hAnsi="Arial" w:cs="Arial"/>
                <w:color w:val="000000"/>
                <w:sz w:val="16"/>
                <w:szCs w:val="16"/>
              </w:rPr>
              <w:t>1200.5 (&lt;0.0009)</w:t>
            </w:r>
            <w:r w:rsidR="0006604A" w:rsidRPr="00FC05B3">
              <w:rPr>
                <w:rFonts w:ascii="Arial" w:hAnsi="Arial" w:cs="Arial"/>
                <w:color w:val="000000"/>
                <w:sz w:val="16"/>
                <w:szCs w:val="16"/>
              </w:rPr>
              <w:t>*</w:t>
            </w:r>
            <w:bookmarkStart w:id="0" w:name="_GoBack"/>
            <w:bookmarkEnd w:id="0"/>
          </w:p>
        </w:tc>
      </w:tr>
    </w:tbl>
    <w:p w14:paraId="12499D03" w14:textId="4B4527D5" w:rsidR="001C6245" w:rsidRDefault="001C6245" w:rsidP="007A1F25">
      <w:pPr>
        <w:rPr>
          <w:rFonts w:ascii="Arial" w:hAnsi="Arial" w:cs="Arial"/>
          <w:b/>
        </w:rPr>
      </w:pPr>
    </w:p>
    <w:sectPr w:rsidR="001C6245" w:rsidSect="00A11C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32BC9"/>
    <w:multiLevelType w:val="multilevel"/>
    <w:tmpl w:val="FFF0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2C1"/>
    <w:rsid w:val="00007A5F"/>
    <w:rsid w:val="0006604A"/>
    <w:rsid w:val="0007336D"/>
    <w:rsid w:val="00085A7D"/>
    <w:rsid w:val="000A0A00"/>
    <w:rsid w:val="000D3DEC"/>
    <w:rsid w:val="000E1FB5"/>
    <w:rsid w:val="001460CB"/>
    <w:rsid w:val="001C6245"/>
    <w:rsid w:val="00227008"/>
    <w:rsid w:val="00227A99"/>
    <w:rsid w:val="002A41CF"/>
    <w:rsid w:val="00444B6B"/>
    <w:rsid w:val="004B52D0"/>
    <w:rsid w:val="005010CC"/>
    <w:rsid w:val="0052324F"/>
    <w:rsid w:val="00543780"/>
    <w:rsid w:val="00562033"/>
    <w:rsid w:val="0062712B"/>
    <w:rsid w:val="00677C7D"/>
    <w:rsid w:val="006C681F"/>
    <w:rsid w:val="0072363B"/>
    <w:rsid w:val="00742FB7"/>
    <w:rsid w:val="00761BD7"/>
    <w:rsid w:val="00780DD7"/>
    <w:rsid w:val="007A1F25"/>
    <w:rsid w:val="007C2CD9"/>
    <w:rsid w:val="00840955"/>
    <w:rsid w:val="008A6D8D"/>
    <w:rsid w:val="009015D6"/>
    <w:rsid w:val="00904722"/>
    <w:rsid w:val="00973B4E"/>
    <w:rsid w:val="009E783D"/>
    <w:rsid w:val="009F4D1D"/>
    <w:rsid w:val="00A11C1F"/>
    <w:rsid w:val="00AC38CA"/>
    <w:rsid w:val="00AD5D97"/>
    <w:rsid w:val="00B8064B"/>
    <w:rsid w:val="00B82384"/>
    <w:rsid w:val="00B83100"/>
    <w:rsid w:val="00BB36D4"/>
    <w:rsid w:val="00BD3A9D"/>
    <w:rsid w:val="00C52759"/>
    <w:rsid w:val="00C53C65"/>
    <w:rsid w:val="00C63458"/>
    <w:rsid w:val="00C729DC"/>
    <w:rsid w:val="00D12EE2"/>
    <w:rsid w:val="00D630A6"/>
    <w:rsid w:val="00E722C1"/>
    <w:rsid w:val="00E7323C"/>
    <w:rsid w:val="00EA6DA8"/>
    <w:rsid w:val="00F345C7"/>
    <w:rsid w:val="00F461DE"/>
    <w:rsid w:val="00F72468"/>
    <w:rsid w:val="00FC05B3"/>
    <w:rsid w:val="00FD14AA"/>
    <w:rsid w:val="00FD375D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C20EF"/>
  <w15:chartTrackingRefBased/>
  <w15:docId w15:val="{4047FD2D-47E4-45DE-98DA-BEB94152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rsid w:val="00BD3A9D"/>
    <w:pPr>
      <w:spacing w:before="120" w:after="0" w:line="240" w:lineRule="auto"/>
      <w:ind w:left="720"/>
      <w:jc w:val="both"/>
    </w:pPr>
    <w:rPr>
      <w:rFonts w:ascii="News Gothic MT" w:eastAsia="Times New Roman" w:hAnsi="News Gothic MT" w:cs="Times New Roman"/>
      <w:sz w:val="24"/>
      <w:szCs w:val="20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D3A9D"/>
    <w:rPr>
      <w:rFonts w:ascii="News Gothic MT" w:eastAsia="Times New Roman" w:hAnsi="News Gothic MT" w:cs="Times New Roman"/>
      <w:sz w:val="24"/>
      <w:szCs w:val="20"/>
      <w:lang w:val="it-IT" w:eastAsia="it-IT"/>
    </w:rPr>
  </w:style>
  <w:style w:type="paragraph" w:customStyle="1" w:styleId="TableParagraph">
    <w:name w:val="Table Paragraph"/>
    <w:basedOn w:val="Normale"/>
    <w:uiPriority w:val="1"/>
    <w:qFormat/>
    <w:rsid w:val="00BD3A9D"/>
    <w:pPr>
      <w:widowControl w:val="0"/>
      <w:autoSpaceDE w:val="0"/>
      <w:autoSpaceDN w:val="0"/>
      <w:spacing w:after="0" w:line="240" w:lineRule="auto"/>
      <w:ind w:left="105"/>
    </w:pPr>
    <w:rPr>
      <w:rFonts w:ascii="Comic Sans MS" w:eastAsia="Comic Sans MS" w:hAnsi="Comic Sans MS" w:cs="Comic Sans MS"/>
      <w:lang w:val="it-IT" w:eastAsia="it-IT" w:bidi="it-IT"/>
    </w:rPr>
  </w:style>
  <w:style w:type="paragraph" w:customStyle="1" w:styleId="Default">
    <w:name w:val="Default"/>
    <w:rsid w:val="00BD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BD3A9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D3A9D"/>
    <w:pPr>
      <w:spacing w:line="240" w:lineRule="auto"/>
    </w:pPr>
    <w:rPr>
      <w:sz w:val="20"/>
      <w:szCs w:val="20"/>
      <w:lang w:val="en-GB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D3A9D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D3A9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D3A9D"/>
    <w:rPr>
      <w:b/>
      <w:bCs/>
      <w:sz w:val="20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A9D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A9D"/>
    <w:rPr>
      <w:rFonts w:ascii="Segoe UI" w:hAnsi="Segoe UI" w:cs="Segoe UI"/>
      <w:sz w:val="18"/>
      <w:szCs w:val="18"/>
      <w:lang w:val="en-GB"/>
    </w:rPr>
  </w:style>
  <w:style w:type="paragraph" w:styleId="NormaleWeb">
    <w:name w:val="Normal (Web)"/>
    <w:basedOn w:val="Normale"/>
    <w:uiPriority w:val="99"/>
    <w:semiHidden/>
    <w:unhideWhenUsed/>
    <w:rsid w:val="00BD3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BD3A9D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D3A9D"/>
    <w:rPr>
      <w:i/>
      <w:iCs/>
    </w:rPr>
  </w:style>
  <w:style w:type="character" w:styleId="Enfasigrassetto">
    <w:name w:val="Strong"/>
    <w:basedOn w:val="Carpredefinitoparagrafo"/>
    <w:uiPriority w:val="22"/>
    <w:qFormat/>
    <w:rsid w:val="00BD3A9D"/>
    <w:rPr>
      <w:b/>
      <w:bCs/>
    </w:rPr>
  </w:style>
  <w:style w:type="character" w:customStyle="1" w:styleId="mo">
    <w:name w:val="mo"/>
    <w:basedOn w:val="Carpredefinitoparagrafo"/>
    <w:rsid w:val="00BD3A9D"/>
  </w:style>
  <w:style w:type="character" w:customStyle="1" w:styleId="mjxassistivemathml">
    <w:name w:val="mjx_assistive_mathml"/>
    <w:basedOn w:val="Carpredefinitoparagrafo"/>
    <w:rsid w:val="00BD3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0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Francesca </cp:lastModifiedBy>
  <cp:revision>45</cp:revision>
  <dcterms:created xsi:type="dcterms:W3CDTF">2024-03-26T09:49:00Z</dcterms:created>
  <dcterms:modified xsi:type="dcterms:W3CDTF">2024-04-23T15:04:00Z</dcterms:modified>
</cp:coreProperties>
</file>