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E730F" w14:textId="77777777" w:rsidR="00941601" w:rsidRPr="00AF4904" w:rsidRDefault="00CF7790" w:rsidP="00AF4904">
      <w:pPr>
        <w:jc w:val="center"/>
        <w:rPr>
          <w:rFonts w:ascii="Times New Roman" w:eastAsia="等线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eastAsia="等线" w:hAnsi="Times New Roman" w:cs="Times New Roman"/>
          <w:b/>
          <w:color w:val="000000" w:themeColor="text1"/>
          <w:kern w:val="0"/>
          <w:sz w:val="24"/>
          <w:szCs w:val="24"/>
        </w:rPr>
        <w:t>Supplementary m</w:t>
      </w:r>
      <w:r w:rsidR="00941601" w:rsidRPr="00756330">
        <w:rPr>
          <w:rFonts w:ascii="Times New Roman" w:eastAsia="等线" w:hAnsi="Times New Roman" w:cs="Times New Roman"/>
          <w:b/>
          <w:color w:val="000000" w:themeColor="text1"/>
          <w:kern w:val="0"/>
          <w:sz w:val="24"/>
          <w:szCs w:val="24"/>
        </w:rPr>
        <w:t>aterials</w:t>
      </w:r>
    </w:p>
    <w:p w14:paraId="0C00C59E" w14:textId="4E2B9E7A" w:rsidR="00B8421D" w:rsidRDefault="0011471E" w:rsidP="00B842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>Associations of computer gaming with incident dementia, cognitive functions, and brain structure: a prospective cohort study and Mendelian randomization analysis</w:t>
      </w:r>
    </w:p>
    <w:p w14:paraId="14A9F699" w14:textId="77777777" w:rsidR="00B8421D" w:rsidRDefault="00B8421D" w:rsidP="007C5B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76607E6" w14:textId="77777777" w:rsidR="0056306B" w:rsidRDefault="0056306B" w:rsidP="007C5B3A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56306B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049E4DD" w14:textId="77777777" w:rsidR="00836522" w:rsidRDefault="00DD54EF" w:rsidP="007C5B3A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</w:t>
      </w:r>
      <w:r>
        <w:rPr>
          <w:rFonts w:ascii="Times New Roman" w:hAnsi="Times New Roman" w:cs="Times New Roman"/>
          <w:b/>
          <w:sz w:val="24"/>
          <w:szCs w:val="24"/>
        </w:rPr>
        <w:t>pplementary Methods</w:t>
      </w:r>
    </w:p>
    <w:p w14:paraId="2DDDB1C0" w14:textId="77777777" w:rsidR="00DD54EF" w:rsidRPr="00857C2A" w:rsidRDefault="00DD54EF" w:rsidP="007C5B3A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857C2A">
        <w:rPr>
          <w:rFonts w:ascii="Times New Roman" w:hAnsi="Times New Roman" w:cs="Times New Roman"/>
          <w:b/>
          <w:sz w:val="24"/>
          <w:szCs w:val="24"/>
        </w:rPr>
        <w:t>MR study design</w:t>
      </w:r>
    </w:p>
    <w:p w14:paraId="2CF8E6D3" w14:textId="02E645D7" w:rsidR="00DD54EF" w:rsidRPr="00857C2A" w:rsidRDefault="00187753" w:rsidP="005F3AD2">
      <w:pPr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857C2A">
        <w:rPr>
          <w:rFonts w:ascii="Times New Roman" w:hAnsi="Times New Roman" w:cs="Times New Roman"/>
          <w:sz w:val="24"/>
          <w:szCs w:val="24"/>
        </w:rPr>
        <w:t>We examined the potential causal association between the frequency of playing computer games and dementia via Mendelian randomization (MR) design</w:t>
      </w:r>
      <w:r w:rsidR="005F3AD2" w:rsidRPr="00857C2A">
        <w:rPr>
          <w:rFonts w:ascii="Times New Roman" w:hAnsi="Times New Roman" w:cs="Times New Roman"/>
          <w:sz w:val="24"/>
          <w:szCs w:val="24"/>
        </w:rPr>
        <w:t xml:space="preserve"> (Figure 1)</w:t>
      </w:r>
      <w:r w:rsidR="0022587E" w:rsidRPr="0022587E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5F3AD2" w:rsidRPr="00857C2A">
        <w:rPr>
          <w:rFonts w:ascii="Times New Roman" w:hAnsi="Times New Roman" w:cs="Times New Roman"/>
          <w:sz w:val="24"/>
          <w:szCs w:val="24"/>
        </w:rPr>
        <w:t>. S</w:t>
      </w:r>
      <w:r w:rsidR="00B74CCF" w:rsidRPr="00857C2A">
        <w:rPr>
          <w:rFonts w:ascii="Times New Roman" w:hAnsi="Times New Roman" w:cs="Times New Roman"/>
          <w:sz w:val="24"/>
          <w:szCs w:val="24"/>
        </w:rPr>
        <w:t>ummary statistics utilized</w:t>
      </w:r>
      <w:r w:rsidR="005F3AD2" w:rsidRPr="00857C2A">
        <w:rPr>
          <w:rFonts w:ascii="Times New Roman" w:hAnsi="Times New Roman" w:cs="Times New Roman"/>
          <w:sz w:val="24"/>
          <w:szCs w:val="24"/>
        </w:rPr>
        <w:t xml:space="preserve"> in the present study were obtained from </w:t>
      </w:r>
      <w:r w:rsidR="00B74CCF" w:rsidRPr="00857C2A">
        <w:rPr>
          <w:rFonts w:ascii="Times New Roman" w:hAnsi="Times New Roman" w:cs="Times New Roman"/>
          <w:sz w:val="24"/>
          <w:szCs w:val="24"/>
        </w:rPr>
        <w:t>European ancestry-based</w:t>
      </w:r>
      <w:r w:rsidR="005F3AD2" w:rsidRPr="00857C2A">
        <w:rPr>
          <w:rFonts w:ascii="Times New Roman" w:hAnsi="Times New Roman" w:cs="Times New Roman"/>
          <w:sz w:val="24"/>
          <w:szCs w:val="24"/>
        </w:rPr>
        <w:t xml:space="preserve"> genome-wide association studies (GWASs)</w:t>
      </w:r>
      <w:r w:rsidR="00A75A1C">
        <w:rPr>
          <w:rFonts w:ascii="Times New Roman" w:hAnsi="Times New Roman" w:cs="Times New Roman"/>
          <w:sz w:val="24"/>
          <w:szCs w:val="24"/>
          <w:vertAlign w:val="superscript"/>
        </w:rPr>
        <w:t>14-16</w:t>
      </w:r>
      <w:r w:rsidR="005F3AD2" w:rsidRPr="00857C2A">
        <w:rPr>
          <w:rFonts w:ascii="Times New Roman" w:hAnsi="Times New Roman" w:cs="Times New Roman"/>
          <w:sz w:val="24"/>
          <w:szCs w:val="24"/>
        </w:rPr>
        <w:t xml:space="preserve">. </w:t>
      </w:r>
      <w:r w:rsidR="005F3AD2"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protocol and data collection were approved by the ethics committee of the original GWASs, and written informed consent was </w:t>
      </w:r>
      <w:r w:rsidR="005F3AD2" w:rsidRPr="00857C2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obtained from each participant before data collection</w:t>
      </w:r>
      <w:r w:rsidR="005F3AD2"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BBE6DF" w14:textId="77777777" w:rsidR="00DD54EF" w:rsidRPr="00857C2A" w:rsidRDefault="00DD54EF" w:rsidP="007C5B3A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857C2A">
        <w:rPr>
          <w:rFonts w:ascii="Times New Roman" w:hAnsi="Times New Roman" w:cs="Times New Roman"/>
          <w:b/>
          <w:sz w:val="24"/>
          <w:szCs w:val="24"/>
        </w:rPr>
        <w:t>Data sources</w:t>
      </w:r>
    </w:p>
    <w:p w14:paraId="3A94D805" w14:textId="4688B349" w:rsidR="00DD54EF" w:rsidRPr="00857C2A" w:rsidRDefault="005D7705" w:rsidP="00D735A5">
      <w:pPr>
        <w:ind w:firstLineChars="200" w:firstLine="480"/>
        <w:jc w:val="left"/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857C2A">
        <w:rPr>
          <w:rFonts w:ascii="Times New Roman" w:hAnsi="Times New Roman" w:cs="Times New Roman" w:hint="eastAsia"/>
          <w:sz w:val="24"/>
          <w:szCs w:val="24"/>
        </w:rPr>
        <w:t>S</w:t>
      </w:r>
      <w:r w:rsidRPr="00857C2A">
        <w:rPr>
          <w:rFonts w:ascii="Times New Roman" w:hAnsi="Times New Roman" w:cs="Times New Roman"/>
          <w:sz w:val="24"/>
          <w:szCs w:val="24"/>
        </w:rPr>
        <w:t>ummary-level data on the frequency of playing computer games was derived from a large-scale GWAS based on the UK Biobank, involving 462433 European-descent participants</w:t>
      </w:r>
      <w:r w:rsidR="008F256F" w:rsidRPr="008F256F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A75A1C">
        <w:rPr>
          <w:rFonts w:ascii="Times New Roman" w:hAnsi="Times New Roman" w:cs="Times New Roman"/>
          <w:sz w:val="24"/>
          <w:szCs w:val="24"/>
          <w:vertAlign w:val="superscript"/>
        </w:rPr>
        <w:t>, 15</w:t>
      </w:r>
      <w:r w:rsidR="007601DF" w:rsidRPr="00857C2A">
        <w:rPr>
          <w:rFonts w:ascii="Times New Roman" w:hAnsi="Times New Roman" w:cs="Times New Roman"/>
          <w:sz w:val="24"/>
          <w:szCs w:val="24"/>
        </w:rPr>
        <w:t xml:space="preserve">. UK Biobank is a </w:t>
      </w:r>
      <w:r w:rsidR="006A4C86" w:rsidRPr="00857C2A">
        <w:rPr>
          <w:rFonts w:ascii="Times New Roman" w:hAnsi="Times New Roman" w:cs="Times New Roman"/>
          <w:sz w:val="24"/>
          <w:szCs w:val="24"/>
        </w:rPr>
        <w:t>prospective cohort</w:t>
      </w:r>
      <w:r w:rsidR="007601DF" w:rsidRPr="00857C2A">
        <w:rPr>
          <w:rFonts w:ascii="Times New Roman" w:hAnsi="Times New Roman" w:cs="Times New Roman"/>
          <w:sz w:val="24"/>
          <w:szCs w:val="24"/>
        </w:rPr>
        <w:t xml:space="preserve"> study that included over 500000 men and women from the UK general population between 2006 and 2010. We accessed the data through the MRC IEU OpenGWAS website: </w:t>
      </w:r>
      <w:hyperlink r:id="rId6" w:history="1">
        <w:r w:rsidR="00A53261" w:rsidRPr="00857C2A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https://gwas.mrcieu.ac.uk/datasets/ukb-b-4779/</w:t>
        </w:r>
      </w:hyperlink>
      <w:r w:rsidR="00A53261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</w:p>
    <w:p w14:paraId="7B301DF1" w14:textId="646247E1" w:rsidR="00283376" w:rsidRPr="00857C2A" w:rsidRDefault="00283376" w:rsidP="0039649D">
      <w:pPr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Summary-level data on dementia was derived from </w:t>
      </w:r>
      <w:r w:rsidR="0039649D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>the FinnGen study</w:t>
      </w:r>
      <w:r w:rsidR="00C81BDD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  <w:vertAlign w:val="superscript"/>
        </w:rPr>
        <w:t>16</w:t>
      </w:r>
      <w:r w:rsidR="0039649D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. This is a nationwide Finnish GWAS meta-analysis of 13 cohorts and biobanks, including </w:t>
      </w:r>
      <w:r w:rsidR="008C34D8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5933 </w:t>
      </w:r>
      <w:r w:rsidR="0039649D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cases and </w:t>
      </w:r>
      <w:r w:rsidR="008C34D8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166584 </w:t>
      </w:r>
      <w:r w:rsidR="0039649D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controls of European ancestry. Dementia cases were defined by </w:t>
      </w:r>
      <w:r w:rsidR="00852104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>ICD-10 code F00-F03, F051, and G30; ICD-9 code 290, 2912A, 2828C, 2941A, 3310A, 3311A, and 4378A; and ICD-8 code 290</w:t>
      </w:r>
      <w:r w:rsidR="0039649D" w:rsidRPr="00857C2A"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. We accessed the data through </w:t>
      </w:r>
      <w:r w:rsidR="0039649D" w:rsidRPr="00857C2A">
        <w:rPr>
          <w:rFonts w:ascii="Times New Roman" w:hAnsi="Times New Roman" w:cs="Times New Roman"/>
          <w:sz w:val="24"/>
          <w:szCs w:val="24"/>
        </w:rPr>
        <w:t>the MRC IEU OpenGWAS website:</w:t>
      </w:r>
      <w:r w:rsidR="008C34D8" w:rsidRPr="00857C2A">
        <w:t xml:space="preserve"> </w:t>
      </w:r>
      <w:hyperlink r:id="rId7" w:history="1">
        <w:r w:rsidR="008C34D8" w:rsidRPr="00857C2A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https://gwas.mrcieu.ac.uk/datasets/finn-b-KRA_PSY_DEMENTIA_EXMORE/</w:t>
        </w:r>
      </w:hyperlink>
      <w:r w:rsidR="008C34D8" w:rsidRPr="00857C2A">
        <w:rPr>
          <w:rFonts w:ascii="Times New Roman" w:hAnsi="Times New Roman" w:cs="Times New Roman"/>
          <w:sz w:val="24"/>
          <w:szCs w:val="24"/>
        </w:rPr>
        <w:t>.</w:t>
      </w:r>
    </w:p>
    <w:p w14:paraId="7FF9967D" w14:textId="77777777" w:rsidR="00DD54EF" w:rsidRPr="00857C2A" w:rsidRDefault="00DD54EF" w:rsidP="007C5B3A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857C2A">
        <w:rPr>
          <w:rFonts w:ascii="Times New Roman" w:hAnsi="Times New Roman" w:cs="Times New Roman"/>
          <w:b/>
          <w:sz w:val="24"/>
          <w:szCs w:val="24"/>
        </w:rPr>
        <w:t>Genetic instruments for the frequency of playing computer games</w:t>
      </w:r>
    </w:p>
    <w:p w14:paraId="250F4800" w14:textId="22FBD156" w:rsidR="00DD54EF" w:rsidRPr="00857C2A" w:rsidRDefault="00D735A5" w:rsidP="00D735A5">
      <w:pPr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857C2A">
        <w:rPr>
          <w:rFonts w:ascii="Times New Roman" w:hAnsi="Times New Roman" w:cs="Times New Roman"/>
          <w:sz w:val="24"/>
          <w:szCs w:val="24"/>
        </w:rPr>
        <w:t xml:space="preserve">In this MR study, we selected </w:t>
      </w:r>
      <w:r w:rsidRPr="00857C2A">
        <w:rPr>
          <w:rFonts w:ascii="Times New Roman" w:eastAsia="宋体" w:hAnsi="Times New Roman" w:cs="Times New Roman"/>
          <w:color w:val="231F20"/>
          <w:kern w:val="0"/>
          <w:sz w:val="24"/>
          <w:szCs w:val="24"/>
        </w:rPr>
        <w:t>single nucleotide polymorphisms</w:t>
      </w:r>
      <w:r w:rsidRPr="00857C2A">
        <w:rPr>
          <w:rFonts w:ascii="Times New Roman" w:hAnsi="Times New Roman" w:cs="Times New Roman"/>
          <w:sz w:val="24"/>
          <w:szCs w:val="24"/>
        </w:rPr>
        <w:t xml:space="preserve"> (SNPs) associated with </w:t>
      </w:r>
      <w:r w:rsidR="00256703" w:rsidRPr="00857C2A">
        <w:rPr>
          <w:rFonts w:ascii="Times New Roman" w:hAnsi="Times New Roman" w:cs="Times New Roman"/>
          <w:sz w:val="24"/>
          <w:szCs w:val="24"/>
        </w:rPr>
        <w:t>the frequency of playing computer games at genome-wide significance</w:t>
      </w:r>
      <w:r w:rsidRPr="00857C2A">
        <w:rPr>
          <w:rFonts w:ascii="Times New Roman" w:hAnsi="Times New Roman" w:cs="Times New Roman"/>
          <w:sz w:val="24"/>
          <w:szCs w:val="24"/>
        </w:rPr>
        <w:t xml:space="preserve"> (</w:t>
      </w:r>
      <w:r w:rsidRPr="00857C2A">
        <w:rPr>
          <w:rFonts w:ascii="Times New Roman" w:hAnsi="Times New Roman" w:cs="Times New Roman"/>
          <w:i/>
          <w:sz w:val="24"/>
          <w:szCs w:val="24"/>
        </w:rPr>
        <w:t>P</w:t>
      </w:r>
      <w:r w:rsidRPr="00857C2A">
        <w:rPr>
          <w:rFonts w:ascii="Times New Roman" w:hAnsi="Times New Roman" w:cs="Times New Roman"/>
          <w:sz w:val="24"/>
          <w:szCs w:val="24"/>
        </w:rPr>
        <w:t xml:space="preserve"> value &lt;</w:t>
      </w:r>
      <w:r w:rsidR="00256703" w:rsidRPr="00857C2A">
        <w:rPr>
          <w:rFonts w:ascii="Times New Roman" w:hAnsi="Times New Roman" w:cs="Times New Roman"/>
          <w:sz w:val="24"/>
          <w:szCs w:val="24"/>
        </w:rPr>
        <w:t>5</w:t>
      </w:r>
      <w:r w:rsidRPr="00857C2A">
        <w:rPr>
          <w:rFonts w:ascii="Times New Roman" w:eastAsia="等线" w:hAnsi="Times New Roman" w:cs="Times New Roman"/>
          <w:sz w:val="24"/>
          <w:szCs w:val="24"/>
        </w:rPr>
        <w:t>×</w:t>
      </w:r>
      <w:r w:rsidRPr="00857C2A">
        <w:rPr>
          <w:rFonts w:ascii="Times New Roman" w:hAnsi="Times New Roman" w:cs="Times New Roman"/>
          <w:sz w:val="24"/>
          <w:szCs w:val="24"/>
        </w:rPr>
        <w:t>10</w:t>
      </w:r>
      <w:r w:rsidR="00256703" w:rsidRPr="00857C2A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Pr="00857C2A">
        <w:rPr>
          <w:rFonts w:ascii="Times New Roman" w:hAnsi="Times New Roman" w:cs="Times New Roman"/>
          <w:sz w:val="24"/>
          <w:szCs w:val="24"/>
        </w:rPr>
        <w:t xml:space="preserve">) and being not in </w:t>
      </w:r>
      <w:r w:rsidRPr="00857C2A">
        <w:rPr>
          <w:rFonts w:ascii="Times New Roman" w:hAnsi="Times New Roman" w:hint="eastAsia"/>
          <w:color w:val="000000" w:themeColor="text1"/>
          <w:sz w:val="24"/>
          <w:szCs w:val="24"/>
        </w:rPr>
        <w:t>linkage disequilibrium</w:t>
      </w:r>
      <w:r w:rsidRPr="00857C2A">
        <w:rPr>
          <w:rFonts w:ascii="Times New Roman" w:hAnsi="Times New Roman"/>
          <w:color w:val="000000" w:themeColor="text1"/>
          <w:sz w:val="24"/>
          <w:szCs w:val="24"/>
        </w:rPr>
        <w:t xml:space="preserve"> (LD)</w:t>
      </w:r>
      <w:r w:rsidRPr="00857C2A">
        <w:rPr>
          <w:rFonts w:ascii="Times New Roman" w:hAnsi="Times New Roman" w:cs="Times New Roman"/>
          <w:sz w:val="24"/>
          <w:szCs w:val="24"/>
        </w:rPr>
        <w:t xml:space="preserve"> with other SNPs (r</w:t>
      </w:r>
      <w:r w:rsidRPr="00857C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7C2A">
        <w:rPr>
          <w:rFonts w:ascii="Times New Roman" w:hAnsi="Times New Roman" w:cs="Times New Roman"/>
          <w:sz w:val="24"/>
          <w:szCs w:val="24"/>
        </w:rPr>
        <w:t xml:space="preserve"> &lt;0.01 within a clumping</w:t>
      </w:r>
      <w:r w:rsidR="00256703" w:rsidRPr="00857C2A">
        <w:rPr>
          <w:rFonts w:ascii="Times New Roman" w:hAnsi="Times New Roman" w:cs="Times New Roman"/>
          <w:sz w:val="24"/>
          <w:szCs w:val="24"/>
        </w:rPr>
        <w:t xml:space="preserve"> window of 4</w:t>
      </w:r>
      <w:r w:rsidR="001A5869" w:rsidRPr="00857C2A">
        <w:rPr>
          <w:rFonts w:ascii="Times New Roman" w:hAnsi="Times New Roman" w:cs="Times New Roman"/>
          <w:sz w:val="24"/>
          <w:szCs w:val="24"/>
        </w:rPr>
        <w:t>00 kb) as instruments to proxy for the frequency of playing computer games</w:t>
      </w:r>
      <w:r w:rsidRPr="00857C2A">
        <w:rPr>
          <w:rFonts w:ascii="Times New Roman" w:hAnsi="Times New Roman" w:cs="Times New Roman"/>
          <w:sz w:val="24"/>
          <w:szCs w:val="24"/>
        </w:rPr>
        <w:t xml:space="preserve">. </w:t>
      </w:r>
      <w:r w:rsidR="005B5843" w:rsidRPr="00857C2A">
        <w:rPr>
          <w:rFonts w:ascii="Times New Roman" w:hAnsi="Times New Roman" w:cs="Times New Roman"/>
          <w:sz w:val="24"/>
          <w:szCs w:val="24"/>
        </w:rPr>
        <w:t>When we encountered</w:t>
      </w:r>
      <w:r w:rsidRPr="00857C2A">
        <w:rPr>
          <w:rFonts w:ascii="Times New Roman" w:hAnsi="Times New Roman" w:cs="Times New Roman"/>
          <w:sz w:val="24"/>
          <w:szCs w:val="24"/>
        </w:rPr>
        <w:t xml:space="preserve"> SNPs above </w:t>
      </w:r>
      <w:r w:rsidR="005B5843" w:rsidRPr="00857C2A">
        <w:rPr>
          <w:rFonts w:ascii="Times New Roman" w:hAnsi="Times New Roman" w:cs="Times New Roman"/>
          <w:sz w:val="24"/>
          <w:szCs w:val="24"/>
        </w:rPr>
        <w:t xml:space="preserve">the </w:t>
      </w:r>
      <w:r w:rsidRPr="00857C2A">
        <w:rPr>
          <w:rFonts w:ascii="Times New Roman" w:hAnsi="Times New Roman" w:cs="Times New Roman"/>
          <w:sz w:val="24"/>
          <w:szCs w:val="24"/>
        </w:rPr>
        <w:t>LD threshold of r</w:t>
      </w:r>
      <w:r w:rsidRPr="00857C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7C2A">
        <w:rPr>
          <w:rFonts w:ascii="Times New Roman" w:hAnsi="Times New Roman" w:cs="Times New Roman"/>
          <w:sz w:val="24"/>
          <w:szCs w:val="24"/>
        </w:rPr>
        <w:t xml:space="preserve"> =0.01, only the </w:t>
      </w:r>
      <w:r w:rsidRPr="00857C2A">
        <w:rPr>
          <w:rFonts w:ascii="Times New Roman" w:hAnsi="Times New Roman" w:cs="Times New Roman" w:hint="eastAsia"/>
          <w:sz w:val="24"/>
          <w:szCs w:val="24"/>
        </w:rPr>
        <w:t>SNPs</w:t>
      </w:r>
      <w:r w:rsidRPr="00857C2A">
        <w:rPr>
          <w:rFonts w:ascii="Times New Roman" w:hAnsi="Times New Roman" w:cs="Times New Roman"/>
          <w:sz w:val="24"/>
          <w:szCs w:val="24"/>
        </w:rPr>
        <w:t xml:space="preserve"> with the lowest </w:t>
      </w:r>
      <w:r w:rsidRPr="00857C2A">
        <w:rPr>
          <w:rFonts w:ascii="Times New Roman" w:hAnsi="Times New Roman" w:cs="Times New Roman"/>
          <w:i/>
          <w:sz w:val="24"/>
          <w:szCs w:val="24"/>
        </w:rPr>
        <w:t>P</w:t>
      </w:r>
      <w:r w:rsidRPr="00857C2A">
        <w:rPr>
          <w:rFonts w:ascii="Times New Roman" w:hAnsi="Times New Roman" w:cs="Times New Roman"/>
          <w:sz w:val="24"/>
          <w:szCs w:val="24"/>
        </w:rPr>
        <w:t xml:space="preserve"> value for association with </w:t>
      </w:r>
      <w:r w:rsidR="00735BC3" w:rsidRPr="00857C2A">
        <w:rPr>
          <w:rFonts w:ascii="Times New Roman" w:hAnsi="Times New Roman" w:cs="Times New Roman"/>
          <w:sz w:val="24"/>
          <w:szCs w:val="24"/>
        </w:rPr>
        <w:t>the frequency of playing computer games</w:t>
      </w:r>
      <w:r w:rsidR="005B5843" w:rsidRPr="00857C2A">
        <w:rPr>
          <w:rFonts w:ascii="Times New Roman" w:hAnsi="Times New Roman" w:cs="Times New Roman"/>
          <w:sz w:val="24"/>
          <w:szCs w:val="24"/>
        </w:rPr>
        <w:t xml:space="preserve"> was selected</w:t>
      </w:r>
      <w:r w:rsidRPr="00857C2A">
        <w:rPr>
          <w:rFonts w:ascii="Times New Roman" w:hAnsi="Times New Roman" w:cs="Times New Roman"/>
          <w:sz w:val="24"/>
          <w:szCs w:val="24"/>
        </w:rPr>
        <w:t xml:space="preserve">. SNPs which were not available in </w:t>
      </w:r>
      <w:r w:rsidR="00BA62A9" w:rsidRPr="00857C2A">
        <w:rPr>
          <w:rFonts w:ascii="Times New Roman" w:hAnsi="Times New Roman" w:cs="Times New Roman"/>
          <w:sz w:val="24"/>
          <w:szCs w:val="24"/>
        </w:rPr>
        <w:t>dementia</w:t>
      </w:r>
      <w:r w:rsidRPr="00857C2A">
        <w:rPr>
          <w:rFonts w:ascii="Times New Roman" w:hAnsi="Times New Roman" w:cs="Times New Roman"/>
          <w:sz w:val="24"/>
          <w:szCs w:val="24"/>
        </w:rPr>
        <w:t xml:space="preserve"> dataset were further excluded. Accordingly, a total of </w:t>
      </w:r>
      <w:r w:rsidR="009C05AC" w:rsidRPr="00857C2A">
        <w:rPr>
          <w:rFonts w:ascii="Times New Roman" w:hAnsi="Times New Roman" w:cs="Times New Roman"/>
          <w:sz w:val="24"/>
          <w:szCs w:val="24"/>
        </w:rPr>
        <w:t>68</w:t>
      </w:r>
      <w:r w:rsidRPr="00857C2A">
        <w:rPr>
          <w:rFonts w:ascii="Times New Roman" w:hAnsi="Times New Roman" w:cs="Times New Roman"/>
          <w:sz w:val="24"/>
          <w:szCs w:val="24"/>
        </w:rPr>
        <w:t xml:space="preserve"> </w:t>
      </w:r>
      <w:r w:rsidRPr="00857C2A">
        <w:rPr>
          <w:rFonts w:ascii="Times New Roman" w:hAnsi="Times New Roman" w:cs="Times New Roman" w:hint="eastAsia"/>
          <w:sz w:val="24"/>
          <w:szCs w:val="24"/>
        </w:rPr>
        <w:t>independent</w:t>
      </w:r>
      <w:r w:rsidRPr="00857C2A">
        <w:rPr>
          <w:rFonts w:ascii="Times New Roman" w:hAnsi="Times New Roman" w:cs="Times New Roman"/>
          <w:sz w:val="24"/>
          <w:szCs w:val="24"/>
        </w:rPr>
        <w:t xml:space="preserve"> SNPs for </w:t>
      </w:r>
      <w:r w:rsidR="009C05AC" w:rsidRPr="00857C2A">
        <w:rPr>
          <w:rFonts w:ascii="Times New Roman" w:hAnsi="Times New Roman" w:cs="Times New Roman"/>
          <w:sz w:val="24"/>
          <w:szCs w:val="24"/>
        </w:rPr>
        <w:t>the frequency of playing computer games</w:t>
      </w:r>
      <w:r w:rsidRPr="00857C2A">
        <w:rPr>
          <w:rFonts w:ascii="Times New Roman" w:hAnsi="Times New Roman" w:cs="Times New Roman"/>
          <w:sz w:val="24"/>
          <w:szCs w:val="24"/>
        </w:rPr>
        <w:t xml:space="preserve"> were retained in the present </w:t>
      </w:r>
      <w:r w:rsidRPr="00857C2A">
        <w:rPr>
          <w:rFonts w:ascii="Times New Roman" w:hAnsi="Times New Roman" w:cs="Times New Roman" w:hint="eastAsia"/>
          <w:sz w:val="24"/>
          <w:szCs w:val="24"/>
        </w:rPr>
        <w:t>MR</w:t>
      </w:r>
      <w:r w:rsidRPr="00857C2A">
        <w:rPr>
          <w:rFonts w:ascii="Times New Roman" w:hAnsi="Times New Roman" w:cs="Times New Roman"/>
          <w:sz w:val="24"/>
          <w:szCs w:val="24"/>
        </w:rPr>
        <w:t xml:space="preserve"> study</w:t>
      </w:r>
      <w:r w:rsidR="009C05AC" w:rsidRPr="00857C2A">
        <w:rPr>
          <w:rFonts w:ascii="Times New Roman" w:hAnsi="Times New Roman" w:cs="Times New Roman"/>
          <w:sz w:val="24"/>
          <w:szCs w:val="24"/>
        </w:rPr>
        <w:t xml:space="preserve"> (Figure S2</w:t>
      </w:r>
      <w:r w:rsidRPr="00857C2A">
        <w:rPr>
          <w:rFonts w:ascii="Times New Roman" w:hAnsi="Times New Roman" w:cs="Times New Roman"/>
          <w:sz w:val="24"/>
          <w:szCs w:val="24"/>
        </w:rPr>
        <w:t xml:space="preserve">). Subsequently, we </w:t>
      </w:r>
      <w:r w:rsidR="00696992" w:rsidRPr="00857C2A">
        <w:rPr>
          <w:rFonts w:ascii="Times New Roman" w:hAnsi="Times New Roman" w:cs="Times New Roman"/>
          <w:sz w:val="24"/>
          <w:szCs w:val="24"/>
        </w:rPr>
        <w:t>calculated</w:t>
      </w:r>
      <w:r w:rsidRPr="00857C2A">
        <w:rPr>
          <w:rFonts w:ascii="Times New Roman" w:hAnsi="Times New Roman" w:cs="Times New Roman"/>
          <w:sz w:val="24"/>
          <w:szCs w:val="24"/>
        </w:rPr>
        <w:t xml:space="preserve"> the phenotypic variance </w:t>
      </w:r>
      <w:r w:rsidR="00696992" w:rsidRPr="00857C2A">
        <w:rPr>
          <w:rFonts w:ascii="Times New Roman" w:hAnsi="Times New Roman" w:cs="Times New Roman"/>
          <w:sz w:val="24"/>
          <w:szCs w:val="24"/>
        </w:rPr>
        <w:t>of the frequency of playing computer games</w:t>
      </w:r>
      <w:r w:rsidRPr="00857C2A">
        <w:rPr>
          <w:rFonts w:ascii="Times New Roman" w:hAnsi="Times New Roman" w:cs="Times New Roman"/>
          <w:sz w:val="24"/>
          <w:szCs w:val="24"/>
        </w:rPr>
        <w:t xml:space="preserve"> explained by the genetic instruments via the 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package gtx</w:t>
      </w:r>
      <w:r w:rsidRPr="00857C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in R (version 3.4.3; R Development Core Team)</w:t>
      </w:r>
      <w:r w:rsidRPr="00857C2A">
        <w:rPr>
          <w:rFonts w:ascii="Times New Roman" w:hAnsi="Times New Roman" w:cs="Times New Roman"/>
          <w:sz w:val="24"/>
          <w:szCs w:val="24"/>
        </w:rPr>
        <w:t xml:space="preserve">. </w:t>
      </w:r>
      <w:r w:rsidR="00042DED" w:rsidRPr="00857C2A">
        <w:rPr>
          <w:rFonts w:ascii="Times New Roman" w:hAnsi="Times New Roman" w:cs="Times New Roman"/>
          <w:sz w:val="24"/>
          <w:szCs w:val="24"/>
        </w:rPr>
        <w:t>Furthermore</w:t>
      </w:r>
      <w:r w:rsidRPr="00857C2A">
        <w:rPr>
          <w:rFonts w:ascii="Times New Roman" w:hAnsi="Times New Roman" w:cs="Times New Roman"/>
          <w:sz w:val="24"/>
          <w:szCs w:val="24"/>
        </w:rPr>
        <w:t xml:space="preserve">, </w:t>
      </w:r>
      <w:r w:rsidR="00042DED" w:rsidRPr="00857C2A">
        <w:rPr>
          <w:rFonts w:ascii="Times New Roman" w:hAnsi="Times New Roman" w:cs="Times New Roman"/>
          <w:sz w:val="24"/>
          <w:szCs w:val="24"/>
        </w:rPr>
        <w:t>we computed</w:t>
      </w:r>
      <w:r w:rsidRPr="00857C2A">
        <w:rPr>
          <w:rFonts w:ascii="Times New Roman" w:hAnsi="Times New Roman" w:cs="Times New Roman"/>
          <w:sz w:val="24"/>
          <w:szCs w:val="24"/>
        </w:rPr>
        <w:t xml:space="preserve"> the </w:t>
      </w:r>
      <w:r w:rsidR="00297AB2" w:rsidRPr="00857C2A">
        <w:rPr>
          <w:rFonts w:ascii="Times New Roman" w:hAnsi="Times New Roman" w:cs="Times New Roman"/>
          <w:sz w:val="24"/>
          <w:szCs w:val="24"/>
        </w:rPr>
        <w:t>F-</w:t>
      </w:r>
      <w:r w:rsidRPr="00857C2A">
        <w:rPr>
          <w:rFonts w:ascii="Times New Roman" w:hAnsi="Times New Roman" w:cs="Times New Roman"/>
          <w:sz w:val="24"/>
          <w:szCs w:val="24"/>
        </w:rPr>
        <w:t xml:space="preserve">statistic </w:t>
      </w:r>
      <w:r w:rsidR="00042DED" w:rsidRPr="00857C2A">
        <w:rPr>
          <w:rFonts w:ascii="Times New Roman" w:hAnsi="Times New Roman" w:cs="Times New Roman"/>
          <w:sz w:val="24"/>
          <w:szCs w:val="24"/>
        </w:rPr>
        <w:t>to estimate</w:t>
      </w:r>
      <w:r w:rsidRPr="00857C2A">
        <w:rPr>
          <w:rFonts w:ascii="Times New Roman" w:hAnsi="Times New Roman" w:cs="Times New Roman"/>
          <w:sz w:val="24"/>
          <w:szCs w:val="24"/>
        </w:rPr>
        <w:t xml:space="preserve"> the strength of the genetic instruments for </w:t>
      </w:r>
      <w:r w:rsidR="00042DED" w:rsidRPr="00857C2A">
        <w:rPr>
          <w:rFonts w:ascii="Times New Roman" w:hAnsi="Times New Roman" w:cs="Times New Roman"/>
          <w:sz w:val="24"/>
          <w:szCs w:val="24"/>
        </w:rPr>
        <w:t>the frequency of playing computer games</w:t>
      </w:r>
      <w:r w:rsidR="00152269">
        <w:rPr>
          <w:rFonts w:ascii="Times New Roman" w:hAnsi="Times New Roman" w:cs="Times New Roman"/>
          <w:sz w:val="24"/>
          <w:szCs w:val="24"/>
          <w:vertAlign w:val="superscript"/>
        </w:rPr>
        <w:t>33</w:t>
      </w:r>
      <w:r w:rsidR="00042DED" w:rsidRPr="00857C2A">
        <w:rPr>
          <w:rFonts w:ascii="Times New Roman" w:hAnsi="Times New Roman" w:cs="Times New Roman"/>
          <w:sz w:val="24"/>
          <w:szCs w:val="24"/>
        </w:rPr>
        <w:t>. A</w:t>
      </w:r>
      <w:r w:rsidR="00297AB2" w:rsidRPr="00857C2A">
        <w:rPr>
          <w:rFonts w:ascii="Times New Roman" w:hAnsi="Times New Roman" w:cs="Times New Roman"/>
          <w:sz w:val="24"/>
          <w:szCs w:val="24"/>
        </w:rPr>
        <w:t>n F-</w:t>
      </w:r>
      <w:r w:rsidRPr="00857C2A">
        <w:rPr>
          <w:rFonts w:ascii="Times New Roman" w:hAnsi="Times New Roman" w:cs="Times New Roman"/>
          <w:sz w:val="24"/>
          <w:szCs w:val="24"/>
        </w:rPr>
        <w:t>statistic greater than 10 suggested a strong instrument.</w:t>
      </w:r>
    </w:p>
    <w:p w14:paraId="5649F4F3" w14:textId="77777777" w:rsidR="00DD54EF" w:rsidRPr="00857C2A" w:rsidRDefault="00DD54EF" w:rsidP="007C5B3A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857C2A">
        <w:rPr>
          <w:rFonts w:ascii="Times New Roman" w:hAnsi="Times New Roman" w:cs="Times New Roman"/>
          <w:b/>
          <w:sz w:val="24"/>
          <w:szCs w:val="24"/>
        </w:rPr>
        <w:t>Statistical analysis</w:t>
      </w:r>
    </w:p>
    <w:p w14:paraId="6E46FD05" w14:textId="07110802" w:rsidR="00DD54EF" w:rsidRPr="00857C2A" w:rsidRDefault="00D735A5" w:rsidP="00FA10FB">
      <w:pPr>
        <w:ind w:firstLineChars="200" w:firstLine="480"/>
        <w:jc w:val="left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57C2A">
        <w:rPr>
          <w:rFonts w:ascii="Times New Roman" w:hAnsi="Times New Roman" w:cs="Times New Roman" w:hint="eastAsia"/>
          <w:sz w:val="24"/>
          <w:szCs w:val="24"/>
        </w:rPr>
        <w:lastRenderedPageBreak/>
        <w:t>I</w:t>
      </w:r>
      <w:r w:rsidR="00AF07AC" w:rsidRPr="00857C2A">
        <w:rPr>
          <w:rFonts w:ascii="Times New Roman" w:hAnsi="Times New Roman" w:cs="Times New Roman"/>
          <w:sz w:val="24"/>
          <w:szCs w:val="24"/>
        </w:rPr>
        <w:t>n the main analysi</w:t>
      </w:r>
      <w:r w:rsidRPr="00857C2A">
        <w:rPr>
          <w:rFonts w:ascii="Times New Roman" w:hAnsi="Times New Roman" w:cs="Times New Roman"/>
          <w:sz w:val="24"/>
          <w:szCs w:val="24"/>
        </w:rPr>
        <w:t xml:space="preserve">s, the random-effect inverse-variance weighted (IVW) method </w:t>
      </w:r>
      <w:r w:rsidR="00A14057" w:rsidRPr="00857C2A">
        <w:rPr>
          <w:rFonts w:ascii="Times New Roman" w:hAnsi="Times New Roman" w:cs="Times New Roman"/>
          <w:sz w:val="24"/>
          <w:szCs w:val="24"/>
        </w:rPr>
        <w:t>was applied to examine</w:t>
      </w:r>
      <w:r w:rsidRPr="00857C2A">
        <w:rPr>
          <w:rFonts w:ascii="Times New Roman" w:hAnsi="Times New Roman" w:cs="Times New Roman"/>
          <w:sz w:val="24"/>
          <w:szCs w:val="24"/>
        </w:rPr>
        <w:t xml:space="preserve"> the </w:t>
      </w:r>
      <w:r w:rsidRPr="00857C2A">
        <w:rPr>
          <w:rFonts w:ascii="Times New Roman" w:hAnsi="Times New Roman" w:cs="Times New Roman" w:hint="eastAsia"/>
          <w:sz w:val="24"/>
          <w:szCs w:val="24"/>
        </w:rPr>
        <w:t>assoc</w:t>
      </w:r>
      <w:r w:rsidRPr="00857C2A">
        <w:rPr>
          <w:rFonts w:ascii="Times New Roman" w:hAnsi="Times New Roman" w:cs="Times New Roman"/>
          <w:sz w:val="24"/>
          <w:szCs w:val="24"/>
        </w:rPr>
        <w:t>ia</w:t>
      </w:r>
      <w:r w:rsidR="00A14057" w:rsidRPr="00857C2A">
        <w:rPr>
          <w:rFonts w:ascii="Times New Roman" w:hAnsi="Times New Roman" w:cs="Times New Roman" w:hint="eastAsia"/>
          <w:sz w:val="24"/>
          <w:szCs w:val="24"/>
        </w:rPr>
        <w:t>tion</w:t>
      </w:r>
      <w:r w:rsidRPr="00857C2A">
        <w:rPr>
          <w:rFonts w:ascii="Times New Roman" w:hAnsi="Times New Roman" w:cs="Times New Roman"/>
          <w:sz w:val="24"/>
          <w:szCs w:val="24"/>
        </w:rPr>
        <w:t xml:space="preserve"> </w:t>
      </w:r>
      <w:r w:rsidR="00A14057" w:rsidRPr="00857C2A">
        <w:rPr>
          <w:rFonts w:ascii="Times New Roman" w:hAnsi="Times New Roman" w:cs="Times New Roman"/>
          <w:sz w:val="24"/>
          <w:szCs w:val="24"/>
        </w:rPr>
        <w:t>between</w:t>
      </w:r>
      <w:r w:rsidRPr="00857C2A">
        <w:rPr>
          <w:rFonts w:ascii="Times New Roman" w:hAnsi="Times New Roman" w:cs="Times New Roman"/>
          <w:sz w:val="24"/>
          <w:szCs w:val="24"/>
        </w:rPr>
        <w:t xml:space="preserve"> </w:t>
      </w:r>
      <w:r w:rsidR="00A14057" w:rsidRPr="00857C2A">
        <w:rPr>
          <w:rFonts w:ascii="Times New Roman" w:hAnsi="Times New Roman" w:cs="Times New Roman"/>
          <w:sz w:val="24"/>
          <w:szCs w:val="24"/>
        </w:rPr>
        <w:t>genetically determined frequency of playing computer games and the risk of dementia</w:t>
      </w:r>
      <w:r w:rsidR="00BE294D">
        <w:rPr>
          <w:rFonts w:ascii="Times New Roman" w:hAnsi="Times New Roman" w:cs="Times New Roman"/>
          <w:sz w:val="24"/>
          <w:szCs w:val="24"/>
          <w:vertAlign w:val="superscript"/>
        </w:rPr>
        <w:t>26</w:t>
      </w:r>
      <w:r w:rsidRPr="00857C2A">
        <w:rPr>
          <w:rFonts w:ascii="Times New Roman" w:hAnsi="Times New Roman" w:cs="Times New Roman"/>
          <w:sz w:val="24"/>
          <w:szCs w:val="24"/>
        </w:rPr>
        <w:t xml:space="preserve">. </w:t>
      </w:r>
      <w:r w:rsidR="00FA10FB" w:rsidRPr="00857C2A">
        <w:rPr>
          <w:rFonts w:ascii="Times New Roman" w:hAnsi="Times New Roman" w:cs="Times New Roman"/>
          <w:sz w:val="24"/>
          <w:szCs w:val="24"/>
        </w:rPr>
        <w:t>However</w:t>
      </w:r>
      <w:r w:rsidRPr="00857C2A">
        <w:rPr>
          <w:rFonts w:ascii="Times New Roman" w:hAnsi="Times New Roman" w:cs="Times New Roman"/>
          <w:sz w:val="24"/>
          <w:szCs w:val="24"/>
        </w:rPr>
        <w:t xml:space="preserve">, </w:t>
      </w:r>
      <w:r w:rsidR="00FA10FB" w:rsidRPr="00857C2A">
        <w:rPr>
          <w:rFonts w:ascii="Times New Roman" w:hAnsi="Times New Roman" w:cs="Times New Roman"/>
          <w:sz w:val="24"/>
          <w:szCs w:val="24"/>
        </w:rPr>
        <w:t>the IVW estimates may be biased in the presence of invalid instruments or pleiotropy, so we further performed a series of sensitivity analyses with different MR models to assess the robustness of the primary findings.</w:t>
      </w:r>
      <w:r w:rsidRPr="00857C2A">
        <w:rPr>
          <w:rFonts w:ascii="Times New Roman" w:hAnsi="Times New Roman" w:cs="Times New Roman"/>
          <w:sz w:val="24"/>
          <w:szCs w:val="24"/>
        </w:rPr>
        <w:t xml:space="preserve"> Among the sensitivity analyses, the penalized IVW method</w:t>
      </w:r>
      <w:r w:rsidR="008D11E1" w:rsidRPr="00857C2A">
        <w:rPr>
          <w:rFonts w:ascii="Times New Roman" w:hAnsi="Times New Roman" w:cs="Times New Roman"/>
          <w:sz w:val="24"/>
          <w:szCs w:val="24"/>
        </w:rPr>
        <w:t xml:space="preserve"> would</w:t>
      </w:r>
      <w:r w:rsidRPr="00857C2A">
        <w:rPr>
          <w:rFonts w:ascii="Times New Roman" w:hAnsi="Times New Roman" w:cs="Times New Roman"/>
          <w:sz w:val="24"/>
          <w:szCs w:val="24"/>
        </w:rPr>
        <w:t xml:space="preserve"> penalize the SNPs with pleiotropic effects</w:t>
      </w:r>
      <w:r w:rsidR="00BE294D">
        <w:rPr>
          <w:rFonts w:ascii="Times New Roman" w:hAnsi="Times New Roman" w:cs="Times New Roman"/>
          <w:sz w:val="24"/>
          <w:szCs w:val="24"/>
          <w:vertAlign w:val="superscript"/>
        </w:rPr>
        <w:t>27</w:t>
      </w:r>
      <w:r w:rsidRPr="00857C2A">
        <w:rPr>
          <w:rFonts w:ascii="Times New Roman" w:hAnsi="Times New Roman" w:cs="Times New Roman"/>
          <w:sz w:val="24"/>
          <w:szCs w:val="24"/>
        </w:rPr>
        <w:t xml:space="preserve">; </w:t>
      </w:r>
      <w:r w:rsidR="008D11E1" w:rsidRPr="00857C2A">
        <w:rPr>
          <w:rFonts w:ascii="Times New Roman" w:hAnsi="Times New Roman" w:cs="Times New Roman"/>
          <w:sz w:val="24"/>
          <w:szCs w:val="24"/>
        </w:rPr>
        <w:t>the weighted median method could prov</w:t>
      </w:r>
      <w:r w:rsidR="002C4B8B">
        <w:rPr>
          <w:rFonts w:ascii="Times New Roman" w:hAnsi="Times New Roman" w:cs="Times New Roman"/>
          <w:sz w:val="24"/>
          <w:szCs w:val="24"/>
        </w:rPr>
        <w:t>id</w:t>
      </w:r>
      <w:r w:rsidR="008D11E1" w:rsidRPr="00857C2A">
        <w:rPr>
          <w:rFonts w:ascii="Times New Roman" w:hAnsi="Times New Roman" w:cs="Times New Roman"/>
          <w:sz w:val="24"/>
          <w:szCs w:val="24"/>
        </w:rPr>
        <w:t xml:space="preserve">e reliable estimates when </w:t>
      </w:r>
      <w:r w:rsidR="00BA6575" w:rsidRPr="00857C2A">
        <w:rPr>
          <w:rFonts w:ascii="Times New Roman" w:hAnsi="Times New Roman" w:cs="Times New Roman"/>
          <w:sz w:val="24"/>
          <w:szCs w:val="24"/>
        </w:rPr>
        <w:t>&lt;</w:t>
      </w:r>
      <w:r w:rsidR="008D11E1" w:rsidRPr="00857C2A">
        <w:rPr>
          <w:rFonts w:ascii="Times New Roman" w:hAnsi="Times New Roman" w:cs="Times New Roman"/>
          <w:sz w:val="24"/>
          <w:szCs w:val="24"/>
        </w:rPr>
        <w:t xml:space="preserve">50% </w:t>
      </w:r>
      <w:r w:rsidR="00BA6575" w:rsidRPr="00857C2A">
        <w:rPr>
          <w:rFonts w:ascii="Times New Roman" w:hAnsi="Times New Roman" w:cs="Times New Roman"/>
          <w:sz w:val="24"/>
          <w:szCs w:val="24"/>
        </w:rPr>
        <w:t>of genetic</w:t>
      </w:r>
      <w:r w:rsidR="008D11E1" w:rsidRPr="00857C2A">
        <w:rPr>
          <w:rFonts w:ascii="Times New Roman" w:hAnsi="Times New Roman" w:cs="Times New Roman"/>
          <w:sz w:val="24"/>
          <w:szCs w:val="24"/>
        </w:rPr>
        <w:t xml:space="preserve"> instruments were </w:t>
      </w:r>
      <w:r w:rsidR="00BA6575" w:rsidRPr="00857C2A">
        <w:rPr>
          <w:rFonts w:ascii="Times New Roman" w:hAnsi="Times New Roman" w:cs="Times New Roman"/>
          <w:sz w:val="24"/>
          <w:szCs w:val="24"/>
        </w:rPr>
        <w:t>in</w:t>
      </w:r>
      <w:r w:rsidR="008D11E1" w:rsidRPr="00857C2A">
        <w:rPr>
          <w:rFonts w:ascii="Times New Roman" w:hAnsi="Times New Roman" w:cs="Times New Roman"/>
          <w:sz w:val="24"/>
          <w:szCs w:val="24"/>
        </w:rPr>
        <w:t>valid</w:t>
      </w:r>
      <w:r w:rsidR="00BE294D">
        <w:rPr>
          <w:rFonts w:ascii="Times New Roman" w:hAnsi="Times New Roman" w:cs="Times New Roman"/>
          <w:sz w:val="24"/>
          <w:szCs w:val="24"/>
          <w:vertAlign w:val="superscript"/>
        </w:rPr>
        <w:t>28</w:t>
      </w:r>
      <w:r w:rsidR="008D11E1" w:rsidRPr="00857C2A">
        <w:rPr>
          <w:rFonts w:ascii="Times New Roman" w:hAnsi="Times New Roman" w:cs="Times New Roman"/>
          <w:sz w:val="24"/>
          <w:szCs w:val="24"/>
        </w:rPr>
        <w:t xml:space="preserve">; </w:t>
      </w:r>
      <w:r w:rsidR="006B21D9" w:rsidRPr="00857C2A">
        <w:rPr>
          <w:rFonts w:ascii="Times New Roman" w:hAnsi="Times New Roman" w:cs="Times New Roman"/>
          <w:sz w:val="24"/>
          <w:szCs w:val="24"/>
        </w:rPr>
        <w:t xml:space="preserve">the maximum likelihood method could make valid causal inference in the presence of </w:t>
      </w:r>
      <w:r w:rsidR="006B21D9"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measurement error in SNP-exposure association</w:t>
      </w:r>
      <w:r w:rsidR="00BE294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14</w:t>
      </w:r>
      <w:r w:rsidR="006B21D9"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6B21D9" w:rsidRPr="00857C2A">
        <w:rPr>
          <w:rFonts w:ascii="Times New Roman" w:hAnsi="Times New Roman" w:cs="Times New Roman"/>
          <w:sz w:val="24"/>
          <w:szCs w:val="24"/>
        </w:rPr>
        <w:t xml:space="preserve"> </w:t>
      </w:r>
      <w:r w:rsidRPr="00857C2A">
        <w:rPr>
          <w:rFonts w:ascii="Times New Roman" w:hAnsi="Times New Roman" w:cs="Times New Roman"/>
          <w:sz w:val="24"/>
          <w:szCs w:val="24"/>
        </w:rPr>
        <w:t xml:space="preserve">the 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MR-Robust Adjusted Profile Scoring (MR-RAPS) method </w:t>
      </w:r>
      <w:r w:rsidR="006B21D9"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was robust to the violation of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key MR assumptions</w:t>
      </w:r>
      <w:r w:rsidR="00BE294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29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the 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MR Pleiotropy Residual Sum and Outlier (MR-PRESSO) method </w:t>
      </w:r>
      <w:r w:rsidR="00BB2C0E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could detect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the </w:t>
      </w:r>
      <w:r w:rsidR="00BB2C0E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extent of 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horizontal pleiotropy</w:t>
      </w:r>
      <w:r w:rsidR="00BB2C0E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8D1448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by</w:t>
      </w:r>
      <w:r w:rsidR="00BB2C0E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the MR-PRESSO global test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, and </w:t>
      </w:r>
      <w:r w:rsidR="0032190C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the estimates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32190C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derived from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this method were based on outlier correction</w:t>
      </w:r>
      <w:r w:rsidR="00BE294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30</w:t>
      </w:r>
      <w:r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; the MR-Egger regression method reflected the directional pleiotropy via the intercept term</w:t>
      </w:r>
      <w:r w:rsidR="00BE294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31</w:t>
      </w:r>
      <w:r w:rsidR="000E6CB3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; the leave-one-out method </w:t>
      </w:r>
      <w:r w:rsidR="003E5E28" w:rsidRPr="00857C2A">
        <w:rPr>
          <w:rFonts w:ascii="Times New Roman" w:eastAsia="Arial Unicode MS" w:hAnsi="Times New Roman"/>
          <w:color w:val="000000" w:themeColor="text1"/>
          <w:sz w:val="24"/>
          <w:szCs w:val="24"/>
        </w:rPr>
        <w:t>could deter</w:t>
      </w:r>
      <w:r w:rsidR="003E5E28" w:rsidRPr="00A74C47">
        <w:rPr>
          <w:rFonts w:ascii="Times New Roman" w:eastAsia="Arial Unicode MS" w:hAnsi="Times New Roman"/>
          <w:color w:val="000000" w:themeColor="text1"/>
          <w:sz w:val="24"/>
          <w:szCs w:val="24"/>
        </w:rPr>
        <w:t>mine whether an individual SNP significantly drives the studied association by leaving each of them out of MR analysis in turn</w:t>
      </w:r>
      <w:r w:rsidR="00BE294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32</w:t>
      </w:r>
      <w:r w:rsidRPr="00A74C47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  <w:r w:rsidR="00996D10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Finally, we </w:t>
      </w:r>
      <w:r w:rsidR="00A426F6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utilized</w:t>
      </w:r>
      <w:r w:rsidR="00996D10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multivariable MR models with adjustment for </w:t>
      </w:r>
      <w:r w:rsidR="00A426F6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hypertension, diabetes, </w:t>
      </w:r>
      <w:r w:rsidR="006A7A26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hyperlipidemia</w:t>
      </w:r>
      <w:r w:rsidR="00A426F6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, smoking, and alcohol drinking to explore</w:t>
      </w:r>
      <w:r w:rsidR="00996D10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relatively direct associations between </w:t>
      </w:r>
      <w:r w:rsidR="00A426F6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the frequency of playing computer games</w:t>
      </w:r>
      <w:r w:rsidR="00996D10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26F6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and dementia</w:t>
      </w:r>
      <w:r w:rsidR="00BE294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31</w:t>
      </w:r>
      <w:r w:rsidR="00996D10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64835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4835" w:rsidRPr="00A74C4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764835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ummary statistics for these confounders were derived from the GWAS datasets based on the UK Biobank, involving </w:t>
      </w:r>
      <w:r w:rsidR="00B5065E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54358 </w:t>
      </w:r>
      <w:r w:rsidR="00764835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hypertension cases and </w:t>
      </w:r>
      <w:r w:rsidR="00B5065E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408652 </w:t>
      </w:r>
      <w:r w:rsidR="00764835" w:rsidRPr="00A74C47">
        <w:rPr>
          <w:rFonts w:ascii="Times New Roman" w:hAnsi="Times New Roman" w:cs="Times New Roman"/>
          <w:color w:val="000000" w:themeColor="text1"/>
          <w:sz w:val="24"/>
          <w:szCs w:val="24"/>
        </w:rPr>
        <w:t>controls</w:t>
      </w:r>
      <w:r w:rsidR="008A4D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D7979">
        <w:rPr>
          <w:rFonts w:ascii="Times New Roman" w:hAnsi="Times New Roman" w:cs="Times New Roman"/>
          <w:color w:val="000000" w:themeColor="text1"/>
          <w:sz w:val="24"/>
          <w:szCs w:val="24"/>
        </w:rPr>
        <w:t>available from IEU GWAS da</w:t>
      </w:r>
      <w:r w:rsidR="00AD7979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tabase: </w:t>
      </w:r>
      <w:hyperlink r:id="rId8" w:history="1">
        <w:r w:rsidR="00525D52" w:rsidRPr="00525D5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https://gwas.mrcieu.ac.uk/datasets/ukb-b-12493/</w:t>
        </w:r>
      </w:hyperlink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5065E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22340 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diabetes cases and </w:t>
      </w:r>
      <w:r w:rsidR="00B5065E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439238 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controls</w:t>
      </w:r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D7979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available from IEU GWAS database:</w:t>
      </w:r>
      <w:r w:rsidR="00525D52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="00525D52" w:rsidRPr="00525D5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https://gwas.mrcieu.ac.uk/datasets/ukb-b-10753/</w:t>
        </w:r>
      </w:hyperlink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5065E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3439 </w:t>
      </w:r>
      <w:r w:rsidR="006A7A2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hyperlipidemia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cases and </w:t>
      </w:r>
      <w:r w:rsidR="00B5065E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459571 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controls</w:t>
      </w:r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D7979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available from IEU GWAS database:</w:t>
      </w:r>
      <w:r w:rsidR="00525D52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0" w:history="1">
        <w:r w:rsidR="00525D52" w:rsidRPr="00525D5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https://gwas.mrcieu.ac.uk/datasets/ukb-b-17462/</w:t>
        </w:r>
      </w:hyperlink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5065E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462434 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samples for smoking</w:t>
      </w:r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D7979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available from IEU GWAS database:</w:t>
      </w:r>
      <w:r w:rsidR="00525D52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 w:rsidR="00525D52" w:rsidRPr="00525D5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https://gwas.mrcieu.ac.uk/datasets/ukb-b-223/</w:t>
        </w:r>
      </w:hyperlink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B5065E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462346 </w:t>
      </w:r>
      <w:r w:rsidR="00764835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samples for alcohol drinking</w:t>
      </w:r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D7979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available from IEU GWAS database:</w:t>
      </w:r>
      <w:r w:rsidR="00525D52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 w:history="1">
        <w:r w:rsidR="00525D52" w:rsidRPr="00525D5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https://gwas.mrcieu.ac.uk/datasets/ukb-b-5779/</w:t>
        </w:r>
      </w:hyperlink>
      <w:r w:rsidR="008A4D66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96D10" w:rsidRPr="00525D5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65947D" w14:textId="77777777" w:rsidR="00D735A5" w:rsidRPr="009D0BFF" w:rsidRDefault="00D735A5" w:rsidP="00B53C63">
      <w:pPr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857C2A">
        <w:rPr>
          <w:rFonts w:ascii="Times New Roman" w:hAnsi="Times New Roman" w:cs="Times New Roman" w:hint="eastAsia"/>
          <w:sz w:val="24"/>
          <w:szCs w:val="24"/>
        </w:rPr>
        <w:t>T</w:t>
      </w:r>
      <w:r w:rsidRPr="00857C2A">
        <w:rPr>
          <w:rFonts w:ascii="Times New Roman" w:hAnsi="Times New Roman" w:cs="Times New Roman"/>
          <w:sz w:val="24"/>
          <w:szCs w:val="24"/>
        </w:rPr>
        <w:t xml:space="preserve">he results are presented as odds ratios (ORs) and their 95% confidence intervals (CIs) of </w:t>
      </w:r>
      <w:r w:rsidR="00301C4B" w:rsidRPr="00857C2A">
        <w:rPr>
          <w:rFonts w:ascii="Times New Roman" w:hAnsi="Times New Roman"/>
          <w:sz w:val="24"/>
          <w:szCs w:val="24"/>
        </w:rPr>
        <w:t>dementia</w:t>
      </w:r>
      <w:r w:rsidRPr="00857C2A">
        <w:rPr>
          <w:rFonts w:ascii="Times New Roman" w:hAnsi="Times New Roman" w:cs="Times New Roman"/>
          <w:sz w:val="24"/>
          <w:szCs w:val="24"/>
        </w:rPr>
        <w:t xml:space="preserve">. 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statistical analyses were performed in R </w:t>
      </w:r>
      <w:r w:rsidRPr="00857C2A">
        <w:rPr>
          <w:rFonts w:ascii="Times New Roman" w:hAnsi="Times New Roman" w:cs="Times New Roman"/>
          <w:sz w:val="24"/>
          <w:szCs w:val="24"/>
        </w:rPr>
        <w:t>software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(version 3.4.3; R Development Core Team) with </w:t>
      </w:r>
      <w:r w:rsidR="00297AB2"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‘gtx’, </w:t>
      </w:r>
      <w:r w:rsidRPr="00857C2A">
        <w:rPr>
          <w:rFonts w:ascii="Times New Roman" w:hAnsi="Times New Roman" w:cs="Times New Roman"/>
          <w:color w:val="000000" w:themeColor="text1"/>
          <w:sz w:val="24"/>
          <w:szCs w:val="24"/>
        </w:rPr>
        <w:t>‘MendelianRandomization’, ‘MRPRESSO’, and ‘TwoSampleMR’ packages.</w:t>
      </w:r>
    </w:p>
    <w:p w14:paraId="1431320F" w14:textId="77777777" w:rsidR="002E7BBA" w:rsidRDefault="002E7BBA" w:rsidP="00CF0A45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2E7BBA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C043B25" w14:textId="0FA309AD" w:rsidR="00322206" w:rsidRPr="00177FBF" w:rsidRDefault="00322206" w:rsidP="003222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7FBF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CF66D2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 w:rsidRPr="00177FBF">
        <w:rPr>
          <w:rFonts w:ascii="Times New Roman" w:eastAsia="宋体" w:hAnsi="Times New Roman" w:cs="Times New Roman"/>
          <w:b/>
          <w:bCs/>
          <w:sz w:val="24"/>
          <w:szCs w:val="24"/>
        </w:rPr>
        <w:t>1.</w:t>
      </w:r>
      <w:r w:rsidRPr="00177F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7FBF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Codes used in the UK Biobank to identify </w:t>
      </w:r>
      <w:r w:rsidR="00CF66D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incident </w:t>
      </w:r>
      <w:r w:rsidRPr="00177FBF">
        <w:rPr>
          <w:rFonts w:ascii="Times New Roman" w:eastAsia="等线" w:hAnsi="Times New Roman" w:cs="Times New Roman"/>
          <w:b/>
          <w:bCs/>
          <w:sz w:val="24"/>
          <w:szCs w:val="24"/>
        </w:rPr>
        <w:t>dementia</w:t>
      </w:r>
      <w:r w:rsidR="00CF66D2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</w:p>
    <w:tbl>
      <w:tblPr>
        <w:tblW w:w="7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0"/>
        <w:gridCol w:w="5529"/>
      </w:tblGrid>
      <w:tr w:rsidR="00F33401" w:rsidRPr="00F33401" w14:paraId="2DE26D1A" w14:textId="77777777" w:rsidTr="00F33401">
        <w:trPr>
          <w:trHeight w:val="234"/>
        </w:trPr>
        <w:tc>
          <w:tcPr>
            <w:tcW w:w="2150" w:type="dxa"/>
            <w:shd w:val="clear" w:color="auto" w:fill="auto"/>
            <w:noWrap/>
            <w:vAlign w:val="center"/>
            <w:hideMark/>
          </w:tcPr>
          <w:p w14:paraId="3CC5C0F0" w14:textId="77777777" w:rsidR="00F33401" w:rsidRPr="00F33401" w:rsidRDefault="00F33401" w:rsidP="00E978B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3340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ICD-9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14:paraId="09877D66" w14:textId="77777777" w:rsidR="00F33401" w:rsidRPr="00F33401" w:rsidRDefault="00F33401" w:rsidP="00E978B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3340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ICD-10</w:t>
            </w:r>
          </w:p>
        </w:tc>
      </w:tr>
      <w:tr w:rsidR="00F33401" w:rsidRPr="00AE586B" w14:paraId="7F77E312" w14:textId="77777777" w:rsidTr="00F33401">
        <w:trPr>
          <w:trHeight w:val="234"/>
        </w:trPr>
        <w:tc>
          <w:tcPr>
            <w:tcW w:w="2150" w:type="dxa"/>
            <w:shd w:val="clear" w:color="auto" w:fill="auto"/>
            <w:noWrap/>
            <w:vAlign w:val="center"/>
          </w:tcPr>
          <w:p w14:paraId="6BCB739C" w14:textId="3CFA420C" w:rsidR="00F33401" w:rsidRPr="00F33401" w:rsidRDefault="00DE373F" w:rsidP="00DE373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3340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290.2, 290.3,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3340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290.4,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3340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291.2,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3340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294.1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, 331.0, 331.1, </w:t>
            </w:r>
            <w:r w:rsidR="00F33401" w:rsidRPr="00F3340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331.2, 331.5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771F1BBC" w14:textId="55BFADFD" w:rsidR="00F33401" w:rsidRPr="00F33401" w:rsidRDefault="00927B26" w:rsidP="00927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A81.0, F00, </w:t>
            </w:r>
            <w:r w:rsidR="006F328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F00.0, F00.1, F00.2, F00.9, 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F01, </w:t>
            </w:r>
            <w:r w:rsidR="006F328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F01.0, F01.1, F01.2, F01.3, F01.8, F01.9, </w:t>
            </w:r>
            <w:r w:rsidR="00E113C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F02, </w:t>
            </w:r>
            <w:r w:rsidR="006F328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F02.0, F02.1, F02.2, F02.3, F02.4, F02.8, F03, 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F05.1, F10.6, G30, </w:t>
            </w:r>
            <w:r w:rsidR="006F328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G30.0, G30.1, G30.8, G30.9, G31.0, G31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.1, G31.2, G31.8, G31.9, I67.3</w:t>
            </w:r>
          </w:p>
        </w:tc>
      </w:tr>
    </w:tbl>
    <w:p w14:paraId="3BACC4E7" w14:textId="77777777" w:rsidR="00322206" w:rsidRDefault="00322206" w:rsidP="00CF0A45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322206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BA71ABA" w14:textId="2D694C9C" w:rsidR="00CF0A45" w:rsidRDefault="00CF0A45" w:rsidP="00CF0A4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2C3F1E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="00BE32B8">
        <w:rPr>
          <w:rFonts w:ascii="Times New Roman" w:hAnsi="Times New Roman" w:cs="Times New Roman"/>
          <w:b/>
          <w:sz w:val="24"/>
          <w:szCs w:val="24"/>
        </w:rPr>
        <w:t>able S2</w:t>
      </w:r>
      <w:r w:rsidRPr="002C3F1E">
        <w:rPr>
          <w:rFonts w:ascii="Times New Roman" w:hAnsi="Times New Roman" w:cs="Times New Roman"/>
          <w:b/>
          <w:sz w:val="24"/>
          <w:szCs w:val="24"/>
        </w:rPr>
        <w:t>.</w:t>
      </w:r>
      <w:r w:rsidR="00D80A34" w:rsidRPr="002C3F1E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D80A34">
        <w:rPr>
          <w:rFonts w:ascii="Times New Roman" w:hAnsi="Times New Roman" w:cs="Times New Roman"/>
          <w:b/>
          <w:sz w:val="24"/>
          <w:szCs w:val="24"/>
        </w:rPr>
        <w:t>escription of cognitive tests</w:t>
      </w:r>
      <w:r w:rsidR="003C2A0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3887" w:type="dxa"/>
        <w:tblLook w:val="04A0" w:firstRow="1" w:lastRow="0" w:firstColumn="1" w:lastColumn="0" w:noHBand="0" w:noVBand="1"/>
      </w:tblPr>
      <w:tblGrid>
        <w:gridCol w:w="2263"/>
        <w:gridCol w:w="5637"/>
        <w:gridCol w:w="2301"/>
        <w:gridCol w:w="1276"/>
        <w:gridCol w:w="2410"/>
      </w:tblGrid>
      <w:tr w:rsidR="00FE5B47" w:rsidRPr="00FE5B47" w14:paraId="3448E74A" w14:textId="77777777" w:rsidTr="003E19B9">
        <w:trPr>
          <w:trHeight w:val="312"/>
        </w:trPr>
        <w:tc>
          <w:tcPr>
            <w:tcW w:w="22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2424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Cognitive test</w:t>
            </w:r>
          </w:p>
        </w:tc>
        <w:tc>
          <w:tcPr>
            <w:tcW w:w="563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595D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Questions/measures</w:t>
            </w:r>
          </w:p>
        </w:tc>
        <w:tc>
          <w:tcPr>
            <w:tcW w:w="23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07EC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Domains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B8FB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Ranges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63A1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Definition of better performance</w:t>
            </w:r>
          </w:p>
        </w:tc>
      </w:tr>
      <w:tr w:rsidR="00FE5B47" w:rsidRPr="00FE5B47" w14:paraId="722054B1" w14:textId="77777777" w:rsidTr="003E19B9">
        <w:trPr>
          <w:trHeight w:val="1248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BDDC684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Prospective memory</w:t>
            </w:r>
          </w:p>
        </w:tc>
        <w:tc>
          <w:tcPr>
            <w:tcW w:w="563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159E7B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“At the end of the g</w:t>
            </w: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ames we will show you four colou</w:t>
            </w: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red shapes and ask you to touch the Blue Square. However, to test your memory, we want you to actually touch the Orange Circle instead."</w:t>
            </w:r>
          </w:p>
        </w:tc>
        <w:tc>
          <w:tcPr>
            <w:tcW w:w="23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6D9724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Prospective memory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4C44B3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0 versus 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F47459" w14:textId="77777777" w:rsidR="00FE5B47" w:rsidRPr="00FE5B47" w:rsidRDefault="007A4A8F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1 =</w:t>
            </w:r>
            <w:r w:rsidR="00FE5B47"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 correct at first attempt</w:t>
            </w:r>
          </w:p>
        </w:tc>
      </w:tr>
      <w:tr w:rsidR="00FE5B47" w:rsidRPr="00FE5B47" w14:paraId="446D18FE" w14:textId="77777777" w:rsidTr="003E19B9">
        <w:trPr>
          <w:trHeight w:val="636"/>
        </w:trPr>
        <w:tc>
          <w:tcPr>
            <w:tcW w:w="2263" w:type="dxa"/>
            <w:shd w:val="clear" w:color="auto" w:fill="auto"/>
            <w:vAlign w:val="center"/>
            <w:hideMark/>
          </w:tcPr>
          <w:p w14:paraId="5D5E0CC0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Reaction time</w:t>
            </w:r>
          </w:p>
        </w:tc>
        <w:tc>
          <w:tcPr>
            <w:tcW w:w="5637" w:type="dxa"/>
            <w:shd w:val="clear" w:color="auto" w:fill="auto"/>
            <w:vAlign w:val="center"/>
            <w:hideMark/>
          </w:tcPr>
          <w:p w14:paraId="7C1C04BA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Mean time to correctly identify matches of two cards (unit: millisecond)</w:t>
            </w:r>
          </w:p>
        </w:tc>
        <w:tc>
          <w:tcPr>
            <w:tcW w:w="2301" w:type="dxa"/>
            <w:shd w:val="clear" w:color="auto" w:fill="auto"/>
            <w:vAlign w:val="center"/>
            <w:hideMark/>
          </w:tcPr>
          <w:p w14:paraId="59EE51C0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Processing speed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6C30818" w14:textId="58B78C02" w:rsidR="00FE5B47" w:rsidRPr="00FE5B47" w:rsidRDefault="00D263E8" w:rsidP="00F040BD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150</w:t>
            </w:r>
            <w:r w:rsidR="00F040BD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1809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31A564A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Faster reaction (reverse coded)</w:t>
            </w:r>
          </w:p>
        </w:tc>
      </w:tr>
      <w:tr w:rsidR="00FE5B47" w:rsidRPr="00FE5B47" w14:paraId="55111B77" w14:textId="77777777" w:rsidTr="003E19B9">
        <w:trPr>
          <w:trHeight w:val="624"/>
        </w:trPr>
        <w:tc>
          <w:tcPr>
            <w:tcW w:w="2263" w:type="dxa"/>
            <w:shd w:val="clear" w:color="auto" w:fill="auto"/>
            <w:vAlign w:val="center"/>
            <w:hideMark/>
          </w:tcPr>
          <w:p w14:paraId="2864A663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Fluid intelligence</w:t>
            </w:r>
          </w:p>
        </w:tc>
        <w:tc>
          <w:tcPr>
            <w:tcW w:w="5637" w:type="dxa"/>
            <w:shd w:val="clear" w:color="auto" w:fill="auto"/>
            <w:vAlign w:val="center"/>
            <w:hideMark/>
          </w:tcPr>
          <w:p w14:paraId="384FDCD6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2 min to complete as many questions as possible; number of correctly answered items out of 13 questions</w:t>
            </w:r>
          </w:p>
        </w:tc>
        <w:tc>
          <w:tcPr>
            <w:tcW w:w="2301" w:type="dxa"/>
            <w:shd w:val="clear" w:color="auto" w:fill="auto"/>
            <w:vAlign w:val="center"/>
            <w:hideMark/>
          </w:tcPr>
          <w:p w14:paraId="6AD7D269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Verbal and numerical reasoning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4AFE9B9" w14:textId="77777777" w:rsidR="00FE5B47" w:rsidRPr="00FE5B47" w:rsidRDefault="00F040BD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0-</w:t>
            </w:r>
            <w:r w:rsidR="00FE5B47"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BA6477C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Higher fluid intelligence score</w:t>
            </w:r>
          </w:p>
        </w:tc>
      </w:tr>
      <w:tr w:rsidR="00FE5B47" w:rsidRPr="00FE5B47" w14:paraId="3D9060B4" w14:textId="77777777" w:rsidTr="003E19B9">
        <w:trPr>
          <w:trHeight w:val="624"/>
        </w:trPr>
        <w:tc>
          <w:tcPr>
            <w:tcW w:w="2263" w:type="dxa"/>
            <w:shd w:val="clear" w:color="auto" w:fill="auto"/>
            <w:vAlign w:val="center"/>
            <w:hideMark/>
          </w:tcPr>
          <w:p w14:paraId="0C577FA5" w14:textId="6F4876C3" w:rsidR="00FE5B47" w:rsidRPr="00FE5B47" w:rsidRDefault="00C82F2E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Numeric m</w:t>
            </w:r>
            <w:r w:rsidR="00FE5B47"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emory</w:t>
            </w:r>
          </w:p>
        </w:tc>
        <w:tc>
          <w:tcPr>
            <w:tcW w:w="5637" w:type="dxa"/>
            <w:shd w:val="clear" w:color="auto" w:fill="auto"/>
            <w:vAlign w:val="center"/>
            <w:hideMark/>
          </w:tcPr>
          <w:p w14:paraId="13C8A780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Memorize 2-digit number; maximum digits remembered correctly</w:t>
            </w:r>
          </w:p>
        </w:tc>
        <w:tc>
          <w:tcPr>
            <w:tcW w:w="2301" w:type="dxa"/>
            <w:shd w:val="clear" w:color="auto" w:fill="auto"/>
            <w:vAlign w:val="center"/>
            <w:hideMark/>
          </w:tcPr>
          <w:p w14:paraId="13CE82B7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Attention/working memory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4795635" w14:textId="77777777" w:rsidR="00FE5B47" w:rsidRPr="00FE5B47" w:rsidRDefault="00F040BD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2-</w:t>
            </w:r>
            <w:r w:rsidR="00FE5B47"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DED2424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More digits remembered correctly</w:t>
            </w:r>
          </w:p>
        </w:tc>
      </w:tr>
      <w:tr w:rsidR="00FE5B47" w:rsidRPr="00FE5B47" w14:paraId="77FABA48" w14:textId="77777777" w:rsidTr="003E19B9">
        <w:trPr>
          <w:trHeight w:val="948"/>
        </w:trPr>
        <w:tc>
          <w:tcPr>
            <w:tcW w:w="226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6DABB52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Pairs matching</w:t>
            </w:r>
          </w:p>
        </w:tc>
        <w:tc>
          <w:tcPr>
            <w:tcW w:w="563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0512223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Match 3 pairs of 6 cards in 5 seconds in the first round and match 6 pairs of 12 cards in 5 seconds in the second round; number incorrect matches/errors</w:t>
            </w:r>
          </w:p>
        </w:tc>
        <w:tc>
          <w:tcPr>
            <w:tcW w:w="2301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3978163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Visuospatial memory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64BA9BB" w14:textId="6BC231E1" w:rsidR="00FE5B47" w:rsidRPr="00FE5B47" w:rsidRDefault="00F040BD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0-</w:t>
            </w:r>
            <w:r w:rsidR="00D263E8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FBB1AA9" w14:textId="77777777" w:rsidR="00FE5B47" w:rsidRPr="00FE5B47" w:rsidRDefault="00FE5B47" w:rsidP="00FE5B47">
            <w:pPr>
              <w:widowControl/>
              <w:jc w:val="left"/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</w:pPr>
            <w:r w:rsidRPr="00FE5B47">
              <w:rPr>
                <w:rFonts w:ascii="Times New Roman" w:eastAsia="等线" w:hAnsi="Times New Roman" w:cs="Times New Roman"/>
                <w:color w:val="2E2E2E"/>
                <w:kern w:val="0"/>
                <w:sz w:val="24"/>
                <w:szCs w:val="24"/>
              </w:rPr>
              <w:t>More correct match (reverse coded)</w:t>
            </w:r>
          </w:p>
        </w:tc>
      </w:tr>
    </w:tbl>
    <w:p w14:paraId="68C943C8" w14:textId="77777777" w:rsidR="00D80A34" w:rsidRPr="00FE5B47" w:rsidRDefault="00D80A34" w:rsidP="00CF0A4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C3A3197" w14:textId="77777777" w:rsidR="00CF0A45" w:rsidRDefault="00CF0A45" w:rsidP="00CF0A45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CF0A45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F8D30D8" w14:textId="3D413B0C" w:rsidR="00CF0A45" w:rsidRPr="0060068E" w:rsidRDefault="00CF0A45" w:rsidP="00CF0A45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</w:t>
      </w:r>
      <w:r w:rsidR="00BE32B8">
        <w:rPr>
          <w:rFonts w:ascii="Times New Roman" w:hAnsi="Times New Roman" w:cs="Times New Roman"/>
          <w:b/>
          <w:sz w:val="24"/>
          <w:szCs w:val="24"/>
        </w:rPr>
        <w:t>le S3</w:t>
      </w:r>
      <w:r w:rsidRPr="002C3F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3F1E">
        <w:rPr>
          <w:rFonts w:ascii="Times New Roman" w:hAnsi="Times New Roman"/>
          <w:b/>
          <w:sz w:val="24"/>
          <w:szCs w:val="24"/>
        </w:rPr>
        <w:t>Subgroup ana</w:t>
      </w:r>
      <w:r w:rsidRPr="00A868A6">
        <w:rPr>
          <w:rFonts w:ascii="Times New Roman" w:hAnsi="Times New Roman"/>
          <w:b/>
          <w:sz w:val="24"/>
          <w:szCs w:val="24"/>
        </w:rPr>
        <w:t xml:space="preserve">lysis of </w:t>
      </w:r>
      <w:r>
        <w:rPr>
          <w:rFonts w:ascii="Times New Roman" w:hAnsi="Times New Roman"/>
          <w:b/>
          <w:sz w:val="24"/>
          <w:szCs w:val="24"/>
        </w:rPr>
        <w:t>hazard</w:t>
      </w:r>
      <w:r w:rsidRPr="00A868A6">
        <w:rPr>
          <w:rFonts w:ascii="Times New Roman" w:hAnsi="Times New Roman"/>
          <w:b/>
          <w:sz w:val="24"/>
          <w:szCs w:val="24"/>
        </w:rPr>
        <w:t xml:space="preserve"> ratios (95% CI) of </w:t>
      </w:r>
      <w:r>
        <w:rPr>
          <w:rFonts w:ascii="Times New Roman" w:hAnsi="Times New Roman"/>
          <w:b/>
          <w:sz w:val="24"/>
          <w:szCs w:val="24"/>
        </w:rPr>
        <w:t>incident dementia according to the frequency of playing computer games</w:t>
      </w:r>
      <w:r>
        <w:rPr>
          <w:rFonts w:ascii="Times New Roman" w:eastAsia="等线" w:hAnsi="Times New Roman"/>
          <w:b/>
          <w:bCs/>
          <w:color w:val="000000"/>
          <w:kern w:val="0"/>
          <w:sz w:val="24"/>
          <w:szCs w:val="24"/>
        </w:rPr>
        <w:t>.</w:t>
      </w:r>
    </w:p>
    <w:tbl>
      <w:tblPr>
        <w:tblW w:w="14313" w:type="dxa"/>
        <w:tblLayout w:type="fixed"/>
        <w:tblLook w:val="04A0" w:firstRow="1" w:lastRow="0" w:firstColumn="1" w:lastColumn="0" w:noHBand="0" w:noVBand="1"/>
      </w:tblPr>
      <w:tblGrid>
        <w:gridCol w:w="1986"/>
        <w:gridCol w:w="2688"/>
        <w:gridCol w:w="2030"/>
        <w:gridCol w:w="2031"/>
        <w:gridCol w:w="2031"/>
        <w:gridCol w:w="1563"/>
        <w:gridCol w:w="1984"/>
      </w:tblGrid>
      <w:tr w:rsidR="00CF0A45" w:rsidRPr="0010761D" w14:paraId="0EA0B986" w14:textId="77777777" w:rsidTr="00DA5024">
        <w:trPr>
          <w:trHeight w:val="324"/>
        </w:trPr>
        <w:tc>
          <w:tcPr>
            <w:tcW w:w="198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90C7" w14:textId="77777777" w:rsidR="00CF0A45" w:rsidRPr="0010761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Subgroup</w:t>
            </w:r>
          </w:p>
        </w:tc>
        <w:tc>
          <w:tcPr>
            <w:tcW w:w="268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18FC" w14:textId="77777777" w:rsidR="00CF0A45" w:rsidRPr="0010761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Cases/participants (%)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243C" w14:textId="77777777" w:rsidR="00CF0A45" w:rsidRPr="0010761D" w:rsidRDefault="007B6DEA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Frequency of p</w:t>
            </w:r>
            <w:r w:rsidR="00CF0A45"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lay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ing</w:t>
            </w:r>
            <w:r w:rsidR="00CF0A45"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computer games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23DD79" w14:textId="77777777" w:rsidR="00CF0A45" w:rsidRPr="0010761D" w:rsidRDefault="00CF0A45" w:rsidP="00725B8F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5654" w14:textId="77777777" w:rsidR="00CF0A45" w:rsidRPr="0010761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for interaction</w:t>
            </w:r>
          </w:p>
        </w:tc>
      </w:tr>
      <w:tr w:rsidR="00CF0A45" w:rsidRPr="0010761D" w14:paraId="0B8ACAE7" w14:textId="77777777" w:rsidTr="00DA5024">
        <w:trPr>
          <w:trHeight w:val="324"/>
        </w:trPr>
        <w:tc>
          <w:tcPr>
            <w:tcW w:w="1986" w:type="dxa"/>
            <w:vMerge/>
            <w:tcBorders>
              <w:bottom w:val="single" w:sz="4" w:space="0" w:color="auto"/>
            </w:tcBorders>
            <w:vAlign w:val="bottom"/>
            <w:hideMark/>
          </w:tcPr>
          <w:p w14:paraId="46F9F776" w14:textId="77777777" w:rsidR="00CF0A45" w:rsidRPr="0010761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8" w:type="dxa"/>
            <w:vMerge/>
            <w:tcBorders>
              <w:bottom w:val="single" w:sz="4" w:space="0" w:color="auto"/>
            </w:tcBorders>
            <w:vAlign w:val="bottom"/>
            <w:hideMark/>
          </w:tcPr>
          <w:p w14:paraId="7E974307" w14:textId="77777777" w:rsidR="00CF0A45" w:rsidRPr="0010761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6998" w14:textId="77777777" w:rsidR="00CF0A45" w:rsidRPr="0010761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Never/rarely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9E0D" w14:textId="77777777" w:rsidR="00CF0A45" w:rsidRPr="0010761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Sometimes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042F" w14:textId="77777777" w:rsidR="00CF0A45" w:rsidRPr="0010761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Often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4009" w14:textId="77777777" w:rsidR="00CF0A45" w:rsidRPr="0010761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bottom"/>
            <w:hideMark/>
          </w:tcPr>
          <w:p w14:paraId="16D8859E" w14:textId="77777777" w:rsidR="00CF0A45" w:rsidRPr="0010761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F0A45" w:rsidRPr="0010761D" w14:paraId="540A58B3" w14:textId="77777777" w:rsidTr="00DA5024">
        <w:trPr>
          <w:trHeight w:val="312"/>
        </w:trPr>
        <w:tc>
          <w:tcPr>
            <w:tcW w:w="12328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14:paraId="6696C4DA" w14:textId="77777777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985" w:type="dxa"/>
            <w:shd w:val="clear" w:color="auto" w:fill="F2F2F2" w:themeFill="background1" w:themeFillShade="F2"/>
            <w:noWrap/>
            <w:vAlign w:val="bottom"/>
            <w:hideMark/>
          </w:tcPr>
          <w:p w14:paraId="410ABD3B" w14:textId="5A5F81EC" w:rsidR="00CF0A45" w:rsidRPr="0010761D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0.091</w:t>
            </w:r>
          </w:p>
        </w:tc>
      </w:tr>
      <w:tr w:rsidR="00CF0A45" w:rsidRPr="0010761D" w14:paraId="680E20D7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BF9A3D2" w14:textId="77777777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&lt;60 years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230E6C22" w14:textId="1D5767D4" w:rsidR="00CF0A45" w:rsidRPr="00766CF3" w:rsidRDefault="00CA5F72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1185/262134 (0.5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7B571AB5" w14:textId="77777777" w:rsidR="00CF0A45" w:rsidRPr="00766CF3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57A88119" w14:textId="27409E70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  <w:r w:rsidR="003D737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(0.73, 1.05)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766D72EC" w14:textId="4E7D228E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  <w:r w:rsidR="003D737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(0.68, 1.35)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DEB594" w14:textId="69CB1EDC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DE8D3B1" w14:textId="77777777" w:rsidR="00CF0A45" w:rsidRPr="0055534F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CF0A45" w:rsidRPr="0010761D" w14:paraId="65D9A28B" w14:textId="77777777" w:rsidTr="00DA5024">
        <w:trPr>
          <w:trHeight w:val="348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10EB58C" w14:textId="77777777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66CF3">
              <w:rPr>
                <w:rFonts w:ascii="Times New Roman" w:eastAsia="Microsoft YaHei UI Light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 years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2C575C61" w14:textId="0E86F577" w:rsidR="00CF0A45" w:rsidRPr="00766CF3" w:rsidRDefault="00CA5F72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6713/209212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(3.2)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2E7FC8A3" w14:textId="77777777" w:rsidR="00CF0A45" w:rsidRPr="00766CF3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7740DA8F" w14:textId="66266E25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</w:t>
            </w:r>
            <w:r w:rsidR="003D737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(0.82, 0.98)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0E0D9122" w14:textId="63620F82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  <w:r w:rsidR="003D737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(0.64, 0.91)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8573E2" w14:textId="0697FD7F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FBB7739" w14:textId="77777777" w:rsidR="00CF0A45" w:rsidRPr="0055534F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CF0A45" w:rsidRPr="0010761D" w14:paraId="6C634171" w14:textId="77777777" w:rsidTr="00DA5024">
        <w:trPr>
          <w:trHeight w:val="312"/>
        </w:trPr>
        <w:tc>
          <w:tcPr>
            <w:tcW w:w="12328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14:paraId="693D8A5B" w14:textId="5DB9015F" w:rsidR="00CF0A45" w:rsidRPr="00766CF3" w:rsidRDefault="00DA04F6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1985" w:type="dxa"/>
            <w:shd w:val="clear" w:color="auto" w:fill="F2F2F2" w:themeFill="background1" w:themeFillShade="F2"/>
            <w:noWrap/>
            <w:vAlign w:val="bottom"/>
            <w:hideMark/>
          </w:tcPr>
          <w:p w14:paraId="78F1B96B" w14:textId="4765F283" w:rsidR="00CF0A45" w:rsidRPr="0055534F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0.332</w:t>
            </w:r>
          </w:p>
        </w:tc>
      </w:tr>
      <w:tr w:rsidR="00CF0A45" w:rsidRPr="0010761D" w14:paraId="79D8FB94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6D28AC1" w14:textId="35AE8E25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DA04F6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Current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4621EDF2" w14:textId="285ED9A5" w:rsidR="00CF0A45" w:rsidRPr="00766CF3" w:rsidRDefault="004C6939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3505</w:t>
            </w:r>
            <w:r w:rsidR="00B96A88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253422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1EB242F8" w14:textId="77777777" w:rsidR="00CF0A45" w:rsidRPr="00766CF3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37BFE6B5" w14:textId="4B6E59B2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(0.79, 1.01)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58027396" w14:textId="1389ADA7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(0.62, 1.06)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19266B" w14:textId="4F4A26B3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CE3CA68" w14:textId="77777777" w:rsidR="00CF0A45" w:rsidRPr="004C6939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CF0A45" w:rsidRPr="0010761D" w14:paraId="36332D7C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4384A17" w14:textId="47F12371" w:rsidR="00CF0A45" w:rsidRPr="00766CF3" w:rsidRDefault="00CF0A45" w:rsidP="00DA04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DA04F6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Past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4E7F086E" w14:textId="25F57005" w:rsidR="00CF0A45" w:rsidRPr="00766CF3" w:rsidRDefault="004C6939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3396</w:t>
            </w:r>
            <w:r w:rsidR="00B96A88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167015</w:t>
            </w:r>
            <w:r w:rsidR="00B96A88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7A734703" w14:textId="77777777" w:rsidR="00CF0A45" w:rsidRPr="00766CF3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3378433D" w14:textId="5461F578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(0.83, 1.04)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27B84C76" w14:textId="5C693B9E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1.09)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5A016A" w14:textId="7D2CCC9A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BF52256" w14:textId="77777777" w:rsidR="00CF0A45" w:rsidRPr="004C6939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DA04F6" w:rsidRPr="0010761D" w14:paraId="2A0A2373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</w:tcPr>
          <w:p w14:paraId="74313B06" w14:textId="55F52EB8" w:rsidR="00DA04F6" w:rsidRPr="00766CF3" w:rsidRDefault="00DA04F6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Never</w:t>
            </w:r>
          </w:p>
        </w:tc>
        <w:tc>
          <w:tcPr>
            <w:tcW w:w="2688" w:type="dxa"/>
            <w:shd w:val="clear" w:color="auto" w:fill="auto"/>
            <w:noWrap/>
            <w:vAlign w:val="bottom"/>
          </w:tcPr>
          <w:p w14:paraId="1FB246B3" w14:textId="00C216CA" w:rsidR="00DA04F6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946/49267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031" w:type="dxa"/>
            <w:shd w:val="clear" w:color="auto" w:fill="auto"/>
            <w:noWrap/>
            <w:vAlign w:val="bottom"/>
          </w:tcPr>
          <w:p w14:paraId="154EFBB3" w14:textId="0D1E6E11" w:rsidR="00DA04F6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121ABE1F" w14:textId="2076AC22" w:rsidR="00DA04F6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(0.62, 0.98)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26FC78AA" w14:textId="03076401" w:rsidR="00DA04F6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(0.40, 0.96)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EADDD96" w14:textId="62A5BFB0" w:rsidR="00DA04F6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0.004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F1A9670" w14:textId="77777777" w:rsidR="00DA04F6" w:rsidRPr="0055534F" w:rsidRDefault="00DA04F6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CF0A45" w:rsidRPr="0010761D" w14:paraId="07FE66EB" w14:textId="77777777" w:rsidTr="00DA5024">
        <w:trPr>
          <w:trHeight w:val="312"/>
        </w:trPr>
        <w:tc>
          <w:tcPr>
            <w:tcW w:w="12328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14:paraId="49F73D30" w14:textId="77777777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With college degree</w:t>
            </w:r>
          </w:p>
        </w:tc>
        <w:tc>
          <w:tcPr>
            <w:tcW w:w="1985" w:type="dxa"/>
            <w:shd w:val="clear" w:color="auto" w:fill="F2F2F2" w:themeFill="background1" w:themeFillShade="F2"/>
            <w:noWrap/>
            <w:vAlign w:val="bottom"/>
            <w:hideMark/>
          </w:tcPr>
          <w:p w14:paraId="2CF32C7C" w14:textId="289921DE" w:rsidR="00CF0A45" w:rsidRPr="0055534F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0.824</w:t>
            </w:r>
          </w:p>
        </w:tc>
      </w:tr>
      <w:tr w:rsidR="00CF0A45" w:rsidRPr="0010761D" w14:paraId="39EAF1E7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5BEFEFE" w14:textId="77777777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4B4923E6" w14:textId="2AB46F26" w:rsidR="00CF0A45" w:rsidRPr="00766CF3" w:rsidRDefault="00EE6A72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6069/313963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(1.9)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4FF30F49" w14:textId="77777777" w:rsidR="00CF0A45" w:rsidRPr="00766CF3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3A9E5077" w14:textId="289B9616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  <w:r w:rsidR="00972D5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(0.72, 1.00)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6681C31D" w14:textId="0A684DCA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  <w:r w:rsidR="00972D5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(0.70, 1.29)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27203B" w14:textId="097D7398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70C321A" w14:textId="77777777" w:rsidR="00CF0A45" w:rsidRPr="0055534F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CF0A45" w:rsidRPr="0010761D" w14:paraId="72B94E15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54EF853" w14:textId="77777777" w:rsidR="00CF0A45" w:rsidRPr="00766CF3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41992D9E" w14:textId="69B4B331" w:rsidR="00CF0A45" w:rsidRPr="00766CF3" w:rsidRDefault="00EE6A72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1567/149706 (1.1</w:t>
            </w:r>
            <w:r w:rsidR="00CF0A45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2C77D958" w14:textId="77777777" w:rsidR="00CF0A45" w:rsidRPr="00766CF3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0CD9E1BC" w14:textId="2F517224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  <w:r w:rsidR="00972D5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(0.83, 0.99)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1DB597D4" w14:textId="5DA7DD82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  <w:r w:rsidR="00972D52"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(0.63, 0.92)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8E7223" w14:textId="2DFDAC5D" w:rsidR="00CF0A45" w:rsidRPr="00766CF3" w:rsidRDefault="00766CF3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5BD858E" w14:textId="77777777" w:rsidR="00CF0A45" w:rsidRPr="0055534F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E86ECE" w:rsidRPr="0010761D" w14:paraId="2805CF0C" w14:textId="77777777" w:rsidTr="00E86ECE">
        <w:trPr>
          <w:trHeight w:val="312"/>
        </w:trPr>
        <w:tc>
          <w:tcPr>
            <w:tcW w:w="12333" w:type="dxa"/>
            <w:gridSpan w:val="6"/>
            <w:shd w:val="clear" w:color="auto" w:fill="F2F2F2" w:themeFill="background1" w:themeFillShade="F2"/>
            <w:noWrap/>
            <w:vAlign w:val="bottom"/>
          </w:tcPr>
          <w:p w14:paraId="65FBA771" w14:textId="77777777" w:rsidR="00E86ECE" w:rsidRPr="00766CF3" w:rsidRDefault="00E86ECE" w:rsidP="00993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66CF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D</w:t>
            </w:r>
            <w:r w:rsidRPr="00766C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aily sleep duration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bottom"/>
          </w:tcPr>
          <w:p w14:paraId="0303133D" w14:textId="5E0C51AE" w:rsidR="00E86ECE" w:rsidRPr="0055534F" w:rsidRDefault="00766CF3" w:rsidP="00E86E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</w:tr>
      <w:tr w:rsidR="002469DD" w:rsidRPr="0010761D" w14:paraId="6B023988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</w:tcPr>
          <w:p w14:paraId="781CA4D5" w14:textId="28365784" w:rsidR="002469DD" w:rsidRPr="0010761D" w:rsidRDefault="002469DD" w:rsidP="002469D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75DD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6 hours or less</w:t>
            </w:r>
          </w:p>
        </w:tc>
        <w:tc>
          <w:tcPr>
            <w:tcW w:w="2688" w:type="dxa"/>
            <w:shd w:val="clear" w:color="auto" w:fill="auto"/>
            <w:noWrap/>
            <w:vAlign w:val="bottom"/>
          </w:tcPr>
          <w:p w14:paraId="7DEC7EE7" w14:textId="2AE0939C" w:rsidR="002469DD" w:rsidRPr="005A65F5" w:rsidRDefault="003F0BB1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A65F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2096/112721 (1.9)</w:t>
            </w:r>
          </w:p>
        </w:tc>
        <w:tc>
          <w:tcPr>
            <w:tcW w:w="2031" w:type="dxa"/>
            <w:shd w:val="clear" w:color="auto" w:fill="auto"/>
            <w:noWrap/>
            <w:vAlign w:val="bottom"/>
          </w:tcPr>
          <w:p w14:paraId="74CD6A1D" w14:textId="324432ED" w:rsidR="002469DD" w:rsidRPr="0010761D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076CC0AB" w14:textId="6FDD5143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  <w:r w:rsidR="00972D52" w:rsidRPr="00972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(0.73, 0.99)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72280369" w14:textId="43C46FA3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  <w:r w:rsidR="00972D52" w:rsidRPr="00972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(0.63, 1.12)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417C231" w14:textId="24374FCF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E818CC6" w14:textId="77777777" w:rsidR="002469DD" w:rsidRPr="0055534F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2469DD" w:rsidRPr="0010761D" w14:paraId="60BA7EFB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</w:tcPr>
          <w:p w14:paraId="5573ED50" w14:textId="47C837EC" w:rsidR="002469DD" w:rsidRPr="0010761D" w:rsidRDefault="002469DD" w:rsidP="002469D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75DD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7 or 8 hours</w:t>
            </w:r>
          </w:p>
        </w:tc>
        <w:tc>
          <w:tcPr>
            <w:tcW w:w="2688" w:type="dxa"/>
            <w:shd w:val="clear" w:color="auto" w:fill="auto"/>
            <w:noWrap/>
            <w:vAlign w:val="bottom"/>
          </w:tcPr>
          <w:p w14:paraId="5B63FC1D" w14:textId="2CB9790C" w:rsidR="002469DD" w:rsidRPr="005A65F5" w:rsidRDefault="003F0BB1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A65F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 w:rsidRPr="005A65F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704/319943 (1.5)</w:t>
            </w:r>
          </w:p>
        </w:tc>
        <w:tc>
          <w:tcPr>
            <w:tcW w:w="2031" w:type="dxa"/>
            <w:shd w:val="clear" w:color="auto" w:fill="auto"/>
            <w:noWrap/>
            <w:vAlign w:val="bottom"/>
          </w:tcPr>
          <w:p w14:paraId="25CBCD83" w14:textId="5C7767EB" w:rsidR="002469DD" w:rsidRPr="0010761D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1697E06D" w14:textId="5CAEA3FA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  <w:r w:rsidR="00972D52" w:rsidRPr="00972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(0.85, 1.03)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5B897429" w14:textId="74D50256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="00972D52" w:rsidRPr="00972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(0.65, 0.99)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33A3C6F" w14:textId="19892978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C2D4B9D" w14:textId="77777777" w:rsidR="002469DD" w:rsidRPr="0055534F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2469DD" w:rsidRPr="0010761D" w14:paraId="5631AD9B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</w:tcPr>
          <w:p w14:paraId="49E9B9D3" w14:textId="67163D53" w:rsidR="002469DD" w:rsidRPr="0010761D" w:rsidRDefault="002469DD" w:rsidP="002469D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75DD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9 hours or more</w:t>
            </w:r>
          </w:p>
        </w:tc>
        <w:tc>
          <w:tcPr>
            <w:tcW w:w="2688" w:type="dxa"/>
            <w:shd w:val="clear" w:color="auto" w:fill="auto"/>
            <w:noWrap/>
            <w:vAlign w:val="bottom"/>
          </w:tcPr>
          <w:p w14:paraId="268AC1F3" w14:textId="382B7E4A" w:rsidR="002469DD" w:rsidRPr="005A65F5" w:rsidRDefault="003F0BB1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A65F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 w:rsidRPr="005A65F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89/36097 (2.7)</w:t>
            </w:r>
          </w:p>
        </w:tc>
        <w:tc>
          <w:tcPr>
            <w:tcW w:w="2031" w:type="dxa"/>
            <w:shd w:val="clear" w:color="auto" w:fill="auto"/>
            <w:noWrap/>
            <w:vAlign w:val="bottom"/>
          </w:tcPr>
          <w:p w14:paraId="343F4924" w14:textId="03DB9BB2" w:rsidR="002469DD" w:rsidRPr="0010761D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7AE5B6F4" w14:textId="41E37F8D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="00972D52" w:rsidRPr="00972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(0.63, 1.01)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14:paraId="59A8966A" w14:textId="1F6B54BD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  <w:r w:rsidR="00972D52" w:rsidRPr="00972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(0.47, 1.18)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39F5060" w14:textId="6B2ADC71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1DB53FC" w14:textId="77777777" w:rsidR="002469DD" w:rsidRPr="0055534F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2469DD" w:rsidRPr="0010761D" w14:paraId="21778D43" w14:textId="77777777" w:rsidTr="00DA5024">
        <w:trPr>
          <w:trHeight w:val="312"/>
        </w:trPr>
        <w:tc>
          <w:tcPr>
            <w:tcW w:w="12328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14:paraId="49F56FFE" w14:textId="77777777" w:rsidR="002469DD" w:rsidRPr="005A65F5" w:rsidRDefault="002469DD" w:rsidP="002469D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A65F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Feeling lonely</w:t>
            </w:r>
          </w:p>
        </w:tc>
        <w:tc>
          <w:tcPr>
            <w:tcW w:w="1985" w:type="dxa"/>
            <w:shd w:val="clear" w:color="auto" w:fill="F2F2F2" w:themeFill="background1" w:themeFillShade="F2"/>
            <w:noWrap/>
            <w:vAlign w:val="bottom"/>
            <w:hideMark/>
          </w:tcPr>
          <w:p w14:paraId="67D6408F" w14:textId="0A3FEDA9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</w:tr>
      <w:tr w:rsidR="002469DD" w:rsidRPr="0010761D" w14:paraId="656367FC" w14:textId="77777777" w:rsidTr="00DA5024">
        <w:trPr>
          <w:trHeight w:val="312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272F89E" w14:textId="77777777" w:rsidR="002469DD" w:rsidRPr="0010761D" w:rsidRDefault="002469DD" w:rsidP="002469D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0FB87E7F" w14:textId="77777777" w:rsidR="002469DD" w:rsidRPr="005A65F5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A65F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6763/429670 (1.6)</w:t>
            </w:r>
          </w:p>
        </w:tc>
        <w:tc>
          <w:tcPr>
            <w:tcW w:w="2031" w:type="dxa"/>
            <w:shd w:val="clear" w:color="auto" w:fill="auto"/>
            <w:noWrap/>
            <w:vAlign w:val="bottom"/>
            <w:hideMark/>
          </w:tcPr>
          <w:p w14:paraId="33D9915A" w14:textId="77777777" w:rsidR="002469DD" w:rsidRPr="0010761D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3CA9F18D" w14:textId="4F7C873C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</w:t>
            </w:r>
            <w:r w:rsidR="00972D52" w:rsidRPr="00972D5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(0.83, 0.98)</w:t>
            </w:r>
          </w:p>
        </w:tc>
        <w:tc>
          <w:tcPr>
            <w:tcW w:w="2032" w:type="dxa"/>
            <w:shd w:val="clear" w:color="auto" w:fill="auto"/>
            <w:noWrap/>
            <w:vAlign w:val="bottom"/>
            <w:hideMark/>
          </w:tcPr>
          <w:p w14:paraId="5EA48F7A" w14:textId="6923F1A3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  <w:r w:rsidR="00972D52" w:rsidRPr="00972D5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(0.69, 0.96)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2132AE" w14:textId="60DABD33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6A2249D" w14:textId="77777777" w:rsidR="002469DD" w:rsidRPr="0055534F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2469DD" w:rsidRPr="0010761D" w14:paraId="031C5860" w14:textId="77777777" w:rsidTr="00DA5024">
        <w:trPr>
          <w:trHeight w:val="312"/>
        </w:trPr>
        <w:tc>
          <w:tcPr>
            <w:tcW w:w="198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991D4B" w14:textId="77777777" w:rsidR="002469DD" w:rsidRPr="0010761D" w:rsidRDefault="002469DD" w:rsidP="002469D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68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058B8E" w14:textId="77777777" w:rsidR="002469DD" w:rsidRPr="0010761D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514/21501 (2.4)</w:t>
            </w:r>
          </w:p>
        </w:tc>
        <w:tc>
          <w:tcPr>
            <w:tcW w:w="20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C7A11A" w14:textId="77777777" w:rsidR="002469DD" w:rsidRPr="0010761D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0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203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7C261C" w14:textId="1103954E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0.80</w:t>
            </w:r>
            <w:r w:rsidR="00972D52" w:rsidRPr="00972D5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(0.59, 1.09)</w:t>
            </w:r>
          </w:p>
        </w:tc>
        <w:tc>
          <w:tcPr>
            <w:tcW w:w="203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CEB478" w14:textId="281A3C0E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  <w:r w:rsidR="00972D52" w:rsidRPr="00972D5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(0.42, 1.28)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EE578E" w14:textId="09234BD7" w:rsidR="002469DD" w:rsidRPr="0055534F" w:rsidRDefault="00766CF3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0.097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A1CC03" w14:textId="77777777" w:rsidR="002469DD" w:rsidRPr="0055534F" w:rsidRDefault="002469DD" w:rsidP="002469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</w:tbl>
    <w:p w14:paraId="717700B6" w14:textId="27EC9184" w:rsidR="00CF0A45" w:rsidRDefault="00CF0A45" w:rsidP="00CF0A45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</w:t>
      </w:r>
      <w:r w:rsidRPr="00A868A6">
        <w:rPr>
          <w:rFonts w:ascii="Times New Roman" w:hAnsi="Times New Roman"/>
          <w:sz w:val="24"/>
          <w:szCs w:val="24"/>
        </w:rPr>
        <w:t>the multivariable models</w:t>
      </w:r>
      <w:r>
        <w:rPr>
          <w:rFonts w:ascii="Times New Roman" w:hAnsi="Times New Roman"/>
          <w:sz w:val="24"/>
          <w:szCs w:val="24"/>
        </w:rPr>
        <w:t>, s</w:t>
      </w:r>
      <w:r>
        <w:rPr>
          <w:rFonts w:ascii="Times New Roman" w:hAnsi="Times New Roman" w:cs="Times New Roman"/>
          <w:sz w:val="24"/>
          <w:szCs w:val="24"/>
        </w:rPr>
        <w:t>ex, age, age-</w:t>
      </w:r>
      <w:r w:rsidRPr="00F563AD">
        <w:rPr>
          <w:rFonts w:ascii="Times New Roman" w:hAnsi="Times New Roman" w:cs="Times New Roman"/>
          <w:sz w:val="24"/>
          <w:szCs w:val="24"/>
        </w:rPr>
        <w:t>square, smoking</w:t>
      </w:r>
      <w:r>
        <w:rPr>
          <w:rFonts w:ascii="Times New Roman" w:hAnsi="Times New Roman" w:cs="Times New Roman"/>
          <w:sz w:val="24"/>
          <w:szCs w:val="24"/>
        </w:rPr>
        <w:t xml:space="preserve"> status, alcohol drinking</w:t>
      </w:r>
      <w:r w:rsidRPr="00F563AD">
        <w:rPr>
          <w:rFonts w:ascii="Times New Roman" w:hAnsi="Times New Roman" w:cs="Times New Roman"/>
          <w:sz w:val="24"/>
          <w:szCs w:val="24"/>
        </w:rPr>
        <w:t>, education</w:t>
      </w:r>
      <w:r>
        <w:rPr>
          <w:rFonts w:ascii="Times New Roman" w:hAnsi="Times New Roman" w:cs="Times New Roman"/>
          <w:sz w:val="24"/>
          <w:szCs w:val="24"/>
        </w:rPr>
        <w:t>al attainment</w:t>
      </w:r>
      <w:r w:rsidRPr="00F563AD">
        <w:rPr>
          <w:rFonts w:ascii="Times New Roman" w:hAnsi="Times New Roman" w:cs="Times New Roman"/>
          <w:sz w:val="24"/>
          <w:szCs w:val="24"/>
        </w:rPr>
        <w:t xml:space="preserve">, </w:t>
      </w:r>
      <w:r w:rsidRPr="00375DD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Townsend deprivation index</w:t>
      </w:r>
      <w:r w:rsidRPr="00F563AD">
        <w:rPr>
          <w:rFonts w:ascii="Times New Roman" w:hAnsi="Times New Roman" w:cs="Times New Roman"/>
          <w:sz w:val="24"/>
          <w:szCs w:val="24"/>
        </w:rPr>
        <w:t>, emp</w:t>
      </w:r>
      <w:r>
        <w:rPr>
          <w:rFonts w:ascii="Times New Roman" w:hAnsi="Times New Roman" w:cs="Times New Roman"/>
          <w:sz w:val="24"/>
          <w:szCs w:val="24"/>
        </w:rPr>
        <w:t xml:space="preserve">loyment status, diet score, sedentary </w:t>
      </w:r>
      <w:r w:rsidRPr="00F563AD">
        <w:rPr>
          <w:rFonts w:ascii="Times New Roman" w:hAnsi="Times New Roman" w:cs="Times New Roman"/>
          <w:sz w:val="24"/>
          <w:szCs w:val="24"/>
        </w:rPr>
        <w:t>duration, physical activity, sleep duration, lon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63AD">
        <w:rPr>
          <w:rFonts w:ascii="Times New Roman" w:hAnsi="Times New Roman" w:cs="Times New Roman"/>
          <w:sz w:val="24"/>
          <w:szCs w:val="24"/>
        </w:rPr>
        <w:t>liness</w:t>
      </w:r>
      <w:r>
        <w:rPr>
          <w:rFonts w:ascii="Times New Roman" w:hAnsi="Times New Roman" w:cs="Times New Roman"/>
          <w:sz w:val="24"/>
          <w:szCs w:val="24"/>
        </w:rPr>
        <w:t xml:space="preserve">, history of diabetes, </w:t>
      </w:r>
      <w:r w:rsidR="00B178D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history of cardiovascular disease</w:t>
      </w:r>
      <w:r w:rsidRPr="00A868A6">
        <w:rPr>
          <w:rFonts w:ascii="Times New Roman" w:hAnsi="Times New Roman"/>
          <w:sz w:val="24"/>
          <w:szCs w:val="24"/>
        </w:rPr>
        <w:t xml:space="preserve"> were included unless the variable was used as a subgroup variable.</w:t>
      </w:r>
    </w:p>
    <w:p w14:paraId="7D633BE7" w14:textId="77777777" w:rsidR="00CF0A45" w:rsidRPr="00227534" w:rsidRDefault="00CF0A45" w:rsidP="00CF0A4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Abbreviation: CI: </w:t>
      </w:r>
      <w:r w:rsidRPr="00A868A6">
        <w:rPr>
          <w:rFonts w:ascii="Times New Roman" w:hAnsi="Times New Roman"/>
          <w:sz w:val="24"/>
          <w:szCs w:val="24"/>
        </w:rPr>
        <w:t>confidence interval</w:t>
      </w:r>
      <w:r>
        <w:rPr>
          <w:rFonts w:ascii="Times New Roman" w:hAnsi="Times New Roman"/>
          <w:sz w:val="24"/>
          <w:szCs w:val="24"/>
        </w:rPr>
        <w:t>.</w:t>
      </w:r>
    </w:p>
    <w:p w14:paraId="62FE1283" w14:textId="77777777" w:rsidR="00CF0A45" w:rsidRDefault="00CF0A45" w:rsidP="00CF0A45">
      <w:pPr>
        <w:rPr>
          <w:rFonts w:ascii="Times New Roman" w:hAnsi="Times New Roman" w:cs="Times New Roman"/>
          <w:sz w:val="24"/>
          <w:szCs w:val="24"/>
        </w:rPr>
        <w:sectPr w:rsidR="00CF0A45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81926B2" w14:textId="571825C1" w:rsidR="00CF0A45" w:rsidRPr="00211E3D" w:rsidRDefault="00CF0A45" w:rsidP="00CF0A45">
      <w:pPr>
        <w:rPr>
          <w:rFonts w:ascii="Times New Roman" w:hAnsi="Times New Roman" w:cs="Times New Roman"/>
          <w:b/>
          <w:sz w:val="24"/>
          <w:szCs w:val="24"/>
        </w:rPr>
      </w:pPr>
      <w:r w:rsidRPr="002C3F1E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="00BE32B8">
        <w:rPr>
          <w:rFonts w:ascii="Times New Roman" w:hAnsi="Times New Roman" w:cs="Times New Roman"/>
          <w:b/>
          <w:sz w:val="24"/>
          <w:szCs w:val="24"/>
        </w:rPr>
        <w:t>able S4</w:t>
      </w:r>
      <w:r w:rsidRPr="002C3F1E">
        <w:rPr>
          <w:rFonts w:ascii="Times New Roman" w:hAnsi="Times New Roman" w:cs="Times New Roman"/>
          <w:b/>
          <w:sz w:val="24"/>
          <w:szCs w:val="24"/>
        </w:rPr>
        <w:t>. Sen</w:t>
      </w:r>
      <w:r w:rsidRPr="00037413">
        <w:rPr>
          <w:rFonts w:ascii="Times New Roman" w:hAnsi="Times New Roman" w:cs="Times New Roman"/>
          <w:b/>
          <w:sz w:val="24"/>
          <w:szCs w:val="24"/>
        </w:rPr>
        <w:t>sitivity</w:t>
      </w:r>
      <w:r w:rsidR="00736CD7">
        <w:rPr>
          <w:rFonts w:ascii="Times New Roman" w:hAnsi="Times New Roman" w:cs="Times New Roman"/>
          <w:b/>
          <w:sz w:val="24"/>
          <w:szCs w:val="24"/>
        </w:rPr>
        <w:t xml:space="preserve"> analyses for the asso</w:t>
      </w:r>
      <w:r w:rsidR="004217D9">
        <w:rPr>
          <w:rFonts w:ascii="Times New Roman" w:hAnsi="Times New Roman" w:cs="Times New Roman"/>
          <w:b/>
          <w:sz w:val="24"/>
          <w:szCs w:val="24"/>
        </w:rPr>
        <w:t xml:space="preserve">ciation between </w:t>
      </w:r>
      <w:r w:rsidR="00C717E5">
        <w:rPr>
          <w:rFonts w:ascii="Times New Roman" w:hAnsi="Times New Roman" w:cs="Times New Roman"/>
          <w:b/>
          <w:sz w:val="24"/>
          <w:szCs w:val="24"/>
        </w:rPr>
        <w:t>computer gaming</w:t>
      </w:r>
      <w:r w:rsidRPr="00037413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802976">
        <w:rPr>
          <w:rFonts w:ascii="Times New Roman" w:hAnsi="Times New Roman" w:cs="Times New Roman"/>
          <w:b/>
          <w:sz w:val="24"/>
          <w:szCs w:val="24"/>
        </w:rPr>
        <w:t>the r</w:t>
      </w:r>
      <w:r w:rsidR="00F73CB3">
        <w:rPr>
          <w:rFonts w:ascii="Times New Roman" w:hAnsi="Times New Roman" w:cs="Times New Roman"/>
          <w:b/>
          <w:sz w:val="24"/>
          <w:szCs w:val="24"/>
        </w:rPr>
        <w:t xml:space="preserve">isk of </w:t>
      </w:r>
      <w:r w:rsidRPr="00037413">
        <w:rPr>
          <w:rFonts w:ascii="Times New Roman" w:hAnsi="Times New Roman" w:cs="Times New Roman"/>
          <w:b/>
          <w:sz w:val="24"/>
          <w:szCs w:val="24"/>
        </w:rPr>
        <w:t>dementia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330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3684"/>
        <w:gridCol w:w="3684"/>
        <w:gridCol w:w="2250"/>
      </w:tblGrid>
      <w:tr w:rsidR="00CF0A45" w:rsidRPr="00595540" w14:paraId="24ED60C7" w14:textId="77777777" w:rsidTr="00725B8F">
        <w:trPr>
          <w:trHeight w:val="312"/>
        </w:trPr>
        <w:tc>
          <w:tcPr>
            <w:tcW w:w="1105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6537" w14:textId="77777777" w:rsidR="00CF0A45" w:rsidRPr="00595540" w:rsidRDefault="00BF171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Frequency of p</w:t>
            </w:r>
            <w:r w:rsidR="00CF0A45" w:rsidRPr="0059554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lay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ing</w:t>
            </w:r>
            <w:r w:rsidR="00CF0A45" w:rsidRPr="0059554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computer games</w:t>
            </w:r>
          </w:p>
        </w:tc>
        <w:tc>
          <w:tcPr>
            <w:tcW w:w="225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ADADB2" w14:textId="77777777" w:rsidR="00CF0A45" w:rsidRPr="00595540" w:rsidRDefault="00CF0A45" w:rsidP="00725B8F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554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59554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</w:tr>
      <w:tr w:rsidR="00CF0A45" w:rsidRPr="00595540" w14:paraId="58B88CD7" w14:textId="77777777" w:rsidTr="00725B8F">
        <w:trPr>
          <w:trHeight w:val="324"/>
        </w:trPr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8756" w14:textId="77777777" w:rsidR="00CF0A45" w:rsidRPr="00595540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554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Never/rarely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CE4D" w14:textId="77777777" w:rsidR="00CF0A45" w:rsidRPr="00595540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554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Sometimes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3490" w14:textId="77777777" w:rsidR="00CF0A45" w:rsidRPr="00595540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554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Often</w:t>
            </w:r>
          </w:p>
        </w:tc>
        <w:tc>
          <w:tcPr>
            <w:tcW w:w="225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7B4B" w14:textId="77777777" w:rsidR="00CF0A45" w:rsidRPr="00595540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F0A45" w:rsidRPr="00595540" w14:paraId="076C5926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3AFFEE79" w14:textId="54FE5975" w:rsidR="00CF0A45" w:rsidRPr="003F3FD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Further adjusted for bas</w:t>
            </w:r>
            <w:r w:rsidR="00426D26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eline frailty status (N = </w:t>
            </w:r>
            <w:r w:rsidR="0034434E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442590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F0A45" w:rsidRPr="00595540" w14:paraId="798F22A4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2A4BB54" w14:textId="77777777" w:rsidR="00CF0A45" w:rsidRPr="003F3FD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4B36C04" w14:textId="58353469" w:rsidR="00CF0A45" w:rsidRPr="003F3FDD" w:rsidRDefault="001379F6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 (0.83, 0.98)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243C1E0" w14:textId="72727397" w:rsidR="00CF0A45" w:rsidRPr="003F3FDD" w:rsidRDefault="0051364C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0.81 (0.69, 0.95)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0C7181D9" w14:textId="12EFA5F2" w:rsidR="00CF0A45" w:rsidRPr="003F3FDD" w:rsidRDefault="00DE5600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CF0A45" w:rsidRPr="00595540" w14:paraId="07CE3B71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0330F25B" w14:textId="1EFE0571" w:rsidR="00CF0A45" w:rsidRPr="003F3FD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Further adjusted for baseline social isolation (N = </w:t>
            </w:r>
            <w:r w:rsidR="00045378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461908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F0A45" w:rsidRPr="00595540" w14:paraId="2B888BBA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DCB223E" w14:textId="77777777" w:rsidR="00CF0A45" w:rsidRPr="003F3FD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4ED53DE" w14:textId="37CB077C" w:rsidR="00CF0A45" w:rsidRPr="003F3FDD" w:rsidRDefault="00045378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 (0.83, 0.97)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FB754CF" w14:textId="575E644D" w:rsidR="00CF0A45" w:rsidRPr="003F3FDD" w:rsidRDefault="00045378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0.82 (0.70, 0.97)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173D739A" w14:textId="00B121E7" w:rsidR="00CF0A45" w:rsidRPr="003F3FDD" w:rsidRDefault="00DE5600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CF0A45" w:rsidRPr="00595540" w14:paraId="31DF379C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30651B90" w14:textId="42ABFD27" w:rsidR="00CF0A45" w:rsidRPr="003F3FD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Further adjusted for baseline depressive symptoms (N = </w:t>
            </w:r>
            <w:r w:rsidR="00B94AD1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442355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F0A45" w:rsidRPr="00595540" w14:paraId="03E2DF1D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B651C69" w14:textId="77777777" w:rsidR="00CF0A45" w:rsidRPr="003F3FD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0FFBF96" w14:textId="1B977E5B" w:rsidR="00CF0A45" w:rsidRPr="003F3FDD" w:rsidRDefault="00B94AD1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0.91 (0.84, 0.98)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E65B65B" w14:textId="38192D62" w:rsidR="00CF0A45" w:rsidRPr="003F3FDD" w:rsidRDefault="00BB7428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0.82 (0.70, 0.97)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1F11AB3C" w14:textId="403DF18A" w:rsidR="00CF0A45" w:rsidRPr="003F3FDD" w:rsidRDefault="00DE5600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  <w:tr w:rsidR="00CF0A45" w:rsidRPr="00595540" w14:paraId="635DA82F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3196057F" w14:textId="544AFD43" w:rsidR="00CF0A45" w:rsidRPr="003F3FD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Further adjusted for baseline medication burden (N = </w:t>
            </w:r>
            <w:r w:rsidR="008F0CCE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471008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F0A45" w:rsidRPr="00595540" w14:paraId="10F09BED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B0A051E" w14:textId="77777777" w:rsidR="00CF0A45" w:rsidRPr="003F3FD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A7314E8" w14:textId="7DCA50BB" w:rsidR="00CF0A45" w:rsidRPr="003F3FDD" w:rsidRDefault="008F0CCE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 (0.83, 0.97)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BF5ED49" w14:textId="1B49DDAA" w:rsidR="00CF0A45" w:rsidRPr="003F3FDD" w:rsidRDefault="008F0CCE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0.81 (0.69, 0.95)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049CDDAB" w14:textId="0011A571" w:rsidR="00CF0A45" w:rsidRPr="003F3FDD" w:rsidRDefault="00DE5600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CF0A45" w:rsidRPr="00595540" w14:paraId="3909BCFD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799A8C6A" w14:textId="420F7EE8" w:rsidR="00CF0A45" w:rsidRPr="003F3FDD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Further adjusted for family history of dementia (N = </w:t>
            </w:r>
            <w:r w:rsidR="00433B9E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462275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F0A45" w:rsidRPr="00595540" w14:paraId="27F328A7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5A400C3" w14:textId="77777777" w:rsidR="00CF0A45" w:rsidRPr="003F3FDD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FBE244A" w14:textId="544A917F" w:rsidR="00CF0A45" w:rsidRPr="003F3FDD" w:rsidRDefault="00433B9E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 (0.83, 0.97)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C82F07D" w14:textId="3D564689" w:rsidR="00CF0A45" w:rsidRPr="003F3FDD" w:rsidRDefault="00433B9E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0.79 (0.67, 0.93)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4650E1CC" w14:textId="0AB092D1" w:rsidR="00CF0A45" w:rsidRPr="003F3FDD" w:rsidRDefault="00DE5600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8B3178" w:rsidRPr="00595540" w14:paraId="7DA02A7E" w14:textId="77777777" w:rsidTr="008B3178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</w:tcPr>
          <w:p w14:paraId="026F29B8" w14:textId="7E9BD595" w:rsidR="008B3178" w:rsidRPr="003F3FDD" w:rsidRDefault="008B3178" w:rsidP="008B3178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Further adjusted for </w:t>
            </w:r>
            <w:r w:rsidR="00A463EA" w:rsidRPr="003F3FDD">
              <w:rPr>
                <w:rFonts w:ascii="Times New Roman" w:eastAsia="等线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APOE</w:t>
            </w:r>
            <w:r w:rsidR="00A463EA" w:rsidRPr="003F3FDD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ε4 carrier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(N = </w:t>
            </w:r>
            <w:r w:rsidR="00971A94"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385578</w:t>
            </w: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55534F" w:rsidRPr="00595540" w14:paraId="67E00049" w14:textId="77777777" w:rsidTr="0055534F">
        <w:trPr>
          <w:trHeight w:val="250"/>
        </w:trPr>
        <w:tc>
          <w:tcPr>
            <w:tcW w:w="3684" w:type="dxa"/>
            <w:shd w:val="clear" w:color="auto" w:fill="auto"/>
            <w:noWrap/>
            <w:vAlign w:val="bottom"/>
          </w:tcPr>
          <w:p w14:paraId="192F394B" w14:textId="42D1EDDA" w:rsidR="0055534F" w:rsidRPr="003F3FDD" w:rsidRDefault="0055534F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43B5BD66" w14:textId="137F10E5" w:rsidR="0055534F" w:rsidRPr="003F3FDD" w:rsidRDefault="00971A94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 (0.82, 0.98)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2E2FD303" w14:textId="59A33EF1" w:rsidR="0055534F" w:rsidRPr="003F3FDD" w:rsidRDefault="00971A94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0.82 (0.68, 0.98)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7BBEF593" w14:textId="7DB29A28" w:rsidR="0055534F" w:rsidRPr="003F3FDD" w:rsidRDefault="004F0BB4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  <w:tr w:rsidR="0055534F" w:rsidRPr="00595540" w14:paraId="4C2E731B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366B4478" w14:textId="07F8314D" w:rsidR="0055534F" w:rsidRPr="003F3FDD" w:rsidRDefault="0055534F" w:rsidP="0055534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Excluding participants with addiction history (N = 462328)</w:t>
            </w:r>
          </w:p>
        </w:tc>
      </w:tr>
      <w:tr w:rsidR="0055534F" w:rsidRPr="00595540" w14:paraId="62C6D2A5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D029F89" w14:textId="77777777" w:rsidR="0055534F" w:rsidRPr="003F3FDD" w:rsidRDefault="0055534F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8AF249B" w14:textId="2C25BBE5" w:rsidR="0055534F" w:rsidRPr="003F3FDD" w:rsidRDefault="00FD7C4D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</w:t>
            </w:r>
            <w:r w:rsidR="00E63FE1"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(0.83, 0.97)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21C4658" w14:textId="01EDAEFF" w:rsidR="0055534F" w:rsidRPr="003F3FDD" w:rsidRDefault="00FD7C4D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0.80</w:t>
            </w:r>
            <w:r w:rsidR="00E63FE1"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(0.68, 0.94)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21C3775C" w14:textId="2EEBEF1F" w:rsidR="0055534F" w:rsidRPr="003F3FDD" w:rsidRDefault="00DE5600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55534F" w:rsidRPr="00595540" w14:paraId="146B696E" w14:textId="77777777" w:rsidTr="00725B8F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008BF610" w14:textId="03A60A89" w:rsidR="0055534F" w:rsidRPr="003F3FDD" w:rsidRDefault="0055534F" w:rsidP="0055534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Excluding dementia cases occurring in the first two years of follow-up (N = 471194)</w:t>
            </w:r>
          </w:p>
        </w:tc>
      </w:tr>
      <w:tr w:rsidR="0055534F" w:rsidRPr="00595540" w14:paraId="2E418EC3" w14:textId="77777777" w:rsidTr="00725B8F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7B85B7A" w14:textId="77777777" w:rsidR="0055534F" w:rsidRPr="003F3FDD" w:rsidRDefault="0055534F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69A5DB4" w14:textId="013D1CCC" w:rsidR="0055534F" w:rsidRPr="003F3FDD" w:rsidRDefault="00FD7C4D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0.90</w:t>
            </w:r>
            <w:r w:rsidR="00E63FE1"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(0.84, 0.98)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B09A6B9" w14:textId="057A0747" w:rsidR="0055534F" w:rsidRPr="003F3FDD" w:rsidRDefault="00FD7C4D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0.81</w:t>
            </w:r>
            <w:r w:rsidR="00DE5600"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(0.69, 0.95)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5C4DC313" w14:textId="5DBE863B" w:rsidR="0055534F" w:rsidRPr="003F3FDD" w:rsidRDefault="00DE5600" w:rsidP="0055534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3F3FD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</w:tbl>
    <w:p w14:paraId="240EA708" w14:textId="026E2498" w:rsidR="00CF0A45" w:rsidRPr="00CC259F" w:rsidRDefault="00CF0A45" w:rsidP="00CF0A45">
      <w:pPr>
        <w:jc w:val="left"/>
        <w:rPr>
          <w:rFonts w:ascii="Times New Roman" w:hAnsi="Times New Roman" w:cs="Times New Roman"/>
          <w:sz w:val="32"/>
          <w:szCs w:val="24"/>
        </w:rPr>
      </w:pPr>
      <w:r w:rsidRPr="00CC259F">
        <w:rPr>
          <w:rFonts w:ascii="Times New Roman" w:eastAsia="等线" w:hAnsi="Times New Roman" w:cs="Times New Roman"/>
          <w:color w:val="000000"/>
          <w:sz w:val="24"/>
        </w:rPr>
        <w:t>Th</w:t>
      </w:r>
      <w:r w:rsidR="00E43B2A">
        <w:rPr>
          <w:rFonts w:ascii="Times New Roman" w:eastAsia="等线" w:hAnsi="Times New Roman" w:cs="Times New Roman"/>
          <w:color w:val="000000"/>
          <w:sz w:val="24"/>
        </w:rPr>
        <w:t>e analyses were based on Model 2</w:t>
      </w:r>
      <w:r w:rsidRPr="00CC259F">
        <w:rPr>
          <w:rFonts w:ascii="Times New Roman" w:eastAsia="等线" w:hAnsi="Times New Roman" w:cs="Times New Roman"/>
          <w:color w:val="000000"/>
          <w:sz w:val="24"/>
        </w:rPr>
        <w:t xml:space="preserve"> in the main analysis (</w:t>
      </w:r>
      <w:r>
        <w:rPr>
          <w:rFonts w:ascii="Times New Roman" w:eastAsia="等线" w:hAnsi="Times New Roman" w:cs="Times New Roman"/>
          <w:color w:val="000000"/>
          <w:sz w:val="24"/>
        </w:rPr>
        <w:t xml:space="preserve">adjusted for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ex, age, age-</w:t>
      </w:r>
      <w:r w:rsidRPr="00F563AD">
        <w:rPr>
          <w:rFonts w:ascii="Times New Roman" w:hAnsi="Times New Roman" w:cs="Times New Roman"/>
          <w:sz w:val="24"/>
          <w:szCs w:val="24"/>
        </w:rPr>
        <w:t>square, smoking</w:t>
      </w:r>
      <w:r>
        <w:rPr>
          <w:rFonts w:ascii="Times New Roman" w:hAnsi="Times New Roman" w:cs="Times New Roman"/>
          <w:sz w:val="24"/>
          <w:szCs w:val="24"/>
        </w:rPr>
        <w:t xml:space="preserve"> status, alcohol drinking</w:t>
      </w:r>
      <w:r w:rsidRPr="00F563AD">
        <w:rPr>
          <w:rFonts w:ascii="Times New Roman" w:hAnsi="Times New Roman" w:cs="Times New Roman"/>
          <w:sz w:val="24"/>
          <w:szCs w:val="24"/>
        </w:rPr>
        <w:t>, education</w:t>
      </w:r>
      <w:r>
        <w:rPr>
          <w:rFonts w:ascii="Times New Roman" w:hAnsi="Times New Roman" w:cs="Times New Roman"/>
          <w:sz w:val="24"/>
          <w:szCs w:val="24"/>
        </w:rPr>
        <w:t>al attainment</w:t>
      </w:r>
      <w:r w:rsidRPr="00F563AD">
        <w:rPr>
          <w:rFonts w:ascii="Times New Roman" w:hAnsi="Times New Roman" w:cs="Times New Roman"/>
          <w:sz w:val="24"/>
          <w:szCs w:val="24"/>
        </w:rPr>
        <w:t xml:space="preserve">, </w:t>
      </w:r>
      <w:r w:rsidRPr="00375DD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Townsend deprivation index</w:t>
      </w:r>
      <w:r w:rsidRPr="00F563AD">
        <w:rPr>
          <w:rFonts w:ascii="Times New Roman" w:hAnsi="Times New Roman" w:cs="Times New Roman"/>
          <w:sz w:val="24"/>
          <w:szCs w:val="24"/>
        </w:rPr>
        <w:t>, emp</w:t>
      </w:r>
      <w:r>
        <w:rPr>
          <w:rFonts w:ascii="Times New Roman" w:hAnsi="Times New Roman" w:cs="Times New Roman"/>
          <w:sz w:val="24"/>
          <w:szCs w:val="24"/>
        </w:rPr>
        <w:t xml:space="preserve">loyment status, diet score, sedentary </w:t>
      </w:r>
      <w:r w:rsidRPr="00F563AD">
        <w:rPr>
          <w:rFonts w:ascii="Times New Roman" w:hAnsi="Times New Roman" w:cs="Times New Roman"/>
          <w:sz w:val="24"/>
          <w:szCs w:val="24"/>
        </w:rPr>
        <w:t>duration, physical activity, sleep duration, lon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63AD">
        <w:rPr>
          <w:rFonts w:ascii="Times New Roman" w:hAnsi="Times New Roman" w:cs="Times New Roman"/>
          <w:sz w:val="24"/>
          <w:szCs w:val="24"/>
        </w:rPr>
        <w:t>liness</w:t>
      </w:r>
      <w:r>
        <w:rPr>
          <w:rFonts w:ascii="Times New Roman" w:hAnsi="Times New Roman" w:cs="Times New Roman"/>
          <w:sz w:val="24"/>
          <w:szCs w:val="24"/>
        </w:rPr>
        <w:t xml:space="preserve">, history of diabetes, </w:t>
      </w:r>
      <w:r w:rsidR="00E907A7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history of cardiovascular disease</w:t>
      </w:r>
      <w:r w:rsidRPr="00CC259F">
        <w:rPr>
          <w:rFonts w:ascii="Times New Roman" w:eastAsia="等线" w:hAnsi="Times New Roman" w:cs="Times New Roman"/>
          <w:color w:val="000000"/>
          <w:sz w:val="24"/>
        </w:rPr>
        <w:t>).</w:t>
      </w:r>
    </w:p>
    <w:p w14:paraId="612AAFBA" w14:textId="77777777" w:rsidR="00CF0A45" w:rsidRPr="00AC7656" w:rsidRDefault="00CF0A45" w:rsidP="00CF0A45">
      <w:pPr>
        <w:rPr>
          <w:rFonts w:ascii="Times New Roman" w:hAnsi="Times New Roman" w:cs="Times New Roman"/>
          <w:sz w:val="24"/>
          <w:szCs w:val="24"/>
        </w:rPr>
        <w:sectPr w:rsidR="00CF0A45" w:rsidRPr="00AC7656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B4A3B79" w14:textId="2B64037E" w:rsidR="00646FF4" w:rsidRPr="00AE31D5" w:rsidRDefault="00646FF4" w:rsidP="00646FF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E31D5">
        <w:rPr>
          <w:rFonts w:ascii="Times New Roman" w:hAnsi="Times New Roman" w:cs="Times New Roman" w:hint="eastAsia"/>
          <w:b/>
          <w:color w:val="FF0000"/>
          <w:sz w:val="24"/>
          <w:szCs w:val="24"/>
        </w:rPr>
        <w:lastRenderedPageBreak/>
        <w:t>T</w:t>
      </w:r>
      <w:r w:rsidRPr="00AE31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able S5. </w:t>
      </w:r>
      <w:r w:rsidR="00644067" w:rsidRPr="00AE31D5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r w:rsidRPr="00AE31D5">
        <w:rPr>
          <w:rFonts w:ascii="Times New Roman" w:hAnsi="Times New Roman" w:cs="Times New Roman"/>
          <w:b/>
          <w:color w:val="FF0000"/>
          <w:sz w:val="24"/>
          <w:szCs w:val="24"/>
        </w:rPr>
        <w:t>ssociation between computer gaming and dementia</w:t>
      </w:r>
      <w:r w:rsidR="00644067" w:rsidRPr="00AE31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after adjustment for baseline cognitive functions</w:t>
      </w:r>
      <w:r w:rsidRPr="00AE31D5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tbl>
      <w:tblPr>
        <w:tblW w:w="1330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3684"/>
        <w:gridCol w:w="3684"/>
        <w:gridCol w:w="2250"/>
      </w:tblGrid>
      <w:tr w:rsidR="00AE31D5" w:rsidRPr="00AE31D5" w14:paraId="0B444ADA" w14:textId="77777777" w:rsidTr="000A1852">
        <w:trPr>
          <w:trHeight w:val="312"/>
        </w:trPr>
        <w:tc>
          <w:tcPr>
            <w:tcW w:w="1105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84CD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Frequency of playing computer games</w:t>
            </w:r>
          </w:p>
        </w:tc>
        <w:tc>
          <w:tcPr>
            <w:tcW w:w="225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6B590F" w14:textId="77777777" w:rsidR="00646FF4" w:rsidRPr="00AE31D5" w:rsidRDefault="00646FF4" w:rsidP="000A185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</w:rPr>
              <w:t>P</w:t>
            </w: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 for trend</w:t>
            </w:r>
          </w:p>
        </w:tc>
      </w:tr>
      <w:tr w:rsidR="00AE31D5" w:rsidRPr="00AE31D5" w14:paraId="080EC8C5" w14:textId="77777777" w:rsidTr="000A1852">
        <w:trPr>
          <w:trHeight w:val="324"/>
        </w:trPr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3BBA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Never/rarely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20B1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Sometimes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0323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Often</w:t>
            </w:r>
          </w:p>
        </w:tc>
        <w:tc>
          <w:tcPr>
            <w:tcW w:w="225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3193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:rsidR="00AE31D5" w:rsidRPr="00AE31D5" w14:paraId="33A26EB8" w14:textId="77777777" w:rsidTr="000A1852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3A38E47D" w14:textId="3AD784BA" w:rsidR="00646FF4" w:rsidRPr="00AE31D5" w:rsidRDefault="00646FF4" w:rsidP="000A185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Further adjusted for baseline</w:t>
            </w:r>
            <w:r w:rsidR="007D3A2D"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 prospective memory</w:t>
            </w:r>
            <w:r w:rsidR="00A42888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 (N = </w:t>
            </w:r>
            <w:r w:rsidR="000750B0" w:rsidRPr="000750B0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155619</w:t>
            </w:r>
            <w:r w:rsidR="000750B0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)</w:t>
            </w:r>
          </w:p>
        </w:tc>
      </w:tr>
      <w:tr w:rsidR="00AE31D5" w:rsidRPr="00AE31D5" w14:paraId="3B3858BF" w14:textId="77777777" w:rsidTr="00A91E24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97E647A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00E1A225" w14:textId="52C6AE5F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1.03</w:t>
            </w:r>
            <w:r w:rsidR="00673996"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 xml:space="preserve"> </w:t>
            </w: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(0.89, 1.19)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6B1628CD" w14:textId="6E5E686C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1.11</w:t>
            </w:r>
            <w:r w:rsidR="00673996"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 xml:space="preserve"> </w:t>
            </w: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(0.84, 1.47)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C2825A0" w14:textId="3F288F74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0.456</w:t>
            </w:r>
          </w:p>
        </w:tc>
      </w:tr>
      <w:tr w:rsidR="00AE31D5" w:rsidRPr="00AE31D5" w14:paraId="5FD340F1" w14:textId="77777777" w:rsidTr="000A1852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7BB16742" w14:textId="0231C18C" w:rsidR="00646FF4" w:rsidRPr="00AE31D5" w:rsidRDefault="00646FF4" w:rsidP="008C07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Further adjusted for baseline </w:t>
            </w:r>
            <w:r w:rsidR="007D3A2D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processing speed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(reaction time</w:t>
            </w:r>
            <w:r w:rsidR="008C07E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; </w:t>
            </w:r>
            <w:r w:rsidR="008C07E1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N = </w:t>
            </w:r>
            <w:r w:rsidR="008C07E1" w:rsidRPr="00FC272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46812</w:t>
            </w:r>
            <w:r w:rsidR="008C07E1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2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AE31D5" w:rsidRPr="00AE31D5" w14:paraId="0C2139BD" w14:textId="77777777" w:rsidTr="00A91E24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66F4208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3544F6A3" w14:textId="683CE347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0.94</w:t>
            </w:r>
            <w:r w:rsidR="00673996"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 xml:space="preserve"> </w:t>
            </w: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(0.87, 1.01)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31B69ADD" w14:textId="6463BA61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0.85</w:t>
            </w:r>
            <w:r w:rsidR="00673996"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 xml:space="preserve"> </w:t>
            </w: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(0.72, 0.99)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55FED59" w14:textId="32298BC0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0.012</w:t>
            </w:r>
          </w:p>
        </w:tc>
      </w:tr>
      <w:tr w:rsidR="00AE31D5" w:rsidRPr="00AE31D5" w14:paraId="262746F2" w14:textId="77777777" w:rsidTr="000A1852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71B0C94B" w14:textId="65768B5E" w:rsidR="00646FF4" w:rsidRPr="00AE31D5" w:rsidRDefault="00646FF4" w:rsidP="008C07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Further adjusted for baseline </w:t>
            </w:r>
            <w:r w:rsidR="007D3A2D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verbal and numerical reasoning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(fluid intelligence</w:t>
            </w:r>
            <w:r w:rsidR="008C07E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; </w:t>
            </w:r>
            <w:r w:rsidR="008C07E1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N = </w:t>
            </w:r>
            <w:r w:rsidR="008C07E1" w:rsidRPr="00086FDB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152166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AE31D5" w:rsidRPr="00AE31D5" w14:paraId="60465318" w14:textId="77777777" w:rsidTr="00A91E24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BD97FC4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72075179" w14:textId="0D09BCA2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1.06 (0.92, 1.22)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1DCD95E8" w14:textId="206208A0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1.19 (0.90, 1.58)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72FC9E00" w14:textId="66DA9DE7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0.184</w:t>
            </w:r>
          </w:p>
        </w:tc>
      </w:tr>
      <w:tr w:rsidR="00AE31D5" w:rsidRPr="00AE31D5" w14:paraId="5337B595" w14:textId="77777777" w:rsidTr="000A1852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04EEAB8B" w14:textId="061DB7B4" w:rsidR="00646FF4" w:rsidRPr="00AE31D5" w:rsidRDefault="00646FF4" w:rsidP="008C07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Further adjusted for baseline </w:t>
            </w:r>
            <w:r w:rsidR="007D3A2D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attention/working memory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(numeric memory</w:t>
            </w:r>
            <w:r w:rsidR="008C07E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; </w:t>
            </w:r>
            <w:r w:rsidR="008C07E1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N = </w:t>
            </w:r>
            <w:r w:rsidR="008C07E1" w:rsidRPr="00E807F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47737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AE31D5" w:rsidRPr="00AE31D5" w14:paraId="22A35C48" w14:textId="77777777" w:rsidTr="00A91E24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B3DF6EA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3336240F" w14:textId="0D5BECBE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1.14</w:t>
            </w:r>
            <w:r w:rsidR="00673996"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 xml:space="preserve"> </w:t>
            </w: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(0.89, 1.46)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3F121E01" w14:textId="7FA5388C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1.44</w:t>
            </w:r>
            <w:r w:rsidR="00673996"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 xml:space="preserve"> </w:t>
            </w: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(0.90, 2.30)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515DBF0" w14:textId="65829FB8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0.087</w:t>
            </w:r>
          </w:p>
        </w:tc>
      </w:tr>
      <w:tr w:rsidR="00AE31D5" w:rsidRPr="00AE31D5" w14:paraId="64786ED6" w14:textId="77777777" w:rsidTr="000A1852">
        <w:trPr>
          <w:trHeight w:val="312"/>
        </w:trPr>
        <w:tc>
          <w:tcPr>
            <w:tcW w:w="13302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701804AE" w14:textId="07034A42" w:rsidR="00646FF4" w:rsidRPr="00AE31D5" w:rsidRDefault="00646FF4" w:rsidP="008C07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Further adjusted for family </w:t>
            </w:r>
            <w:r w:rsidR="007D3A2D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visuospatial memory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(incorrect pairs matching</w:t>
            </w:r>
            <w:r w:rsidR="008C07E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; </w:t>
            </w:r>
            <w:r w:rsidR="008C07E1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N = </w:t>
            </w:r>
            <w:r w:rsidR="008C07E1" w:rsidRPr="006D56E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>467744</w:t>
            </w:r>
            <w:r w:rsidR="00F22146" w:rsidRPr="00AE31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AE31D5" w:rsidRPr="00AE31D5" w14:paraId="55D11953" w14:textId="77777777" w:rsidTr="00A91E24">
        <w:trPr>
          <w:trHeight w:val="312"/>
        </w:trPr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580546F" w14:textId="77777777" w:rsidR="00646FF4" w:rsidRPr="00AE31D5" w:rsidRDefault="00646FF4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1.00 (reference)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6733ED47" w14:textId="5E871758" w:rsidR="00646FF4" w:rsidRPr="00AE31D5" w:rsidRDefault="00431FBB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  <w:highlight w:val="yellow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0.92 (0.85, 1.00)</w:t>
            </w:r>
          </w:p>
        </w:tc>
        <w:tc>
          <w:tcPr>
            <w:tcW w:w="3684" w:type="dxa"/>
            <w:shd w:val="clear" w:color="auto" w:fill="auto"/>
            <w:noWrap/>
            <w:vAlign w:val="bottom"/>
          </w:tcPr>
          <w:p w14:paraId="4E22BD85" w14:textId="3DDCC3CB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  <w:highlight w:val="yellow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0.84 (0.72, 0.98)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25CD7368" w14:textId="3C62C3F6" w:rsidR="00646FF4" w:rsidRPr="00AE31D5" w:rsidRDefault="00203B61" w:rsidP="000A185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  <w:highlight w:val="yellow"/>
              </w:rPr>
            </w:pPr>
            <w:r w:rsidRPr="00AE31D5">
              <w:rPr>
                <w:rFonts w:ascii="Times New Roman" w:eastAsia="等线" w:hAnsi="Times New Roman" w:cs="Times New Roman"/>
                <w:color w:val="FF0000"/>
                <w:kern w:val="0"/>
                <w:sz w:val="24"/>
                <w:szCs w:val="24"/>
              </w:rPr>
              <w:t>0.004</w:t>
            </w:r>
          </w:p>
        </w:tc>
      </w:tr>
    </w:tbl>
    <w:p w14:paraId="51C55600" w14:textId="77777777" w:rsidR="00646FF4" w:rsidRPr="00AE31D5" w:rsidRDefault="00646FF4" w:rsidP="00646FF4">
      <w:pPr>
        <w:jc w:val="left"/>
        <w:rPr>
          <w:rFonts w:ascii="Times New Roman" w:hAnsi="Times New Roman" w:cs="Times New Roman"/>
          <w:color w:val="FF0000"/>
          <w:sz w:val="32"/>
          <w:szCs w:val="24"/>
        </w:rPr>
      </w:pPr>
      <w:r w:rsidRPr="00AE31D5">
        <w:rPr>
          <w:rFonts w:ascii="Times New Roman" w:eastAsia="等线" w:hAnsi="Times New Roman" w:cs="Times New Roman"/>
          <w:color w:val="FF0000"/>
          <w:sz w:val="24"/>
        </w:rPr>
        <w:t xml:space="preserve">The analyses were based on Model 2 in the main analysis (adjusted for </w:t>
      </w:r>
      <w:r w:rsidRPr="00AE31D5">
        <w:rPr>
          <w:rFonts w:ascii="Times New Roman" w:hAnsi="Times New Roman"/>
          <w:color w:val="FF0000"/>
          <w:sz w:val="24"/>
          <w:szCs w:val="24"/>
        </w:rPr>
        <w:t>s</w:t>
      </w:r>
      <w:r w:rsidRPr="00AE31D5">
        <w:rPr>
          <w:rFonts w:ascii="Times New Roman" w:hAnsi="Times New Roman" w:cs="Times New Roman"/>
          <w:color w:val="FF0000"/>
          <w:sz w:val="24"/>
          <w:szCs w:val="24"/>
        </w:rPr>
        <w:t xml:space="preserve">ex, age, age-square, smoking status, alcohol drinking, educational attainment, </w:t>
      </w:r>
      <w:r w:rsidRPr="00AE31D5">
        <w:rPr>
          <w:rFonts w:ascii="Times New Roman" w:eastAsia="等线" w:hAnsi="Times New Roman" w:cs="Times New Roman"/>
          <w:color w:val="FF0000"/>
          <w:kern w:val="0"/>
          <w:sz w:val="24"/>
          <w:szCs w:val="24"/>
        </w:rPr>
        <w:t>Townsend deprivation index</w:t>
      </w:r>
      <w:r w:rsidRPr="00AE31D5">
        <w:rPr>
          <w:rFonts w:ascii="Times New Roman" w:hAnsi="Times New Roman" w:cs="Times New Roman"/>
          <w:color w:val="FF0000"/>
          <w:sz w:val="24"/>
          <w:szCs w:val="24"/>
        </w:rPr>
        <w:t>, employment status, diet score, sedentary duration, physical activity, sleep duration, loneliness, history of diabetes, and history of cardiovascular disease</w:t>
      </w:r>
      <w:r w:rsidRPr="00AE31D5">
        <w:rPr>
          <w:rFonts w:ascii="Times New Roman" w:eastAsia="等线" w:hAnsi="Times New Roman" w:cs="Times New Roman"/>
          <w:color w:val="FF0000"/>
          <w:sz w:val="24"/>
        </w:rPr>
        <w:t>).</w:t>
      </w:r>
    </w:p>
    <w:p w14:paraId="48D2EE3B" w14:textId="77777777" w:rsidR="00646FF4" w:rsidRDefault="00646FF4" w:rsidP="00CF0A45">
      <w:pPr>
        <w:rPr>
          <w:rFonts w:ascii="Times New Roman" w:hAnsi="Times New Roman" w:cs="Times New Roman"/>
          <w:b/>
          <w:sz w:val="24"/>
          <w:szCs w:val="24"/>
        </w:rPr>
        <w:sectPr w:rsidR="00646FF4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3DA459E6" w14:textId="656E056C" w:rsidR="00CF0A45" w:rsidRPr="00A47853" w:rsidRDefault="00CF0A45" w:rsidP="00CF0A45">
      <w:pPr>
        <w:rPr>
          <w:rFonts w:ascii="Times New Roman" w:hAnsi="Times New Roman" w:cs="Times New Roman"/>
          <w:b/>
          <w:sz w:val="24"/>
          <w:szCs w:val="24"/>
        </w:rPr>
      </w:pPr>
      <w:r w:rsidRPr="00A47853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="006C1485">
        <w:rPr>
          <w:rFonts w:ascii="Times New Roman" w:hAnsi="Times New Roman" w:cs="Times New Roman"/>
          <w:b/>
          <w:sz w:val="24"/>
          <w:szCs w:val="24"/>
        </w:rPr>
        <w:t>able S6</w:t>
      </w:r>
      <w:r w:rsidRPr="00A4785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Pleiotropy assessment for the MR findings.</w:t>
      </w:r>
    </w:p>
    <w:tbl>
      <w:tblPr>
        <w:tblW w:w="976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60"/>
        <w:gridCol w:w="2800"/>
        <w:gridCol w:w="1470"/>
        <w:gridCol w:w="1559"/>
        <w:gridCol w:w="1560"/>
        <w:gridCol w:w="1417"/>
      </w:tblGrid>
      <w:tr w:rsidR="00CF0A45" w:rsidRPr="00463E24" w14:paraId="50EC5DD7" w14:textId="77777777" w:rsidTr="00725B8F">
        <w:trPr>
          <w:trHeight w:val="312"/>
        </w:trPr>
        <w:tc>
          <w:tcPr>
            <w:tcW w:w="96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9289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SNPs</w:t>
            </w:r>
          </w:p>
        </w:tc>
        <w:tc>
          <w:tcPr>
            <w:tcW w:w="42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84A3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MR-PRESSO global test</w:t>
            </w:r>
          </w:p>
        </w:tc>
        <w:tc>
          <w:tcPr>
            <w:tcW w:w="4536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2627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MR-Egger intercept</w:t>
            </w:r>
          </w:p>
        </w:tc>
      </w:tr>
      <w:tr w:rsidR="00CF0A45" w:rsidRPr="00463E24" w14:paraId="17EB46A3" w14:textId="77777777" w:rsidTr="00725B8F">
        <w:trPr>
          <w:trHeight w:val="324"/>
        </w:trPr>
        <w:tc>
          <w:tcPr>
            <w:tcW w:w="96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D8D960" w14:textId="77777777" w:rsidR="00CF0A45" w:rsidRPr="00463E24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EA4E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Observed RSS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6F2D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FE12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Beta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C186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E203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463E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CF0A45" w:rsidRPr="00463E24" w14:paraId="2A9EEF13" w14:textId="77777777" w:rsidTr="00725B8F">
        <w:trPr>
          <w:trHeight w:val="312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A1DF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CCDE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87.58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26DC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80F7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62AA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F2EB" w14:textId="77777777" w:rsidR="00CF0A45" w:rsidRPr="00463E24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3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0.056</w:t>
            </w:r>
          </w:p>
        </w:tc>
      </w:tr>
    </w:tbl>
    <w:p w14:paraId="2E466D3E" w14:textId="77777777" w:rsidR="00CF0A45" w:rsidRPr="00C12183" w:rsidRDefault="00CF0A45" w:rsidP="00CF0A4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18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C12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bbreviations: MR, Mendelian randomization; MR-PRESSO, MR pleiotropy residual sum and outlier; RSS, </w:t>
      </w:r>
      <w:r w:rsidRPr="00AF129B">
        <w:rPr>
          <w:rFonts w:ascii="Times New Roman" w:hAnsi="Times New Roman" w:cs="Times New Roman"/>
          <w:color w:val="000000" w:themeColor="text1"/>
          <w:sz w:val="24"/>
          <w:szCs w:val="24"/>
        </w:rPr>
        <w:t>residual sum of square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 SE, s</w:t>
      </w:r>
      <w:r w:rsidRPr="00C12183">
        <w:rPr>
          <w:rFonts w:ascii="Times New Roman" w:hAnsi="Times New Roman" w:cs="Times New Roman"/>
          <w:color w:val="000000" w:themeColor="text1"/>
          <w:sz w:val="24"/>
          <w:szCs w:val="24"/>
        </w:rPr>
        <w:t>tandard error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 SNP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r w:rsidRPr="005569DA">
        <w:rPr>
          <w:rFonts w:ascii="Times New Roman" w:hAnsi="Times New Roman" w:cs="Times New Roman"/>
          <w:color w:val="000000" w:themeColor="text1"/>
          <w:sz w:val="24"/>
          <w:szCs w:val="24"/>
        </w:rPr>
        <w:t>single nucleotide polymorphism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D9A5FC" w14:textId="77777777" w:rsidR="00CF0A45" w:rsidRDefault="00CF0A45" w:rsidP="00CF0A45">
      <w:pPr>
        <w:rPr>
          <w:rFonts w:ascii="Times New Roman" w:hAnsi="Times New Roman" w:cs="Times New Roman"/>
          <w:sz w:val="24"/>
          <w:szCs w:val="24"/>
        </w:rPr>
        <w:sectPr w:rsidR="00CF0A45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EC192CE" w14:textId="32939B84" w:rsidR="00CF0A45" w:rsidRPr="00F24F02" w:rsidRDefault="00CF0A45" w:rsidP="00CF0A45">
      <w:pPr>
        <w:rPr>
          <w:rFonts w:ascii="Times New Roman" w:hAnsi="Times New Roman" w:cs="Times New Roman"/>
          <w:b/>
          <w:sz w:val="24"/>
          <w:szCs w:val="24"/>
        </w:rPr>
      </w:pPr>
      <w:r w:rsidRPr="00F24F02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="006C1485">
        <w:rPr>
          <w:rFonts w:ascii="Times New Roman" w:hAnsi="Times New Roman" w:cs="Times New Roman"/>
          <w:b/>
          <w:sz w:val="24"/>
          <w:szCs w:val="24"/>
        </w:rPr>
        <w:t>able S7</w:t>
      </w:r>
      <w:r w:rsidRPr="00F24F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Multivariable MR analyses of the</w:t>
      </w:r>
      <w:r w:rsidRPr="008A0D80"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sz w:val="24"/>
          <w:szCs w:val="24"/>
        </w:rPr>
        <w:t>association</w:t>
      </w:r>
      <w:r>
        <w:rPr>
          <w:rFonts w:ascii="Times New Roman" w:hAnsi="Times New Roman"/>
          <w:b/>
          <w:sz w:val="24"/>
          <w:szCs w:val="24"/>
        </w:rPr>
        <w:t xml:space="preserve"> between</w:t>
      </w:r>
      <w:r w:rsidRPr="00A868A6">
        <w:rPr>
          <w:rFonts w:ascii="Times New Roman" w:hAnsi="Times New Roman"/>
          <w:b/>
          <w:sz w:val="24"/>
          <w:szCs w:val="24"/>
        </w:rPr>
        <w:t xml:space="preserve"> geneticall</w:t>
      </w:r>
      <w:r>
        <w:rPr>
          <w:rFonts w:ascii="Times New Roman" w:hAnsi="Times New Roman"/>
          <w:b/>
          <w:sz w:val="24"/>
          <w:szCs w:val="24"/>
        </w:rPr>
        <w:t xml:space="preserve">y </w:t>
      </w:r>
      <w:r w:rsidR="007141F2">
        <w:rPr>
          <w:rFonts w:ascii="Times New Roman" w:hAnsi="Times New Roman" w:hint="eastAsia"/>
          <w:b/>
          <w:sz w:val="24"/>
          <w:szCs w:val="24"/>
        </w:rPr>
        <w:t>determined</w:t>
      </w:r>
      <w:r w:rsidR="007141F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frequency of playing computer games</w:t>
      </w:r>
      <w:r w:rsidRPr="00A868A6">
        <w:rPr>
          <w:rFonts w:ascii="Times New Roman" w:hAnsi="Times New Roman"/>
          <w:b/>
          <w:sz w:val="24"/>
          <w:szCs w:val="24"/>
        </w:rPr>
        <w:t xml:space="preserve"> and </w:t>
      </w:r>
      <w:r>
        <w:rPr>
          <w:rFonts w:ascii="Times New Roman" w:hAnsi="Times New Roman"/>
          <w:b/>
          <w:sz w:val="24"/>
          <w:szCs w:val="24"/>
        </w:rPr>
        <w:t>the risk of dementia.</w:t>
      </w:r>
    </w:p>
    <w:tbl>
      <w:tblPr>
        <w:tblW w:w="7792" w:type="dxa"/>
        <w:tblLook w:val="04A0" w:firstRow="1" w:lastRow="0" w:firstColumn="1" w:lastColumn="0" w:noHBand="0" w:noVBand="1"/>
      </w:tblPr>
      <w:tblGrid>
        <w:gridCol w:w="1413"/>
        <w:gridCol w:w="3969"/>
        <w:gridCol w:w="2410"/>
      </w:tblGrid>
      <w:tr w:rsidR="00CF0A45" w:rsidRPr="005975E1" w14:paraId="2995054B" w14:textId="77777777" w:rsidTr="00725B8F">
        <w:trPr>
          <w:trHeight w:val="324"/>
        </w:trPr>
        <w:tc>
          <w:tcPr>
            <w:tcW w:w="14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D602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SNPs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D727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OR (95% CI)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1D780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CF0A45" w:rsidRPr="005975E1" w14:paraId="6BA1A906" w14:textId="77777777" w:rsidTr="00725B8F">
        <w:trPr>
          <w:trHeight w:val="312"/>
        </w:trPr>
        <w:tc>
          <w:tcPr>
            <w:tcW w:w="7792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F8E623" w14:textId="77777777" w:rsidR="00CF0A45" w:rsidRPr="005975E1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Adjusted for hypertension (ukb-b-12493; N = 463010)</w:t>
            </w:r>
            <w:r w:rsidRPr="007A4D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CF0A45" w:rsidRPr="005975E1" w14:paraId="3B1297D8" w14:textId="77777777" w:rsidTr="00725B8F">
        <w:trPr>
          <w:trHeight w:val="312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3DE42FE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0BCCED5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 (0.14, 0.85)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657A2F0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</w:tr>
      <w:tr w:rsidR="00CF0A45" w:rsidRPr="005975E1" w14:paraId="76901C5B" w14:textId="77777777" w:rsidTr="00725B8F">
        <w:trPr>
          <w:trHeight w:val="312"/>
        </w:trPr>
        <w:tc>
          <w:tcPr>
            <w:tcW w:w="7792" w:type="dxa"/>
            <w:gridSpan w:val="3"/>
            <w:shd w:val="clear" w:color="auto" w:fill="F2F2F2" w:themeFill="background1" w:themeFillShade="F2"/>
            <w:noWrap/>
            <w:vAlign w:val="bottom"/>
            <w:hideMark/>
          </w:tcPr>
          <w:p w14:paraId="53581E52" w14:textId="77777777" w:rsidR="00CF0A45" w:rsidRPr="005975E1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Adjusted for diabetes (ukb-b-10753; N = 461578)</w:t>
            </w:r>
            <w:r w:rsidRPr="007A4D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CF0A45" w:rsidRPr="005975E1" w14:paraId="757E4463" w14:textId="77777777" w:rsidTr="00725B8F">
        <w:trPr>
          <w:trHeight w:val="312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19CD6D5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8EA61F3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 (0.13, 0.89)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2BC866F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0.028</w:t>
            </w:r>
          </w:p>
        </w:tc>
      </w:tr>
      <w:tr w:rsidR="00CF0A45" w:rsidRPr="005975E1" w14:paraId="469F6F95" w14:textId="77777777" w:rsidTr="00725B8F">
        <w:trPr>
          <w:trHeight w:val="312"/>
        </w:trPr>
        <w:tc>
          <w:tcPr>
            <w:tcW w:w="7792" w:type="dxa"/>
            <w:gridSpan w:val="3"/>
            <w:shd w:val="clear" w:color="auto" w:fill="F2F2F2" w:themeFill="background1" w:themeFillShade="F2"/>
            <w:noWrap/>
            <w:vAlign w:val="bottom"/>
            <w:hideMark/>
          </w:tcPr>
          <w:p w14:paraId="081271AB" w14:textId="10E931AA" w:rsidR="00CF0A45" w:rsidRPr="005975E1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Adjusted for </w:t>
            </w:r>
            <w:r w:rsidR="006A7A26"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hyperlipidemia</w:t>
            </w: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(ukb-b-17462; N = 463010)</w:t>
            </w:r>
            <w:r w:rsidRPr="007A4D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CF0A45" w:rsidRPr="005975E1" w14:paraId="4D9ADC47" w14:textId="77777777" w:rsidTr="00725B8F">
        <w:trPr>
          <w:trHeight w:val="312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D888563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9721423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 (0.13, 0.86)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87B4F38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0.023</w:t>
            </w:r>
          </w:p>
        </w:tc>
      </w:tr>
      <w:tr w:rsidR="00CF0A45" w:rsidRPr="005975E1" w14:paraId="56DF3648" w14:textId="77777777" w:rsidTr="00725B8F">
        <w:trPr>
          <w:trHeight w:val="312"/>
        </w:trPr>
        <w:tc>
          <w:tcPr>
            <w:tcW w:w="7792" w:type="dxa"/>
            <w:gridSpan w:val="3"/>
            <w:shd w:val="clear" w:color="auto" w:fill="F2F2F2" w:themeFill="background1" w:themeFillShade="F2"/>
            <w:noWrap/>
            <w:vAlign w:val="bottom"/>
            <w:hideMark/>
          </w:tcPr>
          <w:p w14:paraId="49016DD4" w14:textId="77777777" w:rsidR="00CF0A45" w:rsidRPr="005975E1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Adjusted for smoking (ukb-b-223; N = 462434)</w:t>
            </w:r>
            <w:r w:rsidRPr="007A4D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CF0A45" w:rsidRPr="005975E1" w14:paraId="41B85ABE" w14:textId="77777777" w:rsidTr="00725B8F">
        <w:trPr>
          <w:trHeight w:val="312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C3240F2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EF2671F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 (0.12, 0.74)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46AD69E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0.009</w:t>
            </w:r>
          </w:p>
        </w:tc>
      </w:tr>
      <w:tr w:rsidR="00CF0A45" w:rsidRPr="005975E1" w14:paraId="751A6921" w14:textId="77777777" w:rsidTr="00725B8F">
        <w:trPr>
          <w:trHeight w:val="312"/>
        </w:trPr>
        <w:tc>
          <w:tcPr>
            <w:tcW w:w="7792" w:type="dxa"/>
            <w:gridSpan w:val="3"/>
            <w:shd w:val="clear" w:color="auto" w:fill="F2F2F2" w:themeFill="background1" w:themeFillShade="F2"/>
            <w:noWrap/>
            <w:vAlign w:val="bottom"/>
            <w:hideMark/>
          </w:tcPr>
          <w:p w14:paraId="587E01DD" w14:textId="77777777" w:rsidR="00CF0A45" w:rsidRPr="005975E1" w:rsidRDefault="00CF0A45" w:rsidP="00725B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Adjusted for alcohol drinking (ukb-b-5779; N = 462346)</w:t>
            </w:r>
            <w:r w:rsidRPr="007A4D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CF0A45" w:rsidRPr="005975E1" w14:paraId="5F1AB73C" w14:textId="77777777" w:rsidTr="00725B8F">
        <w:trPr>
          <w:trHeight w:val="312"/>
        </w:trPr>
        <w:tc>
          <w:tcPr>
            <w:tcW w:w="141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3FFBC5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AA73E1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 (0.14, 0.89)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2C6B3C" w14:textId="77777777" w:rsidR="00CF0A45" w:rsidRPr="005975E1" w:rsidRDefault="00CF0A45" w:rsidP="00725B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975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0.027</w:t>
            </w:r>
          </w:p>
        </w:tc>
      </w:tr>
    </w:tbl>
    <w:p w14:paraId="1EF45BDB" w14:textId="77777777" w:rsidR="00CF0A45" w:rsidRDefault="00CF0A45" w:rsidP="00CF0A45">
      <w:pPr>
        <w:jc w:val="left"/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</w:rPr>
      </w:pPr>
      <w:r w:rsidRPr="00195370"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  <w:vertAlign w:val="superscript"/>
        </w:rPr>
        <w:t>*</w:t>
      </w:r>
      <w:r w:rsidRPr="00195370"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753A73">
        <w:rPr>
          <w:rFonts w:ascii="Times New Roman" w:hAnsi="Times New Roman" w:cs="Times New Roman"/>
          <w:color w:val="000000" w:themeColor="text1"/>
          <w:sz w:val="24"/>
          <w:szCs w:val="24"/>
        </w:rPr>
        <w:t>e accessed the data throu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gh the MR-Base platform (UKB-b: X</w:t>
      </w:r>
      <w:r w:rsidRPr="00753A73">
        <w:rPr>
          <w:rFonts w:ascii="Times New Roman" w:hAnsi="Times New Roman" w:cs="Times New Roman"/>
          <w:color w:val="000000" w:themeColor="text1"/>
          <w:sz w:val="24"/>
          <w:szCs w:val="24"/>
        </w:rPr>
        <w:t>) to obtain the GWAS dataset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53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these confounders </w:t>
      </w:r>
      <w:r w:rsidRPr="00753A73">
        <w:rPr>
          <w:rFonts w:ascii="Times New Roman" w:hAnsi="Times New Roman" w:cs="Times New Roman"/>
          <w:color w:val="000000" w:themeColor="text1"/>
          <w:sz w:val="24"/>
          <w:szCs w:val="24"/>
        </w:rPr>
        <w:t>based on UK Biobank samples</w:t>
      </w:r>
      <w:r w:rsidR="007B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hyperlink r:id="rId13" w:history="1">
        <w:r w:rsidR="007B37D2" w:rsidRPr="007B37D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https://gwas.mrcieu.ac.uk/</w:t>
        </w:r>
      </w:hyperlink>
      <w:r w:rsidR="007B37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</w:rPr>
        <w:t>.</w:t>
      </w:r>
    </w:p>
    <w:p w14:paraId="1F7498FB" w14:textId="77777777" w:rsidR="00CF0A45" w:rsidRPr="00195370" w:rsidRDefault="00CF0A45" w:rsidP="00CF0A4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</w:rPr>
        <w:t>Abbreviations: CI, confidence interval; GWAS, genome-wide association study; MR, Mendelian randomization; OR, odds ratio</w:t>
      </w:r>
      <w:r w:rsidR="00203522"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</w:rPr>
        <w:t xml:space="preserve">; SNP, </w:t>
      </w:r>
      <w:r w:rsidR="00203522" w:rsidRPr="005569DA">
        <w:rPr>
          <w:rFonts w:ascii="Times New Roman" w:hAnsi="Times New Roman" w:cs="Times New Roman"/>
          <w:color w:val="000000" w:themeColor="text1"/>
          <w:sz w:val="24"/>
          <w:szCs w:val="24"/>
        </w:rPr>
        <w:t>single nucleotide polymorphism</w:t>
      </w:r>
      <w:r>
        <w:rPr>
          <w:rFonts w:ascii="Times New Roman" w:eastAsia="等线" w:hAnsi="Times New Roman" w:cs="Times New Roman"/>
          <w:bCs/>
          <w:color w:val="000000"/>
          <w:kern w:val="0"/>
          <w:sz w:val="24"/>
          <w:szCs w:val="24"/>
        </w:rPr>
        <w:t>.</w:t>
      </w:r>
    </w:p>
    <w:p w14:paraId="571DA668" w14:textId="77777777" w:rsidR="00CF0A45" w:rsidRPr="00195370" w:rsidRDefault="00CF0A45" w:rsidP="00CF0A45">
      <w:pPr>
        <w:rPr>
          <w:rFonts w:ascii="Times New Roman" w:hAnsi="Times New Roman" w:cs="Times New Roman"/>
          <w:sz w:val="24"/>
          <w:szCs w:val="24"/>
        </w:rPr>
        <w:sectPr w:rsidR="00CF0A45" w:rsidRPr="00195370" w:rsidSect="0010761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785B9BA" w14:textId="5DFD182A" w:rsidR="00CF0A45" w:rsidRDefault="002B7301" w:rsidP="00CF0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94FDC4" wp14:editId="65E4DA3D">
            <wp:extent cx="8863330" cy="40894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D528" w14:textId="77777777" w:rsidR="00CF0A45" w:rsidRPr="00BF1681" w:rsidRDefault="00CF0A45" w:rsidP="00C0670E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F1681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BF1681">
        <w:rPr>
          <w:rFonts w:ascii="Times New Roman" w:hAnsi="Times New Roman" w:cs="Times New Roman"/>
          <w:b/>
          <w:sz w:val="24"/>
          <w:szCs w:val="24"/>
        </w:rPr>
        <w:t>igure S1.</w:t>
      </w:r>
      <w:r>
        <w:rPr>
          <w:rFonts w:ascii="Times New Roman" w:hAnsi="Times New Roman" w:cs="Times New Roman"/>
          <w:b/>
          <w:sz w:val="24"/>
          <w:szCs w:val="24"/>
        </w:rPr>
        <w:t xml:space="preserve"> Flow diagram of participant selection.</w:t>
      </w:r>
    </w:p>
    <w:p w14:paraId="49284F66" w14:textId="77777777" w:rsidR="00CF0A45" w:rsidRDefault="00CF0A45" w:rsidP="00463E24">
      <w:pPr>
        <w:rPr>
          <w:rFonts w:ascii="Times New Roman" w:hAnsi="Times New Roman" w:cs="Times New Roman"/>
          <w:sz w:val="24"/>
          <w:szCs w:val="24"/>
        </w:rPr>
        <w:sectPr w:rsidR="00CF0A45" w:rsidSect="00CF0A45">
          <w:pgSz w:w="16838" w:h="11906" w:orient="landscape" w:code="9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A7ADD2A" w14:textId="77777777" w:rsidR="00CF0A45" w:rsidRDefault="007540FC" w:rsidP="00CF0A45">
      <w:pPr>
        <w:rPr>
          <w:rFonts w:ascii="Times New Roman" w:hAnsi="Times New Roman" w:cs="Times New Roman"/>
          <w:sz w:val="24"/>
          <w:szCs w:val="24"/>
        </w:rPr>
        <w:sectPr w:rsidR="00CF0A45" w:rsidSect="007A5FB2">
          <w:pgSz w:w="20160" w:h="12240" w:orient="landscape" w:code="5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5E71CA97" wp14:editId="4E75E9B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428355" cy="743648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8355" cy="743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35752" w14:textId="77777777" w:rsidR="00CF0A45" w:rsidRPr="000321FD" w:rsidRDefault="00CF0A45" w:rsidP="001D232A">
      <w:pPr>
        <w:jc w:val="left"/>
        <w:rPr>
          <w:rFonts w:ascii="Times New Roman" w:eastAsia="Arial Unicode MS" w:hAnsi="Times New Roman"/>
          <w:b/>
          <w:bCs/>
          <w:color w:val="000000" w:themeColor="text1"/>
          <w:sz w:val="24"/>
        </w:rPr>
      </w:pPr>
      <w:r w:rsidRPr="00877FE9"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877FE9">
        <w:rPr>
          <w:rFonts w:ascii="Times New Roman" w:hAnsi="Times New Roman" w:cs="Times New Roman"/>
          <w:b/>
          <w:sz w:val="24"/>
          <w:szCs w:val="24"/>
        </w:rPr>
        <w:t>igure S2.</w:t>
      </w:r>
      <w:r w:rsidRPr="00877F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321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Association of </w:t>
      </w:r>
      <w:r w:rsidR="004F2C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computer gaming</w:t>
      </w:r>
      <w:r w:rsidRPr="000321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with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risk of dementia</w:t>
      </w:r>
      <w:r w:rsidRPr="000321FD">
        <w:rPr>
          <w:rFonts w:ascii="Times New Roman" w:eastAsia="Arial Unicode MS" w:hAnsi="Times New Roman"/>
          <w:b/>
          <w:bCs/>
          <w:color w:val="000000" w:themeColor="text1"/>
          <w:sz w:val="24"/>
        </w:rPr>
        <w:t>.</w:t>
      </w:r>
    </w:p>
    <w:p w14:paraId="37B9AE12" w14:textId="77777777" w:rsidR="00CF0A45" w:rsidRPr="000321FD" w:rsidRDefault="00CF0A45" w:rsidP="001D232A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21FD">
        <w:rPr>
          <w:rFonts w:ascii="Times New Roman" w:eastAsia="Arial Unicode MS" w:hAnsi="Times New Roman"/>
          <w:bCs/>
          <w:color w:val="000000" w:themeColor="text1"/>
          <w:sz w:val="24"/>
        </w:rPr>
        <w:t xml:space="preserve">(A) scatter plot of genetic associations with </w:t>
      </w:r>
      <w:r w:rsidR="001D232A">
        <w:rPr>
          <w:rFonts w:ascii="Times New Roman" w:eastAsia="Arial Unicode MS" w:hAnsi="Times New Roman"/>
          <w:bCs/>
          <w:color w:val="000000" w:themeColor="text1"/>
          <w:sz w:val="24"/>
        </w:rPr>
        <w:t>computer gaming</w:t>
      </w:r>
      <w:r w:rsidRPr="00032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dementia</w:t>
      </w:r>
      <w:r w:rsidRPr="00032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(B) forest plot of leave-one-out analysis for</w:t>
      </w:r>
      <w:r w:rsidRPr="00877FE9">
        <w:rPr>
          <w:rFonts w:ascii="Times New Roman" w:eastAsia="Arial Unicode MS" w:hAnsi="Times New Roman"/>
          <w:bCs/>
          <w:color w:val="000000" w:themeColor="text1"/>
          <w:sz w:val="24"/>
        </w:rPr>
        <w:t xml:space="preserve"> </w:t>
      </w:r>
      <w:r w:rsidR="009442EF">
        <w:rPr>
          <w:rFonts w:ascii="Times New Roman" w:eastAsia="Arial Unicode MS" w:hAnsi="Times New Roman"/>
          <w:bCs/>
          <w:color w:val="000000" w:themeColor="text1"/>
          <w:sz w:val="24"/>
        </w:rPr>
        <w:t>computer gaming</w:t>
      </w:r>
      <w:r w:rsidRPr="00032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dementia</w:t>
      </w:r>
      <w:r w:rsidRPr="00032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</w:rPr>
        <w:t>Odds ratios (ORs)</w:t>
      </w:r>
      <w:r w:rsidRPr="000321FD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</w:rPr>
        <w:t xml:space="preserve"> and c</w:t>
      </w:r>
      <w:r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</w:rPr>
        <w:t>onfidence intervals (CIs) are represented</w:t>
      </w:r>
      <w:r w:rsidRPr="000321FD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</w:rPr>
        <w:t xml:space="preserve"> per unit change </w:t>
      </w:r>
      <w:r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</w:rPr>
        <w:t>in the frequency of playing computer games</w:t>
      </w:r>
      <w:r w:rsidRPr="000321FD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6957B4BD" w14:textId="36DD69E1" w:rsidR="007A5FB2" w:rsidRPr="00CF0A45" w:rsidRDefault="00CF0A45" w:rsidP="001D232A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032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Abbreviation: </w:t>
      </w:r>
      <w:r w:rsidRPr="000321F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SNP, </w:t>
      </w:r>
      <w:r w:rsidRPr="000321FD">
        <w:rPr>
          <w:rFonts w:ascii="Times New Roman" w:eastAsia="Arial Unicode MS" w:hAnsi="Times New Roman"/>
          <w:color w:val="000000" w:themeColor="text1"/>
          <w:sz w:val="24"/>
          <w:szCs w:val="24"/>
        </w:rPr>
        <w:t>single nucleotide polymorphism</w:t>
      </w:r>
      <w:r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</w:p>
    <w:sectPr w:rsidR="007A5FB2" w:rsidRPr="00CF0A45" w:rsidSect="00CF0A45">
      <w:pgSz w:w="20160" w:h="12240" w:orient="landscape" w:code="5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5309C" w14:textId="77777777" w:rsidR="00401AA3" w:rsidRDefault="00401AA3" w:rsidP="0010761D">
      <w:r>
        <w:separator/>
      </w:r>
    </w:p>
  </w:endnote>
  <w:endnote w:type="continuationSeparator" w:id="0">
    <w:p w14:paraId="011D0CCE" w14:textId="77777777" w:rsidR="00401AA3" w:rsidRDefault="00401AA3" w:rsidP="0010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27B93" w14:textId="77777777" w:rsidR="00401AA3" w:rsidRDefault="00401AA3" w:rsidP="0010761D">
      <w:r>
        <w:separator/>
      </w:r>
    </w:p>
  </w:footnote>
  <w:footnote w:type="continuationSeparator" w:id="0">
    <w:p w14:paraId="4146C863" w14:textId="77777777" w:rsidR="00401AA3" w:rsidRDefault="00401AA3" w:rsidP="00107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Epidemiology Copy 1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vxasafw90w0aewf27xxaso2e2apxa50dsf&quot;&gt;My EndNote Library&lt;record-ids&gt;&lt;item&gt;15&lt;/item&gt;&lt;item&gt;28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/record-ids&gt;&lt;/item&gt;&lt;/Libraries&gt;"/>
  </w:docVars>
  <w:rsids>
    <w:rsidRoot w:val="00FA5E4F"/>
    <w:rsid w:val="000161B4"/>
    <w:rsid w:val="0001682C"/>
    <w:rsid w:val="00030CD9"/>
    <w:rsid w:val="00037413"/>
    <w:rsid w:val="00042DED"/>
    <w:rsid w:val="00045378"/>
    <w:rsid w:val="00050738"/>
    <w:rsid w:val="00067091"/>
    <w:rsid w:val="000745F5"/>
    <w:rsid w:val="000750B0"/>
    <w:rsid w:val="000763D2"/>
    <w:rsid w:val="00086FDB"/>
    <w:rsid w:val="000A5EF3"/>
    <w:rsid w:val="000C47AD"/>
    <w:rsid w:val="000C658D"/>
    <w:rsid w:val="000E6CB3"/>
    <w:rsid w:val="000F4699"/>
    <w:rsid w:val="0010761D"/>
    <w:rsid w:val="0011471E"/>
    <w:rsid w:val="0012168B"/>
    <w:rsid w:val="001379F6"/>
    <w:rsid w:val="001425DE"/>
    <w:rsid w:val="00144685"/>
    <w:rsid w:val="00152269"/>
    <w:rsid w:val="00187753"/>
    <w:rsid w:val="00195370"/>
    <w:rsid w:val="001A5869"/>
    <w:rsid w:val="001D232A"/>
    <w:rsid w:val="001D6A7C"/>
    <w:rsid w:val="001E406C"/>
    <w:rsid w:val="00201E0B"/>
    <w:rsid w:val="00203522"/>
    <w:rsid w:val="00203B61"/>
    <w:rsid w:val="00207406"/>
    <w:rsid w:val="00211E3D"/>
    <w:rsid w:val="0021247E"/>
    <w:rsid w:val="0021365C"/>
    <w:rsid w:val="0022587E"/>
    <w:rsid w:val="00227534"/>
    <w:rsid w:val="002466CB"/>
    <w:rsid w:val="002469DD"/>
    <w:rsid w:val="00256703"/>
    <w:rsid w:val="00266FB2"/>
    <w:rsid w:val="00270F80"/>
    <w:rsid w:val="00282797"/>
    <w:rsid w:val="00283376"/>
    <w:rsid w:val="00297AB2"/>
    <w:rsid w:val="002A7EC9"/>
    <w:rsid w:val="002B5708"/>
    <w:rsid w:val="002B7301"/>
    <w:rsid w:val="002C3F1E"/>
    <w:rsid w:val="002C4B8B"/>
    <w:rsid w:val="002C62C6"/>
    <w:rsid w:val="002E4061"/>
    <w:rsid w:val="002E7BBA"/>
    <w:rsid w:val="00301C4B"/>
    <w:rsid w:val="00310399"/>
    <w:rsid w:val="00312679"/>
    <w:rsid w:val="0032190C"/>
    <w:rsid w:val="00322206"/>
    <w:rsid w:val="0034434E"/>
    <w:rsid w:val="003444C8"/>
    <w:rsid w:val="00356D7E"/>
    <w:rsid w:val="00361ED3"/>
    <w:rsid w:val="00362C8A"/>
    <w:rsid w:val="00367D09"/>
    <w:rsid w:val="003929C6"/>
    <w:rsid w:val="0039649D"/>
    <w:rsid w:val="003A36DE"/>
    <w:rsid w:val="003A7974"/>
    <w:rsid w:val="003B09AD"/>
    <w:rsid w:val="003C2A07"/>
    <w:rsid w:val="003D7372"/>
    <w:rsid w:val="003E19B9"/>
    <w:rsid w:val="003E3A72"/>
    <w:rsid w:val="003E5E28"/>
    <w:rsid w:val="003F0BB1"/>
    <w:rsid w:val="003F3949"/>
    <w:rsid w:val="003F3FDD"/>
    <w:rsid w:val="00401AA3"/>
    <w:rsid w:val="004217D9"/>
    <w:rsid w:val="00426D26"/>
    <w:rsid w:val="00431FBB"/>
    <w:rsid w:val="00433B9E"/>
    <w:rsid w:val="0044455D"/>
    <w:rsid w:val="00453F13"/>
    <w:rsid w:val="00463E24"/>
    <w:rsid w:val="004829CB"/>
    <w:rsid w:val="00483548"/>
    <w:rsid w:val="00492046"/>
    <w:rsid w:val="00496FB7"/>
    <w:rsid w:val="004C3284"/>
    <w:rsid w:val="004C6939"/>
    <w:rsid w:val="004D2F6D"/>
    <w:rsid w:val="004F0BB4"/>
    <w:rsid w:val="004F2C26"/>
    <w:rsid w:val="0051364C"/>
    <w:rsid w:val="00525D52"/>
    <w:rsid w:val="00541FB6"/>
    <w:rsid w:val="0054533E"/>
    <w:rsid w:val="0055534F"/>
    <w:rsid w:val="0056306B"/>
    <w:rsid w:val="005642FB"/>
    <w:rsid w:val="0057465C"/>
    <w:rsid w:val="00575A03"/>
    <w:rsid w:val="00595540"/>
    <w:rsid w:val="005975E1"/>
    <w:rsid w:val="005A65F5"/>
    <w:rsid w:val="005B5843"/>
    <w:rsid w:val="005C1FB2"/>
    <w:rsid w:val="005D39B4"/>
    <w:rsid w:val="005D7705"/>
    <w:rsid w:val="005E40EA"/>
    <w:rsid w:val="005F17C6"/>
    <w:rsid w:val="005F3AD2"/>
    <w:rsid w:val="0060068E"/>
    <w:rsid w:val="006016F0"/>
    <w:rsid w:val="0061258B"/>
    <w:rsid w:val="00616941"/>
    <w:rsid w:val="00627792"/>
    <w:rsid w:val="00631531"/>
    <w:rsid w:val="00644067"/>
    <w:rsid w:val="00646FF4"/>
    <w:rsid w:val="00673996"/>
    <w:rsid w:val="00676145"/>
    <w:rsid w:val="00693767"/>
    <w:rsid w:val="00696992"/>
    <w:rsid w:val="006A4C86"/>
    <w:rsid w:val="006A7A26"/>
    <w:rsid w:val="006B21D9"/>
    <w:rsid w:val="006C1485"/>
    <w:rsid w:val="006D56EA"/>
    <w:rsid w:val="006D5EB2"/>
    <w:rsid w:val="006E3FC3"/>
    <w:rsid w:val="006F3287"/>
    <w:rsid w:val="0070196C"/>
    <w:rsid w:val="00702B0A"/>
    <w:rsid w:val="007141F2"/>
    <w:rsid w:val="00735BC3"/>
    <w:rsid w:val="00736CD7"/>
    <w:rsid w:val="007478A7"/>
    <w:rsid w:val="007540FC"/>
    <w:rsid w:val="007601DF"/>
    <w:rsid w:val="00764835"/>
    <w:rsid w:val="00766CF3"/>
    <w:rsid w:val="007A4A8F"/>
    <w:rsid w:val="007A4D8E"/>
    <w:rsid w:val="007A4DFF"/>
    <w:rsid w:val="007A5FB2"/>
    <w:rsid w:val="007B37D2"/>
    <w:rsid w:val="007B6DEA"/>
    <w:rsid w:val="007C0B0A"/>
    <w:rsid w:val="007C5B3A"/>
    <w:rsid w:val="007D3A2D"/>
    <w:rsid w:val="007D3B2F"/>
    <w:rsid w:val="00802976"/>
    <w:rsid w:val="00836522"/>
    <w:rsid w:val="00852104"/>
    <w:rsid w:val="00857C2A"/>
    <w:rsid w:val="008677C4"/>
    <w:rsid w:val="00873DD7"/>
    <w:rsid w:val="00877FE9"/>
    <w:rsid w:val="00895B4B"/>
    <w:rsid w:val="008A09FA"/>
    <w:rsid w:val="008A0D80"/>
    <w:rsid w:val="008A3304"/>
    <w:rsid w:val="008A4D66"/>
    <w:rsid w:val="008B06D7"/>
    <w:rsid w:val="008B3178"/>
    <w:rsid w:val="008B3651"/>
    <w:rsid w:val="008C07E1"/>
    <w:rsid w:val="008C1D31"/>
    <w:rsid w:val="008C34D8"/>
    <w:rsid w:val="008C6A95"/>
    <w:rsid w:val="008D0253"/>
    <w:rsid w:val="008D11E1"/>
    <w:rsid w:val="008D1448"/>
    <w:rsid w:val="008F0CCE"/>
    <w:rsid w:val="008F256F"/>
    <w:rsid w:val="00927B26"/>
    <w:rsid w:val="00930423"/>
    <w:rsid w:val="00934E86"/>
    <w:rsid w:val="00941601"/>
    <w:rsid w:val="0094193F"/>
    <w:rsid w:val="009442EF"/>
    <w:rsid w:val="009650F5"/>
    <w:rsid w:val="00971A94"/>
    <w:rsid w:val="00972D52"/>
    <w:rsid w:val="00985474"/>
    <w:rsid w:val="009861A0"/>
    <w:rsid w:val="00993492"/>
    <w:rsid w:val="00993DC2"/>
    <w:rsid w:val="00996D10"/>
    <w:rsid w:val="009A2E7A"/>
    <w:rsid w:val="009B1002"/>
    <w:rsid w:val="009B57EC"/>
    <w:rsid w:val="009C05AC"/>
    <w:rsid w:val="009D0BFF"/>
    <w:rsid w:val="00A14057"/>
    <w:rsid w:val="00A35908"/>
    <w:rsid w:val="00A426F6"/>
    <w:rsid w:val="00A42888"/>
    <w:rsid w:val="00A463EA"/>
    <w:rsid w:val="00A47853"/>
    <w:rsid w:val="00A53261"/>
    <w:rsid w:val="00A557F3"/>
    <w:rsid w:val="00A604EF"/>
    <w:rsid w:val="00A74C47"/>
    <w:rsid w:val="00A75A1C"/>
    <w:rsid w:val="00A82BD8"/>
    <w:rsid w:val="00A83AEC"/>
    <w:rsid w:val="00A85B21"/>
    <w:rsid w:val="00A91E24"/>
    <w:rsid w:val="00A9760F"/>
    <w:rsid w:val="00AA0CAD"/>
    <w:rsid w:val="00AA4CE8"/>
    <w:rsid w:val="00AB12B3"/>
    <w:rsid w:val="00AB28BA"/>
    <w:rsid w:val="00AC4084"/>
    <w:rsid w:val="00AC7656"/>
    <w:rsid w:val="00AD59AD"/>
    <w:rsid w:val="00AD7979"/>
    <w:rsid w:val="00AE31D5"/>
    <w:rsid w:val="00AE586B"/>
    <w:rsid w:val="00AF07AC"/>
    <w:rsid w:val="00AF4904"/>
    <w:rsid w:val="00B009BC"/>
    <w:rsid w:val="00B0400D"/>
    <w:rsid w:val="00B05B82"/>
    <w:rsid w:val="00B17586"/>
    <w:rsid w:val="00B178D1"/>
    <w:rsid w:val="00B31388"/>
    <w:rsid w:val="00B42DC7"/>
    <w:rsid w:val="00B5065E"/>
    <w:rsid w:val="00B53C63"/>
    <w:rsid w:val="00B746D7"/>
    <w:rsid w:val="00B74CCF"/>
    <w:rsid w:val="00B75161"/>
    <w:rsid w:val="00B75ED4"/>
    <w:rsid w:val="00B8421D"/>
    <w:rsid w:val="00B94AD1"/>
    <w:rsid w:val="00B96A88"/>
    <w:rsid w:val="00BA62A9"/>
    <w:rsid w:val="00BA6575"/>
    <w:rsid w:val="00BA7FFB"/>
    <w:rsid w:val="00BB2C0E"/>
    <w:rsid w:val="00BB7428"/>
    <w:rsid w:val="00BC2302"/>
    <w:rsid w:val="00BC40C4"/>
    <w:rsid w:val="00BE294D"/>
    <w:rsid w:val="00BE32B8"/>
    <w:rsid w:val="00BF1681"/>
    <w:rsid w:val="00BF1715"/>
    <w:rsid w:val="00C026AB"/>
    <w:rsid w:val="00C0670E"/>
    <w:rsid w:val="00C10D67"/>
    <w:rsid w:val="00C12183"/>
    <w:rsid w:val="00C322DE"/>
    <w:rsid w:val="00C717E5"/>
    <w:rsid w:val="00C724DB"/>
    <w:rsid w:val="00C81BDD"/>
    <w:rsid w:val="00C82F2E"/>
    <w:rsid w:val="00C86E71"/>
    <w:rsid w:val="00C8788C"/>
    <w:rsid w:val="00C8793C"/>
    <w:rsid w:val="00CA35A6"/>
    <w:rsid w:val="00CA5F72"/>
    <w:rsid w:val="00CB5D44"/>
    <w:rsid w:val="00CC259F"/>
    <w:rsid w:val="00CF0A45"/>
    <w:rsid w:val="00CF26A8"/>
    <w:rsid w:val="00CF66D2"/>
    <w:rsid w:val="00CF7790"/>
    <w:rsid w:val="00D1641A"/>
    <w:rsid w:val="00D21B5F"/>
    <w:rsid w:val="00D263E8"/>
    <w:rsid w:val="00D335D6"/>
    <w:rsid w:val="00D735A5"/>
    <w:rsid w:val="00D80A34"/>
    <w:rsid w:val="00D80BB6"/>
    <w:rsid w:val="00DA04F6"/>
    <w:rsid w:val="00DA5024"/>
    <w:rsid w:val="00DC446C"/>
    <w:rsid w:val="00DC53D9"/>
    <w:rsid w:val="00DD54EF"/>
    <w:rsid w:val="00DE373F"/>
    <w:rsid w:val="00DE5600"/>
    <w:rsid w:val="00E113C3"/>
    <w:rsid w:val="00E212E1"/>
    <w:rsid w:val="00E37C72"/>
    <w:rsid w:val="00E43B2A"/>
    <w:rsid w:val="00E54E5C"/>
    <w:rsid w:val="00E63FE1"/>
    <w:rsid w:val="00E70B05"/>
    <w:rsid w:val="00E807FC"/>
    <w:rsid w:val="00E86ECE"/>
    <w:rsid w:val="00E907A7"/>
    <w:rsid w:val="00E96F2F"/>
    <w:rsid w:val="00E978B8"/>
    <w:rsid w:val="00EE6A72"/>
    <w:rsid w:val="00F040BD"/>
    <w:rsid w:val="00F22146"/>
    <w:rsid w:val="00F232DB"/>
    <w:rsid w:val="00F24F02"/>
    <w:rsid w:val="00F33401"/>
    <w:rsid w:val="00F35C76"/>
    <w:rsid w:val="00F42084"/>
    <w:rsid w:val="00F54B7C"/>
    <w:rsid w:val="00F73CB3"/>
    <w:rsid w:val="00F76B9D"/>
    <w:rsid w:val="00F81CB7"/>
    <w:rsid w:val="00FA10FB"/>
    <w:rsid w:val="00FA2540"/>
    <w:rsid w:val="00FA5E4F"/>
    <w:rsid w:val="00FB5CC7"/>
    <w:rsid w:val="00FC272C"/>
    <w:rsid w:val="00FD7C4D"/>
    <w:rsid w:val="00FE457D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FFB564"/>
  <w14:defaultImageDpi w14:val="330"/>
  <w15:chartTrackingRefBased/>
  <w15:docId w15:val="{4B7818DB-E34B-4CBD-973C-D83EA6C06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76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7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761D"/>
    <w:rPr>
      <w:sz w:val="18"/>
      <w:szCs w:val="18"/>
    </w:rPr>
  </w:style>
  <w:style w:type="character" w:styleId="a7">
    <w:name w:val="Emphasis"/>
    <w:basedOn w:val="a0"/>
    <w:uiPriority w:val="20"/>
    <w:qFormat/>
    <w:rsid w:val="00C12183"/>
    <w:rPr>
      <w:i/>
      <w:iCs/>
    </w:rPr>
  </w:style>
  <w:style w:type="paragraph" w:styleId="a8">
    <w:name w:val="List Paragraph"/>
    <w:basedOn w:val="a"/>
    <w:uiPriority w:val="34"/>
    <w:qFormat/>
    <w:rsid w:val="00930423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A5326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8788C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8788C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8788C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8788C"/>
    <w:rPr>
      <w:rFonts w:ascii="等线" w:eastAsia="等线" w:hAnsi="等线"/>
      <w:noProof/>
      <w:sz w:val="20"/>
    </w:rPr>
  </w:style>
  <w:style w:type="character" w:styleId="aa">
    <w:name w:val="annotation reference"/>
    <w:basedOn w:val="a0"/>
    <w:uiPriority w:val="99"/>
    <w:semiHidden/>
    <w:unhideWhenUsed/>
    <w:rsid w:val="001D6A7C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1D6A7C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1D6A7C"/>
  </w:style>
  <w:style w:type="paragraph" w:styleId="ad">
    <w:name w:val="annotation subject"/>
    <w:basedOn w:val="ab"/>
    <w:next w:val="ab"/>
    <w:link w:val="ae"/>
    <w:uiPriority w:val="99"/>
    <w:semiHidden/>
    <w:unhideWhenUsed/>
    <w:rsid w:val="001D6A7C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D6A7C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D6A7C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1D6A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17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2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9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01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9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was.mrcieu.ac.uk/datasets/ukb-b-12493/" TargetMode="External"/><Relationship Id="rId13" Type="http://schemas.openxmlformats.org/officeDocument/2006/relationships/hyperlink" Target="https://gwas.mrcieu.ac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was.mrcieu.ac.uk/datasets/finn-b-KRA_PSY_DEMENTIA_EXMORE/" TargetMode="External"/><Relationship Id="rId12" Type="http://schemas.openxmlformats.org/officeDocument/2006/relationships/hyperlink" Target="https://gwas.mrcieu.ac.uk/datasets/ukb-b-5779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was.mrcieu.ac.uk/datasets/ukb-b-4779/" TargetMode="External"/><Relationship Id="rId11" Type="http://schemas.openxmlformats.org/officeDocument/2006/relationships/hyperlink" Target="https://gwas.mrcieu.ac.uk/datasets/ukb-b-223/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2.tif"/><Relationship Id="rId10" Type="http://schemas.openxmlformats.org/officeDocument/2006/relationships/hyperlink" Target="https://gwas.mrcieu.ac.uk/datasets/ukb-b-17462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was.mrcieu.ac.uk/datasets/ukb-b-10753/" TargetMode="External"/><Relationship Id="rId1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13</Pages>
  <Words>2053</Words>
  <Characters>11707</Characters>
  <Application>Microsoft Office Word</Application>
  <DocSecurity>0</DocSecurity>
  <Lines>97</Lines>
  <Paragraphs>27</Paragraphs>
  <ScaleCrop>false</ScaleCrop>
  <Company>P R C</Company>
  <LinksUpToDate>false</LinksUpToDate>
  <CharactersWithSpaces>13733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281</cp:revision>
  <dcterms:created xsi:type="dcterms:W3CDTF">2023-03-27T10:42:00Z</dcterms:created>
  <dcterms:modified xsi:type="dcterms:W3CDTF">2024-05-11T04:34:00Z</dcterms:modified>
</cp:coreProperties>
</file>