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57DCF" w14:textId="1590C5EE" w:rsidR="00DB78AB" w:rsidRPr="008856FA" w:rsidRDefault="00DB78AB" w:rsidP="003670C3">
      <w:pPr>
        <w:rPr>
          <w:rFonts w:ascii="Times New Roman" w:hAnsi="Times New Roman" w:cs="Times New Roman"/>
          <w:lang w:val="en-US"/>
        </w:rPr>
      </w:pPr>
      <w:r w:rsidRPr="008856FA">
        <w:rPr>
          <w:rFonts w:ascii="Times New Roman" w:hAnsi="Times New Roman" w:cs="Times New Roman"/>
          <w:b/>
          <w:bCs/>
          <w:lang w:val="en-US"/>
        </w:rPr>
        <w:t xml:space="preserve">Supplementary Table </w:t>
      </w:r>
      <w:r w:rsidR="008A1DC1" w:rsidRPr="008856FA">
        <w:rPr>
          <w:rFonts w:ascii="Times New Roman" w:hAnsi="Times New Roman" w:cs="Times New Roman"/>
          <w:b/>
          <w:bCs/>
          <w:lang w:val="en-US"/>
        </w:rPr>
        <w:t>1.</w:t>
      </w:r>
      <w:r w:rsidRPr="008856FA">
        <w:rPr>
          <w:rFonts w:ascii="Times New Roman" w:hAnsi="Times New Roman" w:cs="Times New Roman"/>
          <w:b/>
          <w:bCs/>
          <w:lang w:val="en-US"/>
        </w:rPr>
        <w:t xml:space="preserve"> </w:t>
      </w:r>
      <w:r w:rsidR="008A1DC1" w:rsidRPr="008856FA">
        <w:rPr>
          <w:rFonts w:ascii="Times New Roman" w:hAnsi="Times New Roman" w:cs="Times New Roman"/>
          <w:b/>
          <w:bCs/>
          <w:lang w:val="en-US"/>
        </w:rPr>
        <w:t>W</w:t>
      </w:r>
      <w:r w:rsidRPr="008856FA">
        <w:rPr>
          <w:rFonts w:ascii="Times New Roman" w:hAnsi="Times New Roman" w:cs="Times New Roman"/>
          <w:b/>
          <w:bCs/>
          <w:lang w:val="en-US"/>
        </w:rPr>
        <w:t>eights of the factors included in the LIBRA2 index</w:t>
      </w:r>
      <w:r w:rsidR="008A1DC1" w:rsidRPr="008856FA">
        <w:rPr>
          <w:rFonts w:ascii="Times New Roman" w:hAnsi="Times New Roman" w:cs="Times New Roman"/>
          <w:b/>
          <w:bCs/>
          <w:lang w:val="en-US"/>
        </w:rPr>
        <w:t>.</w:t>
      </w:r>
    </w:p>
    <w:tbl>
      <w:tblPr>
        <w:tblStyle w:val="TableGrid"/>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552"/>
        <w:gridCol w:w="1417"/>
        <w:gridCol w:w="1985"/>
      </w:tblGrid>
      <w:tr w:rsidR="003C702A" w:rsidRPr="008856FA" w14:paraId="0CEE59E7" w14:textId="77777777" w:rsidTr="003C702A">
        <w:trPr>
          <w:trHeight w:val="154"/>
        </w:trPr>
        <w:tc>
          <w:tcPr>
            <w:tcW w:w="2552" w:type="dxa"/>
            <w:tcBorders>
              <w:bottom w:val="single" w:sz="4" w:space="0" w:color="auto"/>
            </w:tcBorders>
            <w:vAlign w:val="center"/>
          </w:tcPr>
          <w:p w14:paraId="60382186" w14:textId="77777777" w:rsidR="003C702A" w:rsidRPr="008856FA" w:rsidRDefault="003C702A" w:rsidP="003670C3">
            <w:pPr>
              <w:rPr>
                <w:rFonts w:ascii="Times New Roman" w:hAnsi="Times New Roman" w:cs="Times New Roman"/>
                <w:b/>
                <w:sz w:val="22"/>
                <w:szCs w:val="22"/>
                <w:lang w:val="en-US"/>
              </w:rPr>
            </w:pPr>
            <w:r w:rsidRPr="008856FA">
              <w:rPr>
                <w:rFonts w:ascii="Times New Roman" w:hAnsi="Times New Roman" w:cs="Times New Roman"/>
                <w:b/>
                <w:sz w:val="22"/>
                <w:szCs w:val="22"/>
                <w:lang w:val="en-US"/>
              </w:rPr>
              <w:t>Factor</w:t>
            </w:r>
          </w:p>
        </w:tc>
        <w:tc>
          <w:tcPr>
            <w:tcW w:w="1417" w:type="dxa"/>
            <w:tcBorders>
              <w:bottom w:val="single" w:sz="4" w:space="0" w:color="auto"/>
            </w:tcBorders>
            <w:vAlign w:val="center"/>
          </w:tcPr>
          <w:p w14:paraId="7749E2EC" w14:textId="6FAAB9B5" w:rsidR="003C702A" w:rsidRPr="008856FA" w:rsidRDefault="003C702A" w:rsidP="003670C3">
            <w:pPr>
              <w:jc w:val="center"/>
              <w:rPr>
                <w:rFonts w:ascii="Times New Roman" w:hAnsi="Times New Roman" w:cs="Times New Roman"/>
                <w:b/>
                <w:sz w:val="22"/>
                <w:szCs w:val="22"/>
                <w:lang w:val="en-US"/>
              </w:rPr>
            </w:pPr>
            <w:r w:rsidRPr="008856FA">
              <w:rPr>
                <w:rFonts w:ascii="Times New Roman" w:hAnsi="Times New Roman" w:cs="Times New Roman"/>
                <w:b/>
                <w:sz w:val="22"/>
                <w:szCs w:val="22"/>
                <w:lang w:val="en-US"/>
              </w:rPr>
              <w:t>Relative risk</w:t>
            </w:r>
          </w:p>
        </w:tc>
        <w:tc>
          <w:tcPr>
            <w:tcW w:w="1985" w:type="dxa"/>
            <w:tcBorders>
              <w:bottom w:val="single" w:sz="4" w:space="0" w:color="auto"/>
            </w:tcBorders>
            <w:vAlign w:val="center"/>
          </w:tcPr>
          <w:p w14:paraId="7A92B958" w14:textId="6814E419" w:rsidR="003C702A" w:rsidRPr="008856FA" w:rsidRDefault="003C702A" w:rsidP="003670C3">
            <w:pPr>
              <w:jc w:val="center"/>
              <w:rPr>
                <w:rFonts w:ascii="Times New Roman" w:hAnsi="Times New Roman" w:cs="Times New Roman"/>
                <w:b/>
                <w:sz w:val="22"/>
                <w:szCs w:val="22"/>
                <w:lang w:val="en-US"/>
              </w:rPr>
            </w:pPr>
            <w:r w:rsidRPr="008856FA">
              <w:rPr>
                <w:rFonts w:ascii="Times New Roman" w:hAnsi="Times New Roman" w:cs="Times New Roman"/>
                <w:b/>
                <w:sz w:val="22"/>
                <w:szCs w:val="22"/>
                <w:lang w:val="en-US"/>
              </w:rPr>
              <w:t>Weight LIBRA2</w:t>
            </w:r>
            <w:r w:rsidRPr="003C702A">
              <w:rPr>
                <w:rFonts w:ascii="Times New Roman" w:hAnsi="Times New Roman" w:cs="Times New Roman"/>
                <w:b/>
                <w:sz w:val="22"/>
                <w:szCs w:val="22"/>
                <w:vertAlign w:val="superscript"/>
                <w:lang w:val="en-US"/>
              </w:rPr>
              <w:t>a</w:t>
            </w:r>
          </w:p>
        </w:tc>
      </w:tr>
      <w:tr w:rsidR="003C702A" w:rsidRPr="008856FA" w14:paraId="69568136" w14:textId="77777777" w:rsidTr="003C702A">
        <w:trPr>
          <w:trHeight w:val="421"/>
        </w:trPr>
        <w:tc>
          <w:tcPr>
            <w:tcW w:w="2552" w:type="dxa"/>
            <w:vAlign w:val="center"/>
          </w:tcPr>
          <w:p w14:paraId="46B06B9F" w14:textId="79837F29" w:rsidR="003C702A" w:rsidRPr="008856FA" w:rsidRDefault="003C702A" w:rsidP="003670C3">
            <w:pPr>
              <w:rPr>
                <w:rFonts w:ascii="Times New Roman" w:hAnsi="Times New Roman" w:cs="Times New Roman"/>
                <w:sz w:val="22"/>
                <w:szCs w:val="22"/>
                <w:lang w:val="en-US"/>
              </w:rPr>
            </w:pPr>
            <w:r w:rsidRPr="008856FA">
              <w:rPr>
                <w:rFonts w:ascii="Times New Roman" w:hAnsi="Times New Roman" w:cs="Times New Roman"/>
                <w:sz w:val="22"/>
                <w:szCs w:val="22"/>
                <w:lang w:val="en-US"/>
              </w:rPr>
              <w:t>High alcohol intake</w:t>
            </w:r>
          </w:p>
        </w:tc>
        <w:tc>
          <w:tcPr>
            <w:tcW w:w="1417" w:type="dxa"/>
            <w:vAlign w:val="center"/>
          </w:tcPr>
          <w:p w14:paraId="7FEF475C" w14:textId="0DCE6458" w:rsidR="003C702A" w:rsidRPr="008856FA" w:rsidRDefault="003C702A" w:rsidP="003670C3">
            <w:pPr>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1.18 </w:t>
            </w:r>
            <w:r w:rsidRPr="008856FA">
              <w:rPr>
                <w:rFonts w:ascii="Times New Roman" w:hAnsi="Times New Roman" w:cs="Times New Roman"/>
                <w:sz w:val="22"/>
                <w:szCs w:val="22"/>
                <w:lang w:val="en-US"/>
              </w:rPr>
              <w:fldChar w:fldCharType="begin">
                <w:fldData xml:space="preserve">PEVuZE5vdGU+PENpdGU+PEF1dGhvcj5MaXZpbmdzdG9uPC9BdXRob3I+PFllYXI+MjAyMDwvWWVh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=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PEVuZE5vdGU+PENpdGU+PEF1dGhvcj5MaXZpbmdzdG9uPC9BdXRob3I+PFllYXI+MjAyMDwvWWVh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=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[1]</w:t>
            </w:r>
            <w:r w:rsidRPr="008856FA">
              <w:rPr>
                <w:rFonts w:ascii="Times New Roman" w:hAnsi="Times New Roman" w:cs="Times New Roman"/>
                <w:sz w:val="22"/>
                <w:szCs w:val="22"/>
                <w:lang w:val="en-US"/>
              </w:rPr>
              <w:fldChar w:fldCharType="end"/>
            </w:r>
          </w:p>
        </w:tc>
        <w:tc>
          <w:tcPr>
            <w:tcW w:w="1985" w:type="dxa"/>
            <w:vAlign w:val="center"/>
          </w:tcPr>
          <w:p w14:paraId="020DC3B8" w14:textId="77777777" w:rsidR="003C702A" w:rsidRPr="008856FA" w:rsidRDefault="003C702A" w:rsidP="003670C3">
            <w:pPr>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+1.0</w:t>
            </w:r>
          </w:p>
        </w:tc>
      </w:tr>
      <w:tr w:rsidR="003C702A" w:rsidRPr="008856FA" w14:paraId="06B198A2" w14:textId="77777777" w:rsidTr="003C702A">
        <w:trPr>
          <w:trHeight w:val="421"/>
        </w:trPr>
        <w:tc>
          <w:tcPr>
            <w:tcW w:w="2552" w:type="dxa"/>
            <w:vAlign w:val="center"/>
          </w:tcPr>
          <w:p w14:paraId="36A7EE00" w14:textId="7777777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Coronary heart disease</w:t>
            </w:r>
          </w:p>
        </w:tc>
        <w:tc>
          <w:tcPr>
            <w:tcW w:w="1417" w:type="dxa"/>
            <w:vAlign w:val="center"/>
          </w:tcPr>
          <w:p w14:paraId="4F192BB5" w14:textId="7FF8195E"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1.55 </w:t>
            </w:r>
            <w:r w:rsidRPr="008856FA">
              <w:rPr>
                <w:rFonts w:ascii="Times New Roman" w:hAnsi="Times New Roman" w:cs="Times New Roman"/>
                <w:sz w:val="22"/>
                <w:szCs w:val="22"/>
                <w:lang w:val="en-US"/>
              </w:rPr>
              <w:fldChar w:fldCharType="begin">
                <w:fldData xml:space="preserve">PEVuZE5vdGU+PENpdGU+PEF1dGhvcj5EZWNrZXJzPC9BdXRob3I+PFllYXI+MjAxNzwvWWVhcj48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PEVuZE5vdGU+PENpdGU+PEF1dGhvcj5EZWNrZXJzPC9BdXRob3I+PFllYXI+MjAxNzwvWWVhcj48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[2]</w:t>
            </w:r>
            <w:r w:rsidRPr="008856FA">
              <w:rPr>
                <w:rFonts w:ascii="Times New Roman" w:hAnsi="Times New Roman" w:cs="Times New Roman"/>
                <w:sz w:val="22"/>
                <w:szCs w:val="22"/>
                <w:lang w:val="en-US"/>
              </w:rPr>
              <w:fldChar w:fldCharType="end"/>
            </w:r>
          </w:p>
        </w:tc>
        <w:tc>
          <w:tcPr>
            <w:tcW w:w="1985" w:type="dxa"/>
            <w:vAlign w:val="center"/>
          </w:tcPr>
          <w:p w14:paraId="2B071D91"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+2.6</w:t>
            </w:r>
          </w:p>
        </w:tc>
      </w:tr>
      <w:tr w:rsidR="003C702A" w:rsidRPr="008856FA" w14:paraId="735E2BA7" w14:textId="77777777" w:rsidTr="003C702A">
        <w:trPr>
          <w:trHeight w:val="421"/>
        </w:trPr>
        <w:tc>
          <w:tcPr>
            <w:tcW w:w="2552" w:type="dxa"/>
            <w:vAlign w:val="center"/>
          </w:tcPr>
          <w:p w14:paraId="10D8DCC0" w14:textId="3CFE03F5"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High physical activity</w:t>
            </w:r>
          </w:p>
        </w:tc>
        <w:tc>
          <w:tcPr>
            <w:tcW w:w="1417" w:type="dxa"/>
            <w:vAlign w:val="center"/>
          </w:tcPr>
          <w:p w14:paraId="1C2E9854" w14:textId="77E134A4"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0.73 </w:t>
            </w:r>
            <w:r w:rsidRPr="008856FA">
              <w:rPr>
                <w:rFonts w:ascii="Times New Roman" w:hAnsi="Times New Roman" w:cs="Times New Roman"/>
                <w:sz w:val="22"/>
                <w:szCs w:val="22"/>
                <w:lang w:val="en-US"/>
              </w:rPr>
              <w:fldChar w:fldCharType="begin">
                <w:fldData xml:space="preserve">PEVuZE5vdGU+PENpdGU+PEF1dGhvcj5YdTwvQXV0aG9yPjxZZWFyPjIwMTc8L1llYXI+PFJlY051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PEVuZE5vdGU+PENpdGU+PEF1dGhvcj5YdTwvQXV0aG9yPjxZZWFyPjIwMTc8L1llYXI+PFJlY051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[3]</w:t>
            </w:r>
            <w:r w:rsidRPr="008856FA">
              <w:rPr>
                <w:rFonts w:ascii="Times New Roman" w:hAnsi="Times New Roman" w:cs="Times New Roman"/>
                <w:sz w:val="22"/>
                <w:szCs w:val="22"/>
                <w:lang w:val="en-US"/>
              </w:rPr>
              <w:fldChar w:fldCharType="end"/>
            </w:r>
          </w:p>
        </w:tc>
        <w:tc>
          <w:tcPr>
            <w:tcW w:w="1985" w:type="dxa"/>
            <w:vAlign w:val="center"/>
          </w:tcPr>
          <w:p w14:paraId="2441F0B9"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-1.9</w:t>
            </w:r>
          </w:p>
        </w:tc>
      </w:tr>
      <w:tr w:rsidR="003C702A" w:rsidRPr="008856FA" w14:paraId="25AE8710" w14:textId="77777777" w:rsidTr="003C702A">
        <w:trPr>
          <w:trHeight w:val="421"/>
        </w:trPr>
        <w:tc>
          <w:tcPr>
            <w:tcW w:w="2552" w:type="dxa"/>
            <w:vAlign w:val="center"/>
          </w:tcPr>
          <w:p w14:paraId="7EBD94DC" w14:textId="7777777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Chronic kidney disease</w:t>
            </w:r>
          </w:p>
        </w:tc>
        <w:tc>
          <w:tcPr>
            <w:tcW w:w="1417" w:type="dxa"/>
            <w:vAlign w:val="center"/>
          </w:tcPr>
          <w:p w14:paraId="302286DC" w14:textId="3B62FF32"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1.35 </w:t>
            </w:r>
            <w:r w:rsidRPr="008856FA">
              <w:rPr>
                <w:rFonts w:ascii="Times New Roman" w:hAnsi="Times New Roman" w:cs="Times New Roman"/>
                <w:sz w:val="22"/>
                <w:szCs w:val="22"/>
                <w:lang w:val="en-US"/>
              </w:rPr>
              <w:fldChar w:fldCharType="begin">
                <w:fldData xml:space="preserve">PEVuZE5vdGU+PENpdGU+PEF1dGhvcj5EZWNrZXJzPC9BdXRob3I+PFllYXI+MjAxNzwvWWVhcj48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PEVuZE5vdGU+PENpdGU+PEF1dGhvcj5EZWNrZXJzPC9BdXRob3I+PFllYXI+MjAxNzwvWWVhcj48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[4]</w:t>
            </w:r>
            <w:r w:rsidRPr="008856FA">
              <w:rPr>
                <w:rFonts w:ascii="Times New Roman" w:hAnsi="Times New Roman" w:cs="Times New Roman"/>
                <w:sz w:val="22"/>
                <w:szCs w:val="22"/>
                <w:lang w:val="en-US"/>
              </w:rPr>
              <w:fldChar w:fldCharType="end"/>
            </w:r>
          </w:p>
        </w:tc>
        <w:tc>
          <w:tcPr>
            <w:tcW w:w="1985" w:type="dxa"/>
            <w:vAlign w:val="center"/>
          </w:tcPr>
          <w:p w14:paraId="07ECE3E4" w14:textId="4715CABD"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+1.8</w:t>
            </w:r>
          </w:p>
        </w:tc>
      </w:tr>
      <w:tr w:rsidR="003C702A" w:rsidRPr="008856FA" w14:paraId="79292D8E" w14:textId="77777777" w:rsidTr="003C702A">
        <w:trPr>
          <w:trHeight w:val="421"/>
        </w:trPr>
        <w:tc>
          <w:tcPr>
            <w:tcW w:w="2552" w:type="dxa"/>
            <w:vAlign w:val="center"/>
          </w:tcPr>
          <w:p w14:paraId="338039B8" w14:textId="7777777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Diabetes</w:t>
            </w:r>
          </w:p>
        </w:tc>
        <w:tc>
          <w:tcPr>
            <w:tcW w:w="1417" w:type="dxa"/>
            <w:vAlign w:val="center"/>
          </w:tcPr>
          <w:p w14:paraId="181BF9B5" w14:textId="147D0651"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1.43 </w:t>
            </w:r>
            <w:r w:rsidRPr="008856FA">
              <w:rPr>
                <w:rFonts w:ascii="Times New Roman" w:hAnsi="Times New Roman" w:cs="Times New Roman"/>
                <w:sz w:val="22"/>
                <w:szCs w:val="22"/>
                <w:lang w:val="en-US"/>
              </w:rPr>
              <w:fldChar w:fldCharType="begin">
                <w:fldData xml:space="preserve">PEVuZE5vdGU+PENpdGU+PEF1dGhvcj5YdWU8L0F1dGhvcj48WWVhcj4yMDE5PC9ZZWFyPjxSZWNO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=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PEVuZE5vdGU+PENpdGU+PEF1dGhvcj5YdWU8L0F1dGhvcj48WWVhcj4yMDE5PC9ZZWFyPjxSZWNO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=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[5]</w:t>
            </w:r>
            <w:r w:rsidRPr="008856FA">
              <w:rPr>
                <w:rFonts w:ascii="Times New Roman" w:hAnsi="Times New Roman" w:cs="Times New Roman"/>
                <w:sz w:val="22"/>
                <w:szCs w:val="22"/>
                <w:lang w:val="en-US"/>
              </w:rPr>
              <w:fldChar w:fldCharType="end"/>
            </w:r>
          </w:p>
        </w:tc>
        <w:tc>
          <w:tcPr>
            <w:tcW w:w="1985" w:type="dxa"/>
            <w:vAlign w:val="center"/>
          </w:tcPr>
          <w:p w14:paraId="407C50A5"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+2.2</w:t>
            </w:r>
          </w:p>
        </w:tc>
      </w:tr>
      <w:tr w:rsidR="003C702A" w:rsidRPr="008856FA" w14:paraId="54201AED" w14:textId="77777777" w:rsidTr="003C702A">
        <w:trPr>
          <w:trHeight w:val="421"/>
        </w:trPr>
        <w:tc>
          <w:tcPr>
            <w:tcW w:w="2552" w:type="dxa"/>
            <w:vAlign w:val="center"/>
          </w:tcPr>
          <w:p w14:paraId="3BC5A103" w14:textId="4759CCBE"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Hypercholesterolemia</w:t>
            </w:r>
          </w:p>
        </w:tc>
        <w:tc>
          <w:tcPr>
            <w:tcW w:w="1417" w:type="dxa"/>
            <w:vAlign w:val="center"/>
          </w:tcPr>
          <w:p w14:paraId="5F43EAE3" w14:textId="34D5FAE3"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1.54 </w:t>
            </w:r>
            <w:r w:rsidRPr="008856FA">
              <w:rPr>
                <w:rFonts w:ascii="Times New Roman" w:hAnsi="Times New Roman" w:cs="Times New Roman"/>
                <w:sz w:val="22"/>
                <w:szCs w:val="22"/>
                <w:lang w:val="en-US"/>
              </w:rPr>
              <w:fldChar w:fldCharType="begin"/>
            </w:r>
            <w:r w:rsidRPr="008856FA">
              <w:rPr>
                <w:rFonts w:ascii="Times New Roman" w:hAnsi="Times New Roman" w:cs="Times New Roman"/>
                <w:sz w:val="22"/>
                <w:szCs w:val="22"/>
                <w:lang w:val="en-US"/>
              </w:rPr>
              <w:instrText xml:space="preserve"> ADDIN EN.CITE &lt;EndNote&gt;&lt;Cite&gt;&lt;Author&gt;Anstey&lt;/Author&gt;&lt;Year&gt;2013&lt;/Year&gt;&lt;RecNum&gt;3&lt;/RecNum&gt;&lt;DisplayText&gt;[11]&lt;/DisplayText&gt;&lt;record&gt;&lt;rec-number&gt;3&lt;/rec-number&gt;&lt;foreign-keys&gt;&lt;key app="EN" db-id="vszwefffj9vpv4ewspzpv0eqfzxp0pp5de9p" timestamp="1711095267"&gt;3&lt;/key&gt;&lt;/foreign-keys&gt;&lt;ref-type name="Journal Article"&gt;17&lt;/ref-type&gt;&lt;contributors&gt;&lt;authors&gt;&lt;author&gt;Anstey, K. J.&lt;/author&gt;&lt;author&gt;Cherbuin, N.&lt;/author&gt;&lt;author&gt;Herath, P. M.&lt;/author&gt;&lt;/authors&gt;&lt;/contributors&gt;&lt;auth-address&gt;Centre for Research on Ageing, Health and Wellbeing, Bldg 63, The Australian National University, Canberra, ACT, 0200, Australia. kaarin.anstey@anu.edu.au&lt;/auth-address&gt;&lt;titles&gt;&lt;title&gt;Development of a new method for assessing global risk of Alzheimer&amp;apos;s disease for use in population health approaches to prevention&lt;/title&gt;&lt;secondary-title&gt;Prev Sci&lt;/secondary-title&gt;&lt;/titles&gt;&lt;periodical&gt;&lt;full-title&gt;Prev Sci&lt;/full-title&gt;&lt;/periodical&gt;&lt;pages&gt;411-21&lt;/pages&gt;&lt;volume&gt;14&lt;/volume&gt;&lt;number&gt;4&lt;/number&gt;&lt;keywords&gt;&lt;keyword&gt;Aged&lt;/keyword&gt;&lt;keyword&gt;Aged, 80 and over&lt;/keyword&gt;&lt;keyword&gt;Alzheimer Disease/*epidemiology/prevention &amp;amp; control&lt;/keyword&gt;&lt;keyword&gt;Female&lt;/keyword&gt;&lt;keyword&gt;Humans&lt;/keyword&gt;&lt;keyword&gt;Male&lt;/keyword&gt;&lt;keyword&gt;*Population Surveillance&lt;/keyword&gt;&lt;keyword&gt;Risk Factors&lt;/keyword&gt;&lt;/keywords&gt;&lt;dates&gt;&lt;year&gt;2013&lt;/year&gt;&lt;pub-dates&gt;&lt;date&gt;Aug&lt;/date&gt;&lt;/pub-dates&gt;&lt;/dates&gt;&lt;isbn&gt;1573-6695 (Electronic)&amp;#xD;1389-4986 (Print)&amp;#xD;1389-4986 (Linking)&lt;/isbn&gt;&lt;accession-num&gt;23319292&lt;/accession-num&gt;&lt;urls&gt;&lt;related-urls&gt;&lt;url&gt;https://www.ncbi.nlm.nih.gov/pubmed/23319292&lt;/url&gt;&lt;/related-urls&gt;&lt;/urls&gt;&lt;custom2&gt;PMC3696462&lt;/custom2&gt;&lt;electronic-resource-num&gt;10.1007/s11121-012-0313-2&lt;/electronic-resource-num&gt;&lt;remote-database-name&gt;Medline&lt;/remote-database-name&gt;&lt;remote-database-provider&gt;NLM&lt;/remote-database-provider&gt;&lt;/record&gt;&lt;/Cite&gt;&lt;/EndNote&gt;</w:instrText>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[6]</w:t>
            </w:r>
            <w:r w:rsidRPr="008856FA">
              <w:rPr>
                <w:rFonts w:ascii="Times New Roman" w:hAnsi="Times New Roman" w:cs="Times New Roman"/>
                <w:sz w:val="22"/>
                <w:szCs w:val="22"/>
                <w:lang w:val="en-US"/>
              </w:rPr>
              <w:fldChar w:fldCharType="end"/>
            </w:r>
          </w:p>
        </w:tc>
        <w:tc>
          <w:tcPr>
            <w:tcW w:w="1985" w:type="dxa"/>
            <w:vAlign w:val="center"/>
          </w:tcPr>
          <w:p w14:paraId="7919001F" w14:textId="31E615A8"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+2.6</w:t>
            </w:r>
          </w:p>
        </w:tc>
      </w:tr>
      <w:tr w:rsidR="003C702A" w:rsidRPr="008856FA" w14:paraId="360519B4" w14:textId="77777777" w:rsidTr="003C702A">
        <w:trPr>
          <w:trHeight w:val="421"/>
        </w:trPr>
        <w:tc>
          <w:tcPr>
            <w:tcW w:w="2552" w:type="dxa"/>
            <w:vAlign w:val="center"/>
          </w:tcPr>
          <w:p w14:paraId="6EB5C897" w14:textId="7777777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Smoking</w:t>
            </w:r>
          </w:p>
        </w:tc>
        <w:tc>
          <w:tcPr>
            <w:tcW w:w="1417" w:type="dxa"/>
            <w:vAlign w:val="center"/>
          </w:tcPr>
          <w:p w14:paraId="1A347707" w14:textId="2B662489"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1.52 </w:t>
            </w:r>
            <w:r w:rsidRPr="008856FA">
              <w:rPr>
                <w:rFonts w:ascii="Times New Roman" w:hAnsi="Times New Roman" w:cs="Times New Roman"/>
                <w:sz w:val="22"/>
                <w:szCs w:val="22"/>
                <w:lang w:val="en-US"/>
              </w:rPr>
              <w:fldChar w:fldCharType="begin"/>
            </w:r>
            <w:r w:rsidRPr="008856FA">
              <w:rPr>
                <w:rFonts w:ascii="Times New Roman" w:hAnsi="Times New Roman" w:cs="Times New Roman"/>
                <w:sz w:val="22"/>
                <w:szCs w:val="22"/>
                <w:lang w:val="en-US"/>
              </w:rPr>
              <w:instrText xml:space="preserve"> ADDIN EN.CITE &lt;EndNote&gt;&lt;Cite&gt;&lt;Author&gt;Niu&lt;/Author&gt;&lt;Year&gt;2018&lt;/Year&gt;&lt;RecNum&gt;16&lt;/RecNum&gt;&lt;DisplayText&gt;[13]&lt;/DisplayText&gt;&lt;record&gt;&lt;rec-number&gt;16&lt;/rec-number&gt;&lt;foreign-keys&gt;&lt;key app="EN" db-id="vszwefffj9vpv4ewspzpv0eqfzxp0pp5de9p" timestamp="1711097145"&gt;16&lt;/key&gt;&lt;/foreign-keys&gt;&lt;ref-type name="Journal Article"&gt;17&lt;/ref-type&gt;&lt;contributors&gt;&lt;authors&gt;&lt;author&gt;Niu, H.&lt;/author&gt;&lt;author&gt;Qu, Y.&lt;/author&gt;&lt;author&gt;Li, Z.&lt;/author&gt;&lt;author&gt;Wang, R.&lt;/author&gt;&lt;author&gt;Li, L.&lt;/author&gt;&lt;author&gt;Li, M.&lt;/author&gt;&lt;author&gt;Lv, X.&lt;/author&gt;&lt;author&gt;Gao, C.&lt;/author&gt;&lt;author&gt;Song, Y.&lt;/author&gt;&lt;author&gt;Li, B.&lt;/author&gt;&lt;/authors&gt;&lt;/contributors&gt;&lt;auth-address&gt;Department of Epidemiology and Biostatistics, Jilin University School of Public Health, Changchun, Jilin, China.&lt;/auth-address&gt;&lt;titles&gt;&lt;title&gt;Smoking and Risk for Alzheimer Disease: A Meta-Analysis Based on Both Case-Control and Cohort Study&lt;/title&gt;&lt;secondary-title&gt;J Nerv Ment Dis&lt;/secondary-title&gt;&lt;/titles&gt;&lt;periodical&gt;&lt;full-title&gt;J Nerv Ment Dis&lt;/full-title&gt;&lt;/periodical&gt;&lt;pages&gt;680-685&lt;/pages&gt;&lt;volume&gt;206&lt;/volume&gt;&lt;number&gt;9&lt;/number&gt;&lt;keywords&gt;&lt;keyword&gt;Alzheimer Disease/*etiology&lt;/keyword&gt;&lt;keyword&gt;Case-Control Studies&lt;/keyword&gt;&lt;keyword&gt;Cohort Studies&lt;/keyword&gt;&lt;keyword&gt;Humans&lt;/keyword&gt;&lt;keyword&gt;Risk Factors&lt;/keyword&gt;&lt;keyword&gt;Smoking/*adverse effects&lt;/keyword&gt;&lt;/keywords&gt;&lt;dates&gt;&lt;year&gt;2018&lt;/year&gt;&lt;pub-dates&gt;&lt;date&gt;Sep&lt;/date&gt;&lt;/pub-dates&gt;&lt;/dates&gt;&lt;isbn&gt;1539-736X (Electronic)&amp;#xD;0022-3018 (Linking)&lt;/isbn&gt;&lt;accession-num&gt;30124567&lt;/accession-num&gt;&lt;urls&gt;&lt;related-urls&gt;&lt;url&gt;https://www.ncbi.nlm.nih.gov/pubmed/30124567&lt;/url&gt;&lt;/related-urls&gt;&lt;/urls&gt;&lt;electronic-resource-num&gt;10.1097/NMD.0000000000000859&lt;/electronic-resource-num&gt;&lt;remote-database-name&gt;Medline&lt;/remote-database-name&gt;&lt;remote-database-provider&gt;NLM&lt;/remote-database-provider&gt;&lt;/record&gt;&lt;/Cite&gt;&lt;/EndNote&gt;</w:instrText>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[7]</w:t>
            </w:r>
            <w:r w:rsidRPr="008856FA">
              <w:rPr>
                <w:rFonts w:ascii="Times New Roman" w:hAnsi="Times New Roman" w:cs="Times New Roman"/>
                <w:sz w:val="22"/>
                <w:szCs w:val="22"/>
                <w:lang w:val="en-US"/>
              </w:rPr>
              <w:fldChar w:fldCharType="end"/>
            </w:r>
          </w:p>
        </w:tc>
        <w:tc>
          <w:tcPr>
            <w:tcW w:w="1985" w:type="dxa"/>
            <w:vAlign w:val="center"/>
          </w:tcPr>
          <w:p w14:paraId="15DA2F7A"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+2.5</w:t>
            </w:r>
          </w:p>
        </w:tc>
      </w:tr>
      <w:tr w:rsidR="003C702A" w:rsidRPr="008856FA" w14:paraId="17A1EED3" w14:textId="77777777" w:rsidTr="003C702A">
        <w:trPr>
          <w:trHeight w:val="421"/>
        </w:trPr>
        <w:tc>
          <w:tcPr>
            <w:tcW w:w="2552" w:type="dxa"/>
            <w:vAlign w:val="center"/>
          </w:tcPr>
          <w:p w14:paraId="7CB7F20B" w14:textId="1BA8FFF9"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Obesity</w:t>
            </w:r>
          </w:p>
        </w:tc>
        <w:tc>
          <w:tcPr>
            <w:tcW w:w="1417" w:type="dxa"/>
            <w:vAlign w:val="center"/>
          </w:tcPr>
          <w:p w14:paraId="61BAA1F3" w14:textId="220577FC"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1.45 </w:t>
            </w:r>
            <w:r w:rsidRPr="008856FA">
              <w:rPr>
                <w:rFonts w:ascii="Times New Roman" w:hAnsi="Times New Roman" w:cs="Times New Roman"/>
                <w:sz w:val="22"/>
                <w:szCs w:val="22"/>
                <w:lang w:val="en-US"/>
              </w:rPr>
              <w:fldChar w:fldCharType="begin">
                <w:fldData xml:space="preserve">PEVuZE5vdGU+PENpdGU+PEF1dGhvcj5RdTwvQXV0aG9yPjxZZWFyPjIwMjA8L1llYXI+PFJlY051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PEVuZE5vdGU+PENpdGU+PEF1dGhvcj5RdTwvQXV0aG9yPjxZZWFyPjIwMjA8L1llYXI+PFJlY051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[8]</w:t>
            </w:r>
            <w:r w:rsidRPr="008856FA">
              <w:rPr>
                <w:rFonts w:ascii="Times New Roman" w:hAnsi="Times New Roman" w:cs="Times New Roman"/>
                <w:sz w:val="22"/>
                <w:szCs w:val="22"/>
                <w:lang w:val="en-US"/>
              </w:rPr>
              <w:fldChar w:fldCharType="end"/>
            </w:r>
          </w:p>
        </w:tc>
        <w:tc>
          <w:tcPr>
            <w:tcW w:w="1985" w:type="dxa"/>
            <w:vAlign w:val="center"/>
          </w:tcPr>
          <w:p w14:paraId="705D4318"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+2.2</w:t>
            </w:r>
          </w:p>
        </w:tc>
      </w:tr>
      <w:tr w:rsidR="003C702A" w:rsidRPr="008856FA" w14:paraId="1C9EC244" w14:textId="77777777" w:rsidTr="003C702A">
        <w:trPr>
          <w:trHeight w:val="421"/>
        </w:trPr>
        <w:tc>
          <w:tcPr>
            <w:tcW w:w="2552" w:type="dxa"/>
            <w:vAlign w:val="center"/>
          </w:tcPr>
          <w:p w14:paraId="3A53C522" w14:textId="615AE242"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Hypertension</w:t>
            </w:r>
          </w:p>
        </w:tc>
        <w:tc>
          <w:tcPr>
            <w:tcW w:w="1417" w:type="dxa"/>
            <w:vAlign w:val="center"/>
          </w:tcPr>
          <w:p w14:paraId="36FB8029" w14:textId="4388B783"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1.20 </w:t>
            </w:r>
            <w:r w:rsidRPr="008856FA">
              <w:rPr>
                <w:rFonts w:ascii="Times New Roman" w:hAnsi="Times New Roman" w:cs="Times New Roman"/>
                <w:sz w:val="22"/>
                <w:szCs w:val="22"/>
                <w:lang w:val="en-US"/>
              </w:rPr>
              <w:fldChar w:fldCharType="begin">
                <w:fldData xml:space="preserve">PEVuZE5vdGU+PENpdGU+PEF1dGhvcj5PdTwvQXV0aG9yPjxZZWFyPjIwMjA8L1llYXI+PFJlY051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PEVuZE5vdGU+PENpdGU+PEF1dGhvcj5PdTwvQXV0aG9yPjxZZWFyPjIwMjA8L1llYXI+PFJlY051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[9]</w:t>
            </w:r>
            <w:r w:rsidRPr="008856FA">
              <w:rPr>
                <w:rFonts w:ascii="Times New Roman" w:hAnsi="Times New Roman" w:cs="Times New Roman"/>
                <w:sz w:val="22"/>
                <w:szCs w:val="22"/>
                <w:lang w:val="en-US"/>
              </w:rPr>
              <w:fldChar w:fldCharType="end"/>
            </w:r>
          </w:p>
        </w:tc>
        <w:tc>
          <w:tcPr>
            <w:tcW w:w="1985" w:type="dxa"/>
            <w:vAlign w:val="center"/>
          </w:tcPr>
          <w:p w14:paraId="17BE51E2"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+1.1</w:t>
            </w:r>
          </w:p>
        </w:tc>
      </w:tr>
      <w:tr w:rsidR="003C702A" w:rsidRPr="008856FA" w14:paraId="7750ABB8" w14:textId="77777777" w:rsidTr="003C702A">
        <w:trPr>
          <w:trHeight w:val="421"/>
        </w:trPr>
        <w:tc>
          <w:tcPr>
            <w:tcW w:w="2552" w:type="dxa"/>
            <w:vAlign w:val="center"/>
          </w:tcPr>
          <w:p w14:paraId="118F7137" w14:textId="50F3BD2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Healthy diet</w:t>
            </w:r>
          </w:p>
        </w:tc>
        <w:tc>
          <w:tcPr>
            <w:tcW w:w="1417" w:type="dxa"/>
            <w:vAlign w:val="center"/>
          </w:tcPr>
          <w:p w14:paraId="0C1C8539" w14:textId="3D4A4425"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0.82 </w:t>
            </w:r>
            <w:r w:rsidRPr="008856FA">
              <w:rPr>
                <w:rFonts w:ascii="Times New Roman" w:hAnsi="Times New Roman" w:cs="Times New Roman"/>
                <w:sz w:val="22"/>
                <w:szCs w:val="22"/>
                <w:lang w:val="en-US"/>
              </w:rPr>
              <w:fldChar w:fldCharType="begin">
                <w:fldData xml:space="preserve">PEVuZE5vdGU+PENpdGU+PEF1dGhvcj5MaXU8L0F1dGhvcj48WWVhcj4yMDIwPC9ZZWFyPjxSZWNO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PEVuZE5vdGU+PENpdGU+PEF1dGhvcj5MaXU8L0F1dGhvcj48WWVhcj4yMDIwPC9ZZWFyPjxSZWNO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[10]</w:t>
            </w:r>
            <w:r w:rsidRPr="008856FA">
              <w:rPr>
                <w:rFonts w:ascii="Times New Roman" w:hAnsi="Times New Roman" w:cs="Times New Roman"/>
                <w:sz w:val="22"/>
                <w:szCs w:val="22"/>
                <w:lang w:val="en-US"/>
              </w:rPr>
              <w:fldChar w:fldCharType="end"/>
            </w:r>
          </w:p>
        </w:tc>
        <w:tc>
          <w:tcPr>
            <w:tcW w:w="1985" w:type="dxa"/>
            <w:vAlign w:val="center"/>
          </w:tcPr>
          <w:p w14:paraId="659A63FA"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-1.2</w:t>
            </w:r>
          </w:p>
        </w:tc>
      </w:tr>
      <w:tr w:rsidR="003C702A" w:rsidRPr="008856FA" w14:paraId="5671A8D6" w14:textId="77777777" w:rsidTr="003C702A">
        <w:trPr>
          <w:trHeight w:val="421"/>
        </w:trPr>
        <w:tc>
          <w:tcPr>
            <w:tcW w:w="2552" w:type="dxa"/>
            <w:vAlign w:val="center"/>
          </w:tcPr>
          <w:p w14:paraId="6CD8AFDF" w14:textId="7777777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Depression</w:t>
            </w:r>
          </w:p>
        </w:tc>
        <w:tc>
          <w:tcPr>
            <w:tcW w:w="1417" w:type="dxa"/>
            <w:vAlign w:val="center"/>
          </w:tcPr>
          <w:p w14:paraId="5C6AF548" w14:textId="3350A716"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1.98 </w:t>
            </w:r>
            <w:r w:rsidRPr="008856FA">
              <w:rPr>
                <w:rFonts w:ascii="Times New Roman" w:hAnsi="Times New Roman" w:cs="Times New Roman"/>
                <w:sz w:val="22"/>
                <w:szCs w:val="22"/>
                <w:lang w:val="en-US"/>
              </w:rPr>
              <w:fldChar w:fldCharType="begin"/>
            </w:r>
            <w:r w:rsidRPr="008856FA">
              <w:rPr>
                <w:rFonts w:ascii="Times New Roman" w:hAnsi="Times New Roman" w:cs="Times New Roman"/>
                <w:sz w:val="22"/>
                <w:szCs w:val="22"/>
                <w:lang w:val="en-US"/>
              </w:rPr>
              <w:instrText xml:space="preserve"> ADDIN EN.CITE &lt;EndNote&gt;&lt;Cite&gt;&lt;Author&gt;Cherbuin&lt;/Author&gt;&lt;Year&gt;2015&lt;/Year&gt;&lt;RecNum&gt;20&lt;/RecNum&gt;&lt;DisplayText&gt;[20]&lt;/DisplayText&gt;&lt;record&gt;&lt;rec-number&gt;20&lt;/rec-number&gt;&lt;foreign-keys&gt;&lt;key app="EN" db-id="vszwefffj9vpv4ewspzpv0eqfzxp0pp5de9p" timestamp="1711097551"&gt;20&lt;/key&gt;&lt;/foreign-keys&gt;&lt;ref-type name="Journal Article"&gt;17&lt;/ref-type&gt;&lt;contributors&gt;&lt;authors&gt;&lt;author&gt;Cherbuin, N.&lt;/author&gt;&lt;author&gt;Kim, S.&lt;/author&gt;&lt;author&gt;Anstey, K. J.&lt;/author&gt;&lt;/authors&gt;&lt;/contributors&gt;&lt;auth-address&gt;Centre for Research on Ageing, Health and Wellbeing, Research School of Population Health, Australian National University, Canberra, Australian Capital Territory, Australia.&lt;/auth-address&gt;&lt;titles&gt;&lt;title&gt;Dementia risk estimates associated with measures of depression: a systematic review and meta-analysis&lt;/title&gt;&lt;secondary-title&gt;BMJ Open&lt;/secondary-title&gt;&lt;/titles&gt;&lt;periodical&gt;&lt;full-title&gt;BMJ Open&lt;/full-title&gt;&lt;/periodical&gt;&lt;pages&gt;e008853&lt;/pages&gt;&lt;volume&gt;5&lt;/volume&gt;&lt;number&gt;12&lt;/number&gt;&lt;edition&gt;20151221&lt;/edition&gt;&lt;keywords&gt;&lt;keyword&gt;Dementia/*etiology&lt;/keyword&gt;&lt;keyword&gt;Depression/*complications&lt;/keyword&gt;&lt;keyword&gt;Humans&lt;/keyword&gt;&lt;keyword&gt;Models, Statistical&lt;/keyword&gt;&lt;keyword&gt;Regression Analysis&lt;/keyword&gt;&lt;keyword&gt;Risk Assessment&lt;/keyword&gt;&lt;keyword&gt;Risk Factors&lt;/keyword&gt;&lt;keyword&gt;Alzheimer&amp;apos;s disease&lt;/keyword&gt;&lt;keyword&gt;Ces-d&lt;/keyword&gt;&lt;keyword&gt;Dsm-iv&lt;/keyword&gt;&lt;keyword&gt;Late-life depression&lt;/keyword&gt;&lt;keyword&gt;Meta-regression&lt;/keyword&gt;&lt;keyword&gt;Vascular dementia&lt;/keyword&gt;&lt;/keywords&gt;&lt;dates&gt;&lt;year&gt;2015&lt;/year&gt;&lt;pub-dates&gt;&lt;date&gt;Dec 21&lt;/date&gt;&lt;/pub-dates&gt;&lt;/dates&gt;&lt;isbn&gt;2044-6055 (Electronic)&amp;#xD;2044-6055 (Linking)&lt;/isbn&gt;&lt;accession-num&gt;26692556&lt;/accession-num&gt;&lt;urls&gt;&lt;related-urls&gt;&lt;url&gt;https://www.ncbi.nlm.nih.gov/pubmed/26692556&lt;/url&gt;&lt;/related-urls&gt;&lt;/urls&gt;&lt;custom2&gt;PMC4691713&lt;/custom2&gt;&lt;electronic-resource-num&gt;10.1136/bmjopen-2015-008853&lt;/electronic-resource-num&gt;&lt;remote-database-name&gt;Medline&lt;/remote-database-name&gt;&lt;remote-database-provider&gt;NLM&lt;/remote-database-provider&gt;&lt;/record&gt;&lt;/Cite&gt;&lt;/EndNote&gt;</w:instrText>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[11]</w:t>
            </w:r>
            <w:r w:rsidRPr="008856FA">
              <w:rPr>
                <w:rFonts w:ascii="Times New Roman" w:hAnsi="Times New Roman" w:cs="Times New Roman"/>
                <w:sz w:val="22"/>
                <w:szCs w:val="22"/>
                <w:lang w:val="en-US"/>
              </w:rPr>
              <w:fldChar w:fldCharType="end"/>
            </w:r>
          </w:p>
        </w:tc>
        <w:tc>
          <w:tcPr>
            <w:tcW w:w="1985" w:type="dxa"/>
            <w:vAlign w:val="center"/>
          </w:tcPr>
          <w:p w14:paraId="49072317"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+4.1</w:t>
            </w:r>
          </w:p>
        </w:tc>
      </w:tr>
      <w:tr w:rsidR="003C702A" w:rsidRPr="008856FA" w14:paraId="219BBD9F" w14:textId="77777777" w:rsidTr="003C702A">
        <w:trPr>
          <w:trHeight w:val="421"/>
        </w:trPr>
        <w:tc>
          <w:tcPr>
            <w:tcW w:w="2552" w:type="dxa"/>
            <w:vAlign w:val="center"/>
          </w:tcPr>
          <w:p w14:paraId="6166EFD5" w14:textId="31AC607A"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High cognitive activity</w:t>
            </w:r>
          </w:p>
        </w:tc>
        <w:tc>
          <w:tcPr>
            <w:tcW w:w="1417" w:type="dxa"/>
            <w:vAlign w:val="center"/>
          </w:tcPr>
          <w:p w14:paraId="6CE91F54" w14:textId="7254EEE0"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0.61 </w:t>
            </w:r>
            <w:r w:rsidRPr="008856FA">
              <w:rPr>
                <w:rFonts w:ascii="Times New Roman" w:hAnsi="Times New Roman" w:cs="Times New Roman"/>
                <w:sz w:val="22"/>
                <w:szCs w:val="22"/>
                <w:lang w:val="en-US"/>
              </w:rPr>
              <w:fldChar w:fldCharType="begin">
                <w:fldData xml:space="preserve">PEVuZE5vdGU+PENpdGU+PEF1dGhvcj5ZYXRlczwvQXV0aG9yPjxZZWFyPjIwMTY8L1llYXI+PFJl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PEVuZE5vdGU+PENpdGU+PEF1dGhvcj5ZYXRlczwvQXV0aG9yPjxZZWFyPjIwMTY8L1llYXI+PFJl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[12]</w:t>
            </w:r>
            <w:r w:rsidRPr="008856FA">
              <w:rPr>
                <w:rFonts w:ascii="Times New Roman" w:hAnsi="Times New Roman" w:cs="Times New Roman"/>
                <w:sz w:val="22"/>
                <w:szCs w:val="22"/>
                <w:lang w:val="en-US"/>
              </w:rPr>
              <w:fldChar w:fldCharType="end"/>
            </w:r>
          </w:p>
        </w:tc>
        <w:tc>
          <w:tcPr>
            <w:tcW w:w="1985" w:type="dxa"/>
            <w:vAlign w:val="center"/>
          </w:tcPr>
          <w:p w14:paraId="7B180E0A"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-3.0</w:t>
            </w:r>
          </w:p>
        </w:tc>
      </w:tr>
      <w:tr w:rsidR="003C702A" w:rsidRPr="008856FA" w14:paraId="29A0F8C6" w14:textId="77777777" w:rsidTr="003C702A">
        <w:trPr>
          <w:trHeight w:val="421"/>
        </w:trPr>
        <w:tc>
          <w:tcPr>
            <w:tcW w:w="2552" w:type="dxa"/>
            <w:vAlign w:val="center"/>
          </w:tcPr>
          <w:p w14:paraId="6EC64DE8" w14:textId="7777777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Hearing impairment</w:t>
            </w:r>
          </w:p>
        </w:tc>
        <w:tc>
          <w:tcPr>
            <w:tcW w:w="1417" w:type="dxa"/>
            <w:vAlign w:val="center"/>
          </w:tcPr>
          <w:p w14:paraId="647C429E" w14:textId="4FE188D9"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1.49 </w:t>
            </w:r>
            <w:r w:rsidRPr="008856FA">
              <w:rPr>
                <w:rFonts w:ascii="Times New Roman" w:hAnsi="Times New Roman" w:cs="Times New Roman"/>
                <w:sz w:val="22"/>
                <w:szCs w:val="22"/>
                <w:lang w:val="en-US"/>
              </w:rPr>
              <w:fldChar w:fldCharType="begin">
                <w:fldData xml:space="preserve">PEVuZE5vdGU+PENpdGU+PEF1dGhvcj5Gb3JkPC9BdXRob3I+PFllYXI+MjAxODwvWWVhcj48UmVj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PEVuZE5vdGU+PENpdGU+PEF1dGhvcj5Gb3JkPC9BdXRob3I+PFllYXI+MjAxODwvWWVhcj48UmVj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[13]</w:t>
            </w:r>
            <w:r w:rsidRPr="008856FA">
              <w:rPr>
                <w:rFonts w:ascii="Times New Roman" w:hAnsi="Times New Roman" w:cs="Times New Roman"/>
                <w:sz w:val="22"/>
                <w:szCs w:val="22"/>
                <w:lang w:val="en-US"/>
              </w:rPr>
              <w:fldChar w:fldCharType="end"/>
            </w:r>
          </w:p>
        </w:tc>
        <w:tc>
          <w:tcPr>
            <w:tcW w:w="1985" w:type="dxa"/>
            <w:vAlign w:val="center"/>
          </w:tcPr>
          <w:p w14:paraId="49043567"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+2.4</w:t>
            </w:r>
          </w:p>
        </w:tc>
      </w:tr>
      <w:tr w:rsidR="003C702A" w:rsidRPr="008856FA" w14:paraId="13FAAB33" w14:textId="77777777" w:rsidTr="003C702A">
        <w:trPr>
          <w:trHeight w:val="421"/>
        </w:trPr>
        <w:tc>
          <w:tcPr>
            <w:tcW w:w="2552" w:type="dxa"/>
            <w:vAlign w:val="center"/>
          </w:tcPr>
          <w:p w14:paraId="1F748B0A" w14:textId="2E218C0C"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Low social participation</w:t>
            </w:r>
          </w:p>
        </w:tc>
        <w:tc>
          <w:tcPr>
            <w:tcW w:w="1417" w:type="dxa"/>
            <w:vAlign w:val="center"/>
          </w:tcPr>
          <w:p w14:paraId="7F1674E1" w14:textId="7E54A993"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1.41 </w:t>
            </w:r>
            <w:r w:rsidRPr="008856FA">
              <w:rPr>
                <w:rFonts w:ascii="Times New Roman" w:hAnsi="Times New Roman" w:cs="Times New Roman"/>
                <w:sz w:val="22"/>
                <w:szCs w:val="22"/>
                <w:lang w:val="en-US"/>
              </w:rPr>
              <w:fldChar w:fldCharType="begin">
                <w:fldData xml:space="preserve">PEVuZE5vdGU+PENpdGU+PEF1dGhvcj5LdWlwZXI8L0F1dGhvcj48WWVhcj4yMDE1PC9ZZWFyPjxS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PEVuZE5vdGU+PENpdGU+PEF1dGhvcj5LdWlwZXI8L0F1dGhvcj48WWVhcj4yMDE1PC9ZZWFyPjxS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[14]</w:t>
            </w:r>
            <w:r w:rsidRPr="008856FA">
              <w:rPr>
                <w:rFonts w:ascii="Times New Roman" w:hAnsi="Times New Roman" w:cs="Times New Roman"/>
                <w:sz w:val="22"/>
                <w:szCs w:val="22"/>
                <w:lang w:val="en-US"/>
              </w:rPr>
              <w:fldChar w:fldCharType="end"/>
            </w:r>
          </w:p>
        </w:tc>
        <w:tc>
          <w:tcPr>
            <w:tcW w:w="1985" w:type="dxa"/>
            <w:vAlign w:val="center"/>
          </w:tcPr>
          <w:p w14:paraId="54110D6E"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+2.1</w:t>
            </w:r>
          </w:p>
        </w:tc>
      </w:tr>
      <w:tr w:rsidR="003C702A" w:rsidRPr="008856FA" w14:paraId="086815D7" w14:textId="77777777" w:rsidTr="003C702A">
        <w:trPr>
          <w:trHeight w:val="421"/>
        </w:trPr>
        <w:tc>
          <w:tcPr>
            <w:tcW w:w="2552" w:type="dxa"/>
            <w:tcBorders>
              <w:bottom w:val="single" w:sz="4" w:space="0" w:color="auto"/>
            </w:tcBorders>
            <w:vAlign w:val="center"/>
          </w:tcPr>
          <w:p w14:paraId="12867A9A" w14:textId="77777777" w:rsidR="003C702A" w:rsidRPr="008856FA" w:rsidRDefault="003C702A" w:rsidP="008856FA">
            <w:pPr>
              <w:spacing w:line="276" w:lineRule="auto"/>
              <w:rPr>
                <w:rFonts w:ascii="Times New Roman" w:hAnsi="Times New Roman" w:cs="Times New Roman"/>
                <w:sz w:val="22"/>
                <w:szCs w:val="22"/>
                <w:lang w:val="en-US"/>
              </w:rPr>
            </w:pPr>
            <w:r w:rsidRPr="008856FA">
              <w:rPr>
                <w:rFonts w:ascii="Times New Roman" w:hAnsi="Times New Roman" w:cs="Times New Roman"/>
                <w:sz w:val="22"/>
                <w:szCs w:val="22"/>
                <w:lang w:val="en-US"/>
              </w:rPr>
              <w:t>Sleep disturbances</w:t>
            </w:r>
          </w:p>
        </w:tc>
        <w:tc>
          <w:tcPr>
            <w:tcW w:w="1417" w:type="dxa"/>
            <w:tcBorders>
              <w:bottom w:val="single" w:sz="4" w:space="0" w:color="auto"/>
            </w:tcBorders>
            <w:vAlign w:val="center"/>
          </w:tcPr>
          <w:p w14:paraId="2336946A" w14:textId="59017EEC"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 xml:space="preserve">1.19 </w:t>
            </w:r>
            <w:r w:rsidRPr="008856FA">
              <w:rPr>
                <w:rFonts w:ascii="Times New Roman" w:hAnsi="Times New Roman" w:cs="Times New Roman"/>
                <w:sz w:val="22"/>
                <w:szCs w:val="22"/>
                <w:lang w:val="en-US"/>
              </w:rPr>
              <w:fldChar w:fldCharType="begin">
                <w:fldData xml:space="preserve">PEVuZE5vdGU+PENpdGU+PEF1dGhvcj5TaGk8L0F1dGhvcj48WWVhcj4yMDE4PC9ZZWFyPjxSZWNO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</w:fldData>
              </w:fldChar>
            </w:r>
            <w:r w:rsidRPr="008856FA">
              <w:rPr>
                <w:rFonts w:ascii="Times New Roman" w:hAnsi="Times New Roman" w:cs="Times New Roman"/>
                <w:sz w:val="22"/>
                <w:szCs w:val="22"/>
                <w:lang w:val="en-US"/>
              </w:rPr>
              <w:instrText xml:space="preserve"> ADDIN EN.CITE </w:instrText>
            </w:r>
            <w:r w:rsidRPr="008856FA">
              <w:rPr>
                <w:rFonts w:ascii="Times New Roman" w:hAnsi="Times New Roman" w:cs="Times New Roman"/>
                <w:sz w:val="22"/>
                <w:szCs w:val="22"/>
                <w:lang w:val="en-US"/>
              </w:rPr>
              <w:fldChar w:fldCharType="begin">
                <w:fldData xml:space="preserve">PEVuZE5vdGU+PENpdGU+PEF1dGhvcj5TaGk8L0F1dGhvcj48WWVhcj4yMDE4PC9ZZWFyPjxSZWNO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</w:fldData>
              </w:fldChar>
            </w:r>
            <w:r w:rsidRPr="008856FA">
              <w:rPr>
                <w:rFonts w:ascii="Times New Roman" w:hAnsi="Times New Roman" w:cs="Times New Roman"/>
                <w:sz w:val="22"/>
                <w:szCs w:val="22"/>
                <w:lang w:val="en-US"/>
              </w:rPr>
              <w:instrText xml:space="preserve"> ADDIN EN.CITE.DATA </w:instrText>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end"/>
            </w:r>
            <w:r w:rsidRPr="008856FA">
              <w:rPr>
                <w:rFonts w:ascii="Times New Roman" w:hAnsi="Times New Roman" w:cs="Times New Roman"/>
                <w:sz w:val="22"/>
                <w:szCs w:val="22"/>
                <w:lang w:val="en-US"/>
              </w:rPr>
            </w:r>
            <w:r w:rsidRPr="008856FA">
              <w:rPr>
                <w:rFonts w:ascii="Times New Roman" w:hAnsi="Times New Roman" w:cs="Times New Roman"/>
                <w:sz w:val="22"/>
                <w:szCs w:val="22"/>
                <w:lang w:val="en-US"/>
              </w:rPr>
              <w:fldChar w:fldCharType="separate"/>
            </w:r>
            <w:r w:rsidRPr="008856FA">
              <w:rPr>
                <w:rFonts w:ascii="Times New Roman" w:hAnsi="Times New Roman" w:cs="Times New Roman"/>
                <w:noProof/>
                <w:sz w:val="22"/>
                <w:szCs w:val="22"/>
                <w:lang w:val="en-US"/>
              </w:rPr>
              <w:t>[15]</w:t>
            </w:r>
            <w:r w:rsidRPr="008856FA">
              <w:rPr>
                <w:rFonts w:ascii="Times New Roman" w:hAnsi="Times New Roman" w:cs="Times New Roman"/>
                <w:sz w:val="22"/>
                <w:szCs w:val="22"/>
                <w:lang w:val="en-US"/>
              </w:rPr>
              <w:fldChar w:fldCharType="end"/>
            </w:r>
          </w:p>
        </w:tc>
        <w:tc>
          <w:tcPr>
            <w:tcW w:w="1985" w:type="dxa"/>
            <w:tcBorders>
              <w:bottom w:val="single" w:sz="4" w:space="0" w:color="auto"/>
            </w:tcBorders>
            <w:vAlign w:val="center"/>
          </w:tcPr>
          <w:p w14:paraId="10C53F3B" w14:textId="77777777" w:rsidR="003C702A" w:rsidRPr="008856FA" w:rsidRDefault="003C702A" w:rsidP="008856FA">
            <w:pPr>
              <w:spacing w:line="276" w:lineRule="auto"/>
              <w:jc w:val="center"/>
              <w:rPr>
                <w:rFonts w:ascii="Times New Roman" w:hAnsi="Times New Roman" w:cs="Times New Roman"/>
                <w:sz w:val="22"/>
                <w:szCs w:val="22"/>
                <w:lang w:val="en-US"/>
              </w:rPr>
            </w:pPr>
            <w:r w:rsidRPr="008856FA">
              <w:rPr>
                <w:rFonts w:ascii="Times New Roman" w:hAnsi="Times New Roman" w:cs="Times New Roman"/>
                <w:sz w:val="22"/>
                <w:szCs w:val="22"/>
                <w:lang w:val="en-US"/>
              </w:rPr>
              <w:t>+1.1</w:t>
            </w:r>
          </w:p>
        </w:tc>
      </w:tr>
    </w:tbl>
    <w:p w14:paraId="76E19643" w14:textId="67A212A1" w:rsidR="00A205E2" w:rsidRPr="003670C3" w:rsidRDefault="000E7E3B" w:rsidP="00A205E2">
      <w:pPr>
        <w:spacing w:line="480" w:lineRule="auto"/>
        <w:rPr>
          <w:rFonts w:ascii="Times New Roman" w:hAnsi="Times New Roman" w:cs="Times New Roman"/>
          <w:sz w:val="19"/>
          <w:szCs w:val="19"/>
          <w:lang w:val="en-US"/>
        </w:rPr>
      </w:pPr>
      <w:r w:rsidRPr="003670C3">
        <w:rPr>
          <w:rFonts w:ascii="Times New Roman" w:hAnsi="Times New Roman" w:cs="Times New Roman"/>
          <w:sz w:val="19"/>
          <w:szCs w:val="19"/>
          <w:lang w:val="en-US"/>
        </w:rPr>
        <w:t>Table extracted from Rosenau</w:t>
      </w:r>
      <w:r w:rsidR="00B519E6" w:rsidRPr="003670C3">
        <w:rPr>
          <w:rFonts w:ascii="Times New Roman" w:hAnsi="Times New Roman" w:cs="Times New Roman"/>
          <w:sz w:val="19"/>
          <w:szCs w:val="19"/>
          <w:lang w:val="en-US"/>
        </w:rPr>
        <w:t xml:space="preserve"> et al.</w:t>
      </w:r>
      <w:r w:rsidRPr="003670C3">
        <w:rPr>
          <w:rFonts w:ascii="Times New Roman" w:hAnsi="Times New Roman" w:cs="Times New Roman"/>
          <w:sz w:val="19"/>
          <w:szCs w:val="19"/>
          <w:lang w:val="en-US"/>
        </w:rPr>
        <w:t>, 2024</w:t>
      </w:r>
      <w:r w:rsidR="003670C3" w:rsidRPr="003670C3">
        <w:rPr>
          <w:rFonts w:ascii="Times New Roman" w:hAnsi="Times New Roman" w:cs="Times New Roman"/>
          <w:sz w:val="19"/>
          <w:szCs w:val="19"/>
          <w:lang w:val="en-US"/>
        </w:rPr>
        <w:t>, see reference for comparison to original LIBRA</w:t>
      </w:r>
      <w:r w:rsidR="003C702A">
        <w:rPr>
          <w:rFonts w:ascii="Times New Roman" w:hAnsi="Times New Roman" w:cs="Times New Roman"/>
          <w:sz w:val="19"/>
          <w:szCs w:val="19"/>
          <w:lang w:val="en-US"/>
        </w:rPr>
        <w:t xml:space="preserve"> index</w:t>
      </w:r>
      <w:r w:rsidRPr="003670C3">
        <w:rPr>
          <w:rFonts w:ascii="Times New Roman" w:hAnsi="Times New Roman" w:cs="Times New Roman"/>
          <w:sz w:val="19"/>
          <w:szCs w:val="19"/>
          <w:lang w:val="en-US"/>
        </w:rPr>
        <w:t xml:space="preserve"> [16].</w:t>
      </w:r>
      <w:r w:rsidR="00A205E2" w:rsidRPr="00A205E2">
        <w:rPr>
          <w:rFonts w:ascii="Times New Roman" w:hAnsi="Times New Roman" w:cs="Times New Roman"/>
          <w:sz w:val="19"/>
          <w:szCs w:val="19"/>
          <w:lang w:val="en-US"/>
        </w:rPr>
        <w:t xml:space="preserve"> </w:t>
      </w:r>
      <w:r w:rsidR="00A205E2" w:rsidRPr="003670C3">
        <w:rPr>
          <w:rFonts w:ascii="Times New Roman" w:hAnsi="Times New Roman" w:cs="Times New Roman"/>
          <w:sz w:val="19"/>
          <w:szCs w:val="19"/>
          <w:lang w:val="en-US"/>
        </w:rPr>
        <w:t>Abbreviations: LIBRA2, updated LIfestyle for BRAin health</w:t>
      </w:r>
      <w:r w:rsidR="003C702A">
        <w:rPr>
          <w:rFonts w:ascii="Times New Roman" w:hAnsi="Times New Roman" w:cs="Times New Roman"/>
          <w:sz w:val="19"/>
          <w:szCs w:val="19"/>
          <w:lang w:val="en-US"/>
        </w:rPr>
        <w:t>.</w:t>
      </w:r>
    </w:p>
    <w:p w14:paraId="6EED10EE" w14:textId="500E8D74" w:rsidR="00DB78AB" w:rsidRPr="003670C3" w:rsidRDefault="003C702A" w:rsidP="00B81AB1">
      <w:pPr>
        <w:spacing w:line="480" w:lineRule="auto"/>
        <w:rPr>
          <w:rFonts w:ascii="Times New Roman" w:hAnsi="Times New Roman" w:cs="Times New Roman"/>
          <w:sz w:val="19"/>
          <w:szCs w:val="19"/>
          <w:lang w:val="en-US"/>
        </w:rPr>
      </w:pPr>
      <w:r>
        <w:rPr>
          <w:rFonts w:ascii="Times New Roman" w:hAnsi="Times New Roman" w:cs="Times New Roman"/>
          <w:sz w:val="19"/>
          <w:szCs w:val="19"/>
          <w:vertAlign w:val="superscript"/>
          <w:lang w:val="en-US"/>
        </w:rPr>
        <w:t>a</w:t>
      </w:r>
      <w:r w:rsidR="00DB78AB" w:rsidRPr="003670C3">
        <w:rPr>
          <w:rFonts w:ascii="Times New Roman" w:hAnsi="Times New Roman" w:cs="Times New Roman"/>
          <w:sz w:val="19"/>
          <w:szCs w:val="19"/>
          <w:lang w:val="en-US"/>
        </w:rPr>
        <w:t>The weights for the factors in LIBRA2 were calculated by taking the natural logarithms of their new relative risks. Subsequently those were standardized by taking the lowest absolute value of the natural logarithms as the reference value and dividing each natural logarithm by this value.</w:t>
      </w:r>
    </w:p>
    <w:p w14:paraId="09364B66" w14:textId="77777777" w:rsidR="00A205E2" w:rsidRPr="003670C3" w:rsidDel="00A205E2" w:rsidRDefault="00A205E2" w:rsidP="008856FA">
      <w:pPr>
        <w:spacing w:line="480" w:lineRule="auto"/>
        <w:rPr>
          <w:rFonts w:ascii="Times New Roman" w:hAnsi="Times New Roman" w:cs="Times New Roman"/>
          <w:sz w:val="19"/>
          <w:szCs w:val="19"/>
          <w:lang w:val="en-US"/>
        </w:rPr>
      </w:pPr>
    </w:p>
    <w:p w14:paraId="27BB93BC" w14:textId="77777777" w:rsidR="003670C3" w:rsidRDefault="003670C3" w:rsidP="008856FA">
      <w:pPr>
        <w:spacing w:line="480" w:lineRule="auto"/>
        <w:rPr>
          <w:rFonts w:ascii="Times New Roman" w:hAnsi="Times New Roman" w:cs="Times New Roman"/>
          <w:b/>
          <w:szCs w:val="20"/>
          <w:lang w:val="en-US"/>
        </w:rPr>
      </w:pPr>
    </w:p>
    <w:p w14:paraId="6AB23F37" w14:textId="77777777" w:rsidR="003C702A" w:rsidRDefault="003C702A" w:rsidP="008856FA">
      <w:pPr>
        <w:spacing w:line="480" w:lineRule="auto"/>
        <w:rPr>
          <w:rFonts w:ascii="Times New Roman" w:hAnsi="Times New Roman" w:cs="Times New Roman"/>
          <w:b/>
          <w:szCs w:val="20"/>
          <w:lang w:val="en-US"/>
        </w:rPr>
      </w:pPr>
    </w:p>
    <w:p w14:paraId="78089EA8" w14:textId="77777777" w:rsidR="003C702A" w:rsidRDefault="003C702A" w:rsidP="008856FA">
      <w:pPr>
        <w:spacing w:line="480" w:lineRule="auto"/>
        <w:rPr>
          <w:rFonts w:ascii="Times New Roman" w:hAnsi="Times New Roman" w:cs="Times New Roman"/>
          <w:b/>
          <w:szCs w:val="20"/>
          <w:lang w:val="en-US"/>
        </w:rPr>
      </w:pPr>
    </w:p>
    <w:p w14:paraId="2073B1E4" w14:textId="77777777" w:rsidR="003C702A" w:rsidRDefault="003C702A" w:rsidP="008856FA">
      <w:pPr>
        <w:spacing w:line="480" w:lineRule="auto"/>
        <w:rPr>
          <w:rFonts w:ascii="Times New Roman" w:hAnsi="Times New Roman" w:cs="Times New Roman"/>
          <w:b/>
          <w:szCs w:val="20"/>
          <w:lang w:val="en-US"/>
        </w:rPr>
      </w:pPr>
    </w:p>
    <w:p w14:paraId="65568CD5" w14:textId="77777777" w:rsidR="003C702A" w:rsidRPr="00A205E2" w:rsidRDefault="003C702A" w:rsidP="008856FA">
      <w:pPr>
        <w:spacing w:line="480" w:lineRule="auto"/>
        <w:rPr>
          <w:rFonts w:ascii="Times New Roman" w:hAnsi="Times New Roman" w:cs="Times New Roman"/>
          <w:b/>
          <w:szCs w:val="20"/>
          <w:lang w:val="en-US"/>
        </w:rPr>
      </w:pPr>
    </w:p>
    <w:p w14:paraId="18B17CBD" w14:textId="68B5F66D" w:rsidR="00DB78AB" w:rsidRPr="008856FA" w:rsidRDefault="00DB78AB" w:rsidP="008856FA">
      <w:pPr>
        <w:spacing w:line="480" w:lineRule="auto"/>
        <w:rPr>
          <w:rFonts w:ascii="Times New Roman" w:hAnsi="Times New Roman" w:cs="Times New Roman"/>
          <w:sz w:val="20"/>
          <w:szCs w:val="20"/>
          <w:lang w:val="en-US"/>
        </w:rPr>
      </w:pPr>
      <w:r w:rsidRPr="003C702A">
        <w:rPr>
          <w:rFonts w:ascii="Times New Roman" w:hAnsi="Times New Roman" w:cs="Times New Roman"/>
          <w:b/>
          <w:szCs w:val="20"/>
          <w:lang w:val="en-US"/>
        </w:rPr>
        <w:lastRenderedPageBreak/>
        <w:t xml:space="preserve">References </w:t>
      </w:r>
      <w:r w:rsidRPr="00B81AB1">
        <w:rPr>
          <w:rFonts w:ascii="Times New Roman" w:hAnsi="Times New Roman" w:cs="Times New Roman"/>
          <w:noProof/>
        </w:rPr>
        <w:fldChar w:fldCharType="begin"/>
      </w:r>
      <w:r w:rsidRPr="003C702A">
        <w:rPr>
          <w:rFonts w:ascii="Times New Roman" w:hAnsi="Times New Roman" w:cs="Times New Roman"/>
          <w:lang w:val="en-US"/>
        </w:rPr>
        <w:instrText xml:space="preserve"> ADDIN EN.REFLIST </w:instrText>
      </w:r>
      <w:r w:rsidRPr="00B81AB1">
        <w:rPr>
          <w:rFonts w:ascii="Times New Roman" w:hAnsi="Times New Roman" w:cs="Times New Roman"/>
          <w:noProof/>
        </w:rPr>
        <w:fldChar w:fldCharType="separate"/>
      </w:r>
    </w:p>
    <w:p w14:paraId="6C0B1C19" w14:textId="709722C2" w:rsidR="00DB78AB" w:rsidRPr="003C702A" w:rsidRDefault="008856FA" w:rsidP="00B81AB1">
      <w:pPr>
        <w:pStyle w:val="EndNoteBibliography"/>
        <w:spacing w:line="480" w:lineRule="auto"/>
        <w:rPr>
          <w:rFonts w:ascii="Times New Roman" w:hAnsi="Times New Roman" w:cs="Times New Roman"/>
          <w:lang w:val="nl-NL"/>
        </w:rPr>
      </w:pPr>
      <w:r>
        <w:rPr>
          <w:rFonts w:ascii="Times New Roman" w:hAnsi="Times New Roman" w:cs="Times New Roman"/>
        </w:rPr>
        <w:t>1</w:t>
      </w:r>
      <w:r w:rsidR="00DB78AB" w:rsidRPr="00B81AB1">
        <w:rPr>
          <w:rFonts w:ascii="Times New Roman" w:hAnsi="Times New Roman" w:cs="Times New Roman"/>
        </w:rPr>
        <w:t>.</w:t>
      </w:r>
      <w:r w:rsidR="00DB78AB" w:rsidRPr="00B81AB1">
        <w:rPr>
          <w:rFonts w:ascii="Times New Roman" w:hAnsi="Times New Roman" w:cs="Times New Roman"/>
        </w:rPr>
        <w:tab/>
        <w:t xml:space="preserve">Livingston G, Huntley J, Sommerlad A, et al. Dementia prevention, intervention, and care: 2020 report of the Lancet Commission. </w:t>
      </w:r>
      <w:r w:rsidR="00DB78AB" w:rsidRPr="003C702A">
        <w:rPr>
          <w:rFonts w:ascii="Times New Roman" w:hAnsi="Times New Roman" w:cs="Times New Roman"/>
          <w:i/>
          <w:lang w:val="nl-NL"/>
        </w:rPr>
        <w:t>Lancet</w:t>
      </w:r>
      <w:r w:rsidR="00DB78AB" w:rsidRPr="003C702A">
        <w:rPr>
          <w:rFonts w:ascii="Times New Roman" w:hAnsi="Times New Roman" w:cs="Times New Roman"/>
          <w:lang w:val="nl-NL"/>
        </w:rPr>
        <w:t>. Aug 8 2020;396(10248):413-446. doi:10.1016/S0140-6736(20)30367-6</w:t>
      </w:r>
    </w:p>
    <w:p w14:paraId="589BA4E3" w14:textId="0C62205F" w:rsidR="00DB78AB" w:rsidRPr="00B81AB1" w:rsidRDefault="008856FA" w:rsidP="00B81AB1">
      <w:pPr>
        <w:pStyle w:val="EndNoteBibliography"/>
        <w:spacing w:line="480" w:lineRule="auto"/>
        <w:rPr>
          <w:rFonts w:ascii="Times New Roman" w:hAnsi="Times New Roman" w:cs="Times New Roman"/>
        </w:rPr>
      </w:pPr>
      <w:r>
        <w:rPr>
          <w:rFonts w:ascii="Times New Roman" w:hAnsi="Times New Roman" w:cs="Times New Roman"/>
          <w:lang w:val="nl-NL"/>
        </w:rPr>
        <w:t>2</w:t>
      </w:r>
      <w:r w:rsidR="00DB78AB" w:rsidRPr="00B81AB1">
        <w:rPr>
          <w:rFonts w:ascii="Times New Roman" w:hAnsi="Times New Roman" w:cs="Times New Roman"/>
          <w:lang w:val="nl-NL"/>
        </w:rPr>
        <w:t>.</w:t>
      </w:r>
      <w:r w:rsidR="00DB78AB" w:rsidRPr="00B81AB1">
        <w:rPr>
          <w:rFonts w:ascii="Times New Roman" w:hAnsi="Times New Roman" w:cs="Times New Roman"/>
          <w:lang w:val="nl-NL"/>
        </w:rPr>
        <w:tab/>
        <w:t xml:space="preserve">Deckers K, Schievink SHJ, Rodriquez MMF, et al. </w:t>
      </w:r>
      <w:r w:rsidR="00DB78AB" w:rsidRPr="00B81AB1">
        <w:rPr>
          <w:rFonts w:ascii="Times New Roman" w:hAnsi="Times New Roman" w:cs="Times New Roman"/>
        </w:rPr>
        <w:t xml:space="preserve">Coronary heart disease and risk for cognitive impairment or dementia: Systematic review and meta-analysis. </w:t>
      </w:r>
      <w:r w:rsidR="00DB78AB" w:rsidRPr="00B81AB1">
        <w:rPr>
          <w:rFonts w:ascii="Times New Roman" w:hAnsi="Times New Roman" w:cs="Times New Roman"/>
          <w:i/>
        </w:rPr>
        <w:t>PLoS One</w:t>
      </w:r>
      <w:r w:rsidR="00DB78AB" w:rsidRPr="00B81AB1">
        <w:rPr>
          <w:rFonts w:ascii="Times New Roman" w:hAnsi="Times New Roman" w:cs="Times New Roman"/>
        </w:rPr>
        <w:t>. 2017;12(9):e0184244. doi:10.1371/journal.pone.0184244</w:t>
      </w:r>
    </w:p>
    <w:p w14:paraId="47608BB4" w14:textId="469814DF" w:rsidR="00DB78AB" w:rsidRPr="00B81AB1" w:rsidRDefault="008856FA" w:rsidP="00B81AB1">
      <w:pPr>
        <w:pStyle w:val="EndNoteBibliography"/>
        <w:spacing w:line="480" w:lineRule="auto"/>
        <w:rPr>
          <w:rFonts w:ascii="Times New Roman" w:hAnsi="Times New Roman" w:cs="Times New Roman"/>
        </w:rPr>
      </w:pPr>
      <w:r>
        <w:rPr>
          <w:rFonts w:ascii="Times New Roman" w:hAnsi="Times New Roman" w:cs="Times New Roman"/>
        </w:rPr>
        <w:t>3</w:t>
      </w:r>
      <w:r w:rsidR="00DB78AB" w:rsidRPr="00B81AB1">
        <w:rPr>
          <w:rFonts w:ascii="Times New Roman" w:hAnsi="Times New Roman" w:cs="Times New Roman"/>
        </w:rPr>
        <w:t>.</w:t>
      </w:r>
      <w:r w:rsidR="00DB78AB" w:rsidRPr="00B81AB1">
        <w:rPr>
          <w:rFonts w:ascii="Times New Roman" w:hAnsi="Times New Roman" w:cs="Times New Roman"/>
        </w:rPr>
        <w:tab/>
        <w:t xml:space="preserve">Xu W, Wang HF, Wan Y, Tan CC, Yu JT, Tan L. Leisure time physical activity and dementia risk: a dose-response meta-analysis of prospective studies. </w:t>
      </w:r>
      <w:r w:rsidR="00DB78AB" w:rsidRPr="00B81AB1">
        <w:rPr>
          <w:rFonts w:ascii="Times New Roman" w:hAnsi="Times New Roman" w:cs="Times New Roman"/>
          <w:i/>
        </w:rPr>
        <w:t>BMJ Open</w:t>
      </w:r>
      <w:r w:rsidR="00DB78AB" w:rsidRPr="00B81AB1">
        <w:rPr>
          <w:rFonts w:ascii="Times New Roman" w:hAnsi="Times New Roman" w:cs="Times New Roman"/>
        </w:rPr>
        <w:t>. Oct 22 2017;7(10):e014706. doi:10.1136/bmjopen-2016-014706</w:t>
      </w:r>
    </w:p>
    <w:p w14:paraId="685132D8" w14:textId="1EA81C0B" w:rsidR="00DB78AB" w:rsidRPr="00B81AB1" w:rsidRDefault="008856FA" w:rsidP="00B81AB1">
      <w:pPr>
        <w:pStyle w:val="EndNoteBibliography"/>
        <w:spacing w:line="480" w:lineRule="auto"/>
        <w:rPr>
          <w:rFonts w:ascii="Times New Roman" w:hAnsi="Times New Roman" w:cs="Times New Roman"/>
        </w:rPr>
      </w:pPr>
      <w:r w:rsidRPr="003C702A">
        <w:rPr>
          <w:rFonts w:ascii="Times New Roman" w:hAnsi="Times New Roman" w:cs="Times New Roman"/>
        </w:rPr>
        <w:t>4</w:t>
      </w:r>
      <w:r w:rsidR="00DB78AB" w:rsidRPr="003C702A">
        <w:rPr>
          <w:rFonts w:ascii="Times New Roman" w:hAnsi="Times New Roman" w:cs="Times New Roman"/>
        </w:rPr>
        <w:t>.</w:t>
      </w:r>
      <w:r w:rsidR="00DB78AB" w:rsidRPr="003C702A">
        <w:rPr>
          <w:rFonts w:ascii="Times New Roman" w:hAnsi="Times New Roman" w:cs="Times New Roman"/>
        </w:rPr>
        <w:tab/>
        <w:t xml:space="preserve">Deckers K, Camerino I, van Boxtel MP, et al. </w:t>
      </w:r>
      <w:r w:rsidR="00DB78AB" w:rsidRPr="00B81AB1">
        <w:rPr>
          <w:rFonts w:ascii="Times New Roman" w:hAnsi="Times New Roman" w:cs="Times New Roman"/>
        </w:rPr>
        <w:t xml:space="preserve">Dementia risk in renal dysfunction: A systematic review and meta-analysis of prospective studies. </w:t>
      </w:r>
      <w:r w:rsidR="00DB78AB" w:rsidRPr="00B81AB1">
        <w:rPr>
          <w:rFonts w:ascii="Times New Roman" w:hAnsi="Times New Roman" w:cs="Times New Roman"/>
          <w:i/>
        </w:rPr>
        <w:t>Neurology</w:t>
      </w:r>
      <w:r w:rsidR="00DB78AB" w:rsidRPr="00B81AB1">
        <w:rPr>
          <w:rFonts w:ascii="Times New Roman" w:hAnsi="Times New Roman" w:cs="Times New Roman"/>
        </w:rPr>
        <w:t>. Jan 10 2017;88(2):198-208. doi:10.1212/WNL.0000000000003482</w:t>
      </w:r>
    </w:p>
    <w:p w14:paraId="5CF28F28" w14:textId="7C295665" w:rsidR="00DB78AB" w:rsidRPr="00B81AB1" w:rsidRDefault="008856FA" w:rsidP="00B81AB1">
      <w:pPr>
        <w:pStyle w:val="EndNoteBibliography"/>
        <w:spacing w:line="480" w:lineRule="auto"/>
        <w:rPr>
          <w:rFonts w:ascii="Times New Roman" w:hAnsi="Times New Roman" w:cs="Times New Roman"/>
        </w:rPr>
      </w:pPr>
      <w:r w:rsidRPr="003C702A">
        <w:rPr>
          <w:rFonts w:ascii="Times New Roman" w:hAnsi="Times New Roman" w:cs="Times New Roman"/>
        </w:rPr>
        <w:t>5</w:t>
      </w:r>
      <w:r w:rsidR="00DB78AB" w:rsidRPr="003C702A">
        <w:rPr>
          <w:rFonts w:ascii="Times New Roman" w:hAnsi="Times New Roman" w:cs="Times New Roman"/>
        </w:rPr>
        <w:t>.</w:t>
      </w:r>
      <w:r w:rsidR="00DB78AB" w:rsidRPr="003C702A">
        <w:rPr>
          <w:rFonts w:ascii="Times New Roman" w:hAnsi="Times New Roman" w:cs="Times New Roman"/>
        </w:rPr>
        <w:tab/>
        <w:t xml:space="preserve">Xue M, Xu W, Ou YN, et al. </w:t>
      </w:r>
      <w:r w:rsidR="00DB78AB" w:rsidRPr="00B81AB1">
        <w:rPr>
          <w:rFonts w:ascii="Times New Roman" w:hAnsi="Times New Roman" w:cs="Times New Roman"/>
        </w:rPr>
        <w:t xml:space="preserve">Diabetes mellitus and risks of cognitive impairment and dementia: A systematic review and meta-analysis of 144 prospective studies. </w:t>
      </w:r>
      <w:r w:rsidR="00DB78AB" w:rsidRPr="00B81AB1">
        <w:rPr>
          <w:rFonts w:ascii="Times New Roman" w:hAnsi="Times New Roman" w:cs="Times New Roman"/>
          <w:i/>
        </w:rPr>
        <w:t>Ageing Res Rev</w:t>
      </w:r>
      <w:r w:rsidR="00DB78AB" w:rsidRPr="00B81AB1">
        <w:rPr>
          <w:rFonts w:ascii="Times New Roman" w:hAnsi="Times New Roman" w:cs="Times New Roman"/>
        </w:rPr>
        <w:t>. Nov 2019;55:100944. doi:10.1016/j.arr.2019.100944</w:t>
      </w:r>
    </w:p>
    <w:p w14:paraId="606ADC9A" w14:textId="6AE51633" w:rsidR="00DB78AB" w:rsidRPr="00B81AB1" w:rsidRDefault="008856FA" w:rsidP="00B81AB1">
      <w:pPr>
        <w:pStyle w:val="EndNoteBibliography"/>
        <w:spacing w:line="480" w:lineRule="auto"/>
        <w:rPr>
          <w:rFonts w:ascii="Times New Roman" w:hAnsi="Times New Roman" w:cs="Times New Roman"/>
        </w:rPr>
      </w:pPr>
      <w:r>
        <w:rPr>
          <w:rFonts w:ascii="Times New Roman" w:hAnsi="Times New Roman" w:cs="Times New Roman"/>
        </w:rPr>
        <w:t>6</w:t>
      </w:r>
      <w:r w:rsidR="00DB78AB" w:rsidRPr="00B81AB1">
        <w:rPr>
          <w:rFonts w:ascii="Times New Roman" w:hAnsi="Times New Roman" w:cs="Times New Roman"/>
        </w:rPr>
        <w:t>.</w:t>
      </w:r>
      <w:r w:rsidR="00DB78AB" w:rsidRPr="00B81AB1">
        <w:rPr>
          <w:rFonts w:ascii="Times New Roman" w:hAnsi="Times New Roman" w:cs="Times New Roman"/>
        </w:rPr>
        <w:tab/>
        <w:t xml:space="preserve">Anstey KJ, Cherbuin N, Herath PM. Development of a new method for assessing global risk of Alzheimer's disease for use in population health approaches to prevention. </w:t>
      </w:r>
      <w:r w:rsidR="00DB78AB" w:rsidRPr="00B81AB1">
        <w:rPr>
          <w:rFonts w:ascii="Times New Roman" w:hAnsi="Times New Roman" w:cs="Times New Roman"/>
          <w:i/>
        </w:rPr>
        <w:t>Prev Sci</w:t>
      </w:r>
      <w:r w:rsidR="00DB78AB" w:rsidRPr="00B81AB1">
        <w:rPr>
          <w:rFonts w:ascii="Times New Roman" w:hAnsi="Times New Roman" w:cs="Times New Roman"/>
        </w:rPr>
        <w:t>. Aug 2013;14(4):411-21. doi:10.1007/s11121-012-0313-2</w:t>
      </w:r>
    </w:p>
    <w:p w14:paraId="0BF78052" w14:textId="231FC80B" w:rsidR="00DB78AB" w:rsidRPr="00B81AB1" w:rsidRDefault="008856FA" w:rsidP="00B81AB1">
      <w:pPr>
        <w:pStyle w:val="EndNoteBibliography"/>
        <w:spacing w:line="480" w:lineRule="auto"/>
        <w:rPr>
          <w:rFonts w:ascii="Times New Roman" w:hAnsi="Times New Roman" w:cs="Times New Roman"/>
        </w:rPr>
      </w:pPr>
      <w:r w:rsidRPr="003C702A">
        <w:rPr>
          <w:rFonts w:ascii="Times New Roman" w:hAnsi="Times New Roman" w:cs="Times New Roman"/>
        </w:rPr>
        <w:t>7</w:t>
      </w:r>
      <w:r w:rsidR="00DB78AB" w:rsidRPr="003C702A">
        <w:rPr>
          <w:rFonts w:ascii="Times New Roman" w:hAnsi="Times New Roman" w:cs="Times New Roman"/>
        </w:rPr>
        <w:t>.</w:t>
      </w:r>
      <w:r w:rsidR="00DB78AB" w:rsidRPr="003C702A">
        <w:rPr>
          <w:rFonts w:ascii="Times New Roman" w:hAnsi="Times New Roman" w:cs="Times New Roman"/>
        </w:rPr>
        <w:tab/>
        <w:t xml:space="preserve">Niu H, Qu Y, Li Z, et al. </w:t>
      </w:r>
      <w:r w:rsidR="00DB78AB" w:rsidRPr="00B81AB1">
        <w:rPr>
          <w:rFonts w:ascii="Times New Roman" w:hAnsi="Times New Roman" w:cs="Times New Roman"/>
        </w:rPr>
        <w:t xml:space="preserve">Smoking and Risk for Alzheimer Disease: A Meta-Analysis Based on Both Case-Control and Cohort Study. </w:t>
      </w:r>
      <w:r w:rsidR="00DB78AB" w:rsidRPr="00B81AB1">
        <w:rPr>
          <w:rFonts w:ascii="Times New Roman" w:hAnsi="Times New Roman" w:cs="Times New Roman"/>
          <w:i/>
        </w:rPr>
        <w:t>J Nerv Ment Dis</w:t>
      </w:r>
      <w:r w:rsidR="00DB78AB" w:rsidRPr="00B81AB1">
        <w:rPr>
          <w:rFonts w:ascii="Times New Roman" w:hAnsi="Times New Roman" w:cs="Times New Roman"/>
        </w:rPr>
        <w:t>. Sep 2018;206(9):680-685. doi:10.1097/NMD.0000000000000859</w:t>
      </w:r>
    </w:p>
    <w:p w14:paraId="473BEEFF" w14:textId="1A295884" w:rsidR="00DB78AB" w:rsidRPr="00B81AB1" w:rsidRDefault="008856FA" w:rsidP="00B81AB1">
      <w:pPr>
        <w:pStyle w:val="EndNoteBibliography"/>
        <w:spacing w:line="480" w:lineRule="auto"/>
        <w:rPr>
          <w:rFonts w:ascii="Times New Roman" w:hAnsi="Times New Roman" w:cs="Times New Roman"/>
        </w:rPr>
      </w:pPr>
      <w:r w:rsidRPr="003C702A">
        <w:rPr>
          <w:rFonts w:ascii="Times New Roman" w:hAnsi="Times New Roman" w:cs="Times New Roman"/>
        </w:rPr>
        <w:t>8</w:t>
      </w:r>
      <w:r w:rsidR="00DB78AB" w:rsidRPr="003C702A">
        <w:rPr>
          <w:rFonts w:ascii="Times New Roman" w:hAnsi="Times New Roman" w:cs="Times New Roman"/>
        </w:rPr>
        <w:t>.</w:t>
      </w:r>
      <w:r w:rsidR="00DB78AB" w:rsidRPr="003C702A">
        <w:rPr>
          <w:rFonts w:ascii="Times New Roman" w:hAnsi="Times New Roman" w:cs="Times New Roman"/>
        </w:rPr>
        <w:tab/>
        <w:t xml:space="preserve">Qu Y, Hu HY, Ou YN, et al. </w:t>
      </w:r>
      <w:r w:rsidR="00DB78AB" w:rsidRPr="00B81AB1">
        <w:rPr>
          <w:rFonts w:ascii="Times New Roman" w:hAnsi="Times New Roman" w:cs="Times New Roman"/>
        </w:rPr>
        <w:t xml:space="preserve">Association of body mass index with risk of cognitive impairment and dementia: A systematic review and meta-analysis of prospective studies. </w:t>
      </w:r>
      <w:r w:rsidR="00DB78AB" w:rsidRPr="00B81AB1">
        <w:rPr>
          <w:rFonts w:ascii="Times New Roman" w:hAnsi="Times New Roman" w:cs="Times New Roman"/>
          <w:i/>
        </w:rPr>
        <w:t>Neurosci Biobehav Rev</w:t>
      </w:r>
      <w:r w:rsidR="00DB78AB" w:rsidRPr="00B81AB1">
        <w:rPr>
          <w:rFonts w:ascii="Times New Roman" w:hAnsi="Times New Roman" w:cs="Times New Roman"/>
        </w:rPr>
        <w:t>. Aug 2020;115:189-198. doi:10.1016/j.neubiorev.2020.05.012</w:t>
      </w:r>
    </w:p>
    <w:p w14:paraId="614C8653" w14:textId="12C75B47" w:rsidR="00DB78AB" w:rsidRPr="00B81AB1" w:rsidRDefault="008856FA" w:rsidP="00B81AB1">
      <w:pPr>
        <w:pStyle w:val="EndNoteBibliography"/>
        <w:spacing w:line="480" w:lineRule="auto"/>
        <w:rPr>
          <w:rFonts w:ascii="Times New Roman" w:hAnsi="Times New Roman" w:cs="Times New Roman"/>
        </w:rPr>
      </w:pPr>
      <w:r>
        <w:rPr>
          <w:rFonts w:ascii="Times New Roman" w:hAnsi="Times New Roman" w:cs="Times New Roman"/>
        </w:rPr>
        <w:lastRenderedPageBreak/>
        <w:t>9</w:t>
      </w:r>
      <w:r w:rsidR="00DB78AB" w:rsidRPr="00B81AB1">
        <w:rPr>
          <w:rFonts w:ascii="Times New Roman" w:hAnsi="Times New Roman" w:cs="Times New Roman"/>
        </w:rPr>
        <w:t>.</w:t>
      </w:r>
      <w:r w:rsidR="00DB78AB" w:rsidRPr="00B81AB1">
        <w:rPr>
          <w:rFonts w:ascii="Times New Roman" w:hAnsi="Times New Roman" w:cs="Times New Roman"/>
        </w:rPr>
        <w:tab/>
        <w:t xml:space="preserve">Ou YN, Tan CC, Shen XN, et al. Blood Pressure and Risks of Cognitive Impairment and Dementia: A Systematic Review and Meta-Analysis of 209 Prospective Studies. </w:t>
      </w:r>
      <w:r w:rsidR="00DB78AB" w:rsidRPr="00B81AB1">
        <w:rPr>
          <w:rFonts w:ascii="Times New Roman" w:hAnsi="Times New Roman" w:cs="Times New Roman"/>
          <w:i/>
        </w:rPr>
        <w:t>Hypertension</w:t>
      </w:r>
      <w:r w:rsidR="00DB78AB" w:rsidRPr="00B81AB1">
        <w:rPr>
          <w:rFonts w:ascii="Times New Roman" w:hAnsi="Times New Roman" w:cs="Times New Roman"/>
        </w:rPr>
        <w:t>. Jul 2020;76(1):217-225. doi:10.1161/HYPERTENSIONAHA.120.14993</w:t>
      </w:r>
    </w:p>
    <w:p w14:paraId="14AB60E2" w14:textId="3A5F602E" w:rsidR="00DB78AB" w:rsidRPr="00B81AB1" w:rsidRDefault="00DB78AB" w:rsidP="00B81AB1">
      <w:pPr>
        <w:pStyle w:val="EndNoteBibliography"/>
        <w:spacing w:line="480" w:lineRule="auto"/>
        <w:rPr>
          <w:rFonts w:ascii="Times New Roman" w:hAnsi="Times New Roman" w:cs="Times New Roman"/>
        </w:rPr>
      </w:pPr>
      <w:r w:rsidRPr="00B81AB1">
        <w:rPr>
          <w:rFonts w:ascii="Times New Roman" w:hAnsi="Times New Roman" w:cs="Times New Roman"/>
        </w:rPr>
        <w:t>1</w:t>
      </w:r>
      <w:r w:rsidR="008856FA">
        <w:rPr>
          <w:rFonts w:ascii="Times New Roman" w:hAnsi="Times New Roman" w:cs="Times New Roman"/>
        </w:rPr>
        <w:t>0</w:t>
      </w:r>
      <w:r w:rsidRPr="00B81AB1">
        <w:rPr>
          <w:rFonts w:ascii="Times New Roman" w:hAnsi="Times New Roman" w:cs="Times New Roman"/>
        </w:rPr>
        <w:t>.</w:t>
      </w:r>
      <w:r w:rsidRPr="00B81AB1">
        <w:rPr>
          <w:rFonts w:ascii="Times New Roman" w:hAnsi="Times New Roman" w:cs="Times New Roman"/>
        </w:rPr>
        <w:tab/>
        <w:t xml:space="preserve">Liu YH, Gao X, Na M, Kris-Etherton PM, Mitchell DC, Jensen GL. Dietary Pattern, Diet Quality, and Dementia: A Systematic Review and Meta-Analysis of Prospective Cohort Studies. </w:t>
      </w:r>
      <w:r w:rsidRPr="00B81AB1">
        <w:rPr>
          <w:rFonts w:ascii="Times New Roman" w:hAnsi="Times New Roman" w:cs="Times New Roman"/>
          <w:i/>
        </w:rPr>
        <w:t>J Alzheimers Dis</w:t>
      </w:r>
      <w:r w:rsidRPr="00B81AB1">
        <w:rPr>
          <w:rFonts w:ascii="Times New Roman" w:hAnsi="Times New Roman" w:cs="Times New Roman"/>
        </w:rPr>
        <w:t>. 2020;78(1):151-168. doi:10.3233/JAD-200499</w:t>
      </w:r>
    </w:p>
    <w:p w14:paraId="48E77F90" w14:textId="3944DCE2" w:rsidR="00DB78AB" w:rsidRPr="00B81AB1" w:rsidRDefault="008856FA" w:rsidP="00B81AB1">
      <w:pPr>
        <w:pStyle w:val="EndNoteBibliography"/>
        <w:spacing w:line="480" w:lineRule="auto"/>
        <w:rPr>
          <w:rFonts w:ascii="Times New Roman" w:hAnsi="Times New Roman" w:cs="Times New Roman"/>
        </w:rPr>
      </w:pPr>
      <w:r>
        <w:rPr>
          <w:rFonts w:ascii="Times New Roman" w:hAnsi="Times New Roman" w:cs="Times New Roman"/>
        </w:rPr>
        <w:t>11</w:t>
      </w:r>
      <w:r w:rsidR="00DB78AB" w:rsidRPr="00B81AB1">
        <w:rPr>
          <w:rFonts w:ascii="Times New Roman" w:hAnsi="Times New Roman" w:cs="Times New Roman"/>
        </w:rPr>
        <w:t>.</w:t>
      </w:r>
      <w:r w:rsidR="00DB78AB" w:rsidRPr="00B81AB1">
        <w:rPr>
          <w:rFonts w:ascii="Times New Roman" w:hAnsi="Times New Roman" w:cs="Times New Roman"/>
        </w:rPr>
        <w:tab/>
        <w:t xml:space="preserve">Cherbuin N, Kim S, Anstey KJ. Dementia risk estimates associated with measures of depression: a systematic review and meta-analysis. </w:t>
      </w:r>
      <w:r w:rsidR="00DB78AB" w:rsidRPr="00B81AB1">
        <w:rPr>
          <w:rFonts w:ascii="Times New Roman" w:hAnsi="Times New Roman" w:cs="Times New Roman"/>
          <w:i/>
        </w:rPr>
        <w:t>BMJ Open</w:t>
      </w:r>
      <w:r w:rsidR="00DB78AB" w:rsidRPr="00B81AB1">
        <w:rPr>
          <w:rFonts w:ascii="Times New Roman" w:hAnsi="Times New Roman" w:cs="Times New Roman"/>
        </w:rPr>
        <w:t>. Dec 21 2015;5(12):e008853. doi:10.1136/bmjopen-2015-008853</w:t>
      </w:r>
    </w:p>
    <w:p w14:paraId="74158622" w14:textId="3610F554" w:rsidR="00DB78AB" w:rsidRPr="00B81AB1" w:rsidRDefault="008856FA" w:rsidP="00B81AB1">
      <w:pPr>
        <w:pStyle w:val="EndNoteBibliography"/>
        <w:spacing w:line="480" w:lineRule="auto"/>
        <w:rPr>
          <w:rFonts w:ascii="Times New Roman" w:hAnsi="Times New Roman" w:cs="Times New Roman"/>
        </w:rPr>
      </w:pPr>
      <w:r>
        <w:rPr>
          <w:rFonts w:ascii="Times New Roman" w:hAnsi="Times New Roman" w:cs="Times New Roman"/>
        </w:rPr>
        <w:t>12</w:t>
      </w:r>
      <w:r w:rsidR="00DB78AB" w:rsidRPr="00B81AB1">
        <w:rPr>
          <w:rFonts w:ascii="Times New Roman" w:hAnsi="Times New Roman" w:cs="Times New Roman"/>
        </w:rPr>
        <w:t>.</w:t>
      </w:r>
      <w:r w:rsidR="00DB78AB" w:rsidRPr="00B81AB1">
        <w:rPr>
          <w:rFonts w:ascii="Times New Roman" w:hAnsi="Times New Roman" w:cs="Times New Roman"/>
        </w:rPr>
        <w:tab/>
        <w:t xml:space="preserve">Yates LA, Ziser S, Spector A, Orrell M. Cognitive leisure activities and future risk of cognitive impairment and dementia: systematic review and meta-analysis. </w:t>
      </w:r>
      <w:r w:rsidR="00DB78AB" w:rsidRPr="00B81AB1">
        <w:rPr>
          <w:rFonts w:ascii="Times New Roman" w:hAnsi="Times New Roman" w:cs="Times New Roman"/>
          <w:i/>
        </w:rPr>
        <w:t>Int Psychogeriatr</w:t>
      </w:r>
      <w:r w:rsidR="00DB78AB" w:rsidRPr="00B81AB1">
        <w:rPr>
          <w:rFonts w:ascii="Times New Roman" w:hAnsi="Times New Roman" w:cs="Times New Roman"/>
        </w:rPr>
        <w:t>. Nov 2016;28(11):1791-1806. doi:10.1017/S1041610216001137</w:t>
      </w:r>
    </w:p>
    <w:p w14:paraId="78C7C9D9" w14:textId="24E31486" w:rsidR="00DB78AB" w:rsidRPr="00B81AB1" w:rsidRDefault="008856FA" w:rsidP="00B81AB1">
      <w:pPr>
        <w:pStyle w:val="EndNoteBibliography"/>
        <w:spacing w:line="480" w:lineRule="auto"/>
        <w:rPr>
          <w:rFonts w:ascii="Times New Roman" w:hAnsi="Times New Roman" w:cs="Times New Roman"/>
          <w:lang w:val="nl-NL"/>
        </w:rPr>
      </w:pPr>
      <w:r>
        <w:rPr>
          <w:rFonts w:ascii="Times New Roman" w:hAnsi="Times New Roman" w:cs="Times New Roman"/>
        </w:rPr>
        <w:t>13</w:t>
      </w:r>
      <w:r w:rsidR="00DB78AB" w:rsidRPr="00B81AB1">
        <w:rPr>
          <w:rFonts w:ascii="Times New Roman" w:hAnsi="Times New Roman" w:cs="Times New Roman"/>
        </w:rPr>
        <w:t>.</w:t>
      </w:r>
      <w:r w:rsidR="00DB78AB" w:rsidRPr="00B81AB1">
        <w:rPr>
          <w:rFonts w:ascii="Times New Roman" w:hAnsi="Times New Roman" w:cs="Times New Roman"/>
        </w:rPr>
        <w:tab/>
        <w:t xml:space="preserve">Ford AH, Hankey GJ, Yeap BB, Golledge J, Flicker L, Almeida OP. Hearing loss and the risk of dementia in later life. </w:t>
      </w:r>
      <w:r w:rsidR="00DB78AB" w:rsidRPr="00B81AB1">
        <w:rPr>
          <w:rFonts w:ascii="Times New Roman" w:hAnsi="Times New Roman" w:cs="Times New Roman"/>
          <w:i/>
          <w:lang w:val="nl-NL"/>
        </w:rPr>
        <w:t>Maturitas</w:t>
      </w:r>
      <w:r w:rsidR="00DB78AB" w:rsidRPr="00B81AB1">
        <w:rPr>
          <w:rFonts w:ascii="Times New Roman" w:hAnsi="Times New Roman" w:cs="Times New Roman"/>
          <w:lang w:val="nl-NL"/>
        </w:rPr>
        <w:t>. Jun 2018;112:1-11. doi:10.1016/j.maturitas.2018.03.004</w:t>
      </w:r>
    </w:p>
    <w:p w14:paraId="239781A5" w14:textId="4010063E" w:rsidR="00DB78AB" w:rsidRPr="00B81AB1" w:rsidRDefault="008856FA" w:rsidP="00B81AB1">
      <w:pPr>
        <w:pStyle w:val="EndNoteBibliography"/>
        <w:spacing w:line="480" w:lineRule="auto"/>
        <w:rPr>
          <w:rFonts w:ascii="Times New Roman" w:hAnsi="Times New Roman" w:cs="Times New Roman"/>
        </w:rPr>
      </w:pPr>
      <w:r>
        <w:rPr>
          <w:rFonts w:ascii="Times New Roman" w:hAnsi="Times New Roman" w:cs="Times New Roman"/>
          <w:lang w:val="nl-NL"/>
        </w:rPr>
        <w:t>14</w:t>
      </w:r>
      <w:r w:rsidR="00DB78AB" w:rsidRPr="00B81AB1">
        <w:rPr>
          <w:rFonts w:ascii="Times New Roman" w:hAnsi="Times New Roman" w:cs="Times New Roman"/>
          <w:lang w:val="nl-NL"/>
        </w:rPr>
        <w:t>.</w:t>
      </w:r>
      <w:r w:rsidR="00DB78AB" w:rsidRPr="00B81AB1">
        <w:rPr>
          <w:rFonts w:ascii="Times New Roman" w:hAnsi="Times New Roman" w:cs="Times New Roman"/>
          <w:lang w:val="nl-NL"/>
        </w:rPr>
        <w:tab/>
        <w:t xml:space="preserve">Kuiper JS, Zuidersma M, Oude Voshaar RC, et al. </w:t>
      </w:r>
      <w:r w:rsidR="00DB78AB" w:rsidRPr="00B81AB1">
        <w:rPr>
          <w:rFonts w:ascii="Times New Roman" w:hAnsi="Times New Roman" w:cs="Times New Roman"/>
        </w:rPr>
        <w:t xml:space="preserve">Social relationships and risk of dementia: A systematic review and meta-analysis of longitudinal cohort studies. </w:t>
      </w:r>
      <w:r w:rsidR="00DB78AB" w:rsidRPr="00B81AB1">
        <w:rPr>
          <w:rFonts w:ascii="Times New Roman" w:hAnsi="Times New Roman" w:cs="Times New Roman"/>
          <w:i/>
        </w:rPr>
        <w:t>Ageing Res Rev</w:t>
      </w:r>
      <w:r w:rsidR="00DB78AB" w:rsidRPr="00B81AB1">
        <w:rPr>
          <w:rFonts w:ascii="Times New Roman" w:hAnsi="Times New Roman" w:cs="Times New Roman"/>
        </w:rPr>
        <w:t>. Jul 2015;22:39-57. doi:10.1016/j.arr.2015.04.006</w:t>
      </w:r>
    </w:p>
    <w:p w14:paraId="06555B81" w14:textId="0497E72A" w:rsidR="00DB78AB" w:rsidRPr="004418AE" w:rsidRDefault="008856FA" w:rsidP="00B81AB1">
      <w:pPr>
        <w:pStyle w:val="EndNoteBibliography"/>
        <w:spacing w:line="480" w:lineRule="auto"/>
        <w:rPr>
          <w:rFonts w:ascii="Times New Roman" w:hAnsi="Times New Roman" w:cs="Times New Roman"/>
        </w:rPr>
      </w:pPr>
      <w:r>
        <w:rPr>
          <w:rFonts w:ascii="Times New Roman" w:hAnsi="Times New Roman" w:cs="Times New Roman"/>
        </w:rPr>
        <w:t>15</w:t>
      </w:r>
      <w:r w:rsidR="00DB78AB" w:rsidRPr="00B81AB1">
        <w:rPr>
          <w:rFonts w:ascii="Times New Roman" w:hAnsi="Times New Roman" w:cs="Times New Roman"/>
        </w:rPr>
        <w:t>.</w:t>
      </w:r>
      <w:r w:rsidR="00DB78AB" w:rsidRPr="00B81AB1">
        <w:rPr>
          <w:rFonts w:ascii="Times New Roman" w:hAnsi="Times New Roman" w:cs="Times New Roman"/>
        </w:rPr>
        <w:tab/>
        <w:t>Shi L, Chen SJ, Ma MY, et al. Sleep disturbances increase the risk of dementia: A systematic review and meta-</w:t>
      </w:r>
      <w:r w:rsidR="00DB78AB" w:rsidRPr="004418AE">
        <w:rPr>
          <w:rFonts w:ascii="Times New Roman" w:hAnsi="Times New Roman" w:cs="Times New Roman"/>
        </w:rPr>
        <w:t xml:space="preserve">analysis. </w:t>
      </w:r>
      <w:r w:rsidR="00DB78AB" w:rsidRPr="004418AE">
        <w:rPr>
          <w:rFonts w:ascii="Times New Roman" w:hAnsi="Times New Roman" w:cs="Times New Roman"/>
          <w:i/>
        </w:rPr>
        <w:t>Sleep Med Rev</w:t>
      </w:r>
      <w:r w:rsidR="00DB78AB" w:rsidRPr="004418AE">
        <w:rPr>
          <w:rFonts w:ascii="Times New Roman" w:hAnsi="Times New Roman" w:cs="Times New Roman"/>
        </w:rPr>
        <w:t>. Aug 2018;40:4-16. doi:10.1016/j.smrv.2017.06.010</w:t>
      </w:r>
    </w:p>
    <w:p w14:paraId="6E298EFD" w14:textId="02E7A585" w:rsidR="000E7E3B" w:rsidRPr="00B81AB1" w:rsidRDefault="000E7E3B" w:rsidP="00B81AB1">
      <w:pPr>
        <w:pStyle w:val="EndNoteBibliography"/>
        <w:spacing w:line="480" w:lineRule="auto"/>
        <w:rPr>
          <w:rFonts w:ascii="Times New Roman" w:hAnsi="Times New Roman" w:cs="Times New Roman"/>
        </w:rPr>
      </w:pPr>
      <w:r w:rsidRPr="004418AE">
        <w:rPr>
          <w:rFonts w:ascii="Times New Roman" w:hAnsi="Times New Roman" w:cs="Times New Roman"/>
        </w:rPr>
        <w:t xml:space="preserve">16. </w:t>
      </w:r>
      <w:r w:rsidRPr="004418AE">
        <w:rPr>
          <w:rFonts w:ascii="Times New Roman" w:hAnsi="Times New Roman" w:cs="Times New Roman"/>
        </w:rPr>
        <w:tab/>
      </w:r>
      <w:r w:rsidR="004418AE" w:rsidRPr="004418AE">
        <w:rPr>
          <w:rFonts w:ascii="Times New Roman" w:hAnsi="Times New Roman" w:cs="Times New Roman"/>
        </w:rPr>
        <w:t>Rosenau C, Köhler S, van Boxtel M, Tange H, Deckers K. Validation of the Updated “LIfestyle for BRAin health”(LIBRA) Index in the English Longitudina</w:t>
      </w:r>
      <w:r w:rsidR="004418AE" w:rsidRPr="008D7A30">
        <w:rPr>
          <w:rFonts w:ascii="Times New Roman" w:hAnsi="Times New Roman" w:cs="Times New Roman"/>
        </w:rPr>
        <w:t>l Study of Ageing and Maastricht Aging Study. Journal of Alzheimer’s Disease. 2024;101(4):1237-48.</w:t>
      </w:r>
    </w:p>
    <w:p w14:paraId="17DB0896" w14:textId="16E66A47" w:rsidR="00DB78AB" w:rsidRPr="00C04CA4" w:rsidRDefault="00DB78AB" w:rsidP="00691CF8">
      <w:pPr>
        <w:spacing w:line="480" w:lineRule="auto"/>
        <w:rPr>
          <w:rFonts w:ascii="Times New Roman" w:hAnsi="Times New Roman" w:cs="Times New Roman"/>
          <w:sz w:val="20"/>
          <w:lang w:val="en-US"/>
        </w:rPr>
      </w:pPr>
      <w:r w:rsidRPr="00B81AB1">
        <w:rPr>
          <w:rFonts w:ascii="Times New Roman" w:hAnsi="Times New Roman" w:cs="Times New Roman"/>
          <w:lang w:val="en-US"/>
        </w:rPr>
        <w:fldChar w:fldCharType="end"/>
      </w:r>
    </w:p>
    <w:sectPr w:rsidR="00DB78AB" w:rsidRPr="00C04CA4" w:rsidSect="00DB78A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035D0" w14:textId="77777777" w:rsidR="00650040" w:rsidRDefault="00650040" w:rsidP="00DB0D4F">
      <w:r>
        <w:separator/>
      </w:r>
    </w:p>
  </w:endnote>
  <w:endnote w:type="continuationSeparator" w:id="0">
    <w:p w14:paraId="5EEC0725" w14:textId="77777777" w:rsidR="00650040" w:rsidRDefault="00650040" w:rsidP="00DB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181229"/>
      <w:docPartObj>
        <w:docPartGallery w:val="Page Numbers (Bottom of Page)"/>
        <w:docPartUnique/>
      </w:docPartObj>
    </w:sdtPr>
    <w:sdtEndPr>
      <w:rPr>
        <w:noProof/>
      </w:rPr>
    </w:sdtEndPr>
    <w:sdtContent>
      <w:p w14:paraId="23BB9C1C" w14:textId="5FC93AE9" w:rsidR="00D9295E" w:rsidRDefault="00D9295E">
        <w:pPr>
          <w:pStyle w:val="Footer"/>
          <w:jc w:val="center"/>
        </w:pPr>
        <w:r>
          <w:fldChar w:fldCharType="begin"/>
        </w:r>
        <w:r>
          <w:instrText xml:space="preserve"> PAGE   \* MERGEFORMAT </w:instrText>
        </w:r>
        <w:r>
          <w:fldChar w:fldCharType="separate"/>
        </w:r>
        <w:r w:rsidR="00FA612A">
          <w:rPr>
            <w:noProof/>
          </w:rPr>
          <w:t>17</w:t>
        </w:r>
        <w:r>
          <w:rPr>
            <w:noProof/>
          </w:rPr>
          <w:fldChar w:fldCharType="end"/>
        </w:r>
      </w:p>
    </w:sdtContent>
  </w:sdt>
  <w:p w14:paraId="3C9D74C9" w14:textId="77777777" w:rsidR="00D9295E" w:rsidRDefault="00D929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34A8" w14:textId="77777777" w:rsidR="00650040" w:rsidRDefault="00650040" w:rsidP="00DB0D4F">
      <w:r>
        <w:separator/>
      </w:r>
    </w:p>
  </w:footnote>
  <w:footnote w:type="continuationSeparator" w:id="0">
    <w:p w14:paraId="3891F81F" w14:textId="77777777" w:rsidR="00650040" w:rsidRDefault="00650040" w:rsidP="00DB0D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J Alzheimer&amp;apos;s Diseas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szwefffj9vpv4ewspzpv0eqfzxp0pp5de9p&quot;&gt;Weights_LIBRA_and_LIBRA2_Factor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record-ids&gt;&lt;/item&gt;&lt;/Libraries&gt;"/>
  </w:docVars>
  <w:rsids>
    <w:rsidRoot w:val="0065158E"/>
    <w:rsid w:val="00002733"/>
    <w:rsid w:val="000136D3"/>
    <w:rsid w:val="00035148"/>
    <w:rsid w:val="00052894"/>
    <w:rsid w:val="00054C47"/>
    <w:rsid w:val="00060789"/>
    <w:rsid w:val="0006790A"/>
    <w:rsid w:val="00086E86"/>
    <w:rsid w:val="00096DCB"/>
    <w:rsid w:val="000A23AE"/>
    <w:rsid w:val="000A3ED4"/>
    <w:rsid w:val="000A5937"/>
    <w:rsid w:val="000C275D"/>
    <w:rsid w:val="000D4F01"/>
    <w:rsid w:val="000E01B2"/>
    <w:rsid w:val="000E060F"/>
    <w:rsid w:val="000E7E3B"/>
    <w:rsid w:val="00102664"/>
    <w:rsid w:val="00115F52"/>
    <w:rsid w:val="00121A44"/>
    <w:rsid w:val="001445E3"/>
    <w:rsid w:val="00197FEC"/>
    <w:rsid w:val="001A0332"/>
    <w:rsid w:val="001B07C9"/>
    <w:rsid w:val="001C0AF5"/>
    <w:rsid w:val="001D1192"/>
    <w:rsid w:val="001E025B"/>
    <w:rsid w:val="001F3871"/>
    <w:rsid w:val="0020038F"/>
    <w:rsid w:val="00202363"/>
    <w:rsid w:val="00216F58"/>
    <w:rsid w:val="00257F3C"/>
    <w:rsid w:val="002946FB"/>
    <w:rsid w:val="002C4E8E"/>
    <w:rsid w:val="002C7932"/>
    <w:rsid w:val="002C7994"/>
    <w:rsid w:val="002F26A6"/>
    <w:rsid w:val="002F498E"/>
    <w:rsid w:val="002F4D98"/>
    <w:rsid w:val="00320F5E"/>
    <w:rsid w:val="00322934"/>
    <w:rsid w:val="00357683"/>
    <w:rsid w:val="00357ED9"/>
    <w:rsid w:val="003611B8"/>
    <w:rsid w:val="003670C3"/>
    <w:rsid w:val="00384CAD"/>
    <w:rsid w:val="003A30D8"/>
    <w:rsid w:val="003B178A"/>
    <w:rsid w:val="003B1BAA"/>
    <w:rsid w:val="003C3EEF"/>
    <w:rsid w:val="003C702A"/>
    <w:rsid w:val="003F32EB"/>
    <w:rsid w:val="0040115A"/>
    <w:rsid w:val="004418AE"/>
    <w:rsid w:val="00470D76"/>
    <w:rsid w:val="00484E3B"/>
    <w:rsid w:val="004852D7"/>
    <w:rsid w:val="0049252F"/>
    <w:rsid w:val="004A6328"/>
    <w:rsid w:val="004D7093"/>
    <w:rsid w:val="004F6B4D"/>
    <w:rsid w:val="00501851"/>
    <w:rsid w:val="00501C60"/>
    <w:rsid w:val="00520470"/>
    <w:rsid w:val="00542352"/>
    <w:rsid w:val="00542B88"/>
    <w:rsid w:val="0054790F"/>
    <w:rsid w:val="0058223B"/>
    <w:rsid w:val="005855F3"/>
    <w:rsid w:val="005D2338"/>
    <w:rsid w:val="005D38C6"/>
    <w:rsid w:val="00612574"/>
    <w:rsid w:val="006145DE"/>
    <w:rsid w:val="006214DC"/>
    <w:rsid w:val="00646A7F"/>
    <w:rsid w:val="00650040"/>
    <w:rsid w:val="0065158E"/>
    <w:rsid w:val="00691CF8"/>
    <w:rsid w:val="006C4F5C"/>
    <w:rsid w:val="006C5CCF"/>
    <w:rsid w:val="006C5F80"/>
    <w:rsid w:val="006F3277"/>
    <w:rsid w:val="006F582D"/>
    <w:rsid w:val="00703DDF"/>
    <w:rsid w:val="007224E9"/>
    <w:rsid w:val="00746207"/>
    <w:rsid w:val="0076167C"/>
    <w:rsid w:val="007621A6"/>
    <w:rsid w:val="0076793B"/>
    <w:rsid w:val="007A2A28"/>
    <w:rsid w:val="007B5B19"/>
    <w:rsid w:val="007C34C5"/>
    <w:rsid w:val="007C7F56"/>
    <w:rsid w:val="007D4ADF"/>
    <w:rsid w:val="007E3437"/>
    <w:rsid w:val="008109B5"/>
    <w:rsid w:val="00814345"/>
    <w:rsid w:val="00835999"/>
    <w:rsid w:val="0084592C"/>
    <w:rsid w:val="0085090E"/>
    <w:rsid w:val="008742FF"/>
    <w:rsid w:val="00874D32"/>
    <w:rsid w:val="008818DA"/>
    <w:rsid w:val="008856FA"/>
    <w:rsid w:val="008A1DC1"/>
    <w:rsid w:val="008C5D45"/>
    <w:rsid w:val="008D41E2"/>
    <w:rsid w:val="008D7A30"/>
    <w:rsid w:val="008E43BC"/>
    <w:rsid w:val="008F11C9"/>
    <w:rsid w:val="008F36EA"/>
    <w:rsid w:val="0090081B"/>
    <w:rsid w:val="00920E8A"/>
    <w:rsid w:val="009220D1"/>
    <w:rsid w:val="00930D63"/>
    <w:rsid w:val="00935CAB"/>
    <w:rsid w:val="009468A1"/>
    <w:rsid w:val="00973134"/>
    <w:rsid w:val="009A1BEA"/>
    <w:rsid w:val="009C54A9"/>
    <w:rsid w:val="009E280B"/>
    <w:rsid w:val="009F1AA9"/>
    <w:rsid w:val="00A05D46"/>
    <w:rsid w:val="00A205E2"/>
    <w:rsid w:val="00A46BB9"/>
    <w:rsid w:val="00A752AE"/>
    <w:rsid w:val="00A75600"/>
    <w:rsid w:val="00A86C03"/>
    <w:rsid w:val="00A901B3"/>
    <w:rsid w:val="00A91733"/>
    <w:rsid w:val="00AA0C7F"/>
    <w:rsid w:val="00AC3935"/>
    <w:rsid w:val="00AF1B4F"/>
    <w:rsid w:val="00B442F1"/>
    <w:rsid w:val="00B44B2B"/>
    <w:rsid w:val="00B519E6"/>
    <w:rsid w:val="00B725D3"/>
    <w:rsid w:val="00B81AB1"/>
    <w:rsid w:val="00B87A7B"/>
    <w:rsid w:val="00BA62C5"/>
    <w:rsid w:val="00BB15D4"/>
    <w:rsid w:val="00BD230B"/>
    <w:rsid w:val="00BD374C"/>
    <w:rsid w:val="00BE3902"/>
    <w:rsid w:val="00C04CA4"/>
    <w:rsid w:val="00C30A9C"/>
    <w:rsid w:val="00C354D2"/>
    <w:rsid w:val="00C93AF2"/>
    <w:rsid w:val="00C97645"/>
    <w:rsid w:val="00D27A15"/>
    <w:rsid w:val="00D363BE"/>
    <w:rsid w:val="00D36577"/>
    <w:rsid w:val="00D43ED5"/>
    <w:rsid w:val="00D4488C"/>
    <w:rsid w:val="00D5687C"/>
    <w:rsid w:val="00D779F3"/>
    <w:rsid w:val="00D9295E"/>
    <w:rsid w:val="00DB0D4F"/>
    <w:rsid w:val="00DB78AB"/>
    <w:rsid w:val="00DC630A"/>
    <w:rsid w:val="00DE0110"/>
    <w:rsid w:val="00E13B3E"/>
    <w:rsid w:val="00E2386F"/>
    <w:rsid w:val="00E47FCB"/>
    <w:rsid w:val="00E67070"/>
    <w:rsid w:val="00E71EF1"/>
    <w:rsid w:val="00EC2753"/>
    <w:rsid w:val="00EC2EE9"/>
    <w:rsid w:val="00EE3D3A"/>
    <w:rsid w:val="00F53070"/>
    <w:rsid w:val="00F601C4"/>
    <w:rsid w:val="00F742FC"/>
    <w:rsid w:val="00F800EB"/>
    <w:rsid w:val="00FA172C"/>
    <w:rsid w:val="00FA4FC8"/>
    <w:rsid w:val="00FA612A"/>
    <w:rsid w:val="00FB0A3D"/>
    <w:rsid w:val="00FB0AFE"/>
    <w:rsid w:val="00FC5D63"/>
    <w:rsid w:val="00FE4D19"/>
    <w:rsid w:val="00FE76B8"/>
    <w:rsid w:val="00FF06FA"/>
    <w:rsid w:val="00FF1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B30D7"/>
  <w15:chartTrackingRefBased/>
  <w15:docId w15:val="{1355C984-0437-4F75-BFED-AB2FE789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C47"/>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054C47"/>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05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43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345"/>
    <w:rPr>
      <w:rFonts w:ascii="Segoe UI" w:hAnsi="Segoe UI" w:cs="Segoe UI"/>
      <w:sz w:val="18"/>
      <w:szCs w:val="18"/>
    </w:rPr>
  </w:style>
  <w:style w:type="character" w:styleId="CommentReference">
    <w:name w:val="annotation reference"/>
    <w:basedOn w:val="DefaultParagraphFont"/>
    <w:uiPriority w:val="99"/>
    <w:semiHidden/>
    <w:unhideWhenUsed/>
    <w:rsid w:val="00E71EF1"/>
    <w:rPr>
      <w:sz w:val="16"/>
      <w:szCs w:val="16"/>
    </w:rPr>
  </w:style>
  <w:style w:type="paragraph" w:styleId="CommentText">
    <w:name w:val="annotation text"/>
    <w:basedOn w:val="Normal"/>
    <w:link w:val="CommentTextChar"/>
    <w:uiPriority w:val="99"/>
    <w:semiHidden/>
    <w:unhideWhenUsed/>
    <w:rsid w:val="00E71EF1"/>
    <w:rPr>
      <w:sz w:val="20"/>
      <w:szCs w:val="20"/>
    </w:rPr>
  </w:style>
  <w:style w:type="character" w:customStyle="1" w:styleId="CommentTextChar">
    <w:name w:val="Comment Text Char"/>
    <w:basedOn w:val="DefaultParagraphFont"/>
    <w:link w:val="CommentText"/>
    <w:uiPriority w:val="99"/>
    <w:semiHidden/>
    <w:rsid w:val="00E71EF1"/>
    <w:rPr>
      <w:sz w:val="20"/>
      <w:szCs w:val="20"/>
    </w:rPr>
  </w:style>
  <w:style w:type="paragraph" w:styleId="CommentSubject">
    <w:name w:val="annotation subject"/>
    <w:basedOn w:val="CommentText"/>
    <w:next w:val="CommentText"/>
    <w:link w:val="CommentSubjectChar"/>
    <w:uiPriority w:val="99"/>
    <w:semiHidden/>
    <w:unhideWhenUsed/>
    <w:rsid w:val="00E71EF1"/>
    <w:rPr>
      <w:b/>
      <w:bCs/>
    </w:rPr>
  </w:style>
  <w:style w:type="character" w:customStyle="1" w:styleId="CommentSubjectChar">
    <w:name w:val="Comment Subject Char"/>
    <w:basedOn w:val="CommentTextChar"/>
    <w:link w:val="CommentSubject"/>
    <w:uiPriority w:val="99"/>
    <w:semiHidden/>
    <w:rsid w:val="00E71EF1"/>
    <w:rPr>
      <w:b/>
      <w:bCs/>
      <w:sz w:val="20"/>
      <w:szCs w:val="20"/>
    </w:rPr>
  </w:style>
  <w:style w:type="paragraph" w:customStyle="1" w:styleId="EndNoteBibliography">
    <w:name w:val="EndNote Bibliography"/>
    <w:basedOn w:val="Normal"/>
    <w:link w:val="EndNoteBibliographyChar"/>
    <w:rsid w:val="00DB78AB"/>
    <w:rPr>
      <w:rFonts w:ascii="Calibri" w:hAnsi="Calibri" w:cs="Calibri"/>
      <w:noProof/>
      <w:lang w:val="en-US"/>
    </w:rPr>
  </w:style>
  <w:style w:type="character" w:customStyle="1" w:styleId="EndNoteBibliographyChar">
    <w:name w:val="EndNote Bibliography Char"/>
    <w:basedOn w:val="DefaultParagraphFont"/>
    <w:link w:val="EndNoteBibliography"/>
    <w:rsid w:val="00DB78AB"/>
    <w:rPr>
      <w:rFonts w:ascii="Calibri" w:hAnsi="Calibri" w:cs="Calibri"/>
      <w:noProof/>
      <w:sz w:val="24"/>
      <w:szCs w:val="24"/>
      <w:lang w:val="en-US"/>
    </w:rPr>
  </w:style>
  <w:style w:type="character" w:styleId="Hyperlink">
    <w:name w:val="Hyperlink"/>
    <w:basedOn w:val="DefaultParagraphFont"/>
    <w:uiPriority w:val="99"/>
    <w:unhideWhenUsed/>
    <w:rsid w:val="00DB78AB"/>
    <w:rPr>
      <w:color w:val="0563C1" w:themeColor="hyperlink"/>
      <w:u w:val="single"/>
    </w:rPr>
  </w:style>
  <w:style w:type="paragraph" w:customStyle="1" w:styleId="EndNoteBibliographyTitle">
    <w:name w:val="EndNote Bibliography Title"/>
    <w:basedOn w:val="Normal"/>
    <w:link w:val="EndNoteBibliographyTitleChar"/>
    <w:rsid w:val="00C04CA4"/>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04CA4"/>
    <w:rPr>
      <w:rFonts w:ascii="Calibri" w:hAnsi="Calibri" w:cs="Calibri"/>
      <w:noProof/>
      <w:sz w:val="24"/>
      <w:szCs w:val="24"/>
      <w:lang w:val="en-US"/>
    </w:rPr>
  </w:style>
  <w:style w:type="paragraph" w:styleId="Header">
    <w:name w:val="header"/>
    <w:basedOn w:val="Normal"/>
    <w:link w:val="HeaderChar"/>
    <w:uiPriority w:val="99"/>
    <w:unhideWhenUsed/>
    <w:rsid w:val="00DB0D4F"/>
    <w:pPr>
      <w:tabs>
        <w:tab w:val="center" w:pos="4513"/>
        <w:tab w:val="right" w:pos="9026"/>
      </w:tabs>
    </w:pPr>
  </w:style>
  <w:style w:type="character" w:customStyle="1" w:styleId="HeaderChar">
    <w:name w:val="Header Char"/>
    <w:basedOn w:val="DefaultParagraphFont"/>
    <w:link w:val="Header"/>
    <w:uiPriority w:val="99"/>
    <w:rsid w:val="00DB0D4F"/>
    <w:rPr>
      <w:sz w:val="24"/>
      <w:szCs w:val="24"/>
    </w:rPr>
  </w:style>
  <w:style w:type="paragraph" w:styleId="Footer">
    <w:name w:val="footer"/>
    <w:basedOn w:val="Normal"/>
    <w:link w:val="FooterChar"/>
    <w:uiPriority w:val="99"/>
    <w:unhideWhenUsed/>
    <w:rsid w:val="00DB0D4F"/>
    <w:pPr>
      <w:tabs>
        <w:tab w:val="center" w:pos="4513"/>
        <w:tab w:val="right" w:pos="9026"/>
      </w:tabs>
    </w:pPr>
  </w:style>
  <w:style w:type="character" w:customStyle="1" w:styleId="FooterChar">
    <w:name w:val="Footer Char"/>
    <w:basedOn w:val="DefaultParagraphFont"/>
    <w:link w:val="Footer"/>
    <w:uiPriority w:val="99"/>
    <w:rsid w:val="00DB0D4F"/>
    <w:rPr>
      <w:sz w:val="24"/>
      <w:szCs w:val="24"/>
    </w:rPr>
  </w:style>
  <w:style w:type="paragraph" w:styleId="Revision">
    <w:name w:val="Revision"/>
    <w:hidden/>
    <w:uiPriority w:val="99"/>
    <w:semiHidden/>
    <w:rsid w:val="006C4F5C"/>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B9F78-BD7E-437F-AB78-27400B58B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1594</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Rosenau, Colin (NP)</dc:creator>
  <cp:keywords/>
  <dc:description/>
  <cp:lastModifiedBy>Gils, Veerle van (NP)</cp:lastModifiedBy>
  <cp:revision>3</cp:revision>
  <dcterms:created xsi:type="dcterms:W3CDTF">2025-12-05T10:41:00Z</dcterms:created>
  <dcterms:modified xsi:type="dcterms:W3CDTF">2025-12-05T10:44:00Z</dcterms:modified>
</cp:coreProperties>
</file>