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26B56" w14:textId="5FE16D61" w:rsidR="003119FA" w:rsidRPr="00607AE2" w:rsidRDefault="003119FA" w:rsidP="003119FA">
      <w:pPr>
        <w:spacing w:line="360" w:lineRule="auto"/>
        <w:rPr>
          <w:rFonts w:ascii="Times New Roman" w:eastAsia="함초롬돋움" w:hAnsi="Times New Roman" w:cs="Times New Roman"/>
          <w:b/>
          <w:bCs/>
          <w:sz w:val="28"/>
          <w:szCs w:val="28"/>
        </w:rPr>
      </w:pPr>
      <w:r w:rsidRPr="00607AE2">
        <w:rPr>
          <w:rFonts w:ascii="Times New Roman" w:eastAsia="함초롬돋움" w:hAnsi="Times New Roman" w:cs="Times New Roman"/>
          <w:b/>
          <w:bCs/>
          <w:sz w:val="28"/>
          <w:szCs w:val="28"/>
        </w:rPr>
        <w:t>SUPPLEMENTARY MATERIAL</w:t>
      </w:r>
      <w:r w:rsidR="00693EBB" w:rsidRPr="00607AE2">
        <w:rPr>
          <w:rFonts w:ascii="Times New Roman" w:eastAsia="함초롬돋움" w:hAnsi="Times New Roman" w:cs="Times New Roman" w:hint="eastAsia"/>
          <w:b/>
          <w:bCs/>
          <w:sz w:val="28"/>
          <w:szCs w:val="28"/>
        </w:rPr>
        <w:t>S</w:t>
      </w:r>
    </w:p>
    <w:p w14:paraId="4AC16299" w14:textId="190F2A47" w:rsidR="00A8539A" w:rsidRPr="00130C98" w:rsidRDefault="00A8539A">
      <w:pPr>
        <w:rPr>
          <w:rFonts w:ascii="Times New Roman" w:hAnsi="Times New Roman" w:cs="Times New Roman"/>
        </w:rPr>
      </w:pPr>
    </w:p>
    <w:p w14:paraId="1301629C" w14:textId="77777777" w:rsidR="00E61C36" w:rsidRDefault="00E61C36" w:rsidP="00E61C36">
      <w:pPr>
        <w:pStyle w:val="TOC1"/>
        <w:rPr>
          <w:rFonts w:asciiTheme="minorHAnsi" w:hAnsiTheme="minorHAnsi" w:cstheme="minorBidi"/>
          <w:kern w:val="2"/>
          <w:sz w:val="20"/>
        </w:rPr>
      </w:pPr>
      <w:r w:rsidRPr="00470FB2">
        <w:fldChar w:fldCharType="begin"/>
      </w:r>
      <w:r w:rsidRPr="00470FB2">
        <w:instrText xml:space="preserve"> TOC \o "1-3" \h \z \u </w:instrText>
      </w:r>
      <w:r w:rsidRPr="00470FB2">
        <w:fldChar w:fldCharType="separate"/>
      </w:r>
      <w:hyperlink w:anchor="_Toc214817456" w:history="1">
        <w:r w:rsidRPr="00470FB2">
          <w:rPr>
            <w:rStyle w:val="Hyperlink"/>
          </w:rPr>
          <w:t>Supplementary Methods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_Toc214817456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3730C1C8" w14:textId="071BB39B" w:rsidR="00E61C36" w:rsidRDefault="00E61C36" w:rsidP="00E61C36">
      <w:pPr>
        <w:pStyle w:val="TOC2"/>
        <w:tabs>
          <w:tab w:val="right" w:leader="dot" w:pos="9016"/>
        </w:tabs>
        <w:rPr>
          <w:rFonts w:cstheme="minorBidi"/>
          <w:noProof/>
          <w:kern w:val="2"/>
          <w:sz w:val="20"/>
        </w:rPr>
      </w:pPr>
      <w:hyperlink w:anchor="_Toc214817457" w:history="1">
        <w:r w:rsidRPr="001F6E2F">
          <w:rPr>
            <w:rStyle w:val="Hyperlink"/>
            <w:rFonts w:ascii="Times New Roman" w:hAnsi="Times New Roman"/>
            <w:b/>
            <w:noProof/>
          </w:rPr>
          <w:t xml:space="preserve">1. </w:t>
        </w:r>
        <w:r w:rsidRPr="00130C98">
          <w:rPr>
            <w:rFonts w:ascii="Times New Roman" w:hAnsi="Times New Roman"/>
            <w:b/>
          </w:rPr>
          <w:t>Protocols of Aβ PET imaging acquisition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_Toc214817457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486D797" w14:textId="21A418F4" w:rsidR="00E61C36" w:rsidRDefault="00E61C36" w:rsidP="00E61C36">
      <w:pPr>
        <w:pStyle w:val="TOC2"/>
        <w:tabs>
          <w:tab w:val="right" w:leader="dot" w:pos="9016"/>
        </w:tabs>
        <w:rPr>
          <w:rStyle w:val="Hyperlink"/>
          <w:noProof/>
        </w:rPr>
      </w:pPr>
      <w:r w:rsidRPr="00A70BEA">
        <w:rPr>
          <w:rFonts w:ascii="Times New Roman" w:hAnsi="Times New Roman"/>
          <w:b/>
          <w:noProof/>
        </w:rPr>
        <w:t xml:space="preserve">2. </w:t>
      </w:r>
      <w:r w:rsidRPr="00130C98">
        <w:rPr>
          <w:rFonts w:ascii="Times New Roman" w:hAnsi="Times New Roman"/>
          <w:b/>
        </w:rPr>
        <w:t>P</w:t>
      </w:r>
      <w:r w:rsidRPr="00130C98">
        <w:rPr>
          <w:rFonts w:ascii="Times New Roman" w:hAnsi="Times New Roman" w:hint="eastAsia"/>
          <w:b/>
        </w:rPr>
        <w:t>rotocols of plasma collection for the K-ROAD study</w:t>
      </w:r>
      <w:r w:rsidRPr="00470FB2">
        <w:rPr>
          <w:noProof/>
          <w:webHidden/>
        </w:rPr>
        <w:tab/>
      </w:r>
      <w:r w:rsidR="00656522">
        <w:rPr>
          <w:rFonts w:hint="eastAsia"/>
          <w:noProof/>
          <w:webHidden/>
        </w:rPr>
        <w:t>4</w:t>
      </w:r>
    </w:p>
    <w:p w14:paraId="2409B611" w14:textId="77777777" w:rsidR="00E61C36" w:rsidRPr="00470FB2" w:rsidRDefault="00E61C36" w:rsidP="00E61C36">
      <w:pPr>
        <w:rPr>
          <w:noProof/>
        </w:rPr>
      </w:pPr>
    </w:p>
    <w:p w14:paraId="239A6778" w14:textId="472473F6" w:rsidR="00E61C36" w:rsidRPr="00656522" w:rsidRDefault="00E61C36" w:rsidP="00E61C36">
      <w:pPr>
        <w:pStyle w:val="TOC1"/>
        <w:rPr>
          <w:rFonts w:asciiTheme="minorHAnsi" w:hAnsiTheme="minorHAnsi" w:cstheme="minorBidi"/>
          <w:kern w:val="2"/>
          <w:sz w:val="24"/>
          <w:highlight w:val="yellow"/>
        </w:rPr>
      </w:pPr>
      <w:hyperlink w:anchor="_Toc214817459" w:history="1">
        <w:r w:rsidRPr="00656522">
          <w:rPr>
            <w:rStyle w:val="Hyperlink"/>
            <w:highlight w:val="yellow"/>
          </w:rPr>
          <w:t xml:space="preserve">Supplementary </w:t>
        </w:r>
        <w:r w:rsidRPr="00656522">
          <w:rPr>
            <w:rStyle w:val="Hyperlink"/>
            <w:rFonts w:eastAsia="맑은 고딕"/>
            <w:highlight w:val="yellow"/>
          </w:rPr>
          <w:t>Tables</w:t>
        </w:r>
        <w:r w:rsidRPr="00656522">
          <w:rPr>
            <w:webHidden/>
            <w:highlight w:val="yellow"/>
          </w:rPr>
          <w:tab/>
        </w:r>
        <w:r w:rsidR="00656522" w:rsidRPr="00656522">
          <w:rPr>
            <w:rFonts w:hint="eastAsia"/>
            <w:webHidden/>
            <w:highlight w:val="yellow"/>
          </w:rPr>
          <w:t>5</w:t>
        </w:r>
      </w:hyperlink>
    </w:p>
    <w:p w14:paraId="75803065" w14:textId="704EF7DA" w:rsidR="00E61C36" w:rsidRPr="00656522" w:rsidRDefault="00E61C36" w:rsidP="00E61C36">
      <w:pPr>
        <w:pStyle w:val="TOC2"/>
        <w:tabs>
          <w:tab w:val="right" w:leader="dot" w:pos="9016"/>
        </w:tabs>
        <w:rPr>
          <w:rFonts w:cstheme="minorBidi"/>
          <w:noProof/>
          <w:kern w:val="2"/>
          <w:sz w:val="20"/>
          <w:highlight w:val="yellow"/>
        </w:rPr>
      </w:pPr>
      <w:hyperlink w:anchor="_Toc214817460" w:history="1">
        <w:r w:rsidRPr="00656522">
          <w:rPr>
            <w:rStyle w:val="Hyperlink"/>
            <w:rFonts w:ascii="Times New Roman" w:hAnsi="Times New Roman"/>
            <w:b/>
            <w:noProof/>
            <w:highlight w:val="yellow"/>
          </w:rPr>
          <w:t xml:space="preserve">Supplementary Table 1. </w:t>
        </w:r>
        <w:r w:rsidRPr="00656522">
          <w:rPr>
            <w:rFonts w:ascii="Times New Roman" w:eastAsia="함초롬돋움" w:hAnsi="Times New Roman"/>
            <w:b/>
            <w:bCs/>
            <w:highlight w:val="yellow"/>
          </w:rPr>
          <w:t>Cost-based assessment of pTau217 cutoffs for therapy stratification including Aβ-positive and Aβ-negative participants</w:t>
        </w:r>
        <w:r w:rsidRPr="00656522">
          <w:rPr>
            <w:noProof/>
            <w:webHidden/>
            <w:highlight w:val="yellow"/>
          </w:rPr>
          <w:tab/>
        </w:r>
        <w:r w:rsidR="00656522" w:rsidRPr="00656522">
          <w:rPr>
            <w:rFonts w:hint="eastAsia"/>
            <w:noProof/>
            <w:webHidden/>
            <w:highlight w:val="yellow"/>
          </w:rPr>
          <w:t>5</w:t>
        </w:r>
      </w:hyperlink>
    </w:p>
    <w:p w14:paraId="51CD8FAC" w14:textId="3C4D46BB" w:rsidR="00E61C36" w:rsidRDefault="00E61C36" w:rsidP="00E61C36">
      <w:pPr>
        <w:pStyle w:val="TOC2"/>
        <w:tabs>
          <w:tab w:val="right" w:leader="dot" w:pos="9016"/>
        </w:tabs>
        <w:rPr>
          <w:rFonts w:cstheme="minorBidi"/>
          <w:noProof/>
          <w:kern w:val="2"/>
          <w:sz w:val="20"/>
        </w:rPr>
      </w:pPr>
      <w:hyperlink w:anchor="_Toc214817461" w:history="1">
        <w:r w:rsidRPr="00656522">
          <w:rPr>
            <w:rStyle w:val="Hyperlink"/>
            <w:rFonts w:ascii="Times New Roman" w:hAnsi="Times New Roman"/>
            <w:b/>
            <w:noProof/>
            <w:highlight w:val="yellow"/>
          </w:rPr>
          <w:t xml:space="preserve">Supplementary Table 2. </w:t>
        </w:r>
        <w:r w:rsidR="00607AE2" w:rsidRPr="00656522">
          <w:rPr>
            <w:rStyle w:val="Hyperlink"/>
            <w:rFonts w:ascii="Times New Roman" w:hAnsi="Times New Roman"/>
            <w:b/>
            <w:noProof/>
            <w:highlight w:val="yellow"/>
          </w:rPr>
          <w:t>Cost-based assessment of pTau217 cutoffs for therapy stratification in Aβ</w:t>
        </w:r>
        <w:r w:rsidR="00D3773E">
          <w:rPr>
            <w:rStyle w:val="Hyperlink"/>
            <w:rFonts w:ascii="Times New Roman" w:hAnsi="Times New Roman" w:hint="eastAsia"/>
            <w:b/>
            <w:noProof/>
            <w:highlight w:val="yellow"/>
          </w:rPr>
          <w:t>-positive</w:t>
        </w:r>
        <w:r w:rsidR="00607AE2" w:rsidRPr="00656522">
          <w:rPr>
            <w:rStyle w:val="Hyperlink"/>
            <w:rFonts w:ascii="Times New Roman" w:hAnsi="Times New Roman"/>
            <w:b/>
            <w:noProof/>
            <w:highlight w:val="yellow"/>
          </w:rPr>
          <w:t xml:space="preserve"> cognitively impaired participants</w:t>
        </w:r>
        <w:r w:rsidRPr="00656522">
          <w:rPr>
            <w:noProof/>
            <w:webHidden/>
            <w:highlight w:val="yellow"/>
          </w:rPr>
          <w:tab/>
        </w:r>
        <w:r w:rsidR="00656522" w:rsidRPr="00656522">
          <w:rPr>
            <w:rFonts w:hint="eastAsia"/>
            <w:noProof/>
            <w:webHidden/>
            <w:highlight w:val="yellow"/>
          </w:rPr>
          <w:t>7</w:t>
        </w:r>
      </w:hyperlink>
    </w:p>
    <w:p w14:paraId="2E5E2144" w14:textId="77777777" w:rsidR="00E61C36" w:rsidRDefault="00E61C36" w:rsidP="00E61C36">
      <w:pPr>
        <w:spacing w:line="480" w:lineRule="auto"/>
        <w:rPr>
          <w:rFonts w:ascii="Times New Roman" w:eastAsia="함초롬돋움" w:hAnsi="Times New Roman" w:cs="Times New Roman"/>
          <w:b/>
          <w:bCs/>
        </w:rPr>
      </w:pPr>
      <w:r w:rsidRPr="00470FB2">
        <w:rPr>
          <w:rFonts w:ascii="Times New Roman" w:hAnsi="Times New Roman"/>
          <w:b/>
          <w:bCs/>
          <w:lang w:val="ko-KR"/>
        </w:rPr>
        <w:fldChar w:fldCharType="end"/>
      </w:r>
      <w:r>
        <w:rPr>
          <w:rFonts w:ascii="Times New Roman" w:eastAsia="함초롬돋움" w:hAnsi="Times New Roman" w:cs="Times New Roman" w:hint="eastAsia"/>
          <w:b/>
          <w:bCs/>
        </w:rPr>
        <w:t xml:space="preserve"> </w:t>
      </w:r>
    </w:p>
    <w:p w14:paraId="7BABCAAE" w14:textId="16954ED9" w:rsidR="00607AE2" w:rsidRPr="00470FB2" w:rsidRDefault="00607AE2" w:rsidP="00607AE2">
      <w:pPr>
        <w:pStyle w:val="TOC1"/>
        <w:rPr>
          <w:rFonts w:asciiTheme="minorHAnsi" w:hAnsiTheme="minorHAnsi" w:cstheme="minorBidi"/>
          <w:kern w:val="2"/>
          <w:sz w:val="24"/>
        </w:rPr>
      </w:pPr>
      <w:hyperlink w:anchor="_Toc214817459" w:history="1">
        <w:r w:rsidRPr="00470FB2">
          <w:rPr>
            <w:rStyle w:val="Hyperlink"/>
          </w:rPr>
          <w:t xml:space="preserve">Supplementary </w:t>
        </w:r>
        <w:r>
          <w:rPr>
            <w:rStyle w:val="Hyperlink"/>
            <w:rFonts w:eastAsia="맑은 고딕" w:hint="eastAsia"/>
          </w:rPr>
          <w:t>Figure</w:t>
        </w:r>
        <w:r w:rsidRPr="00470FB2">
          <w:rPr>
            <w:webHidden/>
          </w:rPr>
          <w:tab/>
        </w:r>
        <w:r w:rsidR="00656522">
          <w:rPr>
            <w:rFonts w:hint="eastAsia"/>
            <w:webHidden/>
          </w:rPr>
          <w:t>9</w:t>
        </w:r>
      </w:hyperlink>
    </w:p>
    <w:p w14:paraId="088B818E" w14:textId="57786BF3" w:rsidR="00607AE2" w:rsidRDefault="00607AE2" w:rsidP="00607AE2">
      <w:pPr>
        <w:pStyle w:val="TOC2"/>
        <w:tabs>
          <w:tab w:val="right" w:leader="dot" w:pos="9016"/>
        </w:tabs>
        <w:rPr>
          <w:rFonts w:cstheme="minorBidi"/>
          <w:noProof/>
          <w:kern w:val="2"/>
          <w:sz w:val="20"/>
        </w:rPr>
      </w:pPr>
      <w:hyperlink w:anchor="_Toc214817460" w:history="1">
        <w:r w:rsidRPr="001F6E2F">
          <w:rPr>
            <w:rStyle w:val="Hyperlink"/>
            <w:rFonts w:ascii="Times New Roman" w:hAnsi="Times New Roman"/>
            <w:b/>
            <w:noProof/>
          </w:rPr>
          <w:t xml:space="preserve">Supplementary </w:t>
        </w:r>
        <w:r>
          <w:rPr>
            <w:rStyle w:val="Hyperlink"/>
            <w:rFonts w:ascii="Times New Roman" w:hAnsi="Times New Roman" w:hint="eastAsia"/>
            <w:b/>
            <w:noProof/>
          </w:rPr>
          <w:t>Figure</w:t>
        </w:r>
        <w:r w:rsidRPr="001F6E2F">
          <w:rPr>
            <w:rStyle w:val="Hyperlink"/>
            <w:rFonts w:ascii="Times New Roman" w:hAnsi="Times New Roman"/>
            <w:b/>
            <w:noProof/>
          </w:rPr>
          <w:t xml:space="preserve"> 1. </w:t>
        </w:r>
        <w:r w:rsidRPr="00130C98">
          <w:rPr>
            <w:rFonts w:ascii="Times New Roman" w:hAnsi="Times New Roman"/>
            <w:b/>
            <w:bCs/>
          </w:rPr>
          <w:t xml:space="preserve">Study </w:t>
        </w:r>
        <w:r w:rsidRPr="00130C98">
          <w:rPr>
            <w:rFonts w:ascii="Times New Roman" w:hAnsi="Times New Roman" w:hint="eastAsia"/>
            <w:b/>
            <w:bCs/>
          </w:rPr>
          <w:t>f</w:t>
        </w:r>
        <w:r w:rsidRPr="00130C98">
          <w:rPr>
            <w:rFonts w:ascii="Times New Roman" w:hAnsi="Times New Roman"/>
            <w:b/>
            <w:bCs/>
          </w:rPr>
          <w:t xml:space="preserve">low </w:t>
        </w:r>
        <w:r w:rsidRPr="00130C98">
          <w:rPr>
            <w:rFonts w:ascii="Times New Roman" w:hAnsi="Times New Roman" w:hint="eastAsia"/>
            <w:b/>
            <w:bCs/>
          </w:rPr>
          <w:t>c</w:t>
        </w:r>
        <w:r w:rsidRPr="00130C98">
          <w:rPr>
            <w:rFonts w:ascii="Times New Roman" w:hAnsi="Times New Roman"/>
            <w:b/>
            <w:bCs/>
          </w:rPr>
          <w:t xml:space="preserve">hart of </w:t>
        </w:r>
        <w:r w:rsidRPr="00130C98">
          <w:rPr>
            <w:rFonts w:ascii="Times New Roman" w:hAnsi="Times New Roman" w:hint="eastAsia"/>
            <w:b/>
            <w:bCs/>
          </w:rPr>
          <w:t>p</w:t>
        </w:r>
        <w:r w:rsidRPr="00130C98">
          <w:rPr>
            <w:rFonts w:ascii="Times New Roman" w:hAnsi="Times New Roman"/>
            <w:b/>
            <w:bCs/>
          </w:rPr>
          <w:t xml:space="preserve">articipant </w:t>
        </w:r>
        <w:r w:rsidRPr="00130C98">
          <w:rPr>
            <w:rFonts w:ascii="Times New Roman" w:hAnsi="Times New Roman" w:hint="eastAsia"/>
            <w:b/>
            <w:bCs/>
          </w:rPr>
          <w:t>i</w:t>
        </w:r>
        <w:r w:rsidRPr="00130C98">
          <w:rPr>
            <w:rFonts w:ascii="Times New Roman" w:hAnsi="Times New Roman"/>
            <w:b/>
            <w:bCs/>
          </w:rPr>
          <w:t xml:space="preserve">nclusion and </w:t>
        </w:r>
        <w:r w:rsidRPr="00130C98">
          <w:rPr>
            <w:rFonts w:ascii="Times New Roman" w:hAnsi="Times New Roman" w:hint="eastAsia"/>
            <w:b/>
            <w:bCs/>
          </w:rPr>
          <w:t>e</w:t>
        </w:r>
        <w:r w:rsidRPr="00130C98">
          <w:rPr>
            <w:rFonts w:ascii="Times New Roman" w:hAnsi="Times New Roman"/>
            <w:b/>
            <w:bCs/>
          </w:rPr>
          <w:t>xclusion</w:t>
        </w:r>
        <w:r>
          <w:rPr>
            <w:noProof/>
            <w:webHidden/>
          </w:rPr>
          <w:tab/>
        </w:r>
        <w:r w:rsidR="00656522">
          <w:rPr>
            <w:rFonts w:hint="eastAsia"/>
            <w:noProof/>
            <w:webHidden/>
          </w:rPr>
          <w:t>9</w:t>
        </w:r>
      </w:hyperlink>
    </w:p>
    <w:p w14:paraId="13FA1A22" w14:textId="77777777" w:rsidR="00607AE2" w:rsidRDefault="00607AE2" w:rsidP="00E61C36">
      <w:pPr>
        <w:spacing w:line="480" w:lineRule="auto"/>
        <w:rPr>
          <w:rFonts w:ascii="Times New Roman" w:eastAsia="함초롬돋움" w:hAnsi="Times New Roman" w:cs="Times New Roman"/>
          <w:b/>
          <w:bCs/>
        </w:rPr>
      </w:pPr>
    </w:p>
    <w:p w14:paraId="2BE875C0" w14:textId="3B222CDC" w:rsidR="00181411" w:rsidRPr="00130C98" w:rsidRDefault="00181411" w:rsidP="001E7C07">
      <w:pPr>
        <w:spacing w:line="480" w:lineRule="auto"/>
        <w:jc w:val="both"/>
        <w:rPr>
          <w:rFonts w:ascii="Times New Roman" w:hAnsi="Times New Roman" w:cs="Times New Roman"/>
        </w:rPr>
      </w:pPr>
    </w:p>
    <w:p w14:paraId="6DBC018F" w14:textId="0E62D6F1" w:rsidR="003119FA" w:rsidRPr="00130C98" w:rsidRDefault="003119FA" w:rsidP="001E7C07">
      <w:pPr>
        <w:spacing w:line="480" w:lineRule="auto"/>
        <w:jc w:val="both"/>
        <w:rPr>
          <w:rFonts w:ascii="Times New Roman" w:hAnsi="Times New Roman" w:cs="Times New Roman"/>
        </w:rPr>
      </w:pPr>
      <w:r w:rsidRPr="00130C98">
        <w:rPr>
          <w:rFonts w:ascii="Times New Roman" w:hAnsi="Times New Roman" w:cs="Times New Roman"/>
        </w:rPr>
        <w:br w:type="page"/>
      </w:r>
    </w:p>
    <w:p w14:paraId="2F28CBBB" w14:textId="77777777" w:rsidR="00607AE2" w:rsidRPr="00130C98" w:rsidRDefault="00607AE2" w:rsidP="00607AE2">
      <w:pPr>
        <w:rPr>
          <w:rFonts w:ascii="Times New Roman" w:hAnsi="Times New Roman" w:cs="Times New Roman"/>
          <w:b/>
        </w:rPr>
      </w:pPr>
      <w:r w:rsidRPr="00130C98">
        <w:rPr>
          <w:rFonts w:ascii="Times New Roman" w:hAnsi="Times New Roman" w:cs="Times New Roman"/>
          <w:b/>
        </w:rPr>
        <w:lastRenderedPageBreak/>
        <w:t>Supplementary Methods 1. Protocols of Aβ PET imaging acquisition</w:t>
      </w:r>
    </w:p>
    <w:p w14:paraId="4B1C9495" w14:textId="77777777" w:rsidR="00607AE2" w:rsidRPr="00130C98" w:rsidRDefault="00607AE2" w:rsidP="00607AE2">
      <w:pPr>
        <w:rPr>
          <w:rFonts w:ascii="Times New Roman" w:hAnsi="Times New Roman" w:cs="Times New Roman"/>
          <w:b/>
        </w:rPr>
      </w:pPr>
    </w:p>
    <w:p w14:paraId="227CF531" w14:textId="77777777" w:rsidR="00607AE2" w:rsidRPr="00130C98" w:rsidRDefault="00607AE2" w:rsidP="00607AE2">
      <w:pPr>
        <w:spacing w:line="480" w:lineRule="auto"/>
        <w:rPr>
          <w:rFonts w:ascii="Times New Roman" w:hAnsi="Times New Roman" w:cs="Times New Roman"/>
          <w:b/>
          <w:bCs/>
        </w:rPr>
      </w:pPr>
      <w:r w:rsidRPr="00130C98">
        <w:rPr>
          <w:rFonts w:ascii="Times New Roman" w:hAnsi="Times New Roman" w:cs="Times New Roman"/>
          <w:b/>
          <w:bCs/>
        </w:rPr>
        <w:t>1.1 K-ROAD</w:t>
      </w:r>
    </w:p>
    <w:p w14:paraId="2ED72335" w14:textId="77777777" w:rsidR="00607AE2" w:rsidRPr="00130C98" w:rsidRDefault="00607AE2" w:rsidP="00607AE2">
      <w:pPr>
        <w:spacing w:line="480" w:lineRule="auto"/>
        <w:ind w:firstLine="799"/>
        <w:rPr>
          <w:rFonts w:ascii="Times New Roman" w:hAnsi="Times New Roman" w:cs="Times New Roman"/>
        </w:rPr>
      </w:pPr>
      <w:r w:rsidRPr="00130C98">
        <w:rPr>
          <w:rFonts w:ascii="Times New Roman" w:hAnsi="Times New Roman" w:cs="Times New Roman"/>
        </w:rPr>
        <w:t xml:space="preserve">In the K-ROAD study, amyloid PET imaging was conducted using one of </w:t>
      </w:r>
      <w:r w:rsidRPr="00C368CA">
        <w:rPr>
          <w:rFonts w:ascii="Times New Roman" w:hAnsi="Times New Roman" w:cs="Times New Roman" w:hint="eastAsia"/>
          <w:highlight w:val="yellow"/>
        </w:rPr>
        <w:t>two</w:t>
      </w:r>
      <w:r>
        <w:rPr>
          <w:rFonts w:ascii="Times New Roman" w:hAnsi="Times New Roman" w:cs="Times New Roman" w:hint="eastAsia"/>
        </w:rPr>
        <w:t xml:space="preserve"> </w:t>
      </w:r>
      <w:r w:rsidRPr="00130C98">
        <w:rPr>
          <w:rFonts w:ascii="Times New Roman" w:hAnsi="Times New Roman" w:cs="Times New Roman"/>
        </w:rPr>
        <w:t>tracers: [18</w:t>
      </w:r>
      <w:proofErr w:type="gramStart"/>
      <w:r w:rsidRPr="00130C98">
        <w:rPr>
          <w:rFonts w:ascii="Times New Roman" w:hAnsi="Times New Roman" w:cs="Times New Roman"/>
        </w:rPr>
        <w:t>F]</w:t>
      </w:r>
      <w:proofErr w:type="spellStart"/>
      <w:r w:rsidRPr="00130C98">
        <w:rPr>
          <w:rFonts w:ascii="Times New Roman" w:hAnsi="Times New Roman" w:cs="Times New Roman"/>
        </w:rPr>
        <w:t>florbetaben</w:t>
      </w:r>
      <w:proofErr w:type="spellEnd"/>
      <w:proofErr w:type="gramEnd"/>
      <w:r w:rsidRPr="00130C98">
        <w:rPr>
          <w:rFonts w:ascii="Times New Roman" w:hAnsi="Times New Roman" w:cs="Times New Roman"/>
        </w:rPr>
        <w:t xml:space="preserve"> (FBB), or [18</w:t>
      </w:r>
      <w:proofErr w:type="gramStart"/>
      <w:r w:rsidRPr="00130C98">
        <w:rPr>
          <w:rFonts w:ascii="Times New Roman" w:hAnsi="Times New Roman" w:cs="Times New Roman"/>
        </w:rPr>
        <w:t>F]</w:t>
      </w:r>
      <w:proofErr w:type="spellStart"/>
      <w:r w:rsidRPr="00130C98">
        <w:rPr>
          <w:rFonts w:ascii="Times New Roman" w:hAnsi="Times New Roman" w:cs="Times New Roman"/>
        </w:rPr>
        <w:t>flutemetamol</w:t>
      </w:r>
      <w:proofErr w:type="spellEnd"/>
      <w:proofErr w:type="gramEnd"/>
      <w:r w:rsidRPr="00130C98">
        <w:rPr>
          <w:rFonts w:ascii="Times New Roman" w:hAnsi="Times New Roman" w:cs="Times New Roman"/>
        </w:rPr>
        <w:t xml:space="preserve"> (FMM). All scans were acquired in 3D mode using Discovery </w:t>
      </w:r>
      <w:proofErr w:type="spellStart"/>
      <w:r w:rsidRPr="00130C98">
        <w:rPr>
          <w:rFonts w:ascii="Times New Roman" w:hAnsi="Times New Roman" w:cs="Times New Roman"/>
        </w:rPr>
        <w:t>STe</w:t>
      </w:r>
      <w:proofErr w:type="spellEnd"/>
      <w:r w:rsidRPr="00130C98">
        <w:rPr>
          <w:rFonts w:ascii="Times New Roman" w:hAnsi="Times New Roman" w:cs="Times New Roman"/>
        </w:rPr>
        <w:t xml:space="preserve"> PET/CT scanners across participating sites.</w:t>
      </w:r>
    </w:p>
    <w:p w14:paraId="0E6E69E5" w14:textId="77777777" w:rsidR="00607AE2" w:rsidRPr="00130C98" w:rsidRDefault="00607AE2" w:rsidP="00607AE2">
      <w:pPr>
        <w:spacing w:line="480" w:lineRule="auto"/>
        <w:rPr>
          <w:rFonts w:ascii="Times New Roman" w:hAnsi="Times New Roman" w:cs="Times New Roman"/>
        </w:rPr>
      </w:pPr>
      <w:r w:rsidRPr="00130C98">
        <w:rPr>
          <w:rFonts w:ascii="Times New Roman" w:hAnsi="Times New Roman" w:cs="Times New Roman"/>
        </w:rPr>
        <w:t>For PiB PET, an average dose of 420 MBq was administered, followed by CT-based attenuation correction and a 30-minute static emission scan capturing 35 slices at 4.25 mm thickness. For FBB and FMM, participants received 311.5 MBq or 197.7 MBq, respectively, and underwent 20-minute dynamic scans beginning 90 minutes after tracer injection. These scans encompassed 47 axial slices with a thickness of 3.3 mm.</w:t>
      </w:r>
    </w:p>
    <w:p w14:paraId="3CE12E2A" w14:textId="77777777" w:rsidR="00607AE2" w:rsidRPr="00130C98" w:rsidRDefault="00607AE2" w:rsidP="00607AE2">
      <w:pPr>
        <w:spacing w:line="480" w:lineRule="auto"/>
        <w:rPr>
          <w:rFonts w:ascii="Times New Roman" w:hAnsi="Times New Roman" w:cs="Times New Roman"/>
        </w:rPr>
      </w:pPr>
      <w:r w:rsidRPr="00130C98">
        <w:rPr>
          <w:rFonts w:ascii="Times New Roman" w:hAnsi="Times New Roman" w:cs="Times New Roman"/>
        </w:rPr>
        <w:t>All PET images were reconstructed using an ordered-subsets expectation maximization (OSEM) algorithm with 4 iterations and 20 subsets. The reconstructed image matrix was 128 × 128 × 48 voxels, with a voxel size of 2 × 2 × 3.27 mm³.</w:t>
      </w:r>
    </w:p>
    <w:p w14:paraId="25B4CF09" w14:textId="77777777" w:rsidR="00607AE2" w:rsidRPr="00130C98" w:rsidRDefault="00607AE2" w:rsidP="00607AE2">
      <w:pPr>
        <w:spacing w:line="480" w:lineRule="auto"/>
        <w:ind w:firstLine="799"/>
        <w:rPr>
          <w:rFonts w:ascii="Times New Roman" w:hAnsi="Times New Roman" w:cs="Times New Roman"/>
        </w:rPr>
      </w:pPr>
      <w:r w:rsidRPr="00130C98">
        <w:rPr>
          <w:rFonts w:ascii="Times New Roman" w:hAnsi="Times New Roman" w:cs="Times New Roman"/>
        </w:rPr>
        <w:t xml:space="preserve">Preprocessing of FBB and FMM data were processed using SPM8 within </w:t>
      </w:r>
      <w:proofErr w:type="spellStart"/>
      <w:r w:rsidRPr="00130C98">
        <w:rPr>
          <w:rFonts w:ascii="Times New Roman" w:hAnsi="Times New Roman" w:cs="Times New Roman"/>
        </w:rPr>
        <w:t>Matlab</w:t>
      </w:r>
      <w:proofErr w:type="spellEnd"/>
      <w:r w:rsidRPr="00130C98">
        <w:rPr>
          <w:rFonts w:ascii="Times New Roman" w:hAnsi="Times New Roman" w:cs="Times New Roman"/>
        </w:rPr>
        <w:t xml:space="preserve"> 2014b. PET volumes were co-registered to individual structural MRIs and spatially normalized to MNI-152 standard space. Brain regions were segmented using the automated anatomical labeling (AAL) atlas to enable regional analyses.</w:t>
      </w:r>
    </w:p>
    <w:p w14:paraId="24775494" w14:textId="77777777" w:rsidR="00607AE2" w:rsidRPr="00130C98" w:rsidRDefault="00607AE2" w:rsidP="00607AE2">
      <w:pPr>
        <w:rPr>
          <w:rFonts w:ascii="Times New Roman" w:hAnsi="Times New Roman" w:cs="Times New Roman"/>
          <w:b/>
        </w:rPr>
      </w:pPr>
    </w:p>
    <w:p w14:paraId="10F4701C" w14:textId="77777777" w:rsidR="00607AE2" w:rsidRPr="00130C98" w:rsidRDefault="00607AE2" w:rsidP="00607AE2">
      <w:pPr>
        <w:spacing w:line="480" w:lineRule="auto"/>
        <w:rPr>
          <w:rFonts w:ascii="Times New Roman" w:hAnsi="Times New Roman" w:cs="Times New Roman"/>
          <w:b/>
        </w:rPr>
      </w:pPr>
      <w:r w:rsidRPr="00130C98">
        <w:rPr>
          <w:rFonts w:ascii="Times New Roman" w:hAnsi="Times New Roman" w:cs="Times New Roman" w:hint="eastAsia"/>
          <w:b/>
        </w:rPr>
        <w:t>1.</w:t>
      </w:r>
      <w:r w:rsidRPr="00130C98">
        <w:rPr>
          <w:rFonts w:ascii="Times New Roman" w:hAnsi="Times New Roman" w:cs="Times New Roman"/>
          <w:b/>
        </w:rPr>
        <w:t>2</w:t>
      </w:r>
      <w:r w:rsidRPr="00130C98">
        <w:rPr>
          <w:rFonts w:ascii="Times New Roman" w:hAnsi="Times New Roman" w:cs="Times New Roman" w:hint="eastAsia"/>
          <w:b/>
        </w:rPr>
        <w:t xml:space="preserve"> N</w:t>
      </w:r>
      <w:r w:rsidRPr="00130C98">
        <w:rPr>
          <w:rFonts w:ascii="Times New Roman" w:hAnsi="Times New Roman" w:cs="Times New Roman"/>
          <w:b/>
        </w:rPr>
        <w:t>A-ADNI Cohort</w:t>
      </w:r>
    </w:p>
    <w:p w14:paraId="0C7D9A72" w14:textId="77777777" w:rsidR="00607AE2" w:rsidRPr="00130C98" w:rsidRDefault="00607AE2" w:rsidP="00607AE2">
      <w:pPr>
        <w:spacing w:line="480" w:lineRule="auto"/>
        <w:ind w:firstLine="800"/>
        <w:rPr>
          <w:rFonts w:ascii="Times New Roman" w:hAnsi="Times New Roman" w:cs="Times New Roman"/>
        </w:rPr>
      </w:pPr>
      <w:r w:rsidRPr="00130C98">
        <w:rPr>
          <w:rFonts w:ascii="Times New Roman" w:hAnsi="Times New Roman" w:cs="Times New Roman"/>
        </w:rPr>
        <w:t>Amyloid PET imaging in the NA-ADNI cohort was performed using [18</w:t>
      </w:r>
      <w:proofErr w:type="gramStart"/>
      <w:r w:rsidRPr="00130C98">
        <w:rPr>
          <w:rFonts w:ascii="Times New Roman" w:hAnsi="Times New Roman" w:cs="Times New Roman"/>
        </w:rPr>
        <w:t>F]</w:t>
      </w:r>
      <w:proofErr w:type="spellStart"/>
      <w:r w:rsidRPr="00130C98">
        <w:rPr>
          <w:rFonts w:ascii="Times New Roman" w:hAnsi="Times New Roman" w:cs="Times New Roman"/>
        </w:rPr>
        <w:t>florbetapir</w:t>
      </w:r>
      <w:proofErr w:type="spellEnd"/>
      <w:proofErr w:type="gramEnd"/>
      <w:r w:rsidRPr="00130C98">
        <w:rPr>
          <w:rFonts w:ascii="Times New Roman" w:hAnsi="Times New Roman" w:cs="Times New Roman"/>
        </w:rPr>
        <w:t xml:space="preserve">. Participants received an intravenous bolus of approximately 370 MBq (10 </w:t>
      </w:r>
      <w:proofErr w:type="spellStart"/>
      <w:r w:rsidRPr="00130C98">
        <w:rPr>
          <w:rFonts w:ascii="Times New Roman" w:hAnsi="Times New Roman" w:cs="Times New Roman"/>
        </w:rPr>
        <w:t>mCi</w:t>
      </w:r>
      <w:proofErr w:type="spellEnd"/>
      <w:r w:rsidRPr="00130C98">
        <w:rPr>
          <w:rFonts w:ascii="Times New Roman" w:hAnsi="Times New Roman" w:cs="Times New Roman"/>
        </w:rPr>
        <w:t xml:space="preserve">) of the tracer, followed by PET acquisition beginning 50 to 70 minutes post-injection. Scanning consisted of four consecutive 5-minute frames in 3D dynamic mode. The acquired frames were realigned, averaged, and resampled to a standardized voxel dimension of 1.5 × </w:t>
      </w:r>
      <w:r w:rsidRPr="00130C98">
        <w:rPr>
          <w:rFonts w:ascii="Times New Roman" w:hAnsi="Times New Roman" w:cs="Times New Roman"/>
        </w:rPr>
        <w:lastRenderedPageBreak/>
        <w:t>1.5 × 1.5 mm³, then smoothed to achieve an 8 mm³ full width at half-maximum (FWHM) resolution.</w:t>
      </w:r>
    </w:p>
    <w:p w14:paraId="2470E4D2" w14:textId="59B23320" w:rsidR="00607AE2" w:rsidRDefault="00607AE2" w:rsidP="00A70BEA">
      <w:pPr>
        <w:spacing w:line="480" w:lineRule="auto"/>
        <w:ind w:firstLine="800"/>
        <w:rPr>
          <w:rFonts w:ascii="Times New Roman" w:hAnsi="Times New Roman" w:cs="Times New Roman"/>
        </w:rPr>
      </w:pPr>
      <w:r w:rsidRPr="00130C98">
        <w:rPr>
          <w:rFonts w:ascii="Times New Roman" w:hAnsi="Times New Roman" w:cs="Times New Roman"/>
        </w:rPr>
        <w:t xml:space="preserve">Each participant’s structural T1-weighted MRI (MPRAGE) was used for anatomical co-registration and cortical surface segmentation using </w:t>
      </w:r>
      <w:proofErr w:type="spellStart"/>
      <w:r w:rsidRPr="00130C98">
        <w:rPr>
          <w:rFonts w:ascii="Times New Roman" w:hAnsi="Times New Roman" w:cs="Times New Roman"/>
        </w:rPr>
        <w:t>FreeSurfer</w:t>
      </w:r>
      <w:proofErr w:type="spellEnd"/>
      <w:r w:rsidRPr="00130C98">
        <w:rPr>
          <w:rFonts w:ascii="Times New Roman" w:hAnsi="Times New Roman" w:cs="Times New Roman"/>
        </w:rPr>
        <w:t>. Cortical and reference regions were defined in native space. Further technical details regarding PET acquisition protocols are publicly available via the ADNI resource (</w:t>
      </w:r>
      <w:hyperlink r:id="rId7" w:history="1">
        <w:r w:rsidRPr="00130C98">
          <w:rPr>
            <w:rStyle w:val="Hyperlink"/>
            <w:rFonts w:ascii="Times New Roman" w:hAnsi="Times New Roman" w:cs="Times New Roman"/>
          </w:rPr>
          <w:t>http://www.loni.ucla.edu/ADNI</w:t>
        </w:r>
      </w:hyperlink>
      <w:r w:rsidRPr="00130C98">
        <w:rPr>
          <w:rFonts w:ascii="Times New Roman" w:hAnsi="Times New Roman" w:cs="Times New Roman"/>
        </w:rPr>
        <w:t>).</w:t>
      </w:r>
    </w:p>
    <w:p w14:paraId="17B94CDD" w14:textId="77777777" w:rsidR="00A70BEA" w:rsidRDefault="00A70BEA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50D21B8C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32CD2757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3B1C13D9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060C7025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23420D03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0B66A84B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19417EAC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5E1517BA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2203EDF3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37069D23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56AA556D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007A5283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1D995104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499C818A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092917DF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02B80BEA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1B31D523" w14:textId="77777777" w:rsidR="00656522" w:rsidRDefault="00656522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6AEBF24F" w14:textId="77777777" w:rsidR="00A70BEA" w:rsidRDefault="00A70BEA" w:rsidP="00A70BEA">
      <w:pPr>
        <w:spacing w:line="480" w:lineRule="auto"/>
        <w:ind w:firstLine="800"/>
        <w:rPr>
          <w:rFonts w:ascii="Times New Roman" w:hAnsi="Times New Roman" w:cs="Times New Roman"/>
        </w:rPr>
      </w:pPr>
    </w:p>
    <w:p w14:paraId="1A071CD7" w14:textId="77777777" w:rsidR="00607AE2" w:rsidRPr="00130C98" w:rsidRDefault="00607AE2" w:rsidP="00607AE2">
      <w:pPr>
        <w:spacing w:line="480" w:lineRule="auto"/>
        <w:rPr>
          <w:rFonts w:ascii="Times New Roman" w:hAnsi="Times New Roman" w:cs="Times New Roman"/>
          <w:b/>
        </w:rPr>
      </w:pPr>
      <w:r w:rsidRPr="00130C98">
        <w:rPr>
          <w:rFonts w:ascii="Times New Roman" w:hAnsi="Times New Roman" w:cs="Times New Roman"/>
          <w:b/>
        </w:rPr>
        <w:lastRenderedPageBreak/>
        <w:t xml:space="preserve">Supplementary Methods </w:t>
      </w:r>
      <w:r w:rsidRPr="00130C98">
        <w:rPr>
          <w:rFonts w:ascii="Times New Roman" w:hAnsi="Times New Roman" w:cs="Times New Roman" w:hint="eastAsia"/>
          <w:b/>
        </w:rPr>
        <w:t xml:space="preserve">2. </w:t>
      </w:r>
      <w:r w:rsidRPr="00130C98">
        <w:rPr>
          <w:rFonts w:ascii="Times New Roman" w:hAnsi="Times New Roman" w:cs="Times New Roman"/>
          <w:b/>
        </w:rPr>
        <w:t>P</w:t>
      </w:r>
      <w:r w:rsidRPr="00130C98">
        <w:rPr>
          <w:rFonts w:ascii="Times New Roman" w:hAnsi="Times New Roman" w:cs="Times New Roman" w:hint="eastAsia"/>
          <w:b/>
        </w:rPr>
        <w:t>rotocols of plasma collection for the K-ROAD study</w:t>
      </w:r>
    </w:p>
    <w:p w14:paraId="1DEA21B3" w14:textId="77777777" w:rsidR="00607AE2" w:rsidRPr="00130C98" w:rsidRDefault="00607AE2" w:rsidP="00607AE2">
      <w:pPr>
        <w:spacing w:line="480" w:lineRule="auto"/>
        <w:ind w:firstLine="799"/>
        <w:rPr>
          <w:rFonts w:ascii="Times New Roman" w:hAnsi="Times New Roman" w:cs="Times New Roman"/>
        </w:rPr>
      </w:pPr>
      <w:r w:rsidRPr="00130C98">
        <w:rPr>
          <w:rFonts w:ascii="Times New Roman" w:hAnsi="Times New Roman" w:cs="Times New Roman"/>
        </w:rPr>
        <w:t xml:space="preserve">A total of 8 mL of blood was drawn from each participant and laced in tubes containing 0.5 M ethylenediaminetetraacetic acid. The samples were agitated for 5 min and then centrifuged at 1300×g for 10 min, separating the plasma into 5–10 vials, each containing 0.3 </w:t>
      </w:r>
      <w:proofErr w:type="spellStart"/>
      <w:r w:rsidRPr="00130C98">
        <w:rPr>
          <w:rFonts w:ascii="Times New Roman" w:hAnsi="Times New Roman" w:cs="Times New Roman"/>
        </w:rPr>
        <w:t>mL.</w:t>
      </w:r>
      <w:proofErr w:type="spellEnd"/>
      <w:r w:rsidRPr="00130C98">
        <w:rPr>
          <w:rFonts w:ascii="Times New Roman" w:hAnsi="Times New Roman" w:cs="Times New Roman"/>
        </w:rPr>
        <w:t xml:space="preserve"> The plasma samples were</w:t>
      </w:r>
      <w:r w:rsidRPr="00130C98">
        <w:rPr>
          <w:rFonts w:ascii="Times New Roman" w:hAnsi="Times New Roman" w:cs="Times New Roman" w:hint="eastAsia"/>
        </w:rPr>
        <w:t xml:space="preserve"> </w:t>
      </w:r>
      <w:r w:rsidRPr="00130C98">
        <w:rPr>
          <w:rFonts w:ascii="Times New Roman" w:hAnsi="Times New Roman" w:cs="Times New Roman"/>
        </w:rPr>
        <w:t xml:space="preserve">then stored at -75 ºC until they were analyzed. The procedures were conducted in accordance with the guidelines by the National Biobank of the Republic of Korea for human resource collection and registration. </w:t>
      </w:r>
    </w:p>
    <w:p w14:paraId="3A1B8F58" w14:textId="77777777" w:rsidR="00607AE2" w:rsidRPr="00130C98" w:rsidRDefault="00607AE2" w:rsidP="00607AE2">
      <w:pPr>
        <w:spacing w:line="480" w:lineRule="auto"/>
        <w:rPr>
          <w:rFonts w:ascii="Times New Roman" w:hAnsi="Times New Roman" w:cs="Times New Roman"/>
        </w:rPr>
      </w:pPr>
    </w:p>
    <w:p w14:paraId="773964E1" w14:textId="77777777" w:rsidR="00607AE2" w:rsidRDefault="00607AE2" w:rsidP="00D13B63">
      <w:pPr>
        <w:rPr>
          <w:rFonts w:ascii="Times New Roman" w:hAnsi="Times New Roman" w:cs="Times New Roman"/>
          <w:b/>
          <w:bCs/>
        </w:rPr>
      </w:pPr>
    </w:p>
    <w:p w14:paraId="02987E78" w14:textId="77777777" w:rsidR="00607AE2" w:rsidRDefault="00607AE2" w:rsidP="00D13B63">
      <w:pPr>
        <w:rPr>
          <w:rFonts w:cs="Times New Roman"/>
          <w:bCs/>
        </w:rPr>
      </w:pPr>
    </w:p>
    <w:p w14:paraId="24BEFBE7" w14:textId="77777777" w:rsidR="00607AE2" w:rsidRDefault="00607AE2" w:rsidP="00D13B63">
      <w:pPr>
        <w:rPr>
          <w:rFonts w:cs="Times New Roman"/>
          <w:bCs/>
        </w:rPr>
      </w:pPr>
    </w:p>
    <w:p w14:paraId="247C9BDA" w14:textId="77777777" w:rsidR="00607AE2" w:rsidRDefault="00607AE2" w:rsidP="00D13B63">
      <w:pPr>
        <w:rPr>
          <w:rFonts w:cs="Times New Roman"/>
          <w:bCs/>
        </w:rPr>
      </w:pPr>
    </w:p>
    <w:p w14:paraId="001C8E30" w14:textId="77777777" w:rsidR="00607AE2" w:rsidRDefault="00607AE2" w:rsidP="00D13B63">
      <w:pPr>
        <w:rPr>
          <w:rFonts w:cs="Times New Roman"/>
          <w:bCs/>
        </w:rPr>
      </w:pPr>
    </w:p>
    <w:p w14:paraId="7FBD349F" w14:textId="77777777" w:rsidR="00607AE2" w:rsidRDefault="00607AE2" w:rsidP="00D13B63">
      <w:pPr>
        <w:rPr>
          <w:rFonts w:cs="Times New Roman"/>
          <w:bCs/>
        </w:rPr>
      </w:pPr>
    </w:p>
    <w:p w14:paraId="353DF768" w14:textId="77777777" w:rsidR="00607AE2" w:rsidRDefault="00607AE2" w:rsidP="00D13B63">
      <w:pPr>
        <w:rPr>
          <w:rFonts w:cs="Times New Roman"/>
          <w:bCs/>
        </w:rPr>
      </w:pPr>
    </w:p>
    <w:p w14:paraId="03370477" w14:textId="77777777" w:rsidR="00607AE2" w:rsidRDefault="00607AE2" w:rsidP="00D13B63">
      <w:pPr>
        <w:rPr>
          <w:rFonts w:cs="Times New Roman"/>
          <w:bCs/>
        </w:rPr>
      </w:pPr>
    </w:p>
    <w:p w14:paraId="1ACF7D60" w14:textId="77777777" w:rsidR="00607AE2" w:rsidRDefault="00607AE2" w:rsidP="00D13B63">
      <w:pPr>
        <w:rPr>
          <w:rFonts w:cs="Times New Roman"/>
          <w:bCs/>
        </w:rPr>
      </w:pPr>
    </w:p>
    <w:p w14:paraId="7339B70F" w14:textId="77777777" w:rsidR="00656522" w:rsidRDefault="00656522" w:rsidP="00D13B63">
      <w:pPr>
        <w:rPr>
          <w:rFonts w:cs="Times New Roman"/>
          <w:bCs/>
        </w:rPr>
      </w:pPr>
    </w:p>
    <w:p w14:paraId="4C8D176B" w14:textId="77777777" w:rsidR="00656522" w:rsidRDefault="00656522" w:rsidP="00D13B63">
      <w:pPr>
        <w:rPr>
          <w:rFonts w:cs="Times New Roman"/>
          <w:bCs/>
        </w:rPr>
      </w:pPr>
    </w:p>
    <w:p w14:paraId="2F21BC31" w14:textId="77777777" w:rsidR="00656522" w:rsidRDefault="00656522" w:rsidP="00D13B63">
      <w:pPr>
        <w:rPr>
          <w:rFonts w:cs="Times New Roman"/>
          <w:bCs/>
        </w:rPr>
      </w:pPr>
    </w:p>
    <w:p w14:paraId="1BAB498A" w14:textId="77777777" w:rsidR="00656522" w:rsidRDefault="00656522" w:rsidP="00D13B63">
      <w:pPr>
        <w:rPr>
          <w:rFonts w:cs="Times New Roman"/>
          <w:bCs/>
        </w:rPr>
      </w:pPr>
    </w:p>
    <w:p w14:paraId="13CEB506" w14:textId="77777777" w:rsidR="00656522" w:rsidRDefault="00656522" w:rsidP="00D13B63">
      <w:pPr>
        <w:rPr>
          <w:rFonts w:cs="Times New Roman"/>
          <w:bCs/>
        </w:rPr>
      </w:pPr>
    </w:p>
    <w:p w14:paraId="27BC9093" w14:textId="77777777" w:rsidR="00656522" w:rsidRDefault="00656522" w:rsidP="00D13B63">
      <w:pPr>
        <w:rPr>
          <w:rFonts w:cs="Times New Roman"/>
          <w:bCs/>
        </w:rPr>
      </w:pPr>
    </w:p>
    <w:p w14:paraId="7CD870F4" w14:textId="77777777" w:rsidR="00656522" w:rsidRDefault="00656522" w:rsidP="00D13B63">
      <w:pPr>
        <w:rPr>
          <w:rFonts w:cs="Times New Roman"/>
          <w:bCs/>
        </w:rPr>
      </w:pPr>
    </w:p>
    <w:p w14:paraId="34ECD5B9" w14:textId="77777777" w:rsidR="00656522" w:rsidRDefault="00656522" w:rsidP="00D13B63">
      <w:pPr>
        <w:rPr>
          <w:rFonts w:cs="Times New Roman"/>
          <w:bCs/>
        </w:rPr>
      </w:pPr>
    </w:p>
    <w:p w14:paraId="4CECCEE8" w14:textId="77777777" w:rsidR="00656522" w:rsidRDefault="00656522" w:rsidP="00D13B63">
      <w:pPr>
        <w:rPr>
          <w:rFonts w:cs="Times New Roman"/>
          <w:bCs/>
        </w:rPr>
      </w:pPr>
    </w:p>
    <w:p w14:paraId="7A5C8958" w14:textId="77777777" w:rsidR="00656522" w:rsidRDefault="00656522" w:rsidP="00D13B63">
      <w:pPr>
        <w:rPr>
          <w:rFonts w:cs="Times New Roman"/>
          <w:bCs/>
        </w:rPr>
      </w:pPr>
    </w:p>
    <w:p w14:paraId="6DF153DB" w14:textId="77777777" w:rsidR="00656522" w:rsidRDefault="00656522" w:rsidP="00D13B63">
      <w:pPr>
        <w:rPr>
          <w:rFonts w:cs="Times New Roman"/>
          <w:bCs/>
        </w:rPr>
      </w:pPr>
    </w:p>
    <w:p w14:paraId="2DBC2EDF" w14:textId="77777777" w:rsidR="00656522" w:rsidRDefault="00656522" w:rsidP="00D13B63">
      <w:pPr>
        <w:rPr>
          <w:rFonts w:cs="Times New Roman"/>
          <w:bCs/>
        </w:rPr>
      </w:pPr>
    </w:p>
    <w:p w14:paraId="00D5F9DD" w14:textId="77777777" w:rsidR="00656522" w:rsidRDefault="00656522" w:rsidP="00D13B63">
      <w:pPr>
        <w:rPr>
          <w:rFonts w:cs="Times New Roman"/>
          <w:bCs/>
        </w:rPr>
      </w:pPr>
    </w:p>
    <w:p w14:paraId="3059D0A0" w14:textId="77777777" w:rsidR="00656522" w:rsidRDefault="00656522" w:rsidP="00D13B63">
      <w:pPr>
        <w:rPr>
          <w:rFonts w:cs="Times New Roman"/>
          <w:bCs/>
        </w:rPr>
      </w:pPr>
    </w:p>
    <w:p w14:paraId="7919A959" w14:textId="77777777" w:rsidR="00607AE2" w:rsidRDefault="00607AE2" w:rsidP="00D13B63">
      <w:pPr>
        <w:rPr>
          <w:rFonts w:cs="Times New Roman"/>
          <w:bCs/>
        </w:rPr>
      </w:pPr>
    </w:p>
    <w:p w14:paraId="76847500" w14:textId="77777777" w:rsidR="00607AE2" w:rsidRDefault="00607AE2" w:rsidP="00D13B63">
      <w:pPr>
        <w:rPr>
          <w:rFonts w:cs="Times New Roman"/>
          <w:bCs/>
        </w:rPr>
      </w:pPr>
    </w:p>
    <w:p w14:paraId="00E39192" w14:textId="77777777" w:rsidR="00607AE2" w:rsidRDefault="00607AE2" w:rsidP="00D13B63">
      <w:pPr>
        <w:rPr>
          <w:rFonts w:cs="Times New Roman"/>
          <w:bCs/>
        </w:rPr>
      </w:pPr>
    </w:p>
    <w:p w14:paraId="79FDF22B" w14:textId="77777777" w:rsidR="00607AE2" w:rsidRDefault="00607AE2" w:rsidP="00D13B63">
      <w:pPr>
        <w:rPr>
          <w:rFonts w:cs="Times New Roman"/>
          <w:bCs/>
        </w:rPr>
      </w:pPr>
    </w:p>
    <w:p w14:paraId="2708242D" w14:textId="77777777" w:rsidR="00607AE2" w:rsidRDefault="00607AE2" w:rsidP="00D13B63">
      <w:pPr>
        <w:rPr>
          <w:rFonts w:cs="Times New Roman"/>
          <w:bCs/>
        </w:rPr>
      </w:pPr>
    </w:p>
    <w:p w14:paraId="5C812D34" w14:textId="77777777" w:rsidR="00607AE2" w:rsidRDefault="00607AE2" w:rsidP="00D13B63">
      <w:pPr>
        <w:rPr>
          <w:rFonts w:cs="Times New Roman"/>
          <w:bCs/>
        </w:rPr>
      </w:pPr>
    </w:p>
    <w:p w14:paraId="01AA8939" w14:textId="3726B5B9" w:rsidR="00D13B63" w:rsidRPr="001A73BA" w:rsidRDefault="00D13B63" w:rsidP="00D13B63">
      <w:pPr>
        <w:rPr>
          <w:rFonts w:ascii="Times New Roman" w:hAnsi="Times New Roman" w:cs="Times New Roman"/>
        </w:rPr>
      </w:pPr>
      <w:r w:rsidRPr="00656522">
        <w:rPr>
          <w:rFonts w:ascii="Times New Roman" w:hAnsi="Times New Roman" w:cs="Times New Roman" w:hint="eastAsia"/>
          <w:b/>
          <w:bCs/>
          <w:highlight w:val="yellow"/>
        </w:rPr>
        <w:lastRenderedPageBreak/>
        <w:t xml:space="preserve">Supplementary </w:t>
      </w:r>
      <w:r w:rsidRPr="00656522">
        <w:rPr>
          <w:rFonts w:ascii="Times New Roman" w:eastAsia="Times New Roman" w:hAnsi="Times New Roman" w:cs="Times New Roman"/>
          <w:b/>
          <w:bCs/>
          <w:highlight w:val="yellow"/>
        </w:rPr>
        <w:t>T</w:t>
      </w:r>
      <w:r w:rsidRPr="00656522">
        <w:rPr>
          <w:rFonts w:ascii="Times New Roman" w:hAnsi="Times New Roman" w:cs="Times New Roman" w:hint="eastAsia"/>
          <w:b/>
          <w:bCs/>
          <w:highlight w:val="yellow"/>
        </w:rPr>
        <w:t>able 1</w:t>
      </w:r>
      <w:r w:rsidRPr="00656522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Pr="00656522">
        <w:rPr>
          <w:rFonts w:ascii="Times New Roman" w:hAnsi="Times New Roman" w:cs="Times New Roman"/>
          <w:highlight w:val="yellow"/>
        </w:rPr>
        <w:t>Cost-based assessment of pTau217 cutoffs for therapy stratification including Aβ-positive and Aβ-negative participants</w:t>
      </w:r>
      <w:r w:rsidR="00656522">
        <w:rPr>
          <w:rFonts w:ascii="Times New Roman" w:hAnsi="Times New Roman" w:cs="Times New Roman" w:hint="eastAsia"/>
        </w:rPr>
        <w:t>.</w:t>
      </w:r>
    </w:p>
    <w:tbl>
      <w:tblPr>
        <w:tblStyle w:val="TableGrid"/>
        <w:tblW w:w="90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6"/>
        <w:gridCol w:w="2484"/>
        <w:gridCol w:w="1016"/>
        <w:gridCol w:w="757"/>
        <w:gridCol w:w="721"/>
        <w:gridCol w:w="1663"/>
        <w:gridCol w:w="1263"/>
      </w:tblGrid>
      <w:tr w:rsidR="00D13B63" w:rsidRPr="001A73BA" w14:paraId="5E4642A9" w14:textId="77777777" w:rsidTr="009F5063">
        <w:trPr>
          <w:trHeight w:val="79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5EF6D3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2FA917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Assay (n)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7696D0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Strategy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846E5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FN (n)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8B3064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FP (n)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CC4C2A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Intermediate (n)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92A6F2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 xml:space="preserve">Total Cost </w:t>
            </w:r>
          </w:p>
          <w:p w14:paraId="691B7AE3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(1,000 USD)</w:t>
            </w:r>
          </w:p>
        </w:tc>
      </w:tr>
      <w:tr w:rsidR="00D13B63" w:rsidRPr="001A73BA" w14:paraId="6049CB1B" w14:textId="77777777" w:rsidTr="009F5063">
        <w:trPr>
          <w:trHeight w:val="793"/>
        </w:trPr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48783253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K-ROAD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462F6754" w14:textId="77777777" w:rsidR="00D13B63" w:rsidRPr="001A73BA" w:rsidRDefault="00D13B63" w:rsidP="009F5063">
            <w:pPr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UGOT-</w:t>
            </w:r>
            <w:proofErr w:type="spellStart"/>
            <w:r w:rsidRPr="001A73BA">
              <w:rPr>
                <w:rFonts w:ascii="Times New Roman" w:hAnsi="Times New Roman" w:cs="Times New Roman"/>
              </w:rPr>
              <w:t>Simoa</w:t>
            </w:r>
            <w:proofErr w:type="spellEnd"/>
          </w:p>
          <w:p w14:paraId="239BDECE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 w:hint="eastAsia"/>
              </w:rPr>
              <w:t>120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DBF3DC8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CB1FD4C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34F05B4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99AB3F7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EF6E205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394</w:t>
            </w:r>
          </w:p>
        </w:tc>
      </w:tr>
      <w:tr w:rsidR="00D13B63" w:rsidRPr="001A73BA" w14:paraId="49984F2B" w14:textId="77777777" w:rsidTr="009F5063">
        <w:trPr>
          <w:trHeight w:val="793"/>
        </w:trPr>
        <w:tc>
          <w:tcPr>
            <w:tcW w:w="0" w:type="auto"/>
            <w:vMerge/>
            <w:vAlign w:val="center"/>
          </w:tcPr>
          <w:p w14:paraId="0A01BD3A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7FC51B8E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47BF0D59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076FE56E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6AC1551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15EB6DE4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03E37F53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316</w:t>
            </w:r>
          </w:p>
        </w:tc>
      </w:tr>
      <w:tr w:rsidR="00D13B63" w:rsidRPr="001A73BA" w14:paraId="241051EB" w14:textId="77777777" w:rsidTr="009F5063">
        <w:trPr>
          <w:trHeight w:val="793"/>
        </w:trPr>
        <w:tc>
          <w:tcPr>
            <w:tcW w:w="0" w:type="auto"/>
            <w:vMerge/>
            <w:vAlign w:val="center"/>
          </w:tcPr>
          <w:p w14:paraId="7322116A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7D0305D1" w14:textId="77777777" w:rsidR="00D13B63" w:rsidRPr="001A73BA" w:rsidRDefault="00D13B63" w:rsidP="009F5063">
            <w:pPr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Lilly-MSD</w:t>
            </w:r>
          </w:p>
          <w:p w14:paraId="78031BE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 w:hint="eastAsia"/>
              </w:rPr>
              <w:t>120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2A538727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6174A939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538CE98A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5FE83A4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6B11C71B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248</w:t>
            </w:r>
          </w:p>
        </w:tc>
      </w:tr>
      <w:tr w:rsidR="00D13B63" w:rsidRPr="001A73BA" w14:paraId="552F67B9" w14:textId="77777777" w:rsidTr="009F5063">
        <w:trPr>
          <w:trHeight w:val="793"/>
        </w:trPr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212368A2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6671D488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37F362C3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0F20A843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72E3C883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27902FF2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618C0F2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312</w:t>
            </w:r>
          </w:p>
        </w:tc>
      </w:tr>
      <w:tr w:rsidR="00D13B63" w:rsidRPr="001A73BA" w14:paraId="4126BA3F" w14:textId="77777777" w:rsidTr="009F5063">
        <w:trPr>
          <w:trHeight w:val="793"/>
        </w:trPr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16AB0265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NA-ADNI</w:t>
            </w:r>
          </w:p>
        </w:tc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39879C88" w14:textId="77777777" w:rsidR="00D13B63" w:rsidRPr="001A73BA" w:rsidRDefault="00D13B63" w:rsidP="009F50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73BA">
              <w:rPr>
                <w:rFonts w:ascii="Times New Roman" w:hAnsi="Times New Roman" w:cs="Times New Roman"/>
              </w:rPr>
              <w:t>Quanterix-Simoa</w:t>
            </w:r>
            <w:proofErr w:type="spellEnd"/>
          </w:p>
          <w:p w14:paraId="228CDDF5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 w:hint="eastAsia"/>
              </w:rPr>
              <w:t>280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112BBD99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561555E5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0B8D1EB1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63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3FDF2060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6DE9E5ED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1,954</w:t>
            </w:r>
          </w:p>
        </w:tc>
      </w:tr>
      <w:tr w:rsidR="00D13B63" w:rsidRPr="001A73BA" w14:paraId="7E23AD6D" w14:textId="77777777" w:rsidTr="009F5063">
        <w:trPr>
          <w:trHeight w:val="793"/>
        </w:trPr>
        <w:tc>
          <w:tcPr>
            <w:tcW w:w="0" w:type="auto"/>
            <w:vMerge/>
          </w:tcPr>
          <w:p w14:paraId="05C3D430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44AFEBFC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2BFD0561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24C4241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13AA707D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0CAA19D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109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74AF24CC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1,114</w:t>
            </w:r>
          </w:p>
        </w:tc>
      </w:tr>
      <w:tr w:rsidR="00D13B63" w:rsidRPr="001A73BA" w14:paraId="6C10636B" w14:textId="77777777" w:rsidTr="009F5063">
        <w:trPr>
          <w:trHeight w:val="793"/>
        </w:trPr>
        <w:tc>
          <w:tcPr>
            <w:tcW w:w="0" w:type="auto"/>
            <w:vMerge/>
          </w:tcPr>
          <w:p w14:paraId="39C13099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43723D1E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C2N ratio</w:t>
            </w:r>
          </w:p>
          <w:p w14:paraId="109F7215" w14:textId="3205A965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 w:hint="eastAsia"/>
              </w:rPr>
              <w:t>17</w:t>
            </w:r>
            <w:r w:rsidR="00125349">
              <w:rPr>
                <w:rFonts w:ascii="Times New Roman" w:hAnsi="Times New Roman" w:cs="Times New Roman" w:hint="eastAsia"/>
              </w:rPr>
              <w:t>1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4FE83C5C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1B60801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601FF1E9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449070E1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74473D87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916</w:t>
            </w:r>
          </w:p>
        </w:tc>
      </w:tr>
      <w:tr w:rsidR="00D13B63" w:rsidRPr="001A73BA" w14:paraId="22EFB84C" w14:textId="77777777" w:rsidTr="009F5063">
        <w:trPr>
          <w:trHeight w:val="793"/>
        </w:trPr>
        <w:tc>
          <w:tcPr>
            <w:tcW w:w="0" w:type="auto"/>
            <w:vMerge/>
          </w:tcPr>
          <w:p w14:paraId="4BC2F7FB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11B0389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3078D679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26C8A7F7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7AE0778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10579812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84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0B71AC68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738</w:t>
            </w:r>
          </w:p>
        </w:tc>
      </w:tr>
      <w:tr w:rsidR="00D13B63" w:rsidRPr="001A73BA" w14:paraId="507037E8" w14:textId="77777777" w:rsidTr="009F5063">
        <w:trPr>
          <w:trHeight w:val="793"/>
        </w:trPr>
        <w:tc>
          <w:tcPr>
            <w:tcW w:w="0" w:type="auto"/>
            <w:vMerge/>
          </w:tcPr>
          <w:p w14:paraId="617DFD05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3960989C" w14:textId="53E53102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Fujirebio</w:t>
            </w:r>
            <w:r w:rsidR="0018165C" w:rsidRPr="001A73BA">
              <w:rPr>
                <w:rFonts w:ascii="Times New Roman" w:hAnsi="Times New Roman" w:cs="Times New Roman"/>
              </w:rPr>
              <w:t>-</w:t>
            </w:r>
            <w:proofErr w:type="spellStart"/>
            <w:r w:rsidRPr="001A73BA">
              <w:rPr>
                <w:rFonts w:ascii="Times New Roman" w:hAnsi="Times New Roman" w:cs="Times New Roman"/>
              </w:rPr>
              <w:t>Lumipulse</w:t>
            </w:r>
            <w:proofErr w:type="spellEnd"/>
            <w:r w:rsidRPr="001A73BA">
              <w:rPr>
                <w:rFonts w:ascii="Times New Roman" w:hAnsi="Times New Roman" w:cs="Times New Roman"/>
              </w:rPr>
              <w:t xml:space="preserve"> (n=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125349">
              <w:rPr>
                <w:rFonts w:ascii="Times New Roman" w:hAnsi="Times New Roman" w:cs="Times New Roman" w:hint="eastAsia"/>
              </w:rPr>
              <w:t>69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49CB72C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1D005CB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31F2D44B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64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4BC710F8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2EE2DE20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1,968</w:t>
            </w:r>
          </w:p>
        </w:tc>
      </w:tr>
      <w:tr w:rsidR="00D13B63" w:rsidRPr="001A73BA" w14:paraId="12FF5909" w14:textId="77777777" w:rsidTr="009F5063">
        <w:trPr>
          <w:trHeight w:val="793"/>
        </w:trPr>
        <w:tc>
          <w:tcPr>
            <w:tcW w:w="0" w:type="auto"/>
            <w:vMerge/>
          </w:tcPr>
          <w:p w14:paraId="7C1DA7A7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18B5B2D9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0D9AE801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0AC3388C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7E5CFF97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50C62E8D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56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5DF4CA3C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1,022</w:t>
            </w:r>
          </w:p>
        </w:tc>
      </w:tr>
      <w:tr w:rsidR="00D13B63" w:rsidRPr="001A73BA" w14:paraId="5BC77CD6" w14:textId="77777777" w:rsidTr="009F5063">
        <w:trPr>
          <w:trHeight w:val="793"/>
        </w:trPr>
        <w:tc>
          <w:tcPr>
            <w:tcW w:w="0" w:type="auto"/>
            <w:vMerge/>
          </w:tcPr>
          <w:p w14:paraId="69075DB2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5AA2750A" w14:textId="77777777" w:rsidR="00D13B63" w:rsidRPr="001A73BA" w:rsidRDefault="00D13B63" w:rsidP="009F5063">
            <w:pPr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Janssen-</w:t>
            </w:r>
            <w:proofErr w:type="spellStart"/>
            <w:r w:rsidRPr="001A73BA">
              <w:rPr>
                <w:rFonts w:ascii="Times New Roman" w:hAnsi="Times New Roman" w:cs="Times New Roman"/>
              </w:rPr>
              <w:t>Simoa</w:t>
            </w:r>
            <w:proofErr w:type="spellEnd"/>
          </w:p>
          <w:p w14:paraId="2570F8BF" w14:textId="77777777" w:rsidR="00D13B63" w:rsidRPr="001A73BA" w:rsidRDefault="00D13B63" w:rsidP="009F5063">
            <w:pPr>
              <w:jc w:val="center"/>
              <w:rPr>
                <w:rFonts w:ascii="Times New Roman" w:hAnsi="Times New Roman" w:cs="Times New Roman"/>
                <w:vanish/>
              </w:rPr>
            </w:pPr>
          </w:p>
          <w:p w14:paraId="7A037161" w14:textId="0A691AD9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125349">
              <w:rPr>
                <w:rFonts w:ascii="Times New Roman" w:hAnsi="Times New Roman" w:cs="Times New Roman" w:hint="eastAsia"/>
              </w:rPr>
              <w:t>7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712186B4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2E3999F5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72D41B80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4E2FF2FD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2089A68F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1,042</w:t>
            </w:r>
          </w:p>
        </w:tc>
      </w:tr>
      <w:tr w:rsidR="00D13B63" w:rsidRPr="001A73BA" w14:paraId="56BAC9EE" w14:textId="77777777" w:rsidTr="009F5063">
        <w:trPr>
          <w:trHeight w:val="793"/>
        </w:trPr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0F0D0320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013D8CE4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152A507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4A91B8BD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5368FCAB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DB211B8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93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35ECBBC" w14:textId="77777777" w:rsidR="00D13B63" w:rsidRPr="001A73BA" w:rsidRDefault="00D13B63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1,200</w:t>
            </w:r>
          </w:p>
        </w:tc>
      </w:tr>
    </w:tbl>
    <w:p w14:paraId="588101FB" w14:textId="77777777" w:rsidR="006E3B4F" w:rsidRPr="001A73BA" w:rsidRDefault="006E3B4F" w:rsidP="006E3B4F">
      <w:pPr>
        <w:spacing w:line="480" w:lineRule="auto"/>
        <w:rPr>
          <w:rFonts w:ascii="Times New Roman" w:hAnsi="Times New Roman" w:cs="Times New Roman"/>
        </w:rPr>
      </w:pPr>
      <w:r w:rsidRPr="001A73BA">
        <w:rPr>
          <w:rFonts w:ascii="Times New Roman" w:hAnsi="Times New Roman" w:cs="Times New Roman"/>
        </w:rPr>
        <w:t>Abbreviations: pTau217, plasma phosphorylated tau 217; Aβ+, β-amyloid positive; K-ROAD, Korea–Registries to Overcome Alzheimer’s Disease and Accelerate Dementia; NA-ADNI, North American Alzheimer’s Disease Neuroimaging Initiative; UGOT-</w:t>
      </w:r>
      <w:proofErr w:type="spellStart"/>
      <w:r w:rsidRPr="001A73BA">
        <w:rPr>
          <w:rFonts w:ascii="Times New Roman" w:hAnsi="Times New Roman" w:cs="Times New Roman"/>
        </w:rPr>
        <w:t>Simoa</w:t>
      </w:r>
      <w:proofErr w:type="spellEnd"/>
      <w:r w:rsidRPr="001A73BA">
        <w:rPr>
          <w:rFonts w:ascii="Times New Roman" w:hAnsi="Times New Roman" w:cs="Times New Roman"/>
        </w:rPr>
        <w:t xml:space="preserve">, </w:t>
      </w:r>
      <w:proofErr w:type="spellStart"/>
      <w:r w:rsidRPr="001A73BA">
        <w:rPr>
          <w:rFonts w:ascii="Times New Roman" w:hAnsi="Times New Roman" w:cs="Times New Roman"/>
        </w:rPr>
        <w:t>ALZpath</w:t>
      </w:r>
      <w:proofErr w:type="spellEnd"/>
      <w:r w:rsidRPr="001A73BA">
        <w:rPr>
          <w:rFonts w:ascii="Times New Roman" w:hAnsi="Times New Roman" w:cs="Times New Roman"/>
        </w:rPr>
        <w:t xml:space="preserve"> antibody on </w:t>
      </w:r>
      <w:proofErr w:type="spellStart"/>
      <w:r w:rsidRPr="001A73BA">
        <w:rPr>
          <w:rFonts w:ascii="Times New Roman" w:hAnsi="Times New Roman" w:cs="Times New Roman"/>
        </w:rPr>
        <w:t>Simoa</w:t>
      </w:r>
      <w:proofErr w:type="spellEnd"/>
      <w:r w:rsidRPr="001A73BA">
        <w:rPr>
          <w:rFonts w:ascii="Times New Roman" w:hAnsi="Times New Roman" w:cs="Times New Roman"/>
        </w:rPr>
        <w:t xml:space="preserve"> platform (University of Gothenburg); Lilly-MSD, customized pTau217 assay on MSD (Lilly Research Labs); </w:t>
      </w:r>
      <w:proofErr w:type="spellStart"/>
      <w:r w:rsidRPr="001A73BA">
        <w:rPr>
          <w:rFonts w:ascii="Times New Roman" w:hAnsi="Times New Roman" w:cs="Times New Roman"/>
        </w:rPr>
        <w:t>Quanterix-Simoa</w:t>
      </w:r>
      <w:proofErr w:type="spellEnd"/>
      <w:r w:rsidRPr="001A73BA">
        <w:rPr>
          <w:rFonts w:ascii="Times New Roman" w:hAnsi="Times New Roman" w:cs="Times New Roman"/>
        </w:rPr>
        <w:t xml:space="preserve">, </w:t>
      </w:r>
      <w:proofErr w:type="spellStart"/>
      <w:r w:rsidRPr="001A73BA">
        <w:rPr>
          <w:rFonts w:ascii="Times New Roman" w:hAnsi="Times New Roman" w:cs="Times New Roman"/>
        </w:rPr>
        <w:t>ALZpath</w:t>
      </w:r>
      <w:proofErr w:type="spellEnd"/>
      <w:r w:rsidRPr="001A73BA">
        <w:rPr>
          <w:rFonts w:ascii="Times New Roman" w:hAnsi="Times New Roman" w:cs="Times New Roman"/>
        </w:rPr>
        <w:t xml:space="preserve"> antibody on </w:t>
      </w:r>
      <w:proofErr w:type="spellStart"/>
      <w:r w:rsidRPr="001A73BA">
        <w:rPr>
          <w:rFonts w:ascii="Times New Roman" w:hAnsi="Times New Roman" w:cs="Times New Roman"/>
        </w:rPr>
        <w:lastRenderedPageBreak/>
        <w:t>Simoa</w:t>
      </w:r>
      <w:proofErr w:type="spellEnd"/>
      <w:r w:rsidRPr="001A73BA">
        <w:rPr>
          <w:rFonts w:ascii="Times New Roman" w:hAnsi="Times New Roman" w:cs="Times New Roman"/>
        </w:rPr>
        <w:t xml:space="preserve"> platform (</w:t>
      </w:r>
      <w:proofErr w:type="spellStart"/>
      <w:r w:rsidRPr="001A73BA">
        <w:rPr>
          <w:rFonts w:ascii="Times New Roman" w:hAnsi="Times New Roman" w:cs="Times New Roman"/>
        </w:rPr>
        <w:t>Quanterix</w:t>
      </w:r>
      <w:proofErr w:type="spellEnd"/>
      <w:r w:rsidRPr="001A73BA">
        <w:rPr>
          <w:rFonts w:ascii="Times New Roman" w:hAnsi="Times New Roman" w:cs="Times New Roman"/>
        </w:rPr>
        <w:t>); C2N ratio, LC–MS/MS–based pTau217/non-pTau217 ratio (C2N Diagnostics); Fujirebio-</w:t>
      </w:r>
      <w:proofErr w:type="spellStart"/>
      <w:r w:rsidRPr="001A73BA">
        <w:rPr>
          <w:rFonts w:ascii="Times New Roman" w:hAnsi="Times New Roman" w:cs="Times New Roman"/>
        </w:rPr>
        <w:t>Lumipulse</w:t>
      </w:r>
      <w:proofErr w:type="spellEnd"/>
      <w:r w:rsidRPr="001A73BA">
        <w:rPr>
          <w:rFonts w:ascii="Times New Roman" w:hAnsi="Times New Roman" w:cs="Times New Roman"/>
        </w:rPr>
        <w:t xml:space="preserve">, pTau217 assay on </w:t>
      </w:r>
      <w:proofErr w:type="spellStart"/>
      <w:r w:rsidRPr="001A73BA">
        <w:rPr>
          <w:rFonts w:ascii="Times New Roman" w:hAnsi="Times New Roman" w:cs="Times New Roman"/>
        </w:rPr>
        <w:t>Lumipulse</w:t>
      </w:r>
      <w:proofErr w:type="spellEnd"/>
      <w:r w:rsidRPr="001A73BA">
        <w:rPr>
          <w:rFonts w:ascii="Times New Roman" w:hAnsi="Times New Roman" w:cs="Times New Roman"/>
        </w:rPr>
        <w:t xml:space="preserve"> G platform (Fujirebio); Janssen-</w:t>
      </w:r>
      <w:proofErr w:type="spellStart"/>
      <w:r w:rsidRPr="001A73BA">
        <w:rPr>
          <w:rFonts w:ascii="Times New Roman" w:hAnsi="Times New Roman" w:cs="Times New Roman"/>
        </w:rPr>
        <w:t>Simoa</w:t>
      </w:r>
      <w:proofErr w:type="spellEnd"/>
      <w:r w:rsidRPr="001A73BA">
        <w:rPr>
          <w:rFonts w:ascii="Times New Roman" w:hAnsi="Times New Roman" w:cs="Times New Roman"/>
        </w:rPr>
        <w:t xml:space="preserve">, Janssen-developed pTau217 assay on </w:t>
      </w:r>
      <w:proofErr w:type="spellStart"/>
      <w:r w:rsidRPr="001A73BA">
        <w:rPr>
          <w:rFonts w:ascii="Times New Roman" w:hAnsi="Times New Roman" w:cs="Times New Roman"/>
        </w:rPr>
        <w:t>Simoa</w:t>
      </w:r>
      <w:proofErr w:type="spellEnd"/>
      <w:r w:rsidRPr="001A73BA">
        <w:rPr>
          <w:rFonts w:ascii="Times New Roman" w:hAnsi="Times New Roman" w:cs="Times New Roman"/>
        </w:rPr>
        <w:t xml:space="preserve"> platform (Janssen); FN, false negative; FP, false positive; USD, United States dollar.</w:t>
      </w:r>
    </w:p>
    <w:p w14:paraId="294836B0" w14:textId="77777777" w:rsidR="00D13B63" w:rsidRDefault="00D13B63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016B2683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546A370C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57B31B98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7FFC5882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3BC083A3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47F33167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4256F0DC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1DCE8170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703855F0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5AA01349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7C881291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46BF31F9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313C8BC2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3E14672F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08FEBBF7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0121DF28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7C5F6C54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6D8C3C9F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3BFB731E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0E92338C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66C87150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24281FAA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49C87425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23CE40B3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7DA07A35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2DEE2F92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4E3461AE" w14:textId="77777777" w:rsidR="00D13B63" w:rsidRDefault="00D13B63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0316CA8E" w14:textId="2F8B72F0" w:rsidR="00656522" w:rsidRPr="000C521C" w:rsidRDefault="00656522" w:rsidP="00656522">
      <w:pPr>
        <w:rPr>
          <w:rFonts w:ascii="Times New Roman" w:hAnsi="Times New Roman" w:cs="Times New Roman"/>
        </w:rPr>
      </w:pPr>
      <w:r w:rsidRPr="000C521C">
        <w:rPr>
          <w:rFonts w:ascii="Times New Roman" w:hAnsi="Times New Roman" w:cs="Times New Roman" w:hint="eastAsia"/>
          <w:b/>
          <w:bCs/>
          <w:highlight w:val="yellow"/>
        </w:rPr>
        <w:lastRenderedPageBreak/>
        <w:t xml:space="preserve">Supplementary </w:t>
      </w:r>
      <w:r w:rsidRPr="000C521C">
        <w:rPr>
          <w:rFonts w:ascii="Times New Roman" w:eastAsia="Times New Roman" w:hAnsi="Times New Roman" w:cs="Times New Roman"/>
          <w:b/>
          <w:bCs/>
          <w:highlight w:val="yellow"/>
        </w:rPr>
        <w:t>T</w:t>
      </w:r>
      <w:r w:rsidRPr="000C521C">
        <w:rPr>
          <w:rFonts w:ascii="Times New Roman" w:hAnsi="Times New Roman" w:cs="Times New Roman" w:hint="eastAsia"/>
          <w:b/>
          <w:bCs/>
          <w:highlight w:val="yellow"/>
        </w:rPr>
        <w:t>able 2</w:t>
      </w:r>
      <w:r w:rsidRPr="000C521C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Pr="000C521C">
        <w:rPr>
          <w:rFonts w:ascii="Times New Roman" w:hAnsi="Times New Roman" w:cs="Times New Roman"/>
          <w:highlight w:val="yellow"/>
        </w:rPr>
        <w:t>Cost-based assessment of pTau217 cutoffs for therapy stratification in A</w:t>
      </w:r>
      <w:r w:rsidRPr="000C521C">
        <w:rPr>
          <w:rFonts w:ascii="Times New Roman" w:eastAsia="맑은 고딕" w:hAnsi="Times New Roman" w:cs="Times New Roman"/>
          <w:highlight w:val="yellow"/>
        </w:rPr>
        <w:t>β</w:t>
      </w:r>
      <w:r w:rsidR="00D3773E">
        <w:rPr>
          <w:rFonts w:ascii="Times New Roman" w:hAnsi="Times New Roman" w:cs="Times New Roman" w:hint="eastAsia"/>
          <w:highlight w:val="yellow"/>
        </w:rPr>
        <w:t>-positive</w:t>
      </w:r>
      <w:r w:rsidRPr="000C521C">
        <w:rPr>
          <w:rFonts w:ascii="Times New Roman" w:hAnsi="Times New Roman" w:cs="Times New Roman"/>
          <w:highlight w:val="yellow"/>
        </w:rPr>
        <w:t xml:space="preserve"> </w:t>
      </w:r>
      <w:r w:rsidRPr="000C521C">
        <w:rPr>
          <w:rFonts w:ascii="Times New Roman" w:hAnsi="Times New Roman" w:cs="Times New Roman" w:hint="eastAsia"/>
          <w:highlight w:val="yellow"/>
        </w:rPr>
        <w:t xml:space="preserve">cognitively impaired </w:t>
      </w:r>
      <w:r w:rsidRPr="000C521C">
        <w:rPr>
          <w:rFonts w:ascii="Times New Roman" w:hAnsi="Times New Roman" w:cs="Times New Roman"/>
          <w:highlight w:val="yellow"/>
        </w:rPr>
        <w:t>participants</w:t>
      </w:r>
      <w:r w:rsidRPr="000C521C">
        <w:rPr>
          <w:rFonts w:ascii="Times New Roman" w:hAnsi="Times New Roman" w:cs="Times New Roman" w:hint="eastAsia"/>
        </w:rPr>
        <w:t>.</w:t>
      </w:r>
    </w:p>
    <w:tbl>
      <w:tblPr>
        <w:tblStyle w:val="TableGrid"/>
        <w:tblW w:w="90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2439"/>
        <w:gridCol w:w="1016"/>
        <w:gridCol w:w="765"/>
        <w:gridCol w:w="729"/>
        <w:gridCol w:w="1671"/>
        <w:gridCol w:w="1277"/>
      </w:tblGrid>
      <w:tr w:rsidR="00656522" w:rsidRPr="001A73BA" w14:paraId="3AA275C0" w14:textId="77777777" w:rsidTr="009F5063">
        <w:trPr>
          <w:trHeight w:val="793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655AE4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5CA43C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Assay (n)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15869C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Strategy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D9EF68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FN (n)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C22F5D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FP (n)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9FE0AC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Intermediate (n)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7AF0D0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 xml:space="preserve">Total Cost </w:t>
            </w:r>
          </w:p>
          <w:p w14:paraId="66753C98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(1,000 USD)</w:t>
            </w:r>
          </w:p>
        </w:tc>
      </w:tr>
      <w:tr w:rsidR="00656522" w:rsidRPr="001A73BA" w14:paraId="5B994BB8" w14:textId="77777777" w:rsidTr="009F5063">
        <w:trPr>
          <w:trHeight w:val="793"/>
        </w:trPr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058C1B20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K-ROAD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6AF93BF7" w14:textId="77777777" w:rsidR="00656522" w:rsidRPr="001A73BA" w:rsidRDefault="00656522" w:rsidP="009F5063">
            <w:pPr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UGOT-</w:t>
            </w:r>
            <w:proofErr w:type="spellStart"/>
            <w:r w:rsidRPr="001A73BA">
              <w:rPr>
                <w:rFonts w:ascii="Times New Roman" w:hAnsi="Times New Roman" w:cs="Times New Roman"/>
              </w:rPr>
              <w:t>Simoa</w:t>
            </w:r>
            <w:proofErr w:type="spellEnd"/>
          </w:p>
          <w:p w14:paraId="767E6C69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 w:hint="eastAsia"/>
              </w:rPr>
              <w:t>86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B11F7BF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B5A411D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080D093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8CE657B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117DD81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146</w:t>
            </w:r>
          </w:p>
        </w:tc>
      </w:tr>
      <w:tr w:rsidR="00656522" w:rsidRPr="001A73BA" w14:paraId="1325C10C" w14:textId="77777777" w:rsidTr="009F5063">
        <w:trPr>
          <w:trHeight w:val="793"/>
        </w:trPr>
        <w:tc>
          <w:tcPr>
            <w:tcW w:w="0" w:type="auto"/>
            <w:vMerge/>
            <w:vAlign w:val="center"/>
          </w:tcPr>
          <w:p w14:paraId="22FAB1FB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068A9F63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0F114B18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257A9F0D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6C348C90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37015E29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4A860976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182</w:t>
            </w:r>
          </w:p>
        </w:tc>
      </w:tr>
      <w:tr w:rsidR="00656522" w:rsidRPr="001A73BA" w14:paraId="018A849F" w14:textId="77777777" w:rsidTr="009F5063">
        <w:trPr>
          <w:trHeight w:val="793"/>
        </w:trPr>
        <w:tc>
          <w:tcPr>
            <w:tcW w:w="0" w:type="auto"/>
            <w:vMerge/>
            <w:vAlign w:val="center"/>
          </w:tcPr>
          <w:p w14:paraId="2A6BA049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7DF0C976" w14:textId="77777777" w:rsidR="00656522" w:rsidRPr="001A73BA" w:rsidRDefault="00656522" w:rsidP="009F5063">
            <w:pPr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Lilly-MSD</w:t>
            </w:r>
          </w:p>
          <w:p w14:paraId="196DB5DF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 w:hint="eastAsia"/>
              </w:rPr>
              <w:t>86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20E6E52F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54F30641" w14:textId="29228AA1" w:rsidR="00656522" w:rsidRPr="001A73BA" w:rsidRDefault="0041135E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0A43BEB6" w14:textId="36A1B451" w:rsidR="00656522" w:rsidRPr="001A73BA" w:rsidRDefault="0041135E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63F81073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3E9BFECB" w14:textId="3C20190A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41135E"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656522" w:rsidRPr="001A73BA" w14:paraId="6BC3EF73" w14:textId="77777777" w:rsidTr="009F5063">
        <w:trPr>
          <w:trHeight w:val="793"/>
        </w:trPr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3A0E7731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57FF6BD1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7CD80E22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07A32D0F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1A0451EC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32C78A6D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2C163A36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182</w:t>
            </w:r>
          </w:p>
        </w:tc>
      </w:tr>
      <w:tr w:rsidR="00656522" w:rsidRPr="001A73BA" w14:paraId="515C2D13" w14:textId="77777777" w:rsidTr="009F5063">
        <w:trPr>
          <w:trHeight w:val="793"/>
        </w:trPr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56C5F3B4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NA-ADNI</w:t>
            </w:r>
          </w:p>
        </w:tc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03233402" w14:textId="77777777" w:rsidR="00656522" w:rsidRPr="001A73BA" w:rsidRDefault="00656522" w:rsidP="009F50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73BA">
              <w:rPr>
                <w:rFonts w:ascii="Times New Roman" w:hAnsi="Times New Roman" w:cs="Times New Roman"/>
              </w:rPr>
              <w:t>Quanterix-Simoa</w:t>
            </w:r>
            <w:proofErr w:type="spellEnd"/>
          </w:p>
          <w:p w14:paraId="788EEE9D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 w:hint="eastAsia"/>
              </w:rPr>
              <w:t>63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1E64FE97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2387B382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27FE5519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631375E0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7C9DEB63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616</w:t>
            </w:r>
          </w:p>
        </w:tc>
      </w:tr>
      <w:tr w:rsidR="00656522" w:rsidRPr="001A73BA" w14:paraId="1ABBF6F8" w14:textId="77777777" w:rsidTr="009F5063">
        <w:trPr>
          <w:trHeight w:val="793"/>
        </w:trPr>
        <w:tc>
          <w:tcPr>
            <w:tcW w:w="0" w:type="auto"/>
            <w:vMerge/>
          </w:tcPr>
          <w:p w14:paraId="583A1255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46DE3E51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5709716E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20517828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707B5F49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48035BAB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32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43E09B8B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384</w:t>
            </w:r>
          </w:p>
        </w:tc>
      </w:tr>
      <w:tr w:rsidR="00656522" w:rsidRPr="001A73BA" w14:paraId="08CCE200" w14:textId="77777777" w:rsidTr="009F5063">
        <w:trPr>
          <w:trHeight w:val="793"/>
        </w:trPr>
        <w:tc>
          <w:tcPr>
            <w:tcW w:w="0" w:type="auto"/>
            <w:vMerge/>
          </w:tcPr>
          <w:p w14:paraId="37FE48E8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313FCAB1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C2N ratio</w:t>
            </w:r>
          </w:p>
          <w:p w14:paraId="774FBD0B" w14:textId="744FE90F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(n=</w:t>
            </w:r>
            <w:r w:rsidR="00DC34BF">
              <w:rPr>
                <w:rFonts w:ascii="Times New Roman" w:hAnsi="Times New Roman" w:cs="Times New Roman" w:hint="eastAsia"/>
              </w:rPr>
              <w:t>58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4914398B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27F06EBA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4DD49842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6FE1E8C7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48ABFB1A" w14:textId="0105885F" w:rsidR="00656522" w:rsidRPr="001A73BA" w:rsidRDefault="007B5527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386</w:t>
            </w:r>
          </w:p>
        </w:tc>
      </w:tr>
      <w:tr w:rsidR="00656522" w:rsidRPr="001A73BA" w14:paraId="72D8017D" w14:textId="77777777" w:rsidTr="009F5063">
        <w:trPr>
          <w:trHeight w:val="793"/>
        </w:trPr>
        <w:tc>
          <w:tcPr>
            <w:tcW w:w="0" w:type="auto"/>
            <w:vMerge/>
          </w:tcPr>
          <w:p w14:paraId="3706CD67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1B02B320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519E89C5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4A183EC8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1F2D4DEF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2813840C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28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0FBD7902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256</w:t>
            </w:r>
          </w:p>
        </w:tc>
      </w:tr>
      <w:tr w:rsidR="00656522" w:rsidRPr="001A73BA" w14:paraId="023EFDCF" w14:textId="77777777" w:rsidTr="009F5063">
        <w:trPr>
          <w:trHeight w:val="793"/>
        </w:trPr>
        <w:tc>
          <w:tcPr>
            <w:tcW w:w="0" w:type="auto"/>
            <w:vMerge/>
          </w:tcPr>
          <w:p w14:paraId="63BE085A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0C534CED" w14:textId="234FC956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Fujirebio</w:t>
            </w:r>
            <w:r w:rsidR="00270238" w:rsidRPr="001A73BA">
              <w:rPr>
                <w:rFonts w:ascii="Times New Roman" w:hAnsi="Times New Roman" w:cs="Times New Roman"/>
              </w:rPr>
              <w:t>-</w:t>
            </w:r>
            <w:proofErr w:type="spellStart"/>
            <w:r w:rsidRPr="001A73BA">
              <w:rPr>
                <w:rFonts w:ascii="Times New Roman" w:hAnsi="Times New Roman" w:cs="Times New Roman"/>
              </w:rPr>
              <w:t>Lumipulse</w:t>
            </w:r>
            <w:proofErr w:type="spellEnd"/>
            <w:r w:rsidRPr="001A73BA">
              <w:rPr>
                <w:rFonts w:ascii="Times New Roman" w:hAnsi="Times New Roman" w:cs="Times New Roman"/>
              </w:rPr>
              <w:t xml:space="preserve"> (n=</w:t>
            </w:r>
            <w:r w:rsidR="002223C0">
              <w:rPr>
                <w:rFonts w:ascii="Times New Roman" w:hAnsi="Times New Roman" w:cs="Times New Roman" w:hint="eastAsia"/>
              </w:rPr>
              <w:t>59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72BAC69C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02623674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0CCFA349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14B7E245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6D7024C1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638</w:t>
            </w:r>
          </w:p>
        </w:tc>
      </w:tr>
      <w:tr w:rsidR="00656522" w:rsidRPr="001A73BA" w14:paraId="74D11C16" w14:textId="77777777" w:rsidTr="009F5063">
        <w:trPr>
          <w:trHeight w:val="793"/>
        </w:trPr>
        <w:tc>
          <w:tcPr>
            <w:tcW w:w="0" w:type="auto"/>
            <w:vMerge/>
          </w:tcPr>
          <w:p w14:paraId="459BA978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dotted" w:sz="6" w:space="0" w:color="auto"/>
            </w:tcBorders>
            <w:vAlign w:val="center"/>
          </w:tcPr>
          <w:p w14:paraId="7FC12E12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31115257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0090995E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465862BF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47D10AAF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0" w:type="auto"/>
            <w:tcBorders>
              <w:bottom w:val="dotted" w:sz="6" w:space="0" w:color="auto"/>
            </w:tcBorders>
            <w:vAlign w:val="center"/>
          </w:tcPr>
          <w:p w14:paraId="3993C3F3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376</w:t>
            </w:r>
          </w:p>
        </w:tc>
      </w:tr>
      <w:tr w:rsidR="00656522" w:rsidRPr="001A73BA" w14:paraId="64F02EE3" w14:textId="77777777" w:rsidTr="009F5063">
        <w:trPr>
          <w:trHeight w:val="793"/>
        </w:trPr>
        <w:tc>
          <w:tcPr>
            <w:tcW w:w="0" w:type="auto"/>
            <w:vMerge/>
          </w:tcPr>
          <w:p w14:paraId="152F7DE4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dotted" w:sz="6" w:space="0" w:color="auto"/>
            </w:tcBorders>
            <w:vAlign w:val="center"/>
          </w:tcPr>
          <w:p w14:paraId="59FD5E15" w14:textId="77777777" w:rsidR="00656522" w:rsidRPr="001A73BA" w:rsidRDefault="00656522" w:rsidP="009F5063">
            <w:pPr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Janssen-</w:t>
            </w:r>
            <w:proofErr w:type="spellStart"/>
            <w:r w:rsidRPr="001A73BA">
              <w:rPr>
                <w:rFonts w:ascii="Times New Roman" w:hAnsi="Times New Roman" w:cs="Times New Roman"/>
              </w:rPr>
              <w:t>Simoa</w:t>
            </w:r>
            <w:proofErr w:type="spellEnd"/>
          </w:p>
          <w:p w14:paraId="680F25B1" w14:textId="77777777" w:rsidR="00656522" w:rsidRPr="001A73BA" w:rsidRDefault="00656522" w:rsidP="009F5063">
            <w:pPr>
              <w:jc w:val="center"/>
              <w:rPr>
                <w:rFonts w:ascii="Times New Roman" w:hAnsi="Times New Roman" w:cs="Times New Roman"/>
                <w:vanish/>
              </w:rPr>
            </w:pPr>
          </w:p>
          <w:p w14:paraId="2825DDE1" w14:textId="50B09C50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 w:hint="eastAsia"/>
              </w:rPr>
              <w:t>6</w:t>
            </w:r>
            <w:r w:rsidR="000D502B">
              <w:rPr>
                <w:rFonts w:ascii="Times New Roman" w:hAnsi="Times New Roman" w:cs="Times New Roman" w:hint="eastAsia"/>
              </w:rPr>
              <w:t>0</w:t>
            </w:r>
            <w:r w:rsidRPr="001A73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4FBDCDC4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3F8BA78D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6BA7B3C5" w14:textId="4F044D45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7B5527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1BA88DD2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Borders>
              <w:top w:val="dotted" w:sz="6" w:space="0" w:color="auto"/>
            </w:tcBorders>
            <w:vAlign w:val="center"/>
          </w:tcPr>
          <w:p w14:paraId="2C557181" w14:textId="2DEBD663" w:rsidR="00656522" w:rsidRPr="001A73BA" w:rsidRDefault="007B5527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</w:t>
            </w:r>
            <w:r w:rsidR="00656522">
              <w:rPr>
                <w:rFonts w:ascii="Times New Roman" w:hAnsi="Times New Roman" w:cs="Times New Roman" w:hint="eastAsia"/>
              </w:rPr>
              <w:t>8</w:t>
            </w:r>
          </w:p>
        </w:tc>
      </w:tr>
      <w:tr w:rsidR="00656522" w:rsidRPr="001A73BA" w14:paraId="68B24175" w14:textId="77777777" w:rsidTr="009F5063">
        <w:trPr>
          <w:trHeight w:val="793"/>
        </w:trPr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6D43B02D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</w:tcPr>
          <w:p w14:paraId="58CA95E6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EE57397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A73BA">
              <w:rPr>
                <w:rFonts w:ascii="Times New Roman" w:hAnsi="Times New Roman" w:cs="Times New Roman"/>
              </w:rPr>
              <w:t>Double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3905C4B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04318D94" w14:textId="36C26096" w:rsidR="00656522" w:rsidRPr="001A73BA" w:rsidRDefault="00B5221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C1122A1" w14:textId="77777777" w:rsidR="00656522" w:rsidRPr="001A73BA" w:rsidRDefault="0065652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86A7FB6" w14:textId="0C5D56AA" w:rsidR="00656522" w:rsidRPr="001A73BA" w:rsidRDefault="00B52212" w:rsidP="009F50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382</w:t>
            </w:r>
          </w:p>
        </w:tc>
      </w:tr>
    </w:tbl>
    <w:p w14:paraId="7AC4465F" w14:textId="77777777" w:rsidR="00656522" w:rsidRPr="001A73BA" w:rsidRDefault="00656522" w:rsidP="00656522">
      <w:pPr>
        <w:spacing w:line="480" w:lineRule="auto"/>
        <w:rPr>
          <w:rFonts w:ascii="Times New Roman" w:hAnsi="Times New Roman" w:cs="Times New Roman"/>
        </w:rPr>
      </w:pPr>
      <w:r w:rsidRPr="001A73BA">
        <w:rPr>
          <w:rFonts w:ascii="Times New Roman" w:hAnsi="Times New Roman" w:cs="Times New Roman"/>
        </w:rPr>
        <w:t>Abbreviations: pTau217, plasma phosphorylated tau 217; Aβ+, β-amyloid positive; K-ROAD, Korea–Registries to Overcome Alzheimer’s Disease and Accelerate Dementia; NA-ADNI, North American Alzheimer’s Disease Neuroimaging Initiative; UGOT-</w:t>
      </w:r>
      <w:proofErr w:type="spellStart"/>
      <w:r w:rsidRPr="001A73BA">
        <w:rPr>
          <w:rFonts w:ascii="Times New Roman" w:hAnsi="Times New Roman" w:cs="Times New Roman"/>
        </w:rPr>
        <w:t>Simoa</w:t>
      </w:r>
      <w:proofErr w:type="spellEnd"/>
      <w:r w:rsidRPr="001A73BA">
        <w:rPr>
          <w:rFonts w:ascii="Times New Roman" w:hAnsi="Times New Roman" w:cs="Times New Roman"/>
        </w:rPr>
        <w:t xml:space="preserve">, </w:t>
      </w:r>
      <w:proofErr w:type="spellStart"/>
      <w:r w:rsidRPr="001A73BA">
        <w:rPr>
          <w:rFonts w:ascii="Times New Roman" w:hAnsi="Times New Roman" w:cs="Times New Roman"/>
        </w:rPr>
        <w:t>ALZpath</w:t>
      </w:r>
      <w:proofErr w:type="spellEnd"/>
      <w:r w:rsidRPr="001A73BA">
        <w:rPr>
          <w:rFonts w:ascii="Times New Roman" w:hAnsi="Times New Roman" w:cs="Times New Roman"/>
        </w:rPr>
        <w:t xml:space="preserve"> antibody on </w:t>
      </w:r>
      <w:proofErr w:type="spellStart"/>
      <w:r w:rsidRPr="001A73BA">
        <w:rPr>
          <w:rFonts w:ascii="Times New Roman" w:hAnsi="Times New Roman" w:cs="Times New Roman"/>
        </w:rPr>
        <w:t>Simoa</w:t>
      </w:r>
      <w:proofErr w:type="spellEnd"/>
      <w:r w:rsidRPr="001A73BA">
        <w:rPr>
          <w:rFonts w:ascii="Times New Roman" w:hAnsi="Times New Roman" w:cs="Times New Roman"/>
        </w:rPr>
        <w:t xml:space="preserve"> platform (University of Gothenburg); Lilly-MSD, customized pTau217 assay on MSD (Lilly Research Labs); </w:t>
      </w:r>
      <w:proofErr w:type="spellStart"/>
      <w:r w:rsidRPr="001A73BA">
        <w:rPr>
          <w:rFonts w:ascii="Times New Roman" w:hAnsi="Times New Roman" w:cs="Times New Roman"/>
        </w:rPr>
        <w:t>Quanterix-Simoa</w:t>
      </w:r>
      <w:proofErr w:type="spellEnd"/>
      <w:r w:rsidRPr="001A73BA">
        <w:rPr>
          <w:rFonts w:ascii="Times New Roman" w:hAnsi="Times New Roman" w:cs="Times New Roman"/>
        </w:rPr>
        <w:t xml:space="preserve">, </w:t>
      </w:r>
      <w:proofErr w:type="spellStart"/>
      <w:r w:rsidRPr="001A73BA">
        <w:rPr>
          <w:rFonts w:ascii="Times New Roman" w:hAnsi="Times New Roman" w:cs="Times New Roman"/>
        </w:rPr>
        <w:t>ALZpath</w:t>
      </w:r>
      <w:proofErr w:type="spellEnd"/>
      <w:r w:rsidRPr="001A73BA">
        <w:rPr>
          <w:rFonts w:ascii="Times New Roman" w:hAnsi="Times New Roman" w:cs="Times New Roman"/>
        </w:rPr>
        <w:t xml:space="preserve"> antibody on </w:t>
      </w:r>
      <w:proofErr w:type="spellStart"/>
      <w:r w:rsidRPr="001A73BA">
        <w:rPr>
          <w:rFonts w:ascii="Times New Roman" w:hAnsi="Times New Roman" w:cs="Times New Roman"/>
        </w:rPr>
        <w:lastRenderedPageBreak/>
        <w:t>Simoa</w:t>
      </w:r>
      <w:proofErr w:type="spellEnd"/>
      <w:r w:rsidRPr="001A73BA">
        <w:rPr>
          <w:rFonts w:ascii="Times New Roman" w:hAnsi="Times New Roman" w:cs="Times New Roman"/>
        </w:rPr>
        <w:t xml:space="preserve"> platform (</w:t>
      </w:r>
      <w:proofErr w:type="spellStart"/>
      <w:r w:rsidRPr="001A73BA">
        <w:rPr>
          <w:rFonts w:ascii="Times New Roman" w:hAnsi="Times New Roman" w:cs="Times New Roman"/>
        </w:rPr>
        <w:t>Quanterix</w:t>
      </w:r>
      <w:proofErr w:type="spellEnd"/>
      <w:r w:rsidRPr="001A73BA">
        <w:rPr>
          <w:rFonts w:ascii="Times New Roman" w:hAnsi="Times New Roman" w:cs="Times New Roman"/>
        </w:rPr>
        <w:t>); C2N ratio, LC–MS/MS–based pTau217/non-pTau217 ratio (C2N Diagnostics); Fujirebio-</w:t>
      </w:r>
      <w:proofErr w:type="spellStart"/>
      <w:r w:rsidRPr="001A73BA">
        <w:rPr>
          <w:rFonts w:ascii="Times New Roman" w:hAnsi="Times New Roman" w:cs="Times New Roman"/>
        </w:rPr>
        <w:t>Lumipulse</w:t>
      </w:r>
      <w:proofErr w:type="spellEnd"/>
      <w:r w:rsidRPr="001A73BA">
        <w:rPr>
          <w:rFonts w:ascii="Times New Roman" w:hAnsi="Times New Roman" w:cs="Times New Roman"/>
        </w:rPr>
        <w:t xml:space="preserve">, pTau217 assay on </w:t>
      </w:r>
      <w:proofErr w:type="spellStart"/>
      <w:r w:rsidRPr="001A73BA">
        <w:rPr>
          <w:rFonts w:ascii="Times New Roman" w:hAnsi="Times New Roman" w:cs="Times New Roman"/>
        </w:rPr>
        <w:t>Lumipulse</w:t>
      </w:r>
      <w:proofErr w:type="spellEnd"/>
      <w:r w:rsidRPr="001A73BA">
        <w:rPr>
          <w:rFonts w:ascii="Times New Roman" w:hAnsi="Times New Roman" w:cs="Times New Roman"/>
        </w:rPr>
        <w:t xml:space="preserve"> G platform (Fujirebio); Janssen-</w:t>
      </w:r>
      <w:proofErr w:type="spellStart"/>
      <w:r w:rsidRPr="001A73BA">
        <w:rPr>
          <w:rFonts w:ascii="Times New Roman" w:hAnsi="Times New Roman" w:cs="Times New Roman"/>
        </w:rPr>
        <w:t>Simoa</w:t>
      </w:r>
      <w:proofErr w:type="spellEnd"/>
      <w:r w:rsidRPr="001A73BA">
        <w:rPr>
          <w:rFonts w:ascii="Times New Roman" w:hAnsi="Times New Roman" w:cs="Times New Roman"/>
        </w:rPr>
        <w:t xml:space="preserve">, Janssen-developed pTau217 assay on </w:t>
      </w:r>
      <w:proofErr w:type="spellStart"/>
      <w:r w:rsidRPr="001A73BA">
        <w:rPr>
          <w:rFonts w:ascii="Times New Roman" w:hAnsi="Times New Roman" w:cs="Times New Roman"/>
        </w:rPr>
        <w:t>Simoa</w:t>
      </w:r>
      <w:proofErr w:type="spellEnd"/>
      <w:r w:rsidRPr="001A73BA">
        <w:rPr>
          <w:rFonts w:ascii="Times New Roman" w:hAnsi="Times New Roman" w:cs="Times New Roman"/>
        </w:rPr>
        <w:t xml:space="preserve"> platform (Janssen); FN, false negative; FP, false positive; USD, United States dollar.</w:t>
      </w:r>
    </w:p>
    <w:p w14:paraId="3285563B" w14:textId="77777777" w:rsidR="00D13B63" w:rsidRDefault="00D13B63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3783E94F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6C241412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3B580915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1F558CB5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17DF2230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3DC40639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4FC83A06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35F002DC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51646224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476929F7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31317233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2B0C5205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05F1E1FE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23AFAA9F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70DBC36C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1F9706A5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4F15B053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1F6ED41A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16E7B206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4FADACD6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40EDCDF5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53758DF8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6FBEC5A0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041D246C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578AE297" w14:textId="77777777" w:rsidR="00656522" w:rsidRDefault="00656522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6CE65F33" w14:textId="77777777" w:rsidR="00D13B63" w:rsidRDefault="00D13B63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732D1A58" w14:textId="77777777" w:rsidR="00D13B63" w:rsidRDefault="00D13B63" w:rsidP="003119FA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</w:p>
    <w:p w14:paraId="45495321" w14:textId="77777777" w:rsidR="0009166F" w:rsidRPr="00130C98" w:rsidRDefault="00376E10" w:rsidP="0009166F">
      <w:pPr>
        <w:spacing w:line="360" w:lineRule="auto"/>
        <w:rPr>
          <w:rFonts w:ascii="Times New Roman" w:eastAsia="바탕체" w:hAnsi="Times New Roman" w:cs="Times New Roman"/>
          <w:b/>
          <w:bCs/>
          <w:iCs/>
        </w:rPr>
      </w:pPr>
      <w:r w:rsidRPr="00130C98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C7732E" wp14:editId="09543CE0">
                <wp:simplePos x="0" y="0"/>
                <wp:positionH relativeFrom="column">
                  <wp:posOffset>570083</wp:posOffset>
                </wp:positionH>
                <wp:positionV relativeFrom="paragraph">
                  <wp:posOffset>112591</wp:posOffset>
                </wp:positionV>
                <wp:extent cx="1934308" cy="265604"/>
                <wp:effectExtent l="0" t="0" r="0" b="0"/>
                <wp:wrapNone/>
                <wp:docPr id="2" name="직사각형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58354F-1FFA-FA7E-1C4A-263C183920C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308" cy="2656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8CE56" w14:textId="5E7B8F22" w:rsidR="00430406" w:rsidRPr="00136D63" w:rsidRDefault="00430406" w:rsidP="00430406">
                            <w:pPr>
                              <w:jc w:val="center"/>
                              <w:rPr>
                                <w:rFonts w:ascii="Times New Roman" w:eastAsia="맑은 고딕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136D63">
                              <w:rPr>
                                <w:rFonts w:ascii="Times New Roman" w:eastAsia="맑은 고딕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(A) K-ROAD cohort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C7732E" id="직사각형 1" o:spid="_x0000_s1026" style="position:absolute;margin-left:44.9pt;margin-top:8.85pt;width:152.3pt;height:20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" filled="f" stroked="f" strokeweight=".5pt">
                <v:textbox>
                  <w:txbxContent>
                    <w:p w14:paraId="7918CE56" w14:textId="5E7B8F22" w:rsidR="00430406" w:rsidRPr="00136D63" w:rsidRDefault="00430406" w:rsidP="00430406">
                      <w:pPr>
                        <w:jc w:val="center"/>
                        <w:rPr>
                          <w:rFonts w:ascii="Times New Roman" w:eastAsia="맑은 고딕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136D63">
                        <w:rPr>
                          <w:rFonts w:ascii="Times New Roman" w:eastAsia="맑은 고딕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(A) K-ROAD cohort</w:t>
                      </w:r>
                    </w:p>
                  </w:txbxContent>
                </v:textbox>
              </v:rect>
            </w:pict>
          </mc:Fallback>
        </mc:AlternateContent>
      </w:r>
      <w:r w:rsidRPr="00130C9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305ADE" wp14:editId="5281455E">
                <wp:simplePos x="0" y="0"/>
                <wp:positionH relativeFrom="column">
                  <wp:posOffset>3405358</wp:posOffset>
                </wp:positionH>
                <wp:positionV relativeFrom="paragraph">
                  <wp:posOffset>126902</wp:posOffset>
                </wp:positionV>
                <wp:extent cx="1934308" cy="265604"/>
                <wp:effectExtent l="0" t="0" r="0" b="0"/>
                <wp:wrapNone/>
                <wp:docPr id="30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308" cy="2656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33352F" w14:textId="75E2AA8A" w:rsidR="00136D63" w:rsidRPr="00136D63" w:rsidRDefault="00136D63" w:rsidP="00136D63">
                            <w:pPr>
                              <w:jc w:val="center"/>
                              <w:rPr>
                                <w:rFonts w:ascii="Times New Roman" w:eastAsia="맑은 고딕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136D63">
                              <w:rPr>
                                <w:rFonts w:ascii="Times New Roman" w:eastAsia="맑은 고딕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eastAsia="맑은 고딕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B</w:t>
                            </w:r>
                            <w:r w:rsidRPr="00136D63">
                              <w:rPr>
                                <w:rFonts w:ascii="Times New Roman" w:eastAsia="맑은 고딕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="00AB5D28">
                              <w:rPr>
                                <w:rFonts w:ascii="Times New Roman" w:eastAsia="맑은 고딕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NA-ADNI</w:t>
                            </w:r>
                            <w:r w:rsidRPr="00136D63">
                              <w:rPr>
                                <w:rFonts w:ascii="Times New Roman" w:eastAsia="맑은 고딕" w:hAnsi="Times New Roman" w:cs="Times New Roman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cohort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305ADE" id="_x0000_s1027" style="position:absolute;margin-left:268.15pt;margin-top:10pt;width:152.3pt;height:20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" filled="f" stroked="f" strokeweight=".5pt">
                <v:textbox>
                  <w:txbxContent>
                    <w:p w14:paraId="1633352F" w14:textId="75E2AA8A" w:rsidR="00136D63" w:rsidRPr="00136D63" w:rsidRDefault="00136D63" w:rsidP="00136D63">
                      <w:pPr>
                        <w:jc w:val="center"/>
                        <w:rPr>
                          <w:rFonts w:ascii="Times New Roman" w:eastAsia="맑은 고딕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136D63">
                        <w:rPr>
                          <w:rFonts w:ascii="Times New Roman" w:eastAsia="맑은 고딕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eastAsia="맑은 고딕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B</w:t>
                      </w:r>
                      <w:r w:rsidRPr="00136D63">
                        <w:rPr>
                          <w:rFonts w:ascii="Times New Roman" w:eastAsia="맑은 고딕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) </w:t>
                      </w:r>
                      <w:r w:rsidR="00AB5D28">
                        <w:rPr>
                          <w:rFonts w:ascii="Times New Roman" w:eastAsia="맑은 고딕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NA-ADNI</w:t>
                      </w:r>
                      <w:r w:rsidRPr="00136D63">
                        <w:rPr>
                          <w:rFonts w:ascii="Times New Roman" w:eastAsia="맑은 고딕" w:hAnsi="Times New Roman" w:cs="Times New Roman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 cohort</w:t>
                      </w:r>
                    </w:p>
                  </w:txbxContent>
                </v:textbox>
              </v:rect>
            </w:pict>
          </mc:Fallback>
        </mc:AlternateContent>
      </w:r>
    </w:p>
    <w:p w14:paraId="2906F022" w14:textId="77777777" w:rsidR="0009166F" w:rsidRPr="00130C98" w:rsidRDefault="0009166F" w:rsidP="0009166F">
      <w:pPr>
        <w:rPr>
          <w:rFonts w:ascii="Times New Roman" w:eastAsia="바탕체" w:hAnsi="Times New Roman" w:cs="Times New Roman"/>
        </w:rPr>
      </w:pPr>
    </w:p>
    <w:p w14:paraId="0A370559" w14:textId="77777777" w:rsidR="0009166F" w:rsidRPr="00130C98" w:rsidRDefault="0009166F" w:rsidP="0009166F">
      <w:pPr>
        <w:rPr>
          <w:rFonts w:ascii="Times New Roman" w:eastAsia="바탕체" w:hAnsi="Times New Roman" w:cs="Times New Roman"/>
        </w:rPr>
      </w:pPr>
    </w:p>
    <w:p w14:paraId="7BD4D542" w14:textId="77777777" w:rsidR="0009166F" w:rsidRPr="00130C98" w:rsidRDefault="0009166F" w:rsidP="0009166F">
      <w:pPr>
        <w:rPr>
          <w:rFonts w:ascii="Times New Roman" w:eastAsia="바탕체" w:hAnsi="Times New Roman" w:cs="Times New Roman"/>
        </w:rPr>
      </w:pP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99015E" wp14:editId="7CD61709">
                <wp:simplePos x="0" y="0"/>
                <wp:positionH relativeFrom="column">
                  <wp:posOffset>3283459</wp:posOffset>
                </wp:positionH>
                <wp:positionV relativeFrom="paragraph">
                  <wp:posOffset>74514</wp:posOffset>
                </wp:positionV>
                <wp:extent cx="2049780" cy="454660"/>
                <wp:effectExtent l="0" t="0" r="7620" b="15240"/>
                <wp:wrapNone/>
                <wp:docPr id="99" name="직사각형 9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5D6BFE-CA7B-B01D-71FE-132C3C48FA8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4546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869FAB" w14:textId="77777777" w:rsidR="0009166F" w:rsidRDefault="0009166F" w:rsidP="0009166F">
                            <w:pPr>
                              <w:jc w:val="center"/>
                              <w:rPr>
                                <w:rFonts w:ascii="Times New Roman" w:eastAsia="맑은 고딕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210D7">
                              <w:rPr>
                                <w:rFonts w:ascii="Times New Roman" w:eastAsia="맑은 고딕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Eligible </w:t>
                            </w:r>
                            <w:r w:rsidRPr="000210D7">
                              <w:rPr>
                                <w:rFonts w:ascii="Times New Roman" w:eastAsia="맑은 고딕" w:hAnsi="Times New Roman" w:cs="Times New Roman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ADCI</w:t>
                            </w:r>
                            <w:r w:rsidRPr="000210D7">
                              <w:rPr>
                                <w:rFonts w:ascii="Times New Roman" w:eastAsia="맑은 고딕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participants with </w:t>
                            </w:r>
                          </w:p>
                          <w:p w14:paraId="6EA83AB6" w14:textId="77777777" w:rsidR="0009166F" w:rsidRPr="000210D7" w:rsidRDefault="0009166F" w:rsidP="0009166F">
                            <w:pPr>
                              <w:jc w:val="center"/>
                              <w:rPr>
                                <w:rFonts w:ascii="Times New Roman" w:eastAsia="맑은 고딕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맑은 고딕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tau</w:t>
                            </w:r>
                            <w:r w:rsidRPr="000210D7">
                              <w:rPr>
                                <w:rFonts w:ascii="Times New Roman" w:eastAsia="맑은 고딕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PET scans</w:t>
                            </w:r>
                            <w:r w:rsidRPr="000210D7">
                              <w:rPr>
                                <w:rFonts w:ascii="Times New Roman" w:eastAsia="맑은 고딕" w:hAnsi="Times New Roman" w:cs="Times New Roman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210D7">
                              <w:rPr>
                                <w:rFonts w:ascii="Times New Roman" w:eastAsia="맑은 고딕" w:hAnsi="Times New Roman" w:cs="Times New Roma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(n = 456)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99015E" id="직사각형 98" o:spid="_x0000_s1028" style="position:absolute;margin-left:258.55pt;margin-top:5.85pt;width:161.4pt;height:35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" filled="f" strokecolor="black [3213]" strokeweight=".5pt">
                <v:textbox>
                  <w:txbxContent>
                    <w:p w14:paraId="53869FAB" w14:textId="77777777" w:rsidR="0009166F" w:rsidRDefault="0009166F" w:rsidP="0009166F">
                      <w:pPr>
                        <w:jc w:val="center"/>
                        <w:rPr>
                          <w:rFonts w:ascii="Times New Roman" w:eastAsia="맑은 고딕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 w:rsidRPr="000210D7">
                        <w:rPr>
                          <w:rFonts w:ascii="Times New Roman" w:eastAsia="맑은 고딕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 xml:space="preserve">Eligible </w:t>
                      </w:r>
                      <w:r w:rsidRPr="000210D7">
                        <w:rPr>
                          <w:rFonts w:ascii="Times New Roman" w:eastAsia="맑은 고딕" w:hAnsi="Times New Roman" w:cs="Times New Roman" w:hint="eastAsia"/>
                          <w:color w:val="000000"/>
                          <w:kern w:val="24"/>
                          <w:sz w:val="18"/>
                          <w:szCs w:val="18"/>
                        </w:rPr>
                        <w:t>ADCI</w:t>
                      </w:r>
                      <w:r w:rsidRPr="000210D7">
                        <w:rPr>
                          <w:rFonts w:ascii="Times New Roman" w:eastAsia="맑은 고딕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 xml:space="preserve"> participants with </w:t>
                      </w:r>
                    </w:p>
                    <w:p w14:paraId="6EA83AB6" w14:textId="77777777" w:rsidR="0009166F" w:rsidRPr="000210D7" w:rsidRDefault="0009166F" w:rsidP="0009166F">
                      <w:pPr>
                        <w:jc w:val="center"/>
                        <w:rPr>
                          <w:rFonts w:ascii="Times New Roman" w:eastAsia="맑은 고딕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맑은 고딕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>tau</w:t>
                      </w:r>
                      <w:r w:rsidRPr="000210D7">
                        <w:rPr>
                          <w:rFonts w:ascii="Times New Roman" w:eastAsia="맑은 고딕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 xml:space="preserve"> PET scans</w:t>
                      </w:r>
                      <w:r w:rsidRPr="000210D7">
                        <w:rPr>
                          <w:rFonts w:ascii="Times New Roman" w:eastAsia="맑은 고딕" w:hAnsi="Times New Roman" w:cs="Times New Roman"/>
                          <w:color w:val="FFFFFF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0210D7">
                        <w:rPr>
                          <w:rFonts w:ascii="Times New Roman" w:eastAsia="맑은 고딕" w:hAnsi="Times New Roman" w:cs="Times New Roman"/>
                          <w:color w:val="000000"/>
                          <w:kern w:val="24"/>
                          <w:sz w:val="18"/>
                          <w:szCs w:val="18"/>
                        </w:rPr>
                        <w:t>(n = 456)</w:t>
                      </w:r>
                    </w:p>
                  </w:txbxContent>
                </v:textbox>
              </v:rect>
            </w:pict>
          </mc:Fallback>
        </mc:AlternateContent>
      </w: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3EB4B2" wp14:editId="4CA6F764">
                <wp:simplePos x="0" y="0"/>
                <wp:positionH relativeFrom="column">
                  <wp:posOffset>636964</wp:posOffset>
                </wp:positionH>
                <wp:positionV relativeFrom="paragraph">
                  <wp:posOffset>74295</wp:posOffset>
                </wp:positionV>
                <wp:extent cx="2049814" cy="454660"/>
                <wp:effectExtent l="0" t="0" r="7620" b="15240"/>
                <wp:wrapNone/>
                <wp:docPr id="43" name="직사각형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5F28338-9BE3-5128-18A8-B287520CD7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814" cy="4546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E13EEB" w14:textId="77777777" w:rsidR="0009166F" w:rsidRPr="000210D7" w:rsidRDefault="0009166F" w:rsidP="0009166F">
                            <w:pPr>
                              <w:wordWrap w:val="0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Eligible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ADCI 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participants with</w:t>
                            </w:r>
                          </w:p>
                          <w:p w14:paraId="4A379F4D" w14:textId="77777777" w:rsidR="0009166F" w:rsidRPr="000210D7" w:rsidRDefault="0009166F" w:rsidP="0009166F">
                            <w:pPr>
                              <w:wordWrap w:val="0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tau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PET scan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s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(n=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190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3EB4B2" id="직사각형 42" o:spid="_x0000_s1029" style="position:absolute;margin-left:50.15pt;margin-top:5.85pt;width:161.4pt;height:35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" filled="f" strokecolor="black [3213]" strokeweight=".5pt">
                <v:textbox>
                  <w:txbxContent>
                    <w:p w14:paraId="46E13EEB" w14:textId="77777777" w:rsidR="0009166F" w:rsidRPr="000210D7" w:rsidRDefault="0009166F" w:rsidP="0009166F">
                      <w:pPr>
                        <w:wordWrap w:val="0"/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Eligible</w:t>
                      </w:r>
                      <w:r w:rsidRPr="000210D7"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ADCI </w:t>
                      </w: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participants with</w:t>
                      </w:r>
                    </w:p>
                    <w:p w14:paraId="4A379F4D" w14:textId="77777777" w:rsidR="0009166F" w:rsidRPr="000210D7" w:rsidRDefault="0009166F" w:rsidP="0009166F">
                      <w:pPr>
                        <w:wordWrap w:val="0"/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tau</w:t>
                      </w: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PET scan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s</w:t>
                      </w:r>
                      <w:r w:rsidRPr="000210D7"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(n=</w:t>
                      </w:r>
                      <w:r w:rsidRPr="000210D7"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190</w:t>
                      </w: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2F065271" w14:textId="77777777" w:rsidR="0009166F" w:rsidRPr="00130C98" w:rsidRDefault="0009166F" w:rsidP="0009166F">
      <w:pPr>
        <w:spacing w:line="360" w:lineRule="auto"/>
        <w:rPr>
          <w:rFonts w:ascii="Times New Roman" w:eastAsia="바탕체" w:hAnsi="Times New Roman" w:cs="Times New Roman"/>
        </w:rPr>
      </w:pPr>
    </w:p>
    <w:p w14:paraId="2095907F" w14:textId="77777777" w:rsidR="0009166F" w:rsidRPr="00130C98" w:rsidRDefault="0009166F" w:rsidP="0009166F">
      <w:pPr>
        <w:spacing w:line="360" w:lineRule="auto"/>
        <w:rPr>
          <w:rFonts w:ascii="Times New Roman" w:eastAsia="바탕체" w:hAnsi="Times New Roman" w:cs="Times New Roman"/>
        </w:rPr>
      </w:pPr>
      <w:r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6D924B" wp14:editId="52920E5A">
                <wp:simplePos x="0" y="0"/>
                <wp:positionH relativeFrom="column">
                  <wp:posOffset>3658302</wp:posOffset>
                </wp:positionH>
                <wp:positionV relativeFrom="paragraph">
                  <wp:posOffset>91179</wp:posOffset>
                </wp:positionV>
                <wp:extent cx="0" cy="907856"/>
                <wp:effectExtent l="63500" t="0" r="50800" b="32385"/>
                <wp:wrapNone/>
                <wp:docPr id="27" name="직선 화살표 연결선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7856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BEAB8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27" o:spid="_x0000_s1026" type="#_x0000_t32" style="position:absolute;margin-left:288.05pt;margin-top:7.2pt;width:0;height:71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83D7AFF" wp14:editId="79A45C7A">
                <wp:simplePos x="0" y="0"/>
                <wp:positionH relativeFrom="column">
                  <wp:posOffset>2057400</wp:posOffset>
                </wp:positionH>
                <wp:positionV relativeFrom="paragraph">
                  <wp:posOffset>91209</wp:posOffset>
                </wp:positionV>
                <wp:extent cx="0" cy="907856"/>
                <wp:effectExtent l="63500" t="0" r="50800" b="32385"/>
                <wp:wrapNone/>
                <wp:docPr id="26" name="직선 화살표 연결선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7856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3497E8" id="직선 화살표 연결선 26" o:spid="_x0000_s1026" type="#_x0000_t32" style="position:absolute;margin-left:162pt;margin-top:7.2pt;width:0;height:71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" strokecolor="black [3213]" strokeweight=".5pt">
                <v:stroke endarrow="block" joinstyle="miter"/>
              </v:shape>
            </w:pict>
          </mc:Fallback>
        </mc:AlternateContent>
      </w:r>
    </w:p>
    <w:p w14:paraId="24D50AA4" w14:textId="77777777" w:rsidR="0009166F" w:rsidRPr="00130C98" w:rsidRDefault="0009166F" w:rsidP="0009166F">
      <w:pPr>
        <w:spacing w:line="360" w:lineRule="auto"/>
        <w:rPr>
          <w:rFonts w:ascii="Times New Roman" w:eastAsia="바탕체" w:hAnsi="Times New Roman" w:cs="Times New Roman"/>
        </w:rPr>
      </w:pP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7CBE57" wp14:editId="199ED990">
                <wp:simplePos x="0" y="0"/>
                <wp:positionH relativeFrom="column">
                  <wp:posOffset>3978166</wp:posOffset>
                </wp:positionH>
                <wp:positionV relativeFrom="paragraph">
                  <wp:posOffset>33655</wp:posOffset>
                </wp:positionV>
                <wp:extent cx="1738088" cy="534035"/>
                <wp:effectExtent l="0" t="0" r="14605" b="12065"/>
                <wp:wrapNone/>
                <wp:docPr id="85" name="직사각형 8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C86F805-2610-4513-4B4C-E112865D01A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8088" cy="534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E73652" w14:textId="77777777" w:rsidR="0009166F" w:rsidRPr="007D10B7" w:rsidRDefault="0009166F" w:rsidP="0009166F">
                            <w:pPr>
                              <w:wordWrap w:val="0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7D10B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Exclusion criteria met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(n=176)</w:t>
                            </w:r>
                          </w:p>
                          <w:p w14:paraId="0B1BD078" w14:textId="77777777" w:rsidR="0009166F" w:rsidRPr="007D10B7" w:rsidRDefault="0009166F" w:rsidP="0009166F">
                            <w:r w:rsidRPr="003F046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• Plasma p-tau217 not available</w:t>
                            </w:r>
                            <w:r w:rsidRPr="003F046A">
                              <w:br/>
                            </w:r>
                            <w:r w:rsidRPr="003F046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• Outliers excluded 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mean</w:t>
                            </w:r>
                            <w:r w:rsidRPr="003F046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±3 SD)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7CBE57" id="직사각형 84" o:spid="_x0000_s1030" style="position:absolute;margin-left:313.25pt;margin-top:2.65pt;width:136.85pt;height:42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" filled="f" strokecolor="black [3213]" strokeweight=".5pt">
                <v:textbox>
                  <w:txbxContent>
                    <w:p w14:paraId="52E73652" w14:textId="77777777" w:rsidR="0009166F" w:rsidRPr="007D10B7" w:rsidRDefault="0009166F" w:rsidP="0009166F">
                      <w:pPr>
                        <w:wordWrap w:val="0"/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7D10B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Exclusion criteria met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(n=176)</w:t>
                      </w:r>
                    </w:p>
                    <w:p w14:paraId="0B1BD078" w14:textId="77777777" w:rsidR="0009166F" w:rsidRPr="007D10B7" w:rsidRDefault="0009166F" w:rsidP="0009166F">
                      <w:r w:rsidRPr="003F046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• Plasma p-tau217 not available</w:t>
                      </w:r>
                      <w:r w:rsidRPr="003F046A">
                        <w:br/>
                      </w:r>
                      <w:r w:rsidRPr="003F046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• Outliers excluded 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mean</w:t>
                      </w:r>
                      <w:r w:rsidRPr="003F046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±3 SD)</w:t>
                      </w:r>
                    </w:p>
                  </w:txbxContent>
                </v:textbox>
              </v:rect>
            </w:pict>
          </mc:Fallback>
        </mc:AlternateContent>
      </w: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0D2780" wp14:editId="59B1508F">
                <wp:simplePos x="0" y="0"/>
                <wp:positionH relativeFrom="column">
                  <wp:posOffset>72669</wp:posOffset>
                </wp:positionH>
                <wp:positionV relativeFrom="paragraph">
                  <wp:posOffset>57945</wp:posOffset>
                </wp:positionV>
                <wp:extent cx="1756132" cy="509812"/>
                <wp:effectExtent l="0" t="0" r="9525" b="11430"/>
                <wp:wrapNone/>
                <wp:docPr id="35" name="직사각형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6132" cy="50981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19358E" w14:textId="77777777" w:rsidR="0009166F" w:rsidRPr="003F046A" w:rsidRDefault="0009166F" w:rsidP="0009166F">
                            <w:pPr>
                              <w:wordWrap w:val="0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3F046A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Exclusion criteria met (n=70)</w:t>
                            </w:r>
                          </w:p>
                          <w:p w14:paraId="732857A2" w14:textId="77777777" w:rsidR="0009166F" w:rsidRPr="003F046A" w:rsidRDefault="0009166F" w:rsidP="0009166F">
                            <w:r w:rsidRPr="003F046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• Plasma p-tau217 not available</w:t>
                            </w:r>
                            <w:r w:rsidRPr="003F046A">
                              <w:br/>
                            </w:r>
                            <w:r w:rsidRPr="003F046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• Outliers excluded 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mean</w:t>
                            </w:r>
                            <w:r w:rsidRPr="003F046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±3 SD)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D2780" id="_x0000_s1031" style="position:absolute;margin-left:5.7pt;margin-top:4.55pt;width:138.3pt;height:40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" filled="f" strokecolor="black [3213]" strokeweight=".5pt">
                <v:textbox>
                  <w:txbxContent>
                    <w:p w14:paraId="4519358E" w14:textId="77777777" w:rsidR="0009166F" w:rsidRPr="003F046A" w:rsidRDefault="0009166F" w:rsidP="0009166F">
                      <w:pPr>
                        <w:wordWrap w:val="0"/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3F046A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Exclusion criteria met (n=70)</w:t>
                      </w:r>
                    </w:p>
                    <w:p w14:paraId="732857A2" w14:textId="77777777" w:rsidR="0009166F" w:rsidRPr="003F046A" w:rsidRDefault="0009166F" w:rsidP="0009166F">
                      <w:r w:rsidRPr="003F046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• Plasma p-tau217 not available</w:t>
                      </w:r>
                      <w:r w:rsidRPr="003F046A">
                        <w:br/>
                      </w:r>
                      <w:r w:rsidRPr="003F046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• Outliers excluded (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mean</w:t>
                      </w:r>
                      <w:r w:rsidRPr="003F046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±3 SD)</w:t>
                      </w:r>
                    </w:p>
                  </w:txbxContent>
                </v:textbox>
              </v:rect>
            </w:pict>
          </mc:Fallback>
        </mc:AlternateContent>
      </w:r>
    </w:p>
    <w:p w14:paraId="1C05F964" w14:textId="77777777" w:rsidR="0009166F" w:rsidRPr="00130C98" w:rsidRDefault="0009166F" w:rsidP="0009166F">
      <w:pPr>
        <w:spacing w:line="360" w:lineRule="auto"/>
        <w:rPr>
          <w:rFonts w:ascii="Times New Roman" w:eastAsia="바탕체" w:hAnsi="Times New Roman" w:cs="Times New Roman"/>
        </w:rPr>
      </w:pPr>
      <w:r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6C6FEB" wp14:editId="150E486A">
                <wp:simplePos x="0" y="0"/>
                <wp:positionH relativeFrom="column">
                  <wp:posOffset>3657599</wp:posOffset>
                </wp:positionH>
                <wp:positionV relativeFrom="paragraph">
                  <wp:posOffset>25169</wp:posOffset>
                </wp:positionV>
                <wp:extent cx="302781" cy="0"/>
                <wp:effectExtent l="0" t="0" r="15240" b="12700"/>
                <wp:wrapNone/>
                <wp:docPr id="36" name="직선 연결선[R]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78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9B5674" id="직선 연결선[R] 36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in,2pt" to="311.8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FFCCD45" wp14:editId="005BBAD8">
                <wp:simplePos x="0" y="0"/>
                <wp:positionH relativeFrom="column">
                  <wp:posOffset>1828443</wp:posOffset>
                </wp:positionH>
                <wp:positionV relativeFrom="paragraph">
                  <wp:posOffset>22860</wp:posOffset>
                </wp:positionV>
                <wp:extent cx="227359" cy="0"/>
                <wp:effectExtent l="0" t="0" r="13970" b="12700"/>
                <wp:wrapNone/>
                <wp:docPr id="34" name="직선 연결선[R]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35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7A483A" id="직선 연결선[R] 34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95pt,1.8pt" to="161.8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" strokecolor="black [3213]" strokeweight=".5pt">
                <v:stroke joinstyle="miter"/>
              </v:line>
            </w:pict>
          </mc:Fallback>
        </mc:AlternateContent>
      </w:r>
    </w:p>
    <w:p w14:paraId="2C3D3391" w14:textId="77777777" w:rsidR="0009166F" w:rsidRPr="00130C98" w:rsidRDefault="0009166F" w:rsidP="0009166F">
      <w:pPr>
        <w:spacing w:line="360" w:lineRule="auto"/>
        <w:rPr>
          <w:rFonts w:ascii="Times New Roman" w:eastAsia="바탕체" w:hAnsi="Times New Roman" w:cs="Times New Roman"/>
        </w:rPr>
      </w:pP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1B9DB9" wp14:editId="707EB752">
                <wp:simplePos x="0" y="0"/>
                <wp:positionH relativeFrom="column">
                  <wp:posOffset>3282151</wp:posOffset>
                </wp:positionH>
                <wp:positionV relativeFrom="paragraph">
                  <wp:posOffset>210395</wp:posOffset>
                </wp:positionV>
                <wp:extent cx="2049780" cy="463891"/>
                <wp:effectExtent l="0" t="0" r="7620" b="19050"/>
                <wp:wrapNone/>
                <wp:docPr id="170" name="직사각형 169">
                  <a:extLst xmlns:a="http://schemas.openxmlformats.org/drawingml/2006/main">
                    <a:ext uri="{FF2B5EF4-FFF2-40B4-BE49-F238E27FC236}">
                      <a16:creationId xmlns:a16="http://schemas.microsoft.com/office/drawing/2014/main" id="{15F28338-9BE3-5128-18A8-B287520CD7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4638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6D3E4" w14:textId="77777777" w:rsidR="0009166F" w:rsidRPr="000210D7" w:rsidRDefault="0009166F" w:rsidP="0009166F">
                            <w:pPr>
                              <w:wordWrap w:val="0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Final ADNI participants (n=280)</w:t>
                            </w:r>
                          </w:p>
                          <w:p w14:paraId="19EBBD5A" w14:textId="77777777" w:rsidR="0009166F" w:rsidRPr="000210D7" w:rsidRDefault="0009166F" w:rsidP="0009166F">
                            <w:pPr>
                              <w:wordWrap w:val="0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210D7"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U/MCI/DAT (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n= 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172/81/27)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B9DB9" id="직사각형 169" o:spid="_x0000_s1032" style="position:absolute;margin-left:258.45pt;margin-top:16.55pt;width:161.4pt;height:36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" fillcolor="white [3212]" strokecolor="black [3213]" strokeweight=".5pt">
                <v:textbox>
                  <w:txbxContent>
                    <w:p w14:paraId="6DB6D3E4" w14:textId="77777777" w:rsidR="0009166F" w:rsidRPr="000210D7" w:rsidRDefault="0009166F" w:rsidP="0009166F">
                      <w:pPr>
                        <w:wordWrap w:val="0"/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Final ADNI participants (n=280)</w:t>
                      </w:r>
                    </w:p>
                    <w:p w14:paraId="19EBBD5A" w14:textId="77777777" w:rsidR="0009166F" w:rsidRPr="000210D7" w:rsidRDefault="0009166F" w:rsidP="0009166F">
                      <w:pPr>
                        <w:wordWrap w:val="0"/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210D7"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C</w:t>
                      </w: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U/MCI/DAT (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n= </w:t>
                      </w: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172/81/27)</w:t>
                      </w:r>
                    </w:p>
                  </w:txbxContent>
                </v:textbox>
              </v:rect>
            </w:pict>
          </mc:Fallback>
        </mc:AlternateContent>
      </w: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4BA958" wp14:editId="19AC65D2">
                <wp:simplePos x="0" y="0"/>
                <wp:positionH relativeFrom="column">
                  <wp:posOffset>575285</wp:posOffset>
                </wp:positionH>
                <wp:positionV relativeFrom="paragraph">
                  <wp:posOffset>216451</wp:posOffset>
                </wp:positionV>
                <wp:extent cx="2049780" cy="457835"/>
                <wp:effectExtent l="0" t="0" r="7620" b="12065"/>
                <wp:wrapNone/>
                <wp:docPr id="83" name="직사각형 8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FEA1AC7-843F-CFDB-4E92-D5C1BA70ADD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4578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CBF25A" w14:textId="77777777" w:rsidR="0009166F" w:rsidRPr="000210D7" w:rsidRDefault="0009166F" w:rsidP="0009166F">
                            <w:pPr>
                              <w:wordWrap w:val="0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Final Korean cohort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(n=120)</w:t>
                            </w:r>
                          </w:p>
                          <w:p w14:paraId="421D1334" w14:textId="77777777" w:rsidR="0009166F" w:rsidRPr="000210D7" w:rsidRDefault="0009166F" w:rsidP="0009166F">
                            <w:pPr>
                              <w:wordWrap w:val="0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210D7"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U/MCI/DAT (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n= </w:t>
                            </w:r>
                            <w:r w:rsidRPr="000210D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26/41/53)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BA958" id="직사각형 82" o:spid="_x0000_s1033" style="position:absolute;margin-left:45.3pt;margin-top:17.05pt;width:161.4pt;height:36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" filled="f" strokecolor="black [3213]" strokeweight=".5pt">
                <v:textbox>
                  <w:txbxContent>
                    <w:p w14:paraId="03CBF25A" w14:textId="77777777" w:rsidR="0009166F" w:rsidRPr="000210D7" w:rsidRDefault="0009166F" w:rsidP="0009166F">
                      <w:pPr>
                        <w:wordWrap w:val="0"/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Final Korean cohort</w:t>
                      </w:r>
                      <w:r w:rsidRPr="000210D7"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(n=120)</w:t>
                      </w:r>
                    </w:p>
                    <w:p w14:paraId="421D1334" w14:textId="77777777" w:rsidR="0009166F" w:rsidRPr="000210D7" w:rsidRDefault="0009166F" w:rsidP="0009166F">
                      <w:pPr>
                        <w:wordWrap w:val="0"/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210D7"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C</w:t>
                      </w: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U/MCI/DAT (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n= </w:t>
                      </w:r>
                      <w:r w:rsidRPr="000210D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  <w:t>26/41/53)</w:t>
                      </w:r>
                    </w:p>
                  </w:txbxContent>
                </v:textbox>
              </v:rect>
            </w:pict>
          </mc:Fallback>
        </mc:AlternateContent>
      </w:r>
    </w:p>
    <w:p w14:paraId="42F00B08" w14:textId="77777777" w:rsidR="0009166F" w:rsidRPr="00130C98" w:rsidRDefault="0009166F" w:rsidP="0009166F">
      <w:pPr>
        <w:spacing w:line="360" w:lineRule="auto"/>
        <w:rPr>
          <w:rFonts w:ascii="Times New Roman" w:eastAsia="바탕체" w:hAnsi="Times New Roman" w:cs="Times New Roman"/>
        </w:rPr>
      </w:pPr>
    </w:p>
    <w:p w14:paraId="0DE40514" w14:textId="77777777" w:rsidR="0009166F" w:rsidRPr="00130C98" w:rsidRDefault="0009166F" w:rsidP="0009166F">
      <w:pPr>
        <w:spacing w:line="360" w:lineRule="auto"/>
        <w:rPr>
          <w:rFonts w:ascii="Times New Roman" w:eastAsia="바탕체" w:hAnsi="Times New Roman" w:cs="Times New Roman"/>
        </w:rPr>
      </w:pPr>
      <w:r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CADC65" wp14:editId="5275BD85">
                <wp:simplePos x="0" y="0"/>
                <wp:positionH relativeFrom="column">
                  <wp:posOffset>3657600</wp:posOffset>
                </wp:positionH>
                <wp:positionV relativeFrom="paragraph">
                  <wp:posOffset>148506</wp:posOffset>
                </wp:positionV>
                <wp:extent cx="2944" cy="910737"/>
                <wp:effectExtent l="63500" t="0" r="48260" b="29210"/>
                <wp:wrapNone/>
                <wp:docPr id="31" name="직선 화살표 연결선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4" cy="9107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68ACC4" id="직선 화살표 연결선 31" o:spid="_x0000_s1026" type="#_x0000_t32" style="position:absolute;margin-left:4in;margin-top:11.7pt;width:.25pt;height:71.7pt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F48551" wp14:editId="04AB1A6B">
                <wp:simplePos x="0" y="0"/>
                <wp:positionH relativeFrom="column">
                  <wp:posOffset>2055802</wp:posOffset>
                </wp:positionH>
                <wp:positionV relativeFrom="paragraph">
                  <wp:posOffset>148164</wp:posOffset>
                </wp:positionV>
                <wp:extent cx="0" cy="1029125"/>
                <wp:effectExtent l="63500" t="0" r="38100" b="38100"/>
                <wp:wrapNone/>
                <wp:docPr id="28" name="직선 화살표 연결선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A8F37E" id="직선 화살표 연결선 28" o:spid="_x0000_s1026" type="#_x0000_t32" style="position:absolute;margin-left:161.85pt;margin-top:11.65pt;width:0;height:81.0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7FA39B91" w14:textId="77777777" w:rsidR="0009166F" w:rsidRPr="00130C98" w:rsidRDefault="0009166F" w:rsidP="0009166F">
      <w:pPr>
        <w:spacing w:line="360" w:lineRule="auto"/>
        <w:rPr>
          <w:rFonts w:ascii="Times New Roman" w:eastAsia="바탕체" w:hAnsi="Times New Roman" w:cs="Times New Roman"/>
        </w:rPr>
      </w:pPr>
      <w:r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32131DF" wp14:editId="1B82F7EE">
                <wp:simplePos x="0" y="0"/>
                <wp:positionH relativeFrom="column">
                  <wp:posOffset>3663084</wp:posOffset>
                </wp:positionH>
                <wp:positionV relativeFrom="paragraph">
                  <wp:posOffset>228600</wp:posOffset>
                </wp:positionV>
                <wp:extent cx="296776" cy="0"/>
                <wp:effectExtent l="0" t="0" r="8255" b="12700"/>
                <wp:wrapNone/>
                <wp:docPr id="38" name="직선 연결선[R]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77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657A94" id="직선 연결선[R] 38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45pt,18pt" to="311.8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A6E169E" wp14:editId="3C6664DE">
                <wp:simplePos x="0" y="0"/>
                <wp:positionH relativeFrom="column">
                  <wp:posOffset>1828800</wp:posOffset>
                </wp:positionH>
                <wp:positionV relativeFrom="paragraph">
                  <wp:posOffset>228600</wp:posOffset>
                </wp:positionV>
                <wp:extent cx="227002" cy="0"/>
                <wp:effectExtent l="0" t="0" r="14605" b="12700"/>
                <wp:wrapNone/>
                <wp:docPr id="37" name="직선 연결선[R]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0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6EEC8A" id="직선 연결선[R] 37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18pt" to="161.8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387EB3" wp14:editId="75618200">
                <wp:simplePos x="0" y="0"/>
                <wp:positionH relativeFrom="column">
                  <wp:posOffset>3959835</wp:posOffset>
                </wp:positionH>
                <wp:positionV relativeFrom="paragraph">
                  <wp:posOffset>124881</wp:posOffset>
                </wp:positionV>
                <wp:extent cx="1756132" cy="336550"/>
                <wp:effectExtent l="0" t="0" r="9525" b="19050"/>
                <wp:wrapNone/>
                <wp:docPr id="25" name="직사각형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6132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687AE" w14:textId="77777777" w:rsidR="0009166F" w:rsidRDefault="0009166F" w:rsidP="0009166F">
                            <w:pPr>
                              <w:ind w:firstLineChars="100" w:firstLine="18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A</w:t>
                            </w:r>
                            <w:r w:rsidRPr="003274C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ssay-specific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quality control</w:t>
                            </w:r>
                          </w:p>
                          <w:p w14:paraId="0E401D98" w14:textId="77777777" w:rsidR="0009166F" w:rsidRPr="003274CF" w:rsidRDefault="0009166F" w:rsidP="0009166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OD-imputed values excluded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87EB3" id="_x0000_s1034" style="position:absolute;margin-left:311.8pt;margin-top:9.85pt;width:138.3pt;height:2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" filled="f" strokecolor="black [3213]" strokeweight=".5pt">
                <v:textbox>
                  <w:txbxContent>
                    <w:p w14:paraId="707687AE" w14:textId="77777777" w:rsidR="0009166F" w:rsidRDefault="0009166F" w:rsidP="0009166F">
                      <w:pPr>
                        <w:ind w:firstLineChars="100" w:firstLine="180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A</w:t>
                      </w:r>
                      <w:r w:rsidRPr="003274CF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ssay-specific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quality control</w:t>
                      </w:r>
                    </w:p>
                    <w:p w14:paraId="0E401D98" w14:textId="77777777" w:rsidR="0009166F" w:rsidRPr="003274CF" w:rsidRDefault="0009166F" w:rsidP="0009166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OD-imputed values excluded</w:t>
                      </w:r>
                    </w:p>
                  </w:txbxContent>
                </v:textbox>
              </v:rect>
            </w:pict>
          </mc:Fallback>
        </mc:AlternateContent>
      </w: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8C52632" wp14:editId="7E573117">
                <wp:simplePos x="0" y="0"/>
                <wp:positionH relativeFrom="column">
                  <wp:posOffset>72669</wp:posOffset>
                </wp:positionH>
                <wp:positionV relativeFrom="paragraph">
                  <wp:posOffset>112067</wp:posOffset>
                </wp:positionV>
                <wp:extent cx="1756132" cy="336550"/>
                <wp:effectExtent l="0" t="0" r="9525" b="19050"/>
                <wp:wrapNone/>
                <wp:docPr id="12" name="직사각형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6132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BBFB9A" w14:textId="77777777" w:rsidR="0009166F" w:rsidRDefault="0009166F" w:rsidP="0009166F">
                            <w:pPr>
                              <w:ind w:firstLineChars="100" w:firstLine="18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A</w:t>
                            </w:r>
                            <w:r w:rsidRPr="003274C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ssay-specific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quality control</w:t>
                            </w:r>
                          </w:p>
                          <w:p w14:paraId="62B0234D" w14:textId="77777777" w:rsidR="0009166F" w:rsidRPr="003274CF" w:rsidRDefault="0009166F" w:rsidP="0009166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OD-imputed values excluded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52632" id="_x0000_s1035" style="position:absolute;margin-left:5.7pt;margin-top:8.8pt;width:138.3pt;height:2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" filled="f" strokecolor="black [3213]" strokeweight=".5pt">
                <v:textbox>
                  <w:txbxContent>
                    <w:p w14:paraId="4CBBFB9A" w14:textId="77777777" w:rsidR="0009166F" w:rsidRDefault="0009166F" w:rsidP="0009166F">
                      <w:pPr>
                        <w:ind w:firstLineChars="100" w:firstLine="180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A</w:t>
                      </w:r>
                      <w:r w:rsidRPr="003274CF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ssay-specific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quality control</w:t>
                      </w:r>
                    </w:p>
                    <w:p w14:paraId="62B0234D" w14:textId="77777777" w:rsidR="0009166F" w:rsidRPr="003274CF" w:rsidRDefault="0009166F" w:rsidP="0009166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OD-imputed values excluded</w:t>
                      </w:r>
                    </w:p>
                  </w:txbxContent>
                </v:textbox>
              </v:rect>
            </w:pict>
          </mc:Fallback>
        </mc:AlternateContent>
      </w:r>
    </w:p>
    <w:p w14:paraId="4293F892" w14:textId="77777777" w:rsidR="0009166F" w:rsidRPr="00130C98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1B3CC49" w14:textId="77777777" w:rsidR="0009166F" w:rsidRPr="00130C98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9B0DECB" w14:textId="77777777" w:rsidR="0009166F" w:rsidRPr="00130C98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0332E4" wp14:editId="7FC458A0">
                <wp:simplePos x="0" y="0"/>
                <wp:positionH relativeFrom="column">
                  <wp:posOffset>3282151</wp:posOffset>
                </wp:positionH>
                <wp:positionV relativeFrom="paragraph">
                  <wp:posOffset>7683</wp:posOffset>
                </wp:positionV>
                <wp:extent cx="2089537" cy="688975"/>
                <wp:effectExtent l="0" t="0" r="19050" b="9525"/>
                <wp:wrapNone/>
                <wp:docPr id="15" name="직사각형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537" cy="6889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473171" w14:textId="77777777" w:rsidR="0009166F" w:rsidRPr="00327147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Quanterix-Simoa</w:t>
                            </w:r>
                            <w:proofErr w:type="spellEnd"/>
                            <w:r w:rsidRPr="003271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(n = 280)</w:t>
                            </w:r>
                          </w:p>
                          <w:p w14:paraId="3840882E" w14:textId="77777777" w:rsidR="0009166F" w:rsidRPr="00327147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C2N ratio</w:t>
                            </w:r>
                            <w:r w:rsidRPr="003271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(n = 171)</w:t>
                            </w:r>
                          </w:p>
                          <w:p w14:paraId="1EB5152B" w14:textId="77777777" w:rsidR="0009166F" w:rsidRPr="00327147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Fujirebio </w:t>
                            </w:r>
                            <w:proofErr w:type="spellStart"/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Lumipulse</w:t>
                            </w:r>
                            <w:proofErr w:type="spellEnd"/>
                            <w:r w:rsidRPr="003271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(n = 269)</w:t>
                            </w:r>
                          </w:p>
                          <w:p w14:paraId="23F9DEE6" w14:textId="77777777" w:rsidR="0009166F" w:rsidRPr="00327147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Janssen-</w:t>
                            </w:r>
                            <w:proofErr w:type="spellStart"/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Simoa</w:t>
                            </w:r>
                            <w:proofErr w:type="spellEnd"/>
                            <w:r w:rsidRPr="003271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(n = 277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332E4" id="_x0000_s1036" style="position:absolute;margin-left:258.45pt;margin-top:.6pt;width:164.55pt;height:5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" filled="f" strokecolor="black [3213]" strokeweight=".5pt">
                <v:textbox>
                  <w:txbxContent>
                    <w:p w14:paraId="1A473171" w14:textId="77777777" w:rsidR="0009166F" w:rsidRPr="00327147" w:rsidRDefault="0009166F" w:rsidP="0009166F">
                      <w:pPr>
                        <w:pStyle w:val="NormalWeb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Quanterix-Simoa</w:t>
                      </w:r>
                      <w:proofErr w:type="spellEnd"/>
                      <w:r w:rsidRPr="003271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(n = 280)</w:t>
                      </w:r>
                    </w:p>
                    <w:p w14:paraId="3840882E" w14:textId="77777777" w:rsidR="0009166F" w:rsidRPr="00327147" w:rsidRDefault="0009166F" w:rsidP="0009166F">
                      <w:pPr>
                        <w:pStyle w:val="NormalWeb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C2N ratio</w:t>
                      </w:r>
                      <w:r w:rsidRPr="003271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(n = 171)</w:t>
                      </w:r>
                    </w:p>
                    <w:p w14:paraId="1EB5152B" w14:textId="77777777" w:rsidR="0009166F" w:rsidRPr="00327147" w:rsidRDefault="0009166F" w:rsidP="0009166F">
                      <w:pPr>
                        <w:pStyle w:val="NormalWeb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 xml:space="preserve">Fujirebio </w:t>
                      </w:r>
                      <w:proofErr w:type="spellStart"/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Lumipulse</w:t>
                      </w:r>
                      <w:proofErr w:type="spellEnd"/>
                      <w:r w:rsidRPr="003271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(n = 269)</w:t>
                      </w:r>
                    </w:p>
                    <w:p w14:paraId="23F9DEE6" w14:textId="77777777" w:rsidR="0009166F" w:rsidRPr="00327147" w:rsidRDefault="0009166F" w:rsidP="0009166F">
                      <w:pPr>
                        <w:pStyle w:val="NormalWeb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Janssen-</w:t>
                      </w:r>
                      <w:proofErr w:type="spellStart"/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Simoa</w:t>
                      </w:r>
                      <w:proofErr w:type="spellEnd"/>
                      <w:r w:rsidRPr="003271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(n = 277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88DF72" wp14:editId="5FF0F2DA">
                <wp:simplePos x="0" y="0"/>
                <wp:positionH relativeFrom="column">
                  <wp:posOffset>556092</wp:posOffset>
                </wp:positionH>
                <wp:positionV relativeFrom="paragraph">
                  <wp:posOffset>125326</wp:posOffset>
                </wp:positionV>
                <wp:extent cx="2049780" cy="454891"/>
                <wp:effectExtent l="0" t="0" r="7620" b="15240"/>
                <wp:wrapNone/>
                <wp:docPr id="10" name="직사각형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45489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E8F3F2" w14:textId="77777777" w:rsidR="0009166F" w:rsidRPr="00266F4A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66F4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UGOT-</w:t>
                            </w:r>
                            <w:proofErr w:type="spellStart"/>
                            <w:r w:rsidRPr="00266F4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Simoa</w:t>
                            </w:r>
                            <w:proofErr w:type="spellEnd"/>
                            <w:r w:rsidRPr="00266F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66F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(n = 120)</w:t>
                            </w:r>
                          </w:p>
                          <w:p w14:paraId="5AE37550" w14:textId="77777777" w:rsidR="0009166F" w:rsidRPr="00D840A4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66F4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Lilly-MSD</w:t>
                            </w:r>
                            <w:r w:rsidRPr="00266F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(n = 120)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88DF72" id="_x0000_s1037" style="position:absolute;margin-left:43.8pt;margin-top:9.85pt;width:161.4pt;height:35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" filled="f" strokecolor="black [3213]" strokeweight=".5pt">
                <v:textbox>
                  <w:txbxContent>
                    <w:p w14:paraId="43E8F3F2" w14:textId="77777777" w:rsidR="0009166F" w:rsidRPr="00266F4A" w:rsidRDefault="0009166F" w:rsidP="0009166F">
                      <w:pPr>
                        <w:pStyle w:val="NormalWeb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266F4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UGOT-</w:t>
                      </w:r>
                      <w:proofErr w:type="spellStart"/>
                      <w:r w:rsidRPr="00266F4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Simoa</w:t>
                      </w:r>
                      <w:proofErr w:type="spellEnd"/>
                      <w:r w:rsidRPr="00266F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266F4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(n = 120)</w:t>
                      </w:r>
                    </w:p>
                    <w:p w14:paraId="5AE37550" w14:textId="77777777" w:rsidR="0009166F" w:rsidRPr="00D840A4" w:rsidRDefault="0009166F" w:rsidP="0009166F">
                      <w:pPr>
                        <w:pStyle w:val="NormalWeb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266F4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Lilly-MSD</w:t>
                      </w:r>
                      <w:r w:rsidRPr="00266F4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(n = 120)</w:t>
                      </w:r>
                    </w:p>
                  </w:txbxContent>
                </v:textbox>
              </v:rect>
            </w:pict>
          </mc:Fallback>
        </mc:AlternateContent>
      </w:r>
    </w:p>
    <w:p w14:paraId="015FD629" w14:textId="77777777" w:rsidR="0009166F" w:rsidRPr="00130C98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4A79026" w14:textId="77777777" w:rsidR="0009166F" w:rsidRPr="00130C98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9A17840" wp14:editId="028F0E0A">
                <wp:simplePos x="0" y="0"/>
                <wp:positionH relativeFrom="column">
                  <wp:posOffset>3657600</wp:posOffset>
                </wp:positionH>
                <wp:positionV relativeFrom="paragraph">
                  <wp:posOffset>171512</wp:posOffset>
                </wp:positionV>
                <wp:extent cx="5484" cy="915767"/>
                <wp:effectExtent l="63500" t="0" r="45720" b="36830"/>
                <wp:wrapNone/>
                <wp:docPr id="33" name="직선 화살표 연결선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84" cy="91576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54A9AE" id="직선 화살표 연결선 33" o:spid="_x0000_s1026" type="#_x0000_t32" style="position:absolute;margin-left:4in;margin-top:13.5pt;width:.45pt;height:72.1pt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1A407E" wp14:editId="1B28F7B9">
                <wp:simplePos x="0" y="0"/>
                <wp:positionH relativeFrom="column">
                  <wp:posOffset>2055802</wp:posOffset>
                </wp:positionH>
                <wp:positionV relativeFrom="paragraph">
                  <wp:posOffset>57784</wp:posOffset>
                </wp:positionV>
                <wp:extent cx="0" cy="1029495"/>
                <wp:effectExtent l="63500" t="0" r="38100" b="37465"/>
                <wp:wrapNone/>
                <wp:docPr id="32" name="직선 화살표 연결선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94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3C3A21" id="직선 화살표 연결선 32" o:spid="_x0000_s1026" type="#_x0000_t32" style="position:absolute;margin-left:161.85pt;margin-top:4.55pt;width:0;height:81.0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" strokecolor="black [3213]" strokeweight=".5pt">
                <v:stroke endarrow="block" joinstyle="miter"/>
              </v:shape>
            </w:pict>
          </mc:Fallback>
        </mc:AlternateContent>
      </w:r>
    </w:p>
    <w:p w14:paraId="3B51F6EB" w14:textId="77777777" w:rsidR="0009166F" w:rsidRPr="00130C98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DB42570" wp14:editId="530CFA20">
                <wp:simplePos x="0" y="0"/>
                <wp:positionH relativeFrom="column">
                  <wp:posOffset>3657600</wp:posOffset>
                </wp:positionH>
                <wp:positionV relativeFrom="paragraph">
                  <wp:posOffset>255161</wp:posOffset>
                </wp:positionV>
                <wp:extent cx="302781" cy="0"/>
                <wp:effectExtent l="0" t="0" r="15240" b="12700"/>
                <wp:wrapNone/>
                <wp:docPr id="44" name="직선 연결선[R]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78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1D0E00" id="직선 연결선[R] 44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in,20.1pt" to="311.8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3E47F8F" wp14:editId="5FFE53EF">
                <wp:simplePos x="0" y="0"/>
                <wp:positionH relativeFrom="column">
                  <wp:posOffset>1828800</wp:posOffset>
                </wp:positionH>
                <wp:positionV relativeFrom="paragraph">
                  <wp:posOffset>252095</wp:posOffset>
                </wp:positionV>
                <wp:extent cx="226695" cy="0"/>
                <wp:effectExtent l="0" t="0" r="14605" b="12700"/>
                <wp:wrapNone/>
                <wp:docPr id="42" name="직선 연결선[R]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A10F74" id="직선 연결선[R] 42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19.85pt" to="161.8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AE6E080" wp14:editId="463F5ED3">
                <wp:simplePos x="0" y="0"/>
                <wp:positionH relativeFrom="column">
                  <wp:posOffset>3977669</wp:posOffset>
                </wp:positionH>
                <wp:positionV relativeFrom="paragraph">
                  <wp:posOffset>144485</wp:posOffset>
                </wp:positionV>
                <wp:extent cx="1701275" cy="220236"/>
                <wp:effectExtent l="0" t="0" r="13335" b="8890"/>
                <wp:wrapNone/>
                <wp:docPr id="41" name="직사각형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75" cy="22023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185534" w14:textId="70EB73B8" w:rsidR="0009166F" w:rsidRPr="00BB13AA" w:rsidRDefault="0009166F" w:rsidP="0009166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B13A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Amyloid-</w:t>
                            </w:r>
                            <w:r w:rsidRPr="008D29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β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Pr="008D29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13A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positive</w:t>
                            </w:r>
                            <w:r w:rsidR="00D75A42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13A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participants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6E080" id="_x0000_s1038" style="position:absolute;margin-left:313.2pt;margin-top:11.4pt;width:133.95pt;height:17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" filled="f" strokecolor="black [3213]" strokeweight=".5pt">
                <v:textbox>
                  <w:txbxContent>
                    <w:p w14:paraId="63185534" w14:textId="70EB73B8" w:rsidR="0009166F" w:rsidRPr="00BB13AA" w:rsidRDefault="0009166F" w:rsidP="0009166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B13A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Amyloid-</w:t>
                      </w:r>
                      <w:r w:rsidRPr="008D2986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β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-</w:t>
                      </w:r>
                      <w:r w:rsidRPr="008D2986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BB13A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positive</w:t>
                      </w:r>
                      <w:r w:rsidR="00D75A42">
                        <w:rPr>
                          <w:rFonts w:ascii="Times New Roman" w:hAnsi="Times New Roman" w:cs="Times New Roman" w:hint="eastAsia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BB13A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participants </w:t>
                      </w:r>
                    </w:p>
                  </w:txbxContent>
                </v:textbox>
              </v:rect>
            </w:pict>
          </mc:Fallback>
        </mc:AlternateContent>
      </w: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2593B5" wp14:editId="24A02C12">
                <wp:simplePos x="0" y="0"/>
                <wp:positionH relativeFrom="column">
                  <wp:posOffset>127168</wp:posOffset>
                </wp:positionH>
                <wp:positionV relativeFrom="paragraph">
                  <wp:posOffset>146159</wp:posOffset>
                </wp:positionV>
                <wp:extent cx="1701275" cy="220236"/>
                <wp:effectExtent l="0" t="0" r="13335" b="8890"/>
                <wp:wrapNone/>
                <wp:docPr id="8" name="직사각형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75" cy="22023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898F3F" w14:textId="13C3540E" w:rsidR="0009166F" w:rsidRPr="00BB13AA" w:rsidRDefault="0009166F" w:rsidP="0009166F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B13A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Amyloid-</w:t>
                            </w:r>
                            <w:r w:rsidRPr="008D29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β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Pr="008D29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13A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positive</w:t>
                            </w:r>
                            <w:r w:rsidR="00D75A42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13A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participants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593B5" id="_x0000_s1039" style="position:absolute;margin-left:10pt;margin-top:11.5pt;width:133.95pt;height:17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" filled="f" strokecolor="black [3213]" strokeweight=".5pt">
                <v:textbox>
                  <w:txbxContent>
                    <w:p w14:paraId="37898F3F" w14:textId="13C3540E" w:rsidR="0009166F" w:rsidRPr="00BB13AA" w:rsidRDefault="0009166F" w:rsidP="0009166F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BB13A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Amyloid-</w:t>
                      </w:r>
                      <w:r w:rsidRPr="008D2986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β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-</w:t>
                      </w:r>
                      <w:r w:rsidRPr="008D2986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BB13A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positive</w:t>
                      </w:r>
                      <w:r w:rsidR="00D75A42">
                        <w:rPr>
                          <w:rFonts w:ascii="Times New Roman" w:hAnsi="Times New Roman" w:cs="Times New Roman" w:hint="eastAsia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BB13A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participants </w:t>
                      </w:r>
                    </w:p>
                  </w:txbxContent>
                </v:textbox>
              </v:rect>
            </w:pict>
          </mc:Fallback>
        </mc:AlternateContent>
      </w:r>
    </w:p>
    <w:p w14:paraId="527A7700" w14:textId="77777777" w:rsidR="0009166F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F342ED7" w14:textId="77777777" w:rsidR="0009166F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FF5C0E7" w14:textId="77777777" w:rsidR="0009166F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C7738D" wp14:editId="11A8A6DE">
                <wp:simplePos x="0" y="0"/>
                <wp:positionH relativeFrom="column">
                  <wp:posOffset>3300318</wp:posOffset>
                </wp:positionH>
                <wp:positionV relativeFrom="paragraph">
                  <wp:posOffset>35720</wp:posOffset>
                </wp:positionV>
                <wp:extent cx="2071370" cy="685005"/>
                <wp:effectExtent l="0" t="0" r="11430" b="13970"/>
                <wp:wrapNone/>
                <wp:docPr id="23" name="직사각형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1370" cy="6850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49382F" w14:textId="77777777" w:rsidR="0009166F" w:rsidRPr="00327147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Quanterix-Simoa</w:t>
                            </w:r>
                            <w:proofErr w:type="spellEnd"/>
                            <w:r w:rsidRPr="003271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136</w:t>
                            </w:r>
                            <w:r w:rsidRPr="003271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AFD23D1" w14:textId="77777777" w:rsidR="0009166F" w:rsidRPr="00327147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C2N ratio</w:t>
                            </w:r>
                            <w:r w:rsidRPr="003271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114</w:t>
                            </w:r>
                            <w:r w:rsidRPr="003271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C53BA00" w14:textId="77777777" w:rsidR="0009166F" w:rsidRPr="00327147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Fujirebio </w:t>
                            </w:r>
                            <w:proofErr w:type="spellStart"/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Lumipulse</w:t>
                            </w:r>
                            <w:proofErr w:type="spellEnd"/>
                            <w:r w:rsidRPr="003271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132</w:t>
                            </w:r>
                            <w:r w:rsidRPr="003271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3313913B" w14:textId="77777777" w:rsidR="0009166F" w:rsidRPr="00327147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Janssen-</w:t>
                            </w:r>
                            <w:proofErr w:type="spellStart"/>
                            <w:r w:rsidRPr="00327147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Simoa</w:t>
                            </w:r>
                            <w:proofErr w:type="spellEnd"/>
                            <w:r w:rsidRPr="0032714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(n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133)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7738D" id="_x0000_s1040" style="position:absolute;margin-left:259.85pt;margin-top:2.8pt;width:163.1pt;height:53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" filled="f" strokecolor="black [3213]" strokeweight=".5pt">
                <v:textbox>
                  <w:txbxContent>
                    <w:p w14:paraId="3349382F" w14:textId="77777777" w:rsidR="0009166F" w:rsidRPr="00327147" w:rsidRDefault="0009166F" w:rsidP="0009166F">
                      <w:pPr>
                        <w:pStyle w:val="NormalWeb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Quanterix-Simoa</w:t>
                      </w:r>
                      <w:proofErr w:type="spellEnd"/>
                      <w:r w:rsidRPr="003271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(n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136</w:t>
                      </w:r>
                      <w:r w:rsidRPr="003271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1AFD23D1" w14:textId="77777777" w:rsidR="0009166F" w:rsidRPr="00327147" w:rsidRDefault="0009166F" w:rsidP="0009166F">
                      <w:pPr>
                        <w:pStyle w:val="NormalWeb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C2N ratio</w:t>
                      </w:r>
                      <w:r w:rsidRPr="003271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(n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114</w:t>
                      </w:r>
                      <w:r w:rsidRPr="003271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7C53BA00" w14:textId="77777777" w:rsidR="0009166F" w:rsidRPr="00327147" w:rsidRDefault="0009166F" w:rsidP="0009166F">
                      <w:pPr>
                        <w:pStyle w:val="NormalWeb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 xml:space="preserve">Fujirebio </w:t>
                      </w:r>
                      <w:proofErr w:type="spellStart"/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Lumipulse</w:t>
                      </w:r>
                      <w:proofErr w:type="spellEnd"/>
                      <w:r w:rsidRPr="003271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(n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132</w:t>
                      </w:r>
                      <w:r w:rsidRPr="003271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3313913B" w14:textId="77777777" w:rsidR="0009166F" w:rsidRPr="00327147" w:rsidRDefault="0009166F" w:rsidP="0009166F">
                      <w:pPr>
                        <w:pStyle w:val="NormalWeb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Janssen-</w:t>
                      </w:r>
                      <w:proofErr w:type="spellStart"/>
                      <w:r w:rsidRPr="00327147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Simoa</w:t>
                      </w:r>
                      <w:proofErr w:type="spellEnd"/>
                      <w:r w:rsidRPr="00327147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(n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133)</w:t>
                      </w:r>
                    </w:p>
                  </w:txbxContent>
                </v:textbox>
              </v:rect>
            </w:pict>
          </mc:Fallback>
        </mc:AlternateContent>
      </w:r>
      <w:r w:rsidRPr="00130C98">
        <w:rPr>
          <w:rFonts w:ascii="Times New Roman" w:eastAsia="바탕체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16406F" wp14:editId="06B29521">
                <wp:simplePos x="0" y="0"/>
                <wp:positionH relativeFrom="column">
                  <wp:posOffset>545007</wp:posOffset>
                </wp:positionH>
                <wp:positionV relativeFrom="paragraph">
                  <wp:posOffset>35719</wp:posOffset>
                </wp:positionV>
                <wp:extent cx="2049780" cy="456405"/>
                <wp:effectExtent l="0" t="0" r="7620" b="13970"/>
                <wp:wrapNone/>
                <wp:docPr id="24" name="직사각형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4564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611ADD" w14:textId="77777777" w:rsidR="0009166F" w:rsidRPr="00266F4A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66F4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UGOT-</w:t>
                            </w:r>
                            <w:proofErr w:type="spellStart"/>
                            <w:r w:rsidRPr="00266F4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Simoa</w:t>
                            </w:r>
                            <w:proofErr w:type="spellEnd"/>
                            <w:r w:rsidRPr="00266F4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66F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(n = 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00</w:t>
                            </w:r>
                            <w:r w:rsidRPr="00266F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425077C3" w14:textId="77777777" w:rsidR="0009166F" w:rsidRPr="00266F4A" w:rsidRDefault="0009166F" w:rsidP="0009166F">
                            <w:pPr>
                              <w:pStyle w:val="NormalWeb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66F4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 w:themeColor="text1"/>
                                <w:sz w:val="18"/>
                                <w:szCs w:val="18"/>
                              </w:rPr>
                              <w:t>Lilly-MSD</w:t>
                            </w:r>
                            <w:r w:rsidRPr="00266F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(n = 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00</w:t>
                            </w:r>
                            <w:r w:rsidRPr="00266F4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240F47C3" w14:textId="77777777" w:rsidR="0009166F" w:rsidRPr="00266F4A" w:rsidRDefault="0009166F" w:rsidP="0009166F">
                            <w:pPr>
                              <w:wordWrap w:val="0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6406F" id="_x0000_s1041" style="position:absolute;margin-left:42.9pt;margin-top:2.8pt;width:161.4pt;height:35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" filled="f" strokecolor="black [3213]" strokeweight=".5pt">
                <v:textbox>
                  <w:txbxContent>
                    <w:p w14:paraId="62611ADD" w14:textId="77777777" w:rsidR="0009166F" w:rsidRPr="00266F4A" w:rsidRDefault="0009166F" w:rsidP="0009166F">
                      <w:pPr>
                        <w:pStyle w:val="NormalWeb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266F4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UGOT-</w:t>
                      </w:r>
                      <w:proofErr w:type="spellStart"/>
                      <w:r w:rsidRPr="00266F4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Simoa</w:t>
                      </w:r>
                      <w:proofErr w:type="spellEnd"/>
                      <w:r w:rsidRPr="00266F4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266F4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(n = 1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00</w:t>
                      </w:r>
                      <w:r w:rsidRPr="00266F4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425077C3" w14:textId="77777777" w:rsidR="0009166F" w:rsidRPr="00266F4A" w:rsidRDefault="0009166F" w:rsidP="0009166F">
                      <w:pPr>
                        <w:pStyle w:val="NormalWeb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266F4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  <w:sz w:val="18"/>
                          <w:szCs w:val="18"/>
                        </w:rPr>
                        <w:t>Lilly-MSD</w:t>
                      </w:r>
                      <w:r w:rsidRPr="00266F4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 xml:space="preserve"> (n = 1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00</w:t>
                      </w:r>
                      <w:r w:rsidRPr="00266F4A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</w:p>
                    <w:p w14:paraId="240F47C3" w14:textId="77777777" w:rsidR="0009166F" w:rsidRPr="00266F4A" w:rsidRDefault="0009166F" w:rsidP="0009166F">
                      <w:pPr>
                        <w:wordWrap w:val="0"/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F62CBF" w14:textId="77777777" w:rsidR="0009166F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C1F5228" w14:textId="77777777" w:rsidR="0009166F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89FC044" w14:textId="77777777" w:rsidR="0009166F" w:rsidRPr="00130C98" w:rsidRDefault="0009166F" w:rsidP="0009166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39FD4BD" w14:textId="77777777" w:rsidR="0009166F" w:rsidRPr="00130C98" w:rsidRDefault="0009166F" w:rsidP="0009166F">
      <w:pPr>
        <w:rPr>
          <w:rFonts w:ascii="Times New Roman" w:hAnsi="Times New Roman" w:cs="Times New Roman"/>
        </w:rPr>
      </w:pPr>
      <w:r w:rsidRPr="001F106C">
        <w:rPr>
          <w:rFonts w:ascii="Times New Roman" w:hAnsi="Times New Roman" w:cs="Times New Roman" w:hint="eastAsia"/>
          <w:b/>
          <w:bCs/>
          <w:highlight w:val="yellow"/>
        </w:rPr>
        <w:t xml:space="preserve">Supplementary </w:t>
      </w:r>
      <w:r w:rsidRPr="001F106C">
        <w:rPr>
          <w:rFonts w:ascii="Times New Roman" w:hAnsi="Times New Roman" w:cs="Times New Roman"/>
          <w:b/>
          <w:bCs/>
          <w:highlight w:val="yellow"/>
        </w:rPr>
        <w:t>Figure 1</w:t>
      </w:r>
      <w:r w:rsidRPr="001F106C">
        <w:rPr>
          <w:rFonts w:ascii="Times New Roman" w:hAnsi="Times New Roman" w:cs="Times New Roman" w:hint="eastAsia"/>
          <w:b/>
          <w:bCs/>
          <w:highlight w:val="yellow"/>
        </w:rPr>
        <w:t>.</w:t>
      </w:r>
      <w:r w:rsidRPr="001F106C">
        <w:rPr>
          <w:rFonts w:ascii="Times New Roman" w:hAnsi="Times New Roman" w:cs="Times New Roman"/>
          <w:b/>
          <w:bCs/>
          <w:highlight w:val="yellow"/>
        </w:rPr>
        <w:t xml:space="preserve"> Study </w:t>
      </w:r>
      <w:r w:rsidRPr="001F106C">
        <w:rPr>
          <w:rFonts w:ascii="Times New Roman" w:hAnsi="Times New Roman" w:cs="Times New Roman" w:hint="eastAsia"/>
          <w:b/>
          <w:bCs/>
          <w:highlight w:val="yellow"/>
        </w:rPr>
        <w:t>f</w:t>
      </w:r>
      <w:r w:rsidRPr="001F106C">
        <w:rPr>
          <w:rFonts w:ascii="Times New Roman" w:hAnsi="Times New Roman" w:cs="Times New Roman"/>
          <w:b/>
          <w:bCs/>
          <w:highlight w:val="yellow"/>
        </w:rPr>
        <w:t xml:space="preserve">low </w:t>
      </w:r>
      <w:r w:rsidRPr="001F106C">
        <w:rPr>
          <w:rFonts w:ascii="Times New Roman" w:hAnsi="Times New Roman" w:cs="Times New Roman" w:hint="eastAsia"/>
          <w:b/>
          <w:bCs/>
          <w:highlight w:val="yellow"/>
        </w:rPr>
        <w:t>c</w:t>
      </w:r>
      <w:r w:rsidRPr="001F106C">
        <w:rPr>
          <w:rFonts w:ascii="Times New Roman" w:hAnsi="Times New Roman" w:cs="Times New Roman"/>
          <w:b/>
          <w:bCs/>
          <w:highlight w:val="yellow"/>
        </w:rPr>
        <w:t xml:space="preserve">hart of </w:t>
      </w:r>
      <w:r w:rsidRPr="001F106C">
        <w:rPr>
          <w:rFonts w:ascii="Times New Roman" w:hAnsi="Times New Roman" w:cs="Times New Roman" w:hint="eastAsia"/>
          <w:b/>
          <w:bCs/>
          <w:highlight w:val="yellow"/>
        </w:rPr>
        <w:t>p</w:t>
      </w:r>
      <w:r w:rsidRPr="001F106C">
        <w:rPr>
          <w:rFonts w:ascii="Times New Roman" w:hAnsi="Times New Roman" w:cs="Times New Roman"/>
          <w:b/>
          <w:bCs/>
          <w:highlight w:val="yellow"/>
        </w:rPr>
        <w:t xml:space="preserve">articipant </w:t>
      </w:r>
      <w:r w:rsidRPr="001F106C">
        <w:rPr>
          <w:rFonts w:ascii="Times New Roman" w:hAnsi="Times New Roman" w:cs="Times New Roman" w:hint="eastAsia"/>
          <w:b/>
          <w:bCs/>
          <w:highlight w:val="yellow"/>
        </w:rPr>
        <w:t>i</w:t>
      </w:r>
      <w:r w:rsidRPr="001F106C">
        <w:rPr>
          <w:rFonts w:ascii="Times New Roman" w:hAnsi="Times New Roman" w:cs="Times New Roman"/>
          <w:b/>
          <w:bCs/>
          <w:highlight w:val="yellow"/>
        </w:rPr>
        <w:t xml:space="preserve">nclusion and </w:t>
      </w:r>
      <w:r w:rsidRPr="001F106C">
        <w:rPr>
          <w:rFonts w:ascii="Times New Roman" w:hAnsi="Times New Roman" w:cs="Times New Roman" w:hint="eastAsia"/>
          <w:b/>
          <w:bCs/>
          <w:highlight w:val="yellow"/>
        </w:rPr>
        <w:t>e</w:t>
      </w:r>
      <w:r w:rsidRPr="001F106C">
        <w:rPr>
          <w:rFonts w:ascii="Times New Roman" w:hAnsi="Times New Roman" w:cs="Times New Roman"/>
          <w:b/>
          <w:bCs/>
          <w:highlight w:val="yellow"/>
        </w:rPr>
        <w:t>xclusion.</w:t>
      </w:r>
      <w:r w:rsidRPr="00130C98">
        <w:rPr>
          <w:rFonts w:ascii="Times New Roman" w:hAnsi="Times New Roman" w:cs="Times New Roman"/>
        </w:rPr>
        <w:t xml:space="preserve"> </w:t>
      </w:r>
    </w:p>
    <w:p w14:paraId="25B0F695" w14:textId="76C296F7" w:rsidR="0009166F" w:rsidRPr="00675D06" w:rsidRDefault="0009166F" w:rsidP="0009166F">
      <w:pPr>
        <w:spacing w:line="480" w:lineRule="auto"/>
        <w:rPr>
          <w:rFonts w:ascii="Times New Roman" w:hAnsi="Times New Roman" w:cs="Times New Roman"/>
        </w:rPr>
      </w:pPr>
      <w:r w:rsidRPr="00675D06">
        <w:rPr>
          <w:rFonts w:ascii="Times New Roman" w:hAnsi="Times New Roman" w:cs="Times New Roman"/>
        </w:rPr>
        <w:t>Abbreviations: p-tau217, plasma phosphorylated tau at threonine 217; K-ROAD, Korea–Registries to Overcome Dementia and Accelerate Dementia; NA-ADNI, North American Alzheimer’s Disease Neuroimaging Initiative; ADCI, Alzheimer’s disease–related cognitive impairment; CU, cognitively unimpaired; MCI, mild cognitive impairment; DAT, dementia of Alzheimer’s type; tau PET, tau positron emission tomography; LOD, limit of detection; UGOT-</w:t>
      </w:r>
      <w:proofErr w:type="spellStart"/>
      <w:r w:rsidRPr="00675D06">
        <w:rPr>
          <w:rFonts w:ascii="Times New Roman" w:hAnsi="Times New Roman" w:cs="Times New Roman"/>
        </w:rPr>
        <w:t>Simoa</w:t>
      </w:r>
      <w:proofErr w:type="spellEnd"/>
      <w:r w:rsidRPr="00675D06">
        <w:rPr>
          <w:rFonts w:ascii="Times New Roman" w:hAnsi="Times New Roman" w:cs="Times New Roman"/>
        </w:rPr>
        <w:t xml:space="preserve">, </w:t>
      </w:r>
      <w:proofErr w:type="spellStart"/>
      <w:r w:rsidRPr="00675D06">
        <w:rPr>
          <w:rFonts w:ascii="Times New Roman" w:hAnsi="Times New Roman" w:cs="Times New Roman"/>
        </w:rPr>
        <w:t>ALZpath</w:t>
      </w:r>
      <w:proofErr w:type="spellEnd"/>
      <w:r w:rsidRPr="00675D06">
        <w:rPr>
          <w:rFonts w:ascii="Times New Roman" w:hAnsi="Times New Roman" w:cs="Times New Roman"/>
        </w:rPr>
        <w:t xml:space="preserve"> antibody–based p-tau217 assay on the </w:t>
      </w:r>
      <w:proofErr w:type="spellStart"/>
      <w:r w:rsidRPr="00675D06">
        <w:rPr>
          <w:rFonts w:ascii="Times New Roman" w:hAnsi="Times New Roman" w:cs="Times New Roman"/>
        </w:rPr>
        <w:t>Simoa</w:t>
      </w:r>
      <w:proofErr w:type="spellEnd"/>
      <w:r w:rsidRPr="00675D06">
        <w:rPr>
          <w:rFonts w:ascii="Times New Roman" w:hAnsi="Times New Roman" w:cs="Times New Roman"/>
        </w:rPr>
        <w:t xml:space="preserve"> platform (University of Gothenburg); Lilly-MSD, customized p-tau217 assay on the </w:t>
      </w:r>
      <w:proofErr w:type="spellStart"/>
      <w:r w:rsidRPr="00675D06">
        <w:rPr>
          <w:rFonts w:ascii="Times New Roman" w:hAnsi="Times New Roman" w:cs="Times New Roman"/>
        </w:rPr>
        <w:t>Meso</w:t>
      </w:r>
      <w:proofErr w:type="spellEnd"/>
      <w:r w:rsidRPr="00675D06">
        <w:rPr>
          <w:rFonts w:ascii="Times New Roman" w:hAnsi="Times New Roman" w:cs="Times New Roman"/>
        </w:rPr>
        <w:t xml:space="preserve"> Scale Discovery </w:t>
      </w:r>
      <w:r w:rsidRPr="00675D06">
        <w:rPr>
          <w:rFonts w:ascii="Times New Roman" w:hAnsi="Times New Roman" w:cs="Times New Roman"/>
        </w:rPr>
        <w:lastRenderedPageBreak/>
        <w:t xml:space="preserve">platform (Lilly Research Laboratories); </w:t>
      </w:r>
      <w:proofErr w:type="spellStart"/>
      <w:r w:rsidRPr="00675D06">
        <w:rPr>
          <w:rFonts w:ascii="Times New Roman" w:hAnsi="Times New Roman" w:cs="Times New Roman"/>
        </w:rPr>
        <w:t>Quanterix-Simoa</w:t>
      </w:r>
      <w:proofErr w:type="spellEnd"/>
      <w:r w:rsidRPr="00675D06">
        <w:rPr>
          <w:rFonts w:ascii="Times New Roman" w:hAnsi="Times New Roman" w:cs="Times New Roman"/>
        </w:rPr>
        <w:t xml:space="preserve">, </w:t>
      </w:r>
      <w:proofErr w:type="spellStart"/>
      <w:r w:rsidRPr="00675D06">
        <w:rPr>
          <w:rFonts w:ascii="Times New Roman" w:hAnsi="Times New Roman" w:cs="Times New Roman"/>
        </w:rPr>
        <w:t>ALZpath</w:t>
      </w:r>
      <w:proofErr w:type="spellEnd"/>
      <w:r w:rsidRPr="00675D06">
        <w:rPr>
          <w:rFonts w:ascii="Times New Roman" w:hAnsi="Times New Roman" w:cs="Times New Roman"/>
        </w:rPr>
        <w:t xml:space="preserve"> antibody–based p-tau217 assay on the </w:t>
      </w:r>
      <w:proofErr w:type="spellStart"/>
      <w:r w:rsidRPr="00675D06">
        <w:rPr>
          <w:rFonts w:ascii="Times New Roman" w:hAnsi="Times New Roman" w:cs="Times New Roman"/>
        </w:rPr>
        <w:t>Simoa</w:t>
      </w:r>
      <w:proofErr w:type="spellEnd"/>
      <w:r w:rsidRPr="00675D06">
        <w:rPr>
          <w:rFonts w:ascii="Times New Roman" w:hAnsi="Times New Roman" w:cs="Times New Roman"/>
        </w:rPr>
        <w:t xml:space="preserve"> platform (</w:t>
      </w:r>
      <w:proofErr w:type="spellStart"/>
      <w:r w:rsidRPr="00675D06">
        <w:rPr>
          <w:rFonts w:ascii="Times New Roman" w:hAnsi="Times New Roman" w:cs="Times New Roman"/>
        </w:rPr>
        <w:t>Quanterix</w:t>
      </w:r>
      <w:proofErr w:type="spellEnd"/>
      <w:r w:rsidRPr="00675D06">
        <w:rPr>
          <w:rFonts w:ascii="Times New Roman" w:hAnsi="Times New Roman" w:cs="Times New Roman"/>
        </w:rPr>
        <w:t>); C2N ratio, LC–MS/MS–based p-tau217/non-p-tau217 ratio (C2N Diagnostics); Fujirebio-</w:t>
      </w:r>
      <w:proofErr w:type="spellStart"/>
      <w:r w:rsidRPr="00675D06">
        <w:rPr>
          <w:rFonts w:ascii="Times New Roman" w:hAnsi="Times New Roman" w:cs="Times New Roman"/>
        </w:rPr>
        <w:t>Lumipulse</w:t>
      </w:r>
      <w:proofErr w:type="spellEnd"/>
      <w:r w:rsidRPr="00675D06">
        <w:rPr>
          <w:rFonts w:ascii="Times New Roman" w:hAnsi="Times New Roman" w:cs="Times New Roman"/>
        </w:rPr>
        <w:t xml:space="preserve">, p-tau217 assay on the </w:t>
      </w:r>
      <w:proofErr w:type="spellStart"/>
      <w:r w:rsidRPr="00675D06">
        <w:rPr>
          <w:rFonts w:ascii="Times New Roman" w:hAnsi="Times New Roman" w:cs="Times New Roman"/>
        </w:rPr>
        <w:t>Lumipulse</w:t>
      </w:r>
      <w:proofErr w:type="spellEnd"/>
      <w:r w:rsidRPr="00675D06">
        <w:rPr>
          <w:rFonts w:ascii="Times New Roman" w:hAnsi="Times New Roman" w:cs="Times New Roman"/>
        </w:rPr>
        <w:t xml:space="preserve"> G platform (Fujirebio); Janssen-</w:t>
      </w:r>
      <w:proofErr w:type="spellStart"/>
      <w:r w:rsidRPr="00675D06">
        <w:rPr>
          <w:rFonts w:ascii="Times New Roman" w:hAnsi="Times New Roman" w:cs="Times New Roman"/>
        </w:rPr>
        <w:t>Simoa</w:t>
      </w:r>
      <w:proofErr w:type="spellEnd"/>
      <w:r w:rsidRPr="00675D06">
        <w:rPr>
          <w:rFonts w:ascii="Times New Roman" w:hAnsi="Times New Roman" w:cs="Times New Roman"/>
        </w:rPr>
        <w:t xml:space="preserve">, Janssen-developed p-tau217 assay on the </w:t>
      </w:r>
      <w:proofErr w:type="spellStart"/>
      <w:r w:rsidRPr="00675D06">
        <w:rPr>
          <w:rFonts w:ascii="Times New Roman" w:hAnsi="Times New Roman" w:cs="Times New Roman"/>
        </w:rPr>
        <w:t>Simoa</w:t>
      </w:r>
      <w:proofErr w:type="spellEnd"/>
      <w:r w:rsidRPr="00675D06">
        <w:rPr>
          <w:rFonts w:ascii="Times New Roman" w:hAnsi="Times New Roman" w:cs="Times New Roman"/>
        </w:rPr>
        <w:t xml:space="preserve"> platform (Janssen).</w:t>
      </w:r>
    </w:p>
    <w:p w14:paraId="10F07425" w14:textId="77777777" w:rsidR="0009166F" w:rsidRPr="00130C98" w:rsidRDefault="0009166F" w:rsidP="0009166F">
      <w:pPr>
        <w:rPr>
          <w:rFonts w:ascii="Times New Roman" w:hAnsi="Times New Roman" w:cs="Times New Roman"/>
        </w:rPr>
      </w:pPr>
    </w:p>
    <w:p w14:paraId="16381565" w14:textId="73A463E3" w:rsidR="001A5A2D" w:rsidRPr="00130C98" w:rsidRDefault="001A5A2D" w:rsidP="0009166F">
      <w:pPr>
        <w:spacing w:line="360" w:lineRule="auto"/>
        <w:rPr>
          <w:rFonts w:ascii="Times New Roman" w:hAnsi="Times New Roman" w:cs="Times New Roman"/>
        </w:rPr>
      </w:pPr>
    </w:p>
    <w:sectPr w:rsidR="001A5A2D" w:rsidRPr="00130C98">
      <w:footerReference w:type="even" r:id="rId8"/>
      <w:foot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F8AFF" w14:textId="77777777" w:rsidR="009F2557" w:rsidRDefault="009F2557" w:rsidP="008A7C67">
      <w:r>
        <w:separator/>
      </w:r>
    </w:p>
  </w:endnote>
  <w:endnote w:type="continuationSeparator" w:id="0">
    <w:p w14:paraId="43CBCEF8" w14:textId="77777777" w:rsidR="009F2557" w:rsidRDefault="009F2557" w:rsidP="008A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0392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35C7CAA" w14:textId="6751C4D7" w:rsidR="00181411" w:rsidRDefault="00181411" w:rsidP="006B001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1CEBE04" w14:textId="77777777" w:rsidR="00181411" w:rsidRDefault="001814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5873947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4F5A67" w14:textId="3864BBCF" w:rsidR="00181411" w:rsidRDefault="00181411" w:rsidP="006B001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BB49F48" w14:textId="77777777" w:rsidR="00181411" w:rsidRDefault="001814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BF167" w14:textId="77777777" w:rsidR="009F2557" w:rsidRDefault="009F2557" w:rsidP="008A7C67">
      <w:r>
        <w:separator/>
      </w:r>
    </w:p>
  </w:footnote>
  <w:footnote w:type="continuationSeparator" w:id="0">
    <w:p w14:paraId="6A13E69A" w14:textId="77777777" w:rsidR="009F2557" w:rsidRDefault="009F2557" w:rsidP="008A7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86450"/>
    <w:multiLevelType w:val="multilevel"/>
    <w:tmpl w:val="2618AB62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4A3C236B"/>
    <w:multiLevelType w:val="multilevel"/>
    <w:tmpl w:val="4D04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9F2A36"/>
    <w:multiLevelType w:val="hybridMultilevel"/>
    <w:tmpl w:val="0902D10C"/>
    <w:lvl w:ilvl="0" w:tplc="39E8E060">
      <w:start w:val="1"/>
      <w:numFmt w:val="decimal"/>
      <w:lvlText w:val="%1."/>
      <w:lvlJc w:val="left"/>
      <w:pPr>
        <w:ind w:left="1020" w:hanging="360"/>
      </w:pPr>
    </w:lvl>
    <w:lvl w:ilvl="1" w:tplc="45CCEFB0">
      <w:start w:val="1"/>
      <w:numFmt w:val="decimal"/>
      <w:lvlText w:val="%2."/>
      <w:lvlJc w:val="left"/>
      <w:pPr>
        <w:ind w:left="1020" w:hanging="360"/>
      </w:pPr>
    </w:lvl>
    <w:lvl w:ilvl="2" w:tplc="E744DE8E">
      <w:start w:val="1"/>
      <w:numFmt w:val="decimal"/>
      <w:lvlText w:val="%3."/>
      <w:lvlJc w:val="left"/>
      <w:pPr>
        <w:ind w:left="1020" w:hanging="360"/>
      </w:pPr>
    </w:lvl>
    <w:lvl w:ilvl="3" w:tplc="69E61F88">
      <w:start w:val="1"/>
      <w:numFmt w:val="decimal"/>
      <w:lvlText w:val="%4."/>
      <w:lvlJc w:val="left"/>
      <w:pPr>
        <w:ind w:left="1020" w:hanging="360"/>
      </w:pPr>
    </w:lvl>
    <w:lvl w:ilvl="4" w:tplc="F66AF856">
      <w:start w:val="1"/>
      <w:numFmt w:val="decimal"/>
      <w:lvlText w:val="%5."/>
      <w:lvlJc w:val="left"/>
      <w:pPr>
        <w:ind w:left="1020" w:hanging="360"/>
      </w:pPr>
    </w:lvl>
    <w:lvl w:ilvl="5" w:tplc="A95818AA">
      <w:start w:val="1"/>
      <w:numFmt w:val="decimal"/>
      <w:lvlText w:val="%6."/>
      <w:lvlJc w:val="left"/>
      <w:pPr>
        <w:ind w:left="1020" w:hanging="360"/>
      </w:pPr>
    </w:lvl>
    <w:lvl w:ilvl="6" w:tplc="8124AE8A">
      <w:start w:val="1"/>
      <w:numFmt w:val="decimal"/>
      <w:lvlText w:val="%7."/>
      <w:lvlJc w:val="left"/>
      <w:pPr>
        <w:ind w:left="1020" w:hanging="360"/>
      </w:pPr>
    </w:lvl>
    <w:lvl w:ilvl="7" w:tplc="62AA70D6">
      <w:start w:val="1"/>
      <w:numFmt w:val="decimal"/>
      <w:lvlText w:val="%8."/>
      <w:lvlJc w:val="left"/>
      <w:pPr>
        <w:ind w:left="1020" w:hanging="360"/>
      </w:pPr>
    </w:lvl>
    <w:lvl w:ilvl="8" w:tplc="2A5C539C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5CFC777B"/>
    <w:multiLevelType w:val="multilevel"/>
    <w:tmpl w:val="96908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681023"/>
    <w:multiLevelType w:val="multilevel"/>
    <w:tmpl w:val="7DE432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42702732">
    <w:abstractNumId w:val="4"/>
  </w:num>
  <w:num w:numId="2" w16cid:durableId="1030447867">
    <w:abstractNumId w:val="0"/>
  </w:num>
  <w:num w:numId="3" w16cid:durableId="278025138">
    <w:abstractNumId w:val="2"/>
  </w:num>
  <w:num w:numId="4" w16cid:durableId="618336239">
    <w:abstractNumId w:val="3"/>
  </w:num>
  <w:num w:numId="5" w16cid:durableId="1919434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9FA"/>
    <w:rsid w:val="00012D40"/>
    <w:rsid w:val="000253FB"/>
    <w:rsid w:val="0004759C"/>
    <w:rsid w:val="000559F4"/>
    <w:rsid w:val="00055D53"/>
    <w:rsid w:val="00061A9B"/>
    <w:rsid w:val="000641B2"/>
    <w:rsid w:val="00066848"/>
    <w:rsid w:val="000674A1"/>
    <w:rsid w:val="0009166F"/>
    <w:rsid w:val="000A5550"/>
    <w:rsid w:val="000C521C"/>
    <w:rsid w:val="000D502B"/>
    <w:rsid w:val="000F3F72"/>
    <w:rsid w:val="001008B1"/>
    <w:rsid w:val="0010539C"/>
    <w:rsid w:val="00125349"/>
    <w:rsid w:val="00130C98"/>
    <w:rsid w:val="00136D63"/>
    <w:rsid w:val="001464A4"/>
    <w:rsid w:val="00181411"/>
    <w:rsid w:val="0018165C"/>
    <w:rsid w:val="00191450"/>
    <w:rsid w:val="001A5A2D"/>
    <w:rsid w:val="001E7C07"/>
    <w:rsid w:val="001F64F6"/>
    <w:rsid w:val="00215C30"/>
    <w:rsid w:val="002223C0"/>
    <w:rsid w:val="00224355"/>
    <w:rsid w:val="00235B90"/>
    <w:rsid w:val="00256424"/>
    <w:rsid w:val="00270238"/>
    <w:rsid w:val="00273E9E"/>
    <w:rsid w:val="00284027"/>
    <w:rsid w:val="002E04E4"/>
    <w:rsid w:val="003060C7"/>
    <w:rsid w:val="003119FA"/>
    <w:rsid w:val="003140F2"/>
    <w:rsid w:val="00323154"/>
    <w:rsid w:val="00333263"/>
    <w:rsid w:val="00337EFC"/>
    <w:rsid w:val="003515DC"/>
    <w:rsid w:val="00362835"/>
    <w:rsid w:val="00376E10"/>
    <w:rsid w:val="0038560C"/>
    <w:rsid w:val="003C0CD9"/>
    <w:rsid w:val="003E0FF2"/>
    <w:rsid w:val="004019F3"/>
    <w:rsid w:val="0041135E"/>
    <w:rsid w:val="00430406"/>
    <w:rsid w:val="0043475F"/>
    <w:rsid w:val="00434EE3"/>
    <w:rsid w:val="00450D8E"/>
    <w:rsid w:val="00457EE1"/>
    <w:rsid w:val="00477735"/>
    <w:rsid w:val="00486396"/>
    <w:rsid w:val="00492CF6"/>
    <w:rsid w:val="004B7296"/>
    <w:rsid w:val="004C40EC"/>
    <w:rsid w:val="004C60D9"/>
    <w:rsid w:val="004D1FDF"/>
    <w:rsid w:val="004F0AA2"/>
    <w:rsid w:val="004F125C"/>
    <w:rsid w:val="004F689B"/>
    <w:rsid w:val="00507720"/>
    <w:rsid w:val="00542C02"/>
    <w:rsid w:val="00551F4D"/>
    <w:rsid w:val="005614A7"/>
    <w:rsid w:val="00576B5C"/>
    <w:rsid w:val="005B346A"/>
    <w:rsid w:val="005B3948"/>
    <w:rsid w:val="005F6950"/>
    <w:rsid w:val="0060136E"/>
    <w:rsid w:val="0060311D"/>
    <w:rsid w:val="00603441"/>
    <w:rsid w:val="006037B4"/>
    <w:rsid w:val="00603FA4"/>
    <w:rsid w:val="00604495"/>
    <w:rsid w:val="00607AE2"/>
    <w:rsid w:val="00656522"/>
    <w:rsid w:val="00656571"/>
    <w:rsid w:val="00670CE7"/>
    <w:rsid w:val="00693EBB"/>
    <w:rsid w:val="00697BD0"/>
    <w:rsid w:val="006A0C84"/>
    <w:rsid w:val="006B119F"/>
    <w:rsid w:val="006E3B4F"/>
    <w:rsid w:val="00700FE1"/>
    <w:rsid w:val="007057B8"/>
    <w:rsid w:val="007545A5"/>
    <w:rsid w:val="0077031F"/>
    <w:rsid w:val="007B5527"/>
    <w:rsid w:val="007D43FF"/>
    <w:rsid w:val="0083091D"/>
    <w:rsid w:val="00851CA1"/>
    <w:rsid w:val="00854D53"/>
    <w:rsid w:val="0086498B"/>
    <w:rsid w:val="008A7C67"/>
    <w:rsid w:val="008C3E00"/>
    <w:rsid w:val="008E5AC5"/>
    <w:rsid w:val="008F2D60"/>
    <w:rsid w:val="009227F8"/>
    <w:rsid w:val="00937A89"/>
    <w:rsid w:val="00953634"/>
    <w:rsid w:val="00964160"/>
    <w:rsid w:val="0096517E"/>
    <w:rsid w:val="00977DED"/>
    <w:rsid w:val="009B7F8D"/>
    <w:rsid w:val="009C6D8D"/>
    <w:rsid w:val="009F2557"/>
    <w:rsid w:val="00A015EE"/>
    <w:rsid w:val="00A3558B"/>
    <w:rsid w:val="00A3699E"/>
    <w:rsid w:val="00A65F93"/>
    <w:rsid w:val="00A70BEA"/>
    <w:rsid w:val="00A76413"/>
    <w:rsid w:val="00A77F11"/>
    <w:rsid w:val="00A8344B"/>
    <w:rsid w:val="00A8539A"/>
    <w:rsid w:val="00AB5D28"/>
    <w:rsid w:val="00AD498D"/>
    <w:rsid w:val="00B52212"/>
    <w:rsid w:val="00BC50F6"/>
    <w:rsid w:val="00C368CA"/>
    <w:rsid w:val="00C4081C"/>
    <w:rsid w:val="00C54B43"/>
    <w:rsid w:val="00C851E6"/>
    <w:rsid w:val="00C9028B"/>
    <w:rsid w:val="00CC6A41"/>
    <w:rsid w:val="00CF3D3E"/>
    <w:rsid w:val="00D00B31"/>
    <w:rsid w:val="00D0422C"/>
    <w:rsid w:val="00D05710"/>
    <w:rsid w:val="00D13B63"/>
    <w:rsid w:val="00D3773E"/>
    <w:rsid w:val="00D64E16"/>
    <w:rsid w:val="00D75A42"/>
    <w:rsid w:val="00D776AD"/>
    <w:rsid w:val="00DC34BF"/>
    <w:rsid w:val="00E46F57"/>
    <w:rsid w:val="00E511AC"/>
    <w:rsid w:val="00E60286"/>
    <w:rsid w:val="00E61C36"/>
    <w:rsid w:val="00E81A09"/>
    <w:rsid w:val="00EB715F"/>
    <w:rsid w:val="00EC037C"/>
    <w:rsid w:val="00F06B3E"/>
    <w:rsid w:val="00F31A9D"/>
    <w:rsid w:val="00F47265"/>
    <w:rsid w:val="00F70AF1"/>
    <w:rsid w:val="00FA57AE"/>
    <w:rsid w:val="00FD3929"/>
    <w:rsid w:val="00FE0FAC"/>
    <w:rsid w:val="00FE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B33CED"/>
  <w15:chartTrackingRefBased/>
  <w15:docId w15:val="{939AC667-DACC-1744-9771-8F73CF63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9FA"/>
    <w:pPr>
      <w:jc w:val="left"/>
    </w:pPr>
    <w:rPr>
      <w:rFonts w:ascii="굴림" w:eastAsia="굴림" w:hAnsi="굴림" w:cs="굴림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227F8"/>
    <w:rPr>
      <w:b/>
      <w:bCs/>
    </w:rPr>
  </w:style>
  <w:style w:type="paragraph" w:styleId="ListParagraph">
    <w:name w:val="List Paragraph"/>
    <w:basedOn w:val="Normal"/>
    <w:uiPriority w:val="34"/>
    <w:qFormat/>
    <w:rsid w:val="001A5A2D"/>
    <w:pPr>
      <w:ind w:leftChars="400" w:left="800"/>
    </w:pPr>
  </w:style>
  <w:style w:type="paragraph" w:styleId="NormalWeb">
    <w:name w:val="Normal (Web)"/>
    <w:basedOn w:val="Normal"/>
    <w:uiPriority w:val="99"/>
    <w:unhideWhenUsed/>
    <w:rsid w:val="001A5A2D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3C0C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0CD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E5AC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E5AC5"/>
  </w:style>
  <w:style w:type="character" w:customStyle="1" w:styleId="CommentTextChar">
    <w:name w:val="Comment Text Char"/>
    <w:basedOn w:val="DefaultParagraphFont"/>
    <w:link w:val="CommentText"/>
    <w:uiPriority w:val="99"/>
    <w:rsid w:val="008E5AC5"/>
    <w:rPr>
      <w:rFonts w:ascii="굴림" w:eastAsia="굴림" w:hAnsi="굴림" w:cs="굴림"/>
      <w:kern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C5"/>
    <w:rPr>
      <w:rFonts w:ascii="굴림" w:eastAsia="굴림" w:hAnsi="굴림" w:cs="굴림"/>
      <w:b/>
      <w:bCs/>
      <w:kern w:val="0"/>
      <w:sz w:val="24"/>
    </w:rPr>
  </w:style>
  <w:style w:type="paragraph" w:styleId="Revision">
    <w:name w:val="Revision"/>
    <w:hidden/>
    <w:uiPriority w:val="99"/>
    <w:semiHidden/>
    <w:rsid w:val="008E5AC5"/>
    <w:pPr>
      <w:jc w:val="left"/>
    </w:pPr>
    <w:rPr>
      <w:rFonts w:ascii="굴림" w:eastAsia="굴림" w:hAnsi="굴림" w:cs="굴림"/>
      <w:kern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8A7C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7C67"/>
    <w:rPr>
      <w:rFonts w:ascii="굴림" w:eastAsia="굴림" w:hAnsi="굴림" w:cs="굴림"/>
      <w:kern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8A7C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7C67"/>
    <w:rPr>
      <w:rFonts w:ascii="굴림" w:eastAsia="굴림" w:hAnsi="굴림" w:cs="굴림"/>
      <w:kern w:val="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181411"/>
  </w:style>
  <w:style w:type="table" w:styleId="TableGrid">
    <w:name w:val="Table Grid"/>
    <w:basedOn w:val="TableNormal"/>
    <w:uiPriority w:val="39"/>
    <w:rsid w:val="00D13B63"/>
    <w:pPr>
      <w:jc w:val="left"/>
    </w:pPr>
    <w:rPr>
      <w:rFonts w:ascii="맑은 고딕"/>
      <w:sz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unhideWhenUsed/>
    <w:rsid w:val="00E61C36"/>
    <w:pPr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E61C36"/>
    <w:pPr>
      <w:tabs>
        <w:tab w:val="right" w:leader="dot" w:pos="9016"/>
      </w:tabs>
      <w:spacing w:after="100" w:line="480" w:lineRule="auto"/>
    </w:pPr>
    <w:rPr>
      <w:rFonts w:ascii="Times New Roman" w:eastAsiaTheme="minorEastAsia" w:hAnsi="Times New Roman" w:cs="Times New Roman"/>
      <w:b/>
      <w:bCs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loni.ucla.edu/AD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10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구형연</dc:creator>
  <cp:keywords/>
  <dc:description/>
  <cp:lastModifiedBy>heekyoung kang</cp:lastModifiedBy>
  <cp:revision>58</cp:revision>
  <dcterms:created xsi:type="dcterms:W3CDTF">2025-08-05T21:06:00Z</dcterms:created>
  <dcterms:modified xsi:type="dcterms:W3CDTF">2025-12-27T02:39:00Z</dcterms:modified>
</cp:coreProperties>
</file>