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61753" w14:textId="157C5DCC" w:rsidR="00A72BD1" w:rsidRPr="00272159" w:rsidRDefault="002F5187" w:rsidP="0005775B">
      <w:pPr>
        <w:spacing w:after="120"/>
        <w:ind w:left="709" w:right="681"/>
        <w:jc w:val="both"/>
        <w:rPr>
          <w:sz w:val="22"/>
          <w:szCs w:val="22"/>
          <w:lang w:val="en-US"/>
        </w:rPr>
      </w:pPr>
      <w:r w:rsidRPr="00007395">
        <w:rPr>
          <w:b/>
          <w:sz w:val="22"/>
          <w:szCs w:val="22"/>
          <w:lang w:val="en-US"/>
        </w:rPr>
        <w:t>Tabl</w:t>
      </w:r>
      <w:r w:rsidR="001E2373" w:rsidRPr="00007395">
        <w:rPr>
          <w:b/>
          <w:sz w:val="22"/>
          <w:szCs w:val="22"/>
          <w:lang w:val="en-US"/>
        </w:rPr>
        <w:t>e</w:t>
      </w:r>
      <w:r w:rsidRPr="00007395">
        <w:rPr>
          <w:b/>
          <w:sz w:val="22"/>
          <w:szCs w:val="22"/>
          <w:lang w:val="en-US"/>
        </w:rPr>
        <w:t xml:space="preserve"> </w:t>
      </w:r>
      <w:r w:rsidR="00944570">
        <w:rPr>
          <w:b/>
          <w:sz w:val="22"/>
          <w:szCs w:val="22"/>
          <w:lang w:val="en-US"/>
        </w:rPr>
        <w:t>S</w:t>
      </w:r>
      <w:r w:rsidR="004E2F57">
        <w:rPr>
          <w:b/>
          <w:sz w:val="22"/>
          <w:szCs w:val="22"/>
          <w:lang w:val="en-US"/>
        </w:rPr>
        <w:t>6</w:t>
      </w:r>
      <w:r w:rsidRPr="00007395">
        <w:rPr>
          <w:b/>
          <w:sz w:val="22"/>
          <w:szCs w:val="22"/>
          <w:lang w:val="en-US"/>
        </w:rPr>
        <w:t>.</w:t>
      </w:r>
      <w:r w:rsidR="001E2373" w:rsidRPr="00007395">
        <w:rPr>
          <w:b/>
          <w:lang w:val="en-US"/>
        </w:rPr>
        <w:t xml:space="preserve"> </w:t>
      </w:r>
      <w:r w:rsidR="001E2373" w:rsidRPr="00272159">
        <w:rPr>
          <w:sz w:val="22"/>
          <w:szCs w:val="22"/>
          <w:lang w:val="en-US"/>
        </w:rPr>
        <w:t xml:space="preserve">Significant three-way interactions between </w:t>
      </w:r>
      <w:r w:rsidR="00944570" w:rsidRPr="00272159">
        <w:rPr>
          <w:sz w:val="22"/>
          <w:szCs w:val="22"/>
          <w:lang w:val="en-US"/>
        </w:rPr>
        <w:t>general memory indices</w:t>
      </w:r>
      <w:r w:rsidR="001E2373" w:rsidRPr="00272159">
        <w:rPr>
          <w:sz w:val="22"/>
          <w:szCs w:val="22"/>
          <w:lang w:val="en-US"/>
        </w:rPr>
        <w:t xml:space="preserve">, </w:t>
      </w:r>
      <w:r w:rsidR="00944570" w:rsidRPr="00272159">
        <w:rPr>
          <w:sz w:val="22"/>
          <w:szCs w:val="22"/>
          <w:lang w:val="en-US"/>
        </w:rPr>
        <w:t>cardiometabolic factors</w:t>
      </w:r>
      <w:r w:rsidR="001E2373" w:rsidRPr="00272159">
        <w:rPr>
          <w:sz w:val="22"/>
          <w:szCs w:val="22"/>
          <w:lang w:val="en-US"/>
        </w:rPr>
        <w:t>, and AD</w:t>
      </w:r>
      <w:r w:rsidR="002F571B" w:rsidRPr="00272159">
        <w:rPr>
          <w:sz w:val="22"/>
          <w:szCs w:val="22"/>
          <w:lang w:val="en-US"/>
        </w:rPr>
        <w:t>-related</w:t>
      </w:r>
      <w:r w:rsidR="001E2373" w:rsidRPr="00272159">
        <w:rPr>
          <w:sz w:val="22"/>
          <w:szCs w:val="22"/>
          <w:lang w:val="en-US"/>
        </w:rPr>
        <w:t xml:space="preserve"> </w:t>
      </w:r>
      <w:r w:rsidR="00D66173" w:rsidRPr="00272159">
        <w:rPr>
          <w:sz w:val="22"/>
          <w:szCs w:val="22"/>
          <w:lang w:val="en-US"/>
        </w:rPr>
        <w:t>b</w:t>
      </w:r>
      <w:r w:rsidR="001E2373" w:rsidRPr="00272159">
        <w:rPr>
          <w:sz w:val="22"/>
          <w:szCs w:val="22"/>
          <w:lang w:val="en-US"/>
        </w:rPr>
        <w:t xml:space="preserve">iomarkers on </w:t>
      </w:r>
      <w:proofErr w:type="spellStart"/>
      <w:r w:rsidR="001E2373" w:rsidRPr="00272159">
        <w:rPr>
          <w:sz w:val="22"/>
          <w:szCs w:val="22"/>
          <w:lang w:val="en-US"/>
        </w:rPr>
        <w:t>rsFC</w:t>
      </w:r>
      <w:proofErr w:type="spellEnd"/>
      <w:r w:rsidR="00944570" w:rsidRPr="00272159">
        <w:rPr>
          <w:sz w:val="22"/>
          <w:szCs w:val="22"/>
          <w:lang w:val="en-US"/>
        </w:rPr>
        <w:t xml:space="preserve"> overlapping with results derived from </w:t>
      </w:r>
      <w:r w:rsidR="004E2F57" w:rsidRPr="00272159">
        <w:rPr>
          <w:sz w:val="22"/>
          <w:szCs w:val="22"/>
          <w:lang w:val="en-US"/>
        </w:rPr>
        <w:t>P</w:t>
      </w:r>
      <w:r w:rsidR="00944570" w:rsidRPr="00272159">
        <w:rPr>
          <w:sz w:val="22"/>
          <w:szCs w:val="22"/>
          <w:lang w:val="en-US"/>
        </w:rPr>
        <w:t>I</w:t>
      </w:r>
      <w:r w:rsidR="001E2373" w:rsidRPr="00272159">
        <w:rPr>
          <w:sz w:val="22"/>
          <w:szCs w:val="22"/>
          <w:lang w:val="en-US"/>
        </w:rPr>
        <w:t>.</w:t>
      </w:r>
    </w:p>
    <w:tbl>
      <w:tblPr>
        <w:tblStyle w:val="Tablaconcuadrcula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8"/>
        <w:gridCol w:w="1028"/>
        <w:gridCol w:w="1588"/>
        <w:gridCol w:w="561"/>
        <w:gridCol w:w="570"/>
        <w:gridCol w:w="570"/>
        <w:gridCol w:w="936"/>
        <w:gridCol w:w="699"/>
        <w:gridCol w:w="1114"/>
        <w:gridCol w:w="623"/>
        <w:gridCol w:w="905"/>
        <w:gridCol w:w="1134"/>
      </w:tblGrid>
      <w:tr w:rsidR="001A1BE9" w:rsidRPr="00007395" w14:paraId="5E4F8F02" w14:textId="77777777" w:rsidTr="00F04B6D">
        <w:trPr>
          <w:jc w:val="center"/>
        </w:trPr>
        <w:tc>
          <w:tcPr>
            <w:tcW w:w="2918" w:type="dxa"/>
            <w:tcBorders>
              <w:top w:val="single" w:sz="18" w:space="0" w:color="auto"/>
              <w:bottom w:val="single" w:sz="12" w:space="0" w:color="auto"/>
            </w:tcBorders>
          </w:tcPr>
          <w:p w14:paraId="3E59A272" w14:textId="2E295114" w:rsidR="001A1BE9" w:rsidRPr="00FF69CD" w:rsidRDefault="001A1BE9" w:rsidP="002F5187">
            <w:pPr>
              <w:snapToGrid w:val="0"/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AD</w:t>
            </w:r>
            <w:r>
              <w:rPr>
                <w:b/>
                <w:sz w:val="20"/>
                <w:szCs w:val="20"/>
                <w:lang w:val="en-US"/>
              </w:rPr>
              <w:t>-related</w:t>
            </w:r>
            <w:r w:rsidRPr="00FF69CD">
              <w:rPr>
                <w:b/>
                <w:sz w:val="20"/>
                <w:szCs w:val="20"/>
                <w:lang w:val="en-US"/>
              </w:rPr>
              <w:t xml:space="preserve"> biomarker</w:t>
            </w:r>
            <w:r>
              <w:rPr>
                <w:b/>
                <w:sz w:val="20"/>
                <w:szCs w:val="20"/>
                <w:lang w:val="en-US"/>
              </w:rPr>
              <w:t xml:space="preserve"> + cardiometabolic factor</w:t>
            </w:r>
          </w:p>
          <w:p w14:paraId="0FB9BA58" w14:textId="77777777" w:rsidR="001A1BE9" w:rsidRPr="00FF69CD" w:rsidRDefault="001A1BE9" w:rsidP="002F5187">
            <w:pPr>
              <w:snapToGrid w:val="0"/>
              <w:spacing w:before="40" w:after="40"/>
              <w:ind w:left="17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Seed region</w:t>
            </w:r>
          </w:p>
        </w:tc>
        <w:tc>
          <w:tcPr>
            <w:tcW w:w="1028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AEC2F37" w14:textId="3E78CA7A" w:rsidR="001A1BE9" w:rsidRPr="00FF69CD" w:rsidRDefault="001A1BE9" w:rsidP="00FB6DFD">
            <w:pPr>
              <w:snapToGrid w:val="0"/>
              <w:spacing w:before="40" w:after="40"/>
              <w:ind w:left="-57" w:right="-57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Memory </w:t>
            </w:r>
            <w:r w:rsidR="00FB6DF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ndex</w:t>
            </w:r>
          </w:p>
        </w:tc>
        <w:tc>
          <w:tcPr>
            <w:tcW w:w="1588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32E8E05" w14:textId="26A7A062" w:rsidR="001A1BE9" w:rsidRPr="00FF69CD" w:rsidRDefault="001A1BE9" w:rsidP="00FB6DFD">
            <w:pPr>
              <w:snapToGrid w:val="0"/>
              <w:spacing w:before="40" w:after="40"/>
              <w:ind w:right="-57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Cortical region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C0B3DAC" w14:textId="77777777" w:rsidR="001A1BE9" w:rsidRPr="00FF69CD" w:rsidRDefault="001A1BE9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MNI coordinates</w:t>
            </w:r>
          </w:p>
        </w:tc>
        <w:tc>
          <w:tcPr>
            <w:tcW w:w="93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6499985" w14:textId="631CCE1D" w:rsidR="001A1BE9" w:rsidRPr="00FF69CD" w:rsidRDefault="001A1BE9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Cluster p-value</w:t>
            </w:r>
          </w:p>
        </w:tc>
        <w:tc>
          <w:tcPr>
            <w:tcW w:w="69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0935955" w14:textId="77777777" w:rsidR="001A1BE9" w:rsidRPr="00FF69CD" w:rsidRDefault="001A1BE9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F</w:t>
            </w:r>
            <w:r w:rsidRPr="00FF69CD">
              <w:rPr>
                <w:b/>
                <w:sz w:val="20"/>
                <w:szCs w:val="20"/>
                <w:vertAlign w:val="subscript"/>
                <w:lang w:val="en-US"/>
              </w:rPr>
              <w:t>13,57</w:t>
            </w:r>
          </w:p>
        </w:tc>
        <w:tc>
          <w:tcPr>
            <w:tcW w:w="111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FD6FFCC" w14:textId="7DDE3802" w:rsidR="001A1BE9" w:rsidRPr="00FF69CD" w:rsidRDefault="001A1BE9" w:rsidP="002F571B">
            <w:pPr>
              <w:snapToGrid w:val="0"/>
              <w:spacing w:before="40" w:after="40"/>
              <w:ind w:left="-113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T(min–max)</w:t>
            </w:r>
          </w:p>
        </w:tc>
        <w:tc>
          <w:tcPr>
            <w:tcW w:w="62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62020EE" w14:textId="77777777" w:rsidR="001A1BE9" w:rsidRPr="00FF69CD" w:rsidRDefault="001A1BE9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R</w:t>
            </w:r>
            <w:r w:rsidRPr="00FF69C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99C32EA" w14:textId="77777777" w:rsidR="001A1BE9" w:rsidRPr="00FF69CD" w:rsidRDefault="001A1BE9" w:rsidP="00CB2C35">
            <w:pPr>
              <w:snapToGrid w:val="0"/>
              <w:spacing w:before="40" w:after="40"/>
              <w:ind w:left="-113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Local effect size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859F66C" w14:textId="77777777" w:rsidR="001A1BE9" w:rsidRPr="00FF69CD" w:rsidRDefault="001A1BE9" w:rsidP="00D25F53">
            <w:pPr>
              <w:snapToGrid w:val="0"/>
              <w:spacing w:before="40" w:after="40"/>
              <w:ind w:left="57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95% CI</w:t>
            </w:r>
          </w:p>
        </w:tc>
      </w:tr>
      <w:tr w:rsidR="003D7EF7" w:rsidRPr="001A1BE9" w14:paraId="5A5F840A" w14:textId="77777777" w:rsidTr="00F04B6D">
        <w:trPr>
          <w:jc w:val="center"/>
        </w:trPr>
        <w:tc>
          <w:tcPr>
            <w:tcW w:w="2918" w:type="dxa"/>
          </w:tcPr>
          <w:p w14:paraId="491C6C81" w14:textId="50A5A34B" w:rsidR="003D7EF7" w:rsidRPr="00FF69CD" w:rsidRDefault="003D7EF7" w:rsidP="007C3DCC">
            <w:pPr>
              <w:snapToGrid w:val="0"/>
              <w:spacing w:before="120" w:after="4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 xml:space="preserve">Plasma </w:t>
            </w:r>
            <w:r>
              <w:rPr>
                <w:b/>
                <w:sz w:val="20"/>
                <w:szCs w:val="20"/>
                <w:lang w:val="en-US"/>
              </w:rPr>
              <w:t xml:space="preserve">global </w:t>
            </w:r>
            <w:r w:rsidR="00F7071D">
              <w:rPr>
                <w:b/>
                <w:sz w:val="20"/>
                <w:szCs w:val="20"/>
                <w:lang w:val="en-US"/>
              </w:rPr>
              <w:t>A</w:t>
            </w:r>
            <w:r w:rsidRPr="00F7071D">
              <w:rPr>
                <w:rFonts w:ascii="Symbol" w:hAnsi="Symbol"/>
                <w:b/>
                <w:sz w:val="20"/>
                <w:szCs w:val="20"/>
                <w:lang w:val="en-US"/>
              </w:rPr>
              <w:t></w:t>
            </w:r>
            <w:r>
              <w:rPr>
                <w:b/>
                <w:sz w:val="20"/>
                <w:szCs w:val="20"/>
                <w:lang w:val="en-US"/>
              </w:rPr>
              <w:t xml:space="preserve"> + LMRV</w:t>
            </w:r>
          </w:p>
        </w:tc>
        <w:tc>
          <w:tcPr>
            <w:tcW w:w="1028" w:type="dxa"/>
          </w:tcPr>
          <w:p w14:paraId="627B678E" w14:textId="77777777" w:rsidR="003D7EF7" w:rsidRPr="00B81CC3" w:rsidRDefault="003D7EF7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1588" w:type="dxa"/>
          </w:tcPr>
          <w:p w14:paraId="3340927F" w14:textId="77777777" w:rsidR="003D7EF7" w:rsidRPr="00FF69CD" w:rsidRDefault="003D7EF7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61" w:type="dxa"/>
          </w:tcPr>
          <w:p w14:paraId="4F40D8CB" w14:textId="77777777" w:rsidR="003D7EF7" w:rsidRPr="00FF69CD" w:rsidRDefault="003D7EF7" w:rsidP="000F62BE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05C9C89A" w14:textId="77777777" w:rsidR="003D7EF7" w:rsidRPr="00FF69CD" w:rsidRDefault="003D7EF7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29218228" w14:textId="77777777" w:rsidR="003D7EF7" w:rsidRPr="00FF69CD" w:rsidRDefault="003D7EF7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36" w:type="dxa"/>
          </w:tcPr>
          <w:p w14:paraId="058AF394" w14:textId="77777777" w:rsidR="003D7EF7" w:rsidRPr="00FF69CD" w:rsidRDefault="003D7EF7" w:rsidP="00C43CBE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</w:p>
        </w:tc>
        <w:tc>
          <w:tcPr>
            <w:tcW w:w="699" w:type="dxa"/>
          </w:tcPr>
          <w:p w14:paraId="3EAF2D56" w14:textId="77777777" w:rsidR="003D7EF7" w:rsidRPr="00FF69CD" w:rsidRDefault="003D7EF7" w:rsidP="00C0150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</w:tcPr>
          <w:p w14:paraId="616B1B66" w14:textId="77777777" w:rsidR="003D7EF7" w:rsidRPr="00FF69CD" w:rsidRDefault="003D7EF7" w:rsidP="00C0150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</w:tcPr>
          <w:p w14:paraId="65070C1E" w14:textId="77777777" w:rsidR="003D7EF7" w:rsidRPr="00FF69CD" w:rsidRDefault="003D7EF7" w:rsidP="00FA6EB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</w:tcPr>
          <w:p w14:paraId="5A68C299" w14:textId="77777777" w:rsidR="003D7EF7" w:rsidRPr="00FF69CD" w:rsidRDefault="003D7EF7" w:rsidP="00C0150B">
            <w:pPr>
              <w:snapToGrid w:val="0"/>
              <w:spacing w:before="40" w:after="40"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FFE5067" w14:textId="77777777" w:rsidR="003D7EF7" w:rsidRPr="00FF69CD" w:rsidRDefault="003D7EF7" w:rsidP="00D25F5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</w:tr>
      <w:tr w:rsidR="003D7EF7" w:rsidRPr="001A1BE9" w14:paraId="4830821D" w14:textId="77777777" w:rsidTr="00F04B6D">
        <w:trPr>
          <w:jc w:val="center"/>
        </w:trPr>
        <w:tc>
          <w:tcPr>
            <w:tcW w:w="2918" w:type="dxa"/>
          </w:tcPr>
          <w:p w14:paraId="5821E544" w14:textId="0FDBE46A" w:rsidR="003D7EF7" w:rsidRPr="00F7071D" w:rsidRDefault="00F7071D" w:rsidP="00F7071D">
            <w:pPr>
              <w:snapToGrid w:val="0"/>
              <w:spacing w:before="120" w:after="40"/>
              <w:ind w:left="170"/>
              <w:rPr>
                <w:sz w:val="20"/>
                <w:szCs w:val="20"/>
                <w:lang w:val="en-US"/>
              </w:rPr>
            </w:pPr>
            <w:proofErr w:type="spellStart"/>
            <w:r w:rsidRPr="00F7071D">
              <w:rPr>
                <w:sz w:val="20"/>
                <w:szCs w:val="20"/>
                <w:lang w:val="en-US"/>
              </w:rPr>
              <w:t>NbM</w:t>
            </w:r>
            <w:proofErr w:type="spellEnd"/>
            <w:r w:rsidRPr="00F7071D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1028" w:type="dxa"/>
          </w:tcPr>
          <w:p w14:paraId="27654822" w14:textId="49CA8C17" w:rsidR="003D7EF7" w:rsidRPr="00B81CC3" w:rsidRDefault="003D7EF7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TDPR</w:t>
            </w:r>
          </w:p>
        </w:tc>
        <w:tc>
          <w:tcPr>
            <w:tcW w:w="1588" w:type="dxa"/>
          </w:tcPr>
          <w:p w14:paraId="738CFF70" w14:textId="0091E5D9" w:rsidR="003D7EF7" w:rsidRPr="00FF69CD" w:rsidRDefault="003D7EF7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F7071D">
              <w:rPr>
                <w:sz w:val="20"/>
                <w:szCs w:val="20"/>
                <w:lang w:val="en-US"/>
              </w:rPr>
              <w:t>lOCC</w:t>
            </w:r>
            <w:proofErr w:type="spellEnd"/>
            <w:r w:rsidR="00F7071D">
              <w:rPr>
                <w:sz w:val="20"/>
                <w:szCs w:val="20"/>
                <w:lang w:val="en-US"/>
              </w:rPr>
              <w:t xml:space="preserve"> (R)</w:t>
            </w:r>
          </w:p>
        </w:tc>
        <w:tc>
          <w:tcPr>
            <w:tcW w:w="561" w:type="dxa"/>
          </w:tcPr>
          <w:p w14:paraId="033069A5" w14:textId="349C0B90" w:rsidR="003D7EF7" w:rsidRPr="00FF69CD" w:rsidRDefault="00F7071D" w:rsidP="00F7071D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70" w:type="dxa"/>
          </w:tcPr>
          <w:p w14:paraId="73519F74" w14:textId="1FAB8B86" w:rsidR="003D7EF7" w:rsidRPr="00FF69CD" w:rsidRDefault="00F7071D" w:rsidP="00F7071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-89</w:t>
            </w:r>
          </w:p>
        </w:tc>
        <w:tc>
          <w:tcPr>
            <w:tcW w:w="570" w:type="dxa"/>
          </w:tcPr>
          <w:p w14:paraId="1D5F0E0C" w14:textId="13145F10" w:rsidR="003D7EF7" w:rsidRPr="00FF69CD" w:rsidRDefault="00F7071D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36" w:type="dxa"/>
          </w:tcPr>
          <w:p w14:paraId="62AA91F0" w14:textId="57EFDD10" w:rsidR="003D7EF7" w:rsidRPr="00FF69CD" w:rsidRDefault="00F7071D" w:rsidP="00C43CBE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699" w:type="dxa"/>
          </w:tcPr>
          <w:p w14:paraId="44AD8B24" w14:textId="7A7F9E16" w:rsidR="003D7EF7" w:rsidRPr="00FF69CD" w:rsidRDefault="00F7071D" w:rsidP="00C0150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15.9</w:t>
            </w:r>
          </w:p>
        </w:tc>
        <w:tc>
          <w:tcPr>
            <w:tcW w:w="1114" w:type="dxa"/>
          </w:tcPr>
          <w:p w14:paraId="50BFAD95" w14:textId="332B4D6B" w:rsidR="003D7EF7" w:rsidRPr="00FF69CD" w:rsidRDefault="00F7071D" w:rsidP="00F7071D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4.0</w:t>
            </w:r>
          </w:p>
        </w:tc>
        <w:tc>
          <w:tcPr>
            <w:tcW w:w="623" w:type="dxa"/>
          </w:tcPr>
          <w:p w14:paraId="64730E3C" w14:textId="23520E6F" w:rsidR="003D7EF7" w:rsidRPr="00FF69CD" w:rsidRDefault="00F7071D" w:rsidP="00FA6EB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905" w:type="dxa"/>
          </w:tcPr>
          <w:p w14:paraId="2CF5FD39" w14:textId="0891B2AC" w:rsidR="003D7EF7" w:rsidRPr="00FF69CD" w:rsidRDefault="00F7071D" w:rsidP="00F7071D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-2.1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74003CFC" w14:textId="04FEC89F" w:rsidR="003D7EF7" w:rsidRPr="00FF69CD" w:rsidRDefault="00F7071D" w:rsidP="00D25F5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-5.2 - -1.3</w:t>
            </w:r>
          </w:p>
        </w:tc>
      </w:tr>
      <w:tr w:rsidR="001A1BE9" w:rsidRPr="001A1BE9" w14:paraId="2C281740" w14:textId="77777777" w:rsidTr="00F04B6D">
        <w:trPr>
          <w:jc w:val="center"/>
        </w:trPr>
        <w:tc>
          <w:tcPr>
            <w:tcW w:w="2918" w:type="dxa"/>
          </w:tcPr>
          <w:p w14:paraId="00FA28C7" w14:textId="0075387A" w:rsidR="001A1BE9" w:rsidRPr="00FF69CD" w:rsidRDefault="0058381B" w:rsidP="007C3DCC">
            <w:pPr>
              <w:snapToGrid w:val="0"/>
              <w:spacing w:before="120" w:after="40"/>
              <w:rPr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 xml:space="preserve">Plasma </w:t>
            </w:r>
            <w:r>
              <w:rPr>
                <w:b/>
                <w:sz w:val="20"/>
                <w:szCs w:val="20"/>
                <w:lang w:val="en-US"/>
              </w:rPr>
              <w:t>pTau-181 + LMRV</w:t>
            </w:r>
          </w:p>
        </w:tc>
        <w:tc>
          <w:tcPr>
            <w:tcW w:w="1028" w:type="dxa"/>
          </w:tcPr>
          <w:p w14:paraId="183C4D9C" w14:textId="6F10A266" w:rsidR="001A1BE9" w:rsidRPr="00B81CC3" w:rsidRDefault="001A1BE9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1588" w:type="dxa"/>
          </w:tcPr>
          <w:p w14:paraId="17FAFC50" w14:textId="6C33214E" w:rsidR="001A1BE9" w:rsidRPr="00FF69CD" w:rsidRDefault="001A1BE9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61" w:type="dxa"/>
          </w:tcPr>
          <w:p w14:paraId="12AE4E60" w14:textId="77777777" w:rsidR="001A1BE9" w:rsidRPr="00FF69CD" w:rsidRDefault="001A1BE9" w:rsidP="000F62BE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44017887" w14:textId="77777777" w:rsidR="001A1BE9" w:rsidRPr="00FF69CD" w:rsidRDefault="001A1BE9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0779A55B" w14:textId="77777777" w:rsidR="001A1BE9" w:rsidRPr="00FF69CD" w:rsidRDefault="001A1BE9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36" w:type="dxa"/>
          </w:tcPr>
          <w:p w14:paraId="60C948CE" w14:textId="77777777" w:rsidR="001A1BE9" w:rsidRPr="00FF69CD" w:rsidRDefault="001A1BE9" w:rsidP="00C43CBE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</w:p>
        </w:tc>
        <w:tc>
          <w:tcPr>
            <w:tcW w:w="699" w:type="dxa"/>
          </w:tcPr>
          <w:p w14:paraId="24FB023F" w14:textId="77777777" w:rsidR="001A1BE9" w:rsidRPr="00FF69CD" w:rsidRDefault="001A1BE9" w:rsidP="00C0150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</w:tcPr>
          <w:p w14:paraId="4C91E495" w14:textId="77777777" w:rsidR="001A1BE9" w:rsidRPr="00FF69CD" w:rsidRDefault="001A1BE9" w:rsidP="00C0150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</w:tcPr>
          <w:p w14:paraId="13FAFCBA" w14:textId="77777777" w:rsidR="001A1BE9" w:rsidRPr="00FF69CD" w:rsidRDefault="001A1BE9" w:rsidP="00FA6EB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</w:tcPr>
          <w:p w14:paraId="1EBE21D2" w14:textId="77777777" w:rsidR="001A1BE9" w:rsidRPr="00FF69CD" w:rsidRDefault="001A1BE9" w:rsidP="00C0150B">
            <w:pPr>
              <w:snapToGrid w:val="0"/>
              <w:spacing w:before="40" w:after="40"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F243C3E" w14:textId="77777777" w:rsidR="001A1BE9" w:rsidRPr="00FF69CD" w:rsidRDefault="001A1BE9" w:rsidP="00D25F5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</w:tr>
      <w:tr w:rsidR="001A1BE9" w:rsidRPr="00007395" w14:paraId="51752452" w14:textId="77777777" w:rsidTr="00F04B6D">
        <w:trPr>
          <w:jc w:val="center"/>
        </w:trPr>
        <w:tc>
          <w:tcPr>
            <w:tcW w:w="2918" w:type="dxa"/>
          </w:tcPr>
          <w:p w14:paraId="25E24F86" w14:textId="69E184B8" w:rsidR="001A1BE9" w:rsidRDefault="0058381B" w:rsidP="00C411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Caudal </w:t>
            </w:r>
            <w:r w:rsidR="00272159"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  <w:lang w:val="en-US"/>
              </w:rPr>
              <w:t>ippocampus (R)</w:t>
            </w:r>
          </w:p>
        </w:tc>
        <w:tc>
          <w:tcPr>
            <w:tcW w:w="1028" w:type="dxa"/>
          </w:tcPr>
          <w:p w14:paraId="197ABC54" w14:textId="1F4E6FAC" w:rsidR="001A1BE9" w:rsidRPr="00B81CC3" w:rsidRDefault="0058381B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SFNAME</w:t>
            </w:r>
          </w:p>
        </w:tc>
        <w:tc>
          <w:tcPr>
            <w:tcW w:w="1588" w:type="dxa"/>
          </w:tcPr>
          <w:p w14:paraId="76117FB9" w14:textId="406472B5" w:rsidR="001A1BE9" w:rsidRPr="00B81CC3" w:rsidRDefault="00FB6DFD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58381B">
              <w:rPr>
                <w:sz w:val="20"/>
                <w:szCs w:val="20"/>
                <w:lang w:val="en-US"/>
              </w:rPr>
              <w:t>SFG (R)</w:t>
            </w:r>
          </w:p>
        </w:tc>
        <w:tc>
          <w:tcPr>
            <w:tcW w:w="561" w:type="dxa"/>
          </w:tcPr>
          <w:p w14:paraId="185DD751" w14:textId="6C609CB4" w:rsidR="001A1BE9" w:rsidRPr="00FF69CD" w:rsidRDefault="0058381B" w:rsidP="0033004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70" w:type="dxa"/>
          </w:tcPr>
          <w:p w14:paraId="631A02AF" w14:textId="51689E2D" w:rsidR="001A1BE9" w:rsidRPr="00FF69CD" w:rsidRDefault="0058381B" w:rsidP="0005775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70" w:type="dxa"/>
          </w:tcPr>
          <w:p w14:paraId="77E5DF9E" w14:textId="626CD60A" w:rsidR="001A1BE9" w:rsidRDefault="0058381B" w:rsidP="0005775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936" w:type="dxa"/>
          </w:tcPr>
          <w:p w14:paraId="48C0ADC1" w14:textId="348864CD" w:rsidR="001A1BE9" w:rsidRPr="00FF69CD" w:rsidRDefault="0058381B" w:rsidP="00C411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22D69A9C" w14:textId="672312A5" w:rsidR="001A1BE9" w:rsidRPr="00FF69CD" w:rsidRDefault="0058381B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16.1</w:t>
            </w:r>
          </w:p>
        </w:tc>
        <w:tc>
          <w:tcPr>
            <w:tcW w:w="1114" w:type="dxa"/>
          </w:tcPr>
          <w:p w14:paraId="1DF60FD1" w14:textId="70625C2E" w:rsidR="001A1BE9" w:rsidRPr="00FF69CD" w:rsidRDefault="0058381B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4.0</w:t>
            </w:r>
          </w:p>
        </w:tc>
        <w:tc>
          <w:tcPr>
            <w:tcW w:w="623" w:type="dxa"/>
          </w:tcPr>
          <w:p w14:paraId="03C980CC" w14:textId="095519F2" w:rsidR="001A1BE9" w:rsidRPr="00FF69CD" w:rsidRDefault="0058381B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905" w:type="dxa"/>
          </w:tcPr>
          <w:p w14:paraId="645ECA9A" w14:textId="4BD34A86" w:rsidR="001A1BE9" w:rsidRPr="00FF69CD" w:rsidRDefault="0058381B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  <w:r w:rsidR="00B96DC1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238F7480" w14:textId="27FF802B" w:rsidR="001A1BE9" w:rsidRPr="00FF69CD" w:rsidRDefault="0058381B" w:rsidP="008C2A6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</w:t>
            </w:r>
            <w:r w:rsidR="00B96DC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–</w:t>
            </w:r>
            <w:r w:rsidR="00B96DC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4.6</w:t>
            </w:r>
          </w:p>
        </w:tc>
      </w:tr>
      <w:tr w:rsidR="00E81145" w:rsidRPr="00007395" w14:paraId="09874D57" w14:textId="77777777" w:rsidTr="00F04B6D">
        <w:trPr>
          <w:jc w:val="center"/>
        </w:trPr>
        <w:tc>
          <w:tcPr>
            <w:tcW w:w="2918" w:type="dxa"/>
          </w:tcPr>
          <w:p w14:paraId="447F51BA" w14:textId="5F45F68D" w:rsidR="00E81145" w:rsidRPr="00271130" w:rsidRDefault="005E3C42" w:rsidP="00E81145">
            <w:pPr>
              <w:snapToGrid w:val="0"/>
              <w:spacing w:before="40" w:after="40"/>
              <w:rPr>
                <w:sz w:val="20"/>
                <w:szCs w:val="20"/>
                <w:highlight w:val="cyan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 xml:space="preserve">Plasma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NfL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+ </w:t>
            </w:r>
            <w:r w:rsidR="0058381B">
              <w:rPr>
                <w:b/>
                <w:sz w:val="20"/>
                <w:szCs w:val="20"/>
                <w:lang w:val="en-US"/>
              </w:rPr>
              <w:t>LMRV</w:t>
            </w:r>
          </w:p>
        </w:tc>
        <w:tc>
          <w:tcPr>
            <w:tcW w:w="1028" w:type="dxa"/>
          </w:tcPr>
          <w:p w14:paraId="636F1E51" w14:textId="77777777" w:rsidR="00E81145" w:rsidRDefault="00E81145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1588" w:type="dxa"/>
          </w:tcPr>
          <w:p w14:paraId="38EAE9C9" w14:textId="77777777" w:rsidR="00E81145" w:rsidRPr="00B81CC3" w:rsidRDefault="00E81145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61" w:type="dxa"/>
          </w:tcPr>
          <w:p w14:paraId="27178E20" w14:textId="77777777" w:rsidR="00E81145" w:rsidRDefault="00E81145" w:rsidP="0033004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4DB42DC0" w14:textId="77777777" w:rsidR="00E81145" w:rsidRDefault="00E81145" w:rsidP="00DB70EA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14:paraId="144C0D92" w14:textId="77777777" w:rsidR="00E81145" w:rsidRDefault="00E81145" w:rsidP="0005775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36" w:type="dxa"/>
          </w:tcPr>
          <w:p w14:paraId="44B16651" w14:textId="77777777" w:rsidR="00E81145" w:rsidRDefault="00E81145" w:rsidP="00DB70EA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</w:p>
        </w:tc>
        <w:tc>
          <w:tcPr>
            <w:tcW w:w="699" w:type="dxa"/>
          </w:tcPr>
          <w:p w14:paraId="64AF07D1" w14:textId="77777777" w:rsidR="00E81145" w:rsidRDefault="00E81145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</w:tcPr>
          <w:p w14:paraId="29CBC753" w14:textId="77777777" w:rsidR="00E81145" w:rsidRDefault="00E8114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</w:tcPr>
          <w:p w14:paraId="09AA924C" w14:textId="77777777" w:rsidR="00E81145" w:rsidRDefault="00E81145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</w:tcPr>
          <w:p w14:paraId="6FBB2A99" w14:textId="77777777" w:rsidR="00E81145" w:rsidRDefault="00E81145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A5E2A3D" w14:textId="77777777" w:rsidR="00E81145" w:rsidRDefault="00E81145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</w:tr>
      <w:tr w:rsidR="0058381B" w:rsidRPr="00007395" w14:paraId="3F30B9C1" w14:textId="77777777" w:rsidTr="00F04B6D">
        <w:trPr>
          <w:jc w:val="center"/>
        </w:trPr>
        <w:tc>
          <w:tcPr>
            <w:tcW w:w="2918" w:type="dxa"/>
          </w:tcPr>
          <w:p w14:paraId="7DDC1286" w14:textId="1A95CF5F" w:rsidR="0058381B" w:rsidRPr="005E3C42" w:rsidRDefault="0058381B" w:rsidP="00DB70EA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Nucleus </w:t>
            </w:r>
            <w:proofErr w:type="spellStart"/>
            <w:r w:rsidR="00272159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ccumbens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(R)</w:t>
            </w:r>
          </w:p>
        </w:tc>
        <w:tc>
          <w:tcPr>
            <w:tcW w:w="1028" w:type="dxa"/>
          </w:tcPr>
          <w:p w14:paraId="7EBF9EA7" w14:textId="33774346" w:rsidR="0058381B" w:rsidRDefault="0058381B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TDFR</w:t>
            </w:r>
          </w:p>
        </w:tc>
        <w:tc>
          <w:tcPr>
            <w:tcW w:w="1588" w:type="dxa"/>
          </w:tcPr>
          <w:p w14:paraId="1836762A" w14:textId="015C9BB1" w:rsidR="0058381B" w:rsidRPr="005E3C42" w:rsidRDefault="0058381B" w:rsidP="00CD70A8">
            <w:pPr>
              <w:snapToGrid w:val="0"/>
              <w:spacing w:before="40" w:after="40"/>
              <w:rPr>
                <w:sz w:val="20"/>
                <w:szCs w:val="18"/>
                <w:lang w:val="en-US"/>
              </w:rPr>
            </w:pPr>
            <w:r w:rsidRPr="005E3C42">
              <w:rPr>
                <w:rFonts w:hint="eastAsia"/>
                <w:sz w:val="20"/>
                <w:szCs w:val="18"/>
                <w:lang w:val="en-US"/>
              </w:rPr>
              <w:t>↑</w:t>
            </w:r>
            <w:r>
              <w:rPr>
                <w:sz w:val="20"/>
                <w:szCs w:val="18"/>
                <w:lang w:val="en-US"/>
              </w:rPr>
              <w:t xml:space="preserve"> Precuneus (R)</w:t>
            </w:r>
          </w:p>
        </w:tc>
        <w:tc>
          <w:tcPr>
            <w:tcW w:w="561" w:type="dxa"/>
          </w:tcPr>
          <w:p w14:paraId="7C5FE8B8" w14:textId="5E86BD2A" w:rsidR="0058381B" w:rsidRDefault="0058381B" w:rsidP="0033004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70" w:type="dxa"/>
          </w:tcPr>
          <w:p w14:paraId="066FD548" w14:textId="6D0E6F5B" w:rsidR="0058381B" w:rsidRDefault="0058381B" w:rsidP="00DB70EA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-71</w:t>
            </w:r>
          </w:p>
        </w:tc>
        <w:tc>
          <w:tcPr>
            <w:tcW w:w="570" w:type="dxa"/>
          </w:tcPr>
          <w:p w14:paraId="0B55D725" w14:textId="7EC304FA" w:rsidR="0058381B" w:rsidRDefault="0058381B" w:rsidP="0005775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936" w:type="dxa"/>
          </w:tcPr>
          <w:p w14:paraId="772B4B74" w14:textId="0366E9B6" w:rsidR="0058381B" w:rsidRDefault="0058381B" w:rsidP="00DB70EA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52FA9701" w14:textId="50A7DE3F" w:rsidR="0058381B" w:rsidRDefault="0058381B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19.2</w:t>
            </w:r>
          </w:p>
        </w:tc>
        <w:tc>
          <w:tcPr>
            <w:tcW w:w="1114" w:type="dxa"/>
          </w:tcPr>
          <w:p w14:paraId="727FD08F" w14:textId="45AA7BD0" w:rsidR="0058381B" w:rsidRDefault="0058381B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4.4</w:t>
            </w:r>
          </w:p>
        </w:tc>
        <w:tc>
          <w:tcPr>
            <w:tcW w:w="623" w:type="dxa"/>
          </w:tcPr>
          <w:p w14:paraId="2C70FDEE" w14:textId="2E226D85" w:rsidR="0058381B" w:rsidRDefault="0058381B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905" w:type="dxa"/>
          </w:tcPr>
          <w:p w14:paraId="05CA503B" w14:textId="30DF5B05" w:rsidR="0058381B" w:rsidRDefault="0058381B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3D74A6D3" w14:textId="76A59868" w:rsidR="0058381B" w:rsidRDefault="0058381B" w:rsidP="00330046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 – 2.5</w:t>
            </w:r>
          </w:p>
        </w:tc>
      </w:tr>
      <w:tr w:rsidR="00E81145" w:rsidRPr="00007395" w14:paraId="51F1DCD4" w14:textId="77777777" w:rsidTr="00F04B6D">
        <w:trPr>
          <w:jc w:val="center"/>
        </w:trPr>
        <w:tc>
          <w:tcPr>
            <w:tcW w:w="2918" w:type="dxa"/>
          </w:tcPr>
          <w:p w14:paraId="26AEBABB" w14:textId="22BC57D6" w:rsidR="00E81145" w:rsidRPr="00271130" w:rsidRDefault="00272159" w:rsidP="00DB70EA">
            <w:pPr>
              <w:snapToGrid w:val="0"/>
              <w:spacing w:before="40" w:after="40"/>
              <w:ind w:left="170"/>
              <w:rPr>
                <w:sz w:val="20"/>
                <w:szCs w:val="20"/>
                <w:highlight w:val="cyan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Dorsomedial</w:t>
            </w:r>
            <w:r w:rsidR="005E3C42" w:rsidRPr="005E3C4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="005E3C42" w:rsidRPr="005E3C42">
              <w:rPr>
                <w:sz w:val="20"/>
                <w:szCs w:val="20"/>
                <w:lang w:val="en-US"/>
              </w:rPr>
              <w:t>halamus (</w:t>
            </w:r>
            <w:r w:rsidR="0058381B">
              <w:rPr>
                <w:sz w:val="20"/>
                <w:szCs w:val="20"/>
                <w:lang w:val="en-US"/>
              </w:rPr>
              <w:t>L</w:t>
            </w:r>
            <w:r w:rsidR="005E3C42" w:rsidRPr="005E3C4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28" w:type="dxa"/>
          </w:tcPr>
          <w:p w14:paraId="183E4D49" w14:textId="56AE0ADD" w:rsidR="00E81145" w:rsidRDefault="005E3C42" w:rsidP="00E8114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TD</w:t>
            </w:r>
            <w:r w:rsidR="0058381B">
              <w:rPr>
                <w:sz w:val="20"/>
                <w:szCs w:val="20"/>
                <w:lang w:val="en-US"/>
              </w:rPr>
              <w:t>PR</w:t>
            </w:r>
          </w:p>
        </w:tc>
        <w:tc>
          <w:tcPr>
            <w:tcW w:w="1588" w:type="dxa"/>
          </w:tcPr>
          <w:p w14:paraId="2927A996" w14:textId="0E2FD82C" w:rsidR="00E81145" w:rsidRPr="00B81CC3" w:rsidRDefault="005E3C42" w:rsidP="00CD70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5E3C42">
              <w:rPr>
                <w:rFonts w:hint="eastAsia"/>
                <w:sz w:val="20"/>
                <w:szCs w:val="18"/>
                <w:lang w:val="en-US"/>
              </w:rPr>
              <w:t>↑</w:t>
            </w:r>
            <w:r>
              <w:rPr>
                <w:sz w:val="20"/>
                <w:szCs w:val="18"/>
                <w:lang w:val="en-US"/>
              </w:rPr>
              <w:t xml:space="preserve"> </w:t>
            </w:r>
            <w:r w:rsidR="0058381B">
              <w:rPr>
                <w:sz w:val="20"/>
                <w:szCs w:val="18"/>
                <w:lang w:val="en-US"/>
              </w:rPr>
              <w:t>Precuneus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="0058381B"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1" w:type="dxa"/>
          </w:tcPr>
          <w:p w14:paraId="71A19E94" w14:textId="675672EB" w:rsidR="00E81145" w:rsidRDefault="0005775B" w:rsidP="0033004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70" w:type="dxa"/>
          </w:tcPr>
          <w:p w14:paraId="604D91B8" w14:textId="4777E96E" w:rsidR="00E81145" w:rsidRDefault="0005775B" w:rsidP="00DB70EA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-73</w:t>
            </w:r>
          </w:p>
        </w:tc>
        <w:tc>
          <w:tcPr>
            <w:tcW w:w="570" w:type="dxa"/>
          </w:tcPr>
          <w:p w14:paraId="1ADC26B9" w14:textId="4A547F61" w:rsidR="00E81145" w:rsidRDefault="0005775B" w:rsidP="003D7EF7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936" w:type="dxa"/>
          </w:tcPr>
          <w:p w14:paraId="0AC649BF" w14:textId="43E62822" w:rsidR="00E81145" w:rsidRDefault="0005775B" w:rsidP="00DB70EA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699" w:type="dxa"/>
          </w:tcPr>
          <w:p w14:paraId="7407E340" w14:textId="735E78E0" w:rsidR="00E81145" w:rsidRDefault="0005775B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16.1</w:t>
            </w:r>
          </w:p>
        </w:tc>
        <w:tc>
          <w:tcPr>
            <w:tcW w:w="1114" w:type="dxa"/>
          </w:tcPr>
          <w:p w14:paraId="6DA5F74C" w14:textId="46BBE6B2" w:rsidR="00E81145" w:rsidRDefault="0005775B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4.0</w:t>
            </w:r>
          </w:p>
        </w:tc>
        <w:tc>
          <w:tcPr>
            <w:tcW w:w="623" w:type="dxa"/>
          </w:tcPr>
          <w:p w14:paraId="130D11ED" w14:textId="3C5EE202" w:rsidR="00E81145" w:rsidRDefault="0005775B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905" w:type="dxa"/>
          </w:tcPr>
          <w:p w14:paraId="7775798D" w14:textId="519A5095" w:rsidR="00E81145" w:rsidRDefault="003D7EF7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5E3C42">
              <w:rPr>
                <w:sz w:val="20"/>
                <w:szCs w:val="20"/>
                <w:lang w:val="en-US"/>
              </w:rPr>
              <w:t>5</w:t>
            </w:r>
            <w:r w:rsidR="00330046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70C508DC" w14:textId="5B710415" w:rsidR="00E81145" w:rsidRDefault="003D7EF7" w:rsidP="00330046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 – 3.8</w:t>
            </w:r>
          </w:p>
        </w:tc>
      </w:tr>
      <w:tr w:rsidR="0058381B" w:rsidRPr="00007395" w14:paraId="54101CAE" w14:textId="77777777" w:rsidTr="00F04B6D">
        <w:trPr>
          <w:jc w:val="center"/>
        </w:trPr>
        <w:tc>
          <w:tcPr>
            <w:tcW w:w="2918" w:type="dxa"/>
          </w:tcPr>
          <w:p w14:paraId="432501FB" w14:textId="41FC9805" w:rsidR="0058381B" w:rsidRDefault="00272159" w:rsidP="0058381B">
            <w:pPr>
              <w:snapToGrid w:val="0"/>
              <w:spacing w:before="40" w:after="40"/>
              <w:ind w:left="170"/>
              <w:rPr>
                <w:sz w:val="20"/>
                <w:szCs w:val="20"/>
                <w:highlight w:val="cyan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 t</w:t>
            </w:r>
            <w:bookmarkStart w:id="0" w:name="_GoBack"/>
            <w:bookmarkEnd w:id="0"/>
            <w:r w:rsidR="0058381B" w:rsidRPr="00330046">
              <w:rPr>
                <w:sz w:val="20"/>
                <w:szCs w:val="20"/>
                <w:lang w:val="en-US"/>
              </w:rPr>
              <w:t>halamus (L)</w:t>
            </w:r>
          </w:p>
        </w:tc>
        <w:tc>
          <w:tcPr>
            <w:tcW w:w="1028" w:type="dxa"/>
          </w:tcPr>
          <w:p w14:paraId="7DC9E0AF" w14:textId="2C262866" w:rsidR="0058381B" w:rsidRPr="00FF69CD" w:rsidRDefault="0058381B" w:rsidP="0058381B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TDPR</w:t>
            </w:r>
          </w:p>
        </w:tc>
        <w:tc>
          <w:tcPr>
            <w:tcW w:w="1588" w:type="dxa"/>
          </w:tcPr>
          <w:p w14:paraId="44BD85FF" w14:textId="6EF498E3" w:rsidR="0058381B" w:rsidRPr="005E3C42" w:rsidRDefault="0058381B" w:rsidP="0058381B">
            <w:pPr>
              <w:snapToGrid w:val="0"/>
              <w:spacing w:before="40" w:after="40"/>
              <w:rPr>
                <w:sz w:val="20"/>
                <w:szCs w:val="18"/>
                <w:lang w:val="en-US"/>
              </w:rPr>
            </w:pPr>
            <w:r w:rsidRPr="005E3C42">
              <w:rPr>
                <w:rFonts w:hint="eastAsia"/>
                <w:sz w:val="20"/>
                <w:szCs w:val="18"/>
                <w:lang w:val="en-US"/>
              </w:rPr>
              <w:t>↑</w:t>
            </w:r>
            <w:r>
              <w:rPr>
                <w:sz w:val="20"/>
                <w:szCs w:val="18"/>
                <w:lang w:val="en-US"/>
              </w:rPr>
              <w:t xml:space="preserve"> Precuneus</w:t>
            </w:r>
            <w:r>
              <w:rPr>
                <w:sz w:val="20"/>
                <w:szCs w:val="20"/>
                <w:lang w:val="en-US"/>
              </w:rPr>
              <w:t xml:space="preserve"> (R)</w:t>
            </w:r>
          </w:p>
        </w:tc>
        <w:tc>
          <w:tcPr>
            <w:tcW w:w="561" w:type="dxa"/>
          </w:tcPr>
          <w:p w14:paraId="35CA5B2F" w14:textId="0994FBF5" w:rsidR="0058381B" w:rsidRPr="00FF69CD" w:rsidRDefault="003D7EF7" w:rsidP="0058381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70" w:type="dxa"/>
          </w:tcPr>
          <w:p w14:paraId="2F18E1DB" w14:textId="4FDC050A" w:rsidR="0058381B" w:rsidRPr="00FF69CD" w:rsidRDefault="003D7EF7" w:rsidP="00F7071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-73</w:t>
            </w:r>
          </w:p>
        </w:tc>
        <w:tc>
          <w:tcPr>
            <w:tcW w:w="570" w:type="dxa"/>
          </w:tcPr>
          <w:p w14:paraId="689D68D8" w14:textId="6D0AEC00" w:rsidR="0058381B" w:rsidRPr="00FF69CD" w:rsidRDefault="003D7EF7" w:rsidP="0058381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936" w:type="dxa"/>
          </w:tcPr>
          <w:p w14:paraId="79CC21F3" w14:textId="3908EC36" w:rsidR="0058381B" w:rsidRPr="00FF69CD" w:rsidRDefault="003D7EF7" w:rsidP="0058381B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699" w:type="dxa"/>
          </w:tcPr>
          <w:p w14:paraId="273F4E4E" w14:textId="23A6BBAA" w:rsidR="0058381B" w:rsidRPr="00FF69CD" w:rsidRDefault="003D7EF7" w:rsidP="0058381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14.7</w:t>
            </w:r>
          </w:p>
        </w:tc>
        <w:tc>
          <w:tcPr>
            <w:tcW w:w="1114" w:type="dxa"/>
          </w:tcPr>
          <w:p w14:paraId="42ABD6E2" w14:textId="05A99FA9" w:rsidR="0058381B" w:rsidRPr="00FF69CD" w:rsidRDefault="003D7EF7" w:rsidP="005838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3.8</w:t>
            </w:r>
          </w:p>
        </w:tc>
        <w:tc>
          <w:tcPr>
            <w:tcW w:w="623" w:type="dxa"/>
          </w:tcPr>
          <w:p w14:paraId="555F800E" w14:textId="5733C3B8" w:rsidR="0058381B" w:rsidRPr="00FF69CD" w:rsidRDefault="003D7EF7" w:rsidP="0058381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905" w:type="dxa"/>
          </w:tcPr>
          <w:p w14:paraId="4BC07EC3" w14:textId="1A6F95C8" w:rsidR="0058381B" w:rsidRDefault="00F7071D" w:rsidP="005838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</w:t>
            </w:r>
            <w:r w:rsidR="0058381B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32CBEB56" w14:textId="1D072040" w:rsidR="0058381B" w:rsidRDefault="00F7071D" w:rsidP="00F7071D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 – 3.8</w:t>
            </w:r>
          </w:p>
        </w:tc>
      </w:tr>
    </w:tbl>
    <w:p w14:paraId="0EE1ED97" w14:textId="05E264A9" w:rsidR="00B81CC3" w:rsidRPr="008968AD" w:rsidRDefault="00B81CC3" w:rsidP="0005775B">
      <w:pPr>
        <w:ind w:left="709" w:right="681"/>
        <w:jc w:val="both"/>
        <w:rPr>
          <w:sz w:val="18"/>
          <w:szCs w:val="18"/>
          <w:lang w:val="en-US"/>
        </w:rPr>
      </w:pPr>
      <w:r w:rsidRPr="00A322B9">
        <w:rPr>
          <w:rFonts w:hint="eastAsia"/>
          <w:sz w:val="18"/>
          <w:szCs w:val="18"/>
          <w:lang w:val="en-US"/>
        </w:rPr>
        <w:t>↑/↓ Direction of RI–</w:t>
      </w:r>
      <w:proofErr w:type="spellStart"/>
      <w:r w:rsidRPr="00A322B9">
        <w:rPr>
          <w:rFonts w:hint="eastAsia"/>
          <w:sz w:val="18"/>
          <w:szCs w:val="18"/>
          <w:lang w:val="en-US"/>
        </w:rPr>
        <w:t>rsFC</w:t>
      </w:r>
      <w:proofErr w:type="spellEnd"/>
      <w:r w:rsidRPr="00A322B9">
        <w:rPr>
          <w:rFonts w:hint="eastAsia"/>
          <w:sz w:val="18"/>
          <w:szCs w:val="18"/>
          <w:lang w:val="en-US"/>
        </w:rPr>
        <w:t xml:space="preserve"> association in participants with high levels of both biomarkers: ↑ = higher </w:t>
      </w:r>
      <w:proofErr w:type="spellStart"/>
      <w:r w:rsidRPr="00A322B9">
        <w:rPr>
          <w:rFonts w:hint="eastAsia"/>
          <w:sz w:val="18"/>
          <w:szCs w:val="18"/>
          <w:lang w:val="en-US"/>
        </w:rPr>
        <w:t>rsFC</w:t>
      </w:r>
      <w:proofErr w:type="spellEnd"/>
      <w:r w:rsidRPr="00A322B9">
        <w:rPr>
          <w:rFonts w:hint="eastAsia"/>
          <w:sz w:val="18"/>
          <w:szCs w:val="18"/>
          <w:lang w:val="en-US"/>
        </w:rPr>
        <w:t xml:space="preserve"> → greater RI, ↓ = higher </w:t>
      </w:r>
      <w:proofErr w:type="spellStart"/>
      <w:r w:rsidRPr="00A322B9">
        <w:rPr>
          <w:rFonts w:hint="eastAsia"/>
          <w:sz w:val="18"/>
          <w:szCs w:val="18"/>
          <w:lang w:val="en-US"/>
        </w:rPr>
        <w:t>rsFC</w:t>
      </w:r>
      <w:proofErr w:type="spellEnd"/>
      <w:r w:rsidRPr="00A322B9">
        <w:rPr>
          <w:rFonts w:hint="eastAsia"/>
          <w:sz w:val="18"/>
          <w:szCs w:val="18"/>
          <w:lang w:val="en-US"/>
        </w:rPr>
        <w:t xml:space="preserve"> → lower RI</w:t>
      </w:r>
      <w:r>
        <w:rPr>
          <w:sz w:val="18"/>
          <w:szCs w:val="18"/>
          <w:lang w:val="en-US"/>
        </w:rPr>
        <w:t>;</w:t>
      </w:r>
      <w:r w:rsidRPr="008968AD"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cACC</w:t>
      </w:r>
      <w:proofErr w:type="spellEnd"/>
      <w:r>
        <w:rPr>
          <w:sz w:val="18"/>
          <w:szCs w:val="18"/>
          <w:lang w:val="en-US"/>
        </w:rPr>
        <w:t xml:space="preserve">: caudal anterior cingulate; </w:t>
      </w:r>
      <w:proofErr w:type="spellStart"/>
      <w:r w:rsidRPr="008968AD">
        <w:rPr>
          <w:sz w:val="18"/>
          <w:szCs w:val="18"/>
          <w:lang w:val="en-US"/>
        </w:rPr>
        <w:t>cMFG</w:t>
      </w:r>
      <w:proofErr w:type="spellEnd"/>
      <w:r w:rsidRPr="008968AD">
        <w:rPr>
          <w:sz w:val="18"/>
          <w:szCs w:val="18"/>
          <w:lang w:val="en-US"/>
        </w:rPr>
        <w:t xml:space="preserve">: caudal middle frontal gyrus; </w:t>
      </w:r>
      <w:r>
        <w:rPr>
          <w:sz w:val="18"/>
          <w:szCs w:val="18"/>
          <w:lang w:val="en-US"/>
        </w:rPr>
        <w:t xml:space="preserve">EC: entorhinal cortex; IPC: inferior parietal cortex; </w:t>
      </w:r>
      <w:r w:rsidRPr="008968AD">
        <w:rPr>
          <w:sz w:val="18"/>
          <w:szCs w:val="18"/>
          <w:lang w:val="en-US"/>
        </w:rPr>
        <w:t xml:space="preserve">ITG: inferior temporal gyrus; </w:t>
      </w:r>
      <w:proofErr w:type="spellStart"/>
      <w:r>
        <w:rPr>
          <w:sz w:val="18"/>
          <w:szCs w:val="18"/>
          <w:lang w:val="en-US"/>
        </w:rPr>
        <w:t>lOCC</w:t>
      </w:r>
      <w:proofErr w:type="spellEnd"/>
      <w:r>
        <w:rPr>
          <w:sz w:val="18"/>
          <w:szCs w:val="18"/>
          <w:lang w:val="en-US"/>
        </w:rPr>
        <w:t xml:space="preserve">: lateral occipital cortex; </w:t>
      </w:r>
      <w:proofErr w:type="spellStart"/>
      <w:r>
        <w:rPr>
          <w:sz w:val="18"/>
          <w:szCs w:val="18"/>
          <w:lang w:val="en-US"/>
        </w:rPr>
        <w:t>lOFC</w:t>
      </w:r>
      <w:proofErr w:type="spellEnd"/>
      <w:r>
        <w:rPr>
          <w:sz w:val="18"/>
          <w:szCs w:val="18"/>
          <w:lang w:val="en-US"/>
        </w:rPr>
        <w:t xml:space="preserve">: lateral orbitofrontal cortex; </w:t>
      </w:r>
      <w:proofErr w:type="spellStart"/>
      <w:r w:rsidRPr="008968AD">
        <w:rPr>
          <w:sz w:val="18"/>
          <w:szCs w:val="18"/>
          <w:lang w:val="en-US"/>
        </w:rPr>
        <w:t>mOFC</w:t>
      </w:r>
      <w:proofErr w:type="spellEnd"/>
      <w:r w:rsidRPr="008968AD">
        <w:rPr>
          <w:sz w:val="18"/>
          <w:szCs w:val="18"/>
          <w:lang w:val="en-US"/>
        </w:rPr>
        <w:t>: medial orbitofrontal cortex;</w:t>
      </w:r>
      <w:r>
        <w:rPr>
          <w:sz w:val="18"/>
          <w:szCs w:val="18"/>
          <w:lang w:val="en-US"/>
        </w:rPr>
        <w:t xml:space="preserve"> MTG: middle temporal gyrus;</w:t>
      </w:r>
      <w:r w:rsidRPr="008968AD">
        <w:rPr>
          <w:sz w:val="18"/>
          <w:szCs w:val="18"/>
          <w:lang w:val="en-US"/>
        </w:rPr>
        <w:t xml:space="preserve"> </w:t>
      </w:r>
      <w:proofErr w:type="spellStart"/>
      <w:r w:rsidRPr="008968AD">
        <w:rPr>
          <w:sz w:val="18"/>
          <w:szCs w:val="18"/>
          <w:lang w:val="en-US"/>
        </w:rPr>
        <w:t>NbM</w:t>
      </w:r>
      <w:proofErr w:type="spellEnd"/>
      <w:r w:rsidRPr="008968AD">
        <w:rPr>
          <w:sz w:val="18"/>
          <w:szCs w:val="18"/>
          <w:lang w:val="en-US"/>
        </w:rPr>
        <w:t>: nucle</w:t>
      </w:r>
      <w:r>
        <w:rPr>
          <w:sz w:val="18"/>
          <w:szCs w:val="18"/>
          <w:lang w:val="en-US"/>
        </w:rPr>
        <w:t>i</w:t>
      </w:r>
      <w:r w:rsidRPr="008968AD">
        <w:rPr>
          <w:sz w:val="18"/>
          <w:szCs w:val="18"/>
          <w:lang w:val="en-US"/>
        </w:rPr>
        <w:t xml:space="preserve"> basalis of </w:t>
      </w:r>
      <w:proofErr w:type="spellStart"/>
      <w:r w:rsidRPr="008968AD">
        <w:rPr>
          <w:sz w:val="18"/>
          <w:szCs w:val="18"/>
          <w:lang w:val="en-US"/>
        </w:rPr>
        <w:t>Meynert</w:t>
      </w:r>
      <w:proofErr w:type="spellEnd"/>
      <w:r w:rsidRPr="008968AD">
        <w:rPr>
          <w:sz w:val="18"/>
          <w:szCs w:val="18"/>
          <w:lang w:val="en-US"/>
        </w:rPr>
        <w:t>;</w:t>
      </w:r>
      <w:r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rMFG</w:t>
      </w:r>
      <w:proofErr w:type="spellEnd"/>
      <w:r>
        <w:rPr>
          <w:sz w:val="18"/>
          <w:szCs w:val="18"/>
          <w:lang w:val="en-US"/>
        </w:rPr>
        <w:t>: rostral middle frontal gyrus;</w:t>
      </w:r>
      <w:r w:rsidRPr="008968AD">
        <w:rPr>
          <w:sz w:val="18"/>
          <w:szCs w:val="18"/>
          <w:lang w:val="en-US"/>
        </w:rPr>
        <w:t xml:space="preserve"> SFG: superior frontal gyrus;</w:t>
      </w:r>
      <w:r>
        <w:rPr>
          <w:sz w:val="18"/>
          <w:szCs w:val="18"/>
          <w:lang w:val="en-US"/>
        </w:rPr>
        <w:t xml:space="preserve"> SMG: </w:t>
      </w:r>
      <w:proofErr w:type="spellStart"/>
      <w:r>
        <w:rPr>
          <w:sz w:val="18"/>
          <w:szCs w:val="18"/>
          <w:lang w:val="en-US"/>
        </w:rPr>
        <w:t xml:space="preserve">supramarginal gyrus; SPC: </w:t>
      </w:r>
      <w:proofErr w:type="spellEnd"/>
      <w:r>
        <w:rPr>
          <w:sz w:val="18"/>
          <w:szCs w:val="18"/>
          <w:lang w:val="en-US"/>
        </w:rPr>
        <w:t>superior parietal cortex; SFG: superior frontal gyrus;</w:t>
      </w:r>
      <w:r w:rsidRPr="008968AD">
        <w:rPr>
          <w:sz w:val="18"/>
          <w:szCs w:val="18"/>
          <w:lang w:val="en-US"/>
        </w:rPr>
        <w:t xml:space="preserve"> STG: superior temporal gyrus</w:t>
      </w:r>
      <w:r>
        <w:rPr>
          <w:sz w:val="18"/>
          <w:szCs w:val="18"/>
          <w:lang w:val="en-US"/>
        </w:rPr>
        <w:t xml:space="preserve">; </w:t>
      </w:r>
      <w:r w:rsidRPr="008968AD">
        <w:rPr>
          <w:sz w:val="18"/>
          <w:szCs w:val="18"/>
          <w:lang w:val="en-US"/>
        </w:rPr>
        <w:t>L: left; R: right.</w:t>
      </w:r>
    </w:p>
    <w:p w14:paraId="2A899419" w14:textId="29E69B56" w:rsidR="002F5187" w:rsidRPr="00B81CC3" w:rsidRDefault="002F5187" w:rsidP="00B81CC3">
      <w:pPr>
        <w:ind w:left="709" w:right="680"/>
        <w:jc w:val="both"/>
        <w:rPr>
          <w:sz w:val="18"/>
          <w:szCs w:val="18"/>
          <w:lang w:val="en-US"/>
        </w:rPr>
      </w:pPr>
    </w:p>
    <w:sectPr w:rsidR="002F5187" w:rsidRPr="00B81CC3" w:rsidSect="00751651">
      <w:pgSz w:w="16840" w:h="11900" w:orient="landscape"/>
      <w:pgMar w:top="1701" w:right="1417" w:bottom="156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187"/>
    <w:rsid w:val="00004FDD"/>
    <w:rsid w:val="00007395"/>
    <w:rsid w:val="00010DFF"/>
    <w:rsid w:val="00023EFD"/>
    <w:rsid w:val="00045E5D"/>
    <w:rsid w:val="000462C7"/>
    <w:rsid w:val="0005775B"/>
    <w:rsid w:val="00063047"/>
    <w:rsid w:val="00066A4F"/>
    <w:rsid w:val="00072035"/>
    <w:rsid w:val="0007464C"/>
    <w:rsid w:val="0008024F"/>
    <w:rsid w:val="0008373B"/>
    <w:rsid w:val="00091957"/>
    <w:rsid w:val="00092F18"/>
    <w:rsid w:val="000C3309"/>
    <w:rsid w:val="000C4A82"/>
    <w:rsid w:val="000C7EB5"/>
    <w:rsid w:val="000D6190"/>
    <w:rsid w:val="000F5843"/>
    <w:rsid w:val="000F62BE"/>
    <w:rsid w:val="001026A8"/>
    <w:rsid w:val="00113143"/>
    <w:rsid w:val="00124AD2"/>
    <w:rsid w:val="00134A10"/>
    <w:rsid w:val="00140B81"/>
    <w:rsid w:val="00140C1E"/>
    <w:rsid w:val="00143FAA"/>
    <w:rsid w:val="00171FDA"/>
    <w:rsid w:val="001A1BE9"/>
    <w:rsid w:val="001A58E6"/>
    <w:rsid w:val="001B62FC"/>
    <w:rsid w:val="001C0F94"/>
    <w:rsid w:val="001C6FC2"/>
    <w:rsid w:val="001D1DFD"/>
    <w:rsid w:val="001E2373"/>
    <w:rsid w:val="00202F80"/>
    <w:rsid w:val="00223214"/>
    <w:rsid w:val="00224153"/>
    <w:rsid w:val="0024004F"/>
    <w:rsid w:val="0024419E"/>
    <w:rsid w:val="002646A6"/>
    <w:rsid w:val="00271130"/>
    <w:rsid w:val="00272159"/>
    <w:rsid w:val="002840FA"/>
    <w:rsid w:val="002942EA"/>
    <w:rsid w:val="002B0011"/>
    <w:rsid w:val="002E0C56"/>
    <w:rsid w:val="002F5187"/>
    <w:rsid w:val="002F571B"/>
    <w:rsid w:val="0032216D"/>
    <w:rsid w:val="00330046"/>
    <w:rsid w:val="003500A0"/>
    <w:rsid w:val="00375CE3"/>
    <w:rsid w:val="00376DA2"/>
    <w:rsid w:val="0038668F"/>
    <w:rsid w:val="00393497"/>
    <w:rsid w:val="003938A2"/>
    <w:rsid w:val="003941B0"/>
    <w:rsid w:val="003B412F"/>
    <w:rsid w:val="003C0BBD"/>
    <w:rsid w:val="003D5777"/>
    <w:rsid w:val="003D5F79"/>
    <w:rsid w:val="003D7EF7"/>
    <w:rsid w:val="003E28D9"/>
    <w:rsid w:val="003E486A"/>
    <w:rsid w:val="004055CF"/>
    <w:rsid w:val="00431DBB"/>
    <w:rsid w:val="004424A9"/>
    <w:rsid w:val="00460F40"/>
    <w:rsid w:val="004705E6"/>
    <w:rsid w:val="00477D85"/>
    <w:rsid w:val="00485FAE"/>
    <w:rsid w:val="00495413"/>
    <w:rsid w:val="004E1BC7"/>
    <w:rsid w:val="004E2F57"/>
    <w:rsid w:val="004F40F7"/>
    <w:rsid w:val="00506376"/>
    <w:rsid w:val="005074A8"/>
    <w:rsid w:val="00520007"/>
    <w:rsid w:val="0052345B"/>
    <w:rsid w:val="00524577"/>
    <w:rsid w:val="00535746"/>
    <w:rsid w:val="00540425"/>
    <w:rsid w:val="00546632"/>
    <w:rsid w:val="005612A8"/>
    <w:rsid w:val="00563D9B"/>
    <w:rsid w:val="0057203C"/>
    <w:rsid w:val="00580963"/>
    <w:rsid w:val="00581C09"/>
    <w:rsid w:val="0058381B"/>
    <w:rsid w:val="005A0ECE"/>
    <w:rsid w:val="005C2E79"/>
    <w:rsid w:val="005E3C42"/>
    <w:rsid w:val="005E68BD"/>
    <w:rsid w:val="00614AA1"/>
    <w:rsid w:val="00615BC7"/>
    <w:rsid w:val="00616F93"/>
    <w:rsid w:val="00630695"/>
    <w:rsid w:val="006317FC"/>
    <w:rsid w:val="00657E95"/>
    <w:rsid w:val="0066675E"/>
    <w:rsid w:val="00677110"/>
    <w:rsid w:val="006776AA"/>
    <w:rsid w:val="00684E23"/>
    <w:rsid w:val="006D51AB"/>
    <w:rsid w:val="006E3100"/>
    <w:rsid w:val="006F4F66"/>
    <w:rsid w:val="00747A03"/>
    <w:rsid w:val="00751651"/>
    <w:rsid w:val="00752103"/>
    <w:rsid w:val="007805D7"/>
    <w:rsid w:val="0079137C"/>
    <w:rsid w:val="00791841"/>
    <w:rsid w:val="007A1BAF"/>
    <w:rsid w:val="007C3DCC"/>
    <w:rsid w:val="00810077"/>
    <w:rsid w:val="00814BA2"/>
    <w:rsid w:val="0083508C"/>
    <w:rsid w:val="00835B68"/>
    <w:rsid w:val="00851D11"/>
    <w:rsid w:val="0085225F"/>
    <w:rsid w:val="008671E4"/>
    <w:rsid w:val="00881DED"/>
    <w:rsid w:val="008B04BA"/>
    <w:rsid w:val="008B0A9D"/>
    <w:rsid w:val="008B5073"/>
    <w:rsid w:val="008C2A65"/>
    <w:rsid w:val="008C6D34"/>
    <w:rsid w:val="008C71A2"/>
    <w:rsid w:val="008D5AED"/>
    <w:rsid w:val="008F74B5"/>
    <w:rsid w:val="00920F2D"/>
    <w:rsid w:val="00921FA6"/>
    <w:rsid w:val="00933AB9"/>
    <w:rsid w:val="00933FBB"/>
    <w:rsid w:val="009420FD"/>
    <w:rsid w:val="00944570"/>
    <w:rsid w:val="00974AAD"/>
    <w:rsid w:val="0098335F"/>
    <w:rsid w:val="00994C29"/>
    <w:rsid w:val="009E3FDB"/>
    <w:rsid w:val="009F2EA3"/>
    <w:rsid w:val="009F7FAC"/>
    <w:rsid w:val="00A16F4F"/>
    <w:rsid w:val="00A23171"/>
    <w:rsid w:val="00A4462B"/>
    <w:rsid w:val="00A5335C"/>
    <w:rsid w:val="00A666EA"/>
    <w:rsid w:val="00A674EC"/>
    <w:rsid w:val="00A72BD1"/>
    <w:rsid w:val="00A8152A"/>
    <w:rsid w:val="00A91FD3"/>
    <w:rsid w:val="00A93C25"/>
    <w:rsid w:val="00AD5F5E"/>
    <w:rsid w:val="00B1110B"/>
    <w:rsid w:val="00B421F6"/>
    <w:rsid w:val="00B64A2F"/>
    <w:rsid w:val="00B72A0F"/>
    <w:rsid w:val="00B81CC3"/>
    <w:rsid w:val="00B92559"/>
    <w:rsid w:val="00B9588D"/>
    <w:rsid w:val="00B961DC"/>
    <w:rsid w:val="00B96DC1"/>
    <w:rsid w:val="00BB0922"/>
    <w:rsid w:val="00BB7839"/>
    <w:rsid w:val="00BE34AC"/>
    <w:rsid w:val="00BE3B22"/>
    <w:rsid w:val="00BE50B8"/>
    <w:rsid w:val="00BE5C86"/>
    <w:rsid w:val="00BF175A"/>
    <w:rsid w:val="00BF6ABA"/>
    <w:rsid w:val="00C0150B"/>
    <w:rsid w:val="00C101E8"/>
    <w:rsid w:val="00C1332A"/>
    <w:rsid w:val="00C27A79"/>
    <w:rsid w:val="00C41132"/>
    <w:rsid w:val="00C43CBE"/>
    <w:rsid w:val="00C661AA"/>
    <w:rsid w:val="00C66E09"/>
    <w:rsid w:val="00C70111"/>
    <w:rsid w:val="00C76116"/>
    <w:rsid w:val="00C80812"/>
    <w:rsid w:val="00C80B42"/>
    <w:rsid w:val="00C832CA"/>
    <w:rsid w:val="00CB2C35"/>
    <w:rsid w:val="00CD70A8"/>
    <w:rsid w:val="00CD7D48"/>
    <w:rsid w:val="00CE12CF"/>
    <w:rsid w:val="00CF23AD"/>
    <w:rsid w:val="00CF5FE5"/>
    <w:rsid w:val="00D0327B"/>
    <w:rsid w:val="00D1169D"/>
    <w:rsid w:val="00D25F53"/>
    <w:rsid w:val="00D50698"/>
    <w:rsid w:val="00D66173"/>
    <w:rsid w:val="00D7084F"/>
    <w:rsid w:val="00D75CC0"/>
    <w:rsid w:val="00DB70EA"/>
    <w:rsid w:val="00DB749D"/>
    <w:rsid w:val="00DC3404"/>
    <w:rsid w:val="00DD2819"/>
    <w:rsid w:val="00DE7DEB"/>
    <w:rsid w:val="00E1004F"/>
    <w:rsid w:val="00E22A9F"/>
    <w:rsid w:val="00E24B18"/>
    <w:rsid w:val="00E337C2"/>
    <w:rsid w:val="00E3524E"/>
    <w:rsid w:val="00E704C5"/>
    <w:rsid w:val="00E81145"/>
    <w:rsid w:val="00E9596E"/>
    <w:rsid w:val="00EA0A87"/>
    <w:rsid w:val="00EA5251"/>
    <w:rsid w:val="00EA63C7"/>
    <w:rsid w:val="00EB2037"/>
    <w:rsid w:val="00EB552E"/>
    <w:rsid w:val="00ED0F37"/>
    <w:rsid w:val="00EE0663"/>
    <w:rsid w:val="00EE746A"/>
    <w:rsid w:val="00EE7F04"/>
    <w:rsid w:val="00F04B6D"/>
    <w:rsid w:val="00F160F6"/>
    <w:rsid w:val="00F26474"/>
    <w:rsid w:val="00F30397"/>
    <w:rsid w:val="00F37533"/>
    <w:rsid w:val="00F506FD"/>
    <w:rsid w:val="00F514D4"/>
    <w:rsid w:val="00F7071D"/>
    <w:rsid w:val="00F71AA9"/>
    <w:rsid w:val="00FA1051"/>
    <w:rsid w:val="00FA3D05"/>
    <w:rsid w:val="00FA4900"/>
    <w:rsid w:val="00FA6EB6"/>
    <w:rsid w:val="00FB6DFD"/>
    <w:rsid w:val="00FC425E"/>
    <w:rsid w:val="00FC585D"/>
    <w:rsid w:val="00FD0080"/>
    <w:rsid w:val="00FD068E"/>
    <w:rsid w:val="00FD4E59"/>
    <w:rsid w:val="00FE17D0"/>
    <w:rsid w:val="00FE3A46"/>
    <w:rsid w:val="00FE73F5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231A6"/>
  <w15:docId w15:val="{62D0EFC5-481F-E542-9E35-265E2AF9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95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F5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5E5D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5E5D"/>
    <w:rPr>
      <w:rFonts w:ascii="Lucida Grande" w:eastAsia="Times New Roman" w:hAnsi="Lucida Grande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6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2025-09-03T16:20:00Z</dcterms:created>
  <dcterms:modified xsi:type="dcterms:W3CDTF">2025-11-26T15:53:00Z</dcterms:modified>
</cp:coreProperties>
</file>