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6CC23" w14:textId="5BF25472" w:rsidR="00853F93" w:rsidRDefault="00853F93" w:rsidP="007D63BA">
      <w:pPr>
        <w:jc w:val="center"/>
        <w:rPr>
          <w:rFonts w:ascii="Times New Roman" w:hAnsi="Times New Roman" w:cs="Times New Roman"/>
          <w:b/>
          <w:bCs/>
          <w:u w:val="single"/>
        </w:rPr>
      </w:pPr>
      <w:r>
        <w:rPr>
          <w:rFonts w:ascii="Times New Roman" w:hAnsi="Times New Roman" w:cs="Times New Roman"/>
          <w:b/>
          <w:bCs/>
          <w:u w:val="single"/>
        </w:rPr>
        <w:t>Supplementary Table 1. Association between retinal microvasculature and cognitive function in LI</w:t>
      </w:r>
      <w:r w:rsidR="00E042C4">
        <w:rPr>
          <w:rFonts w:ascii="Times New Roman" w:hAnsi="Times New Roman" w:cs="Times New Roman"/>
          <w:b/>
          <w:bCs/>
          <w:u w:val="single"/>
        </w:rPr>
        <w:t xml:space="preserve"> via generalized estimating equation (GEE)</w:t>
      </w:r>
      <w:r>
        <w:rPr>
          <w:rFonts w:ascii="Times New Roman" w:hAnsi="Times New Roman" w:cs="Times New Roman"/>
          <w:b/>
          <w:bCs/>
          <w:u w:val="single"/>
        </w:rPr>
        <w:t>.</w:t>
      </w:r>
    </w:p>
    <w:p w14:paraId="64AF6C7D" w14:textId="77777777" w:rsidR="00853F93" w:rsidRDefault="00853F93" w:rsidP="007D63BA">
      <w:pPr>
        <w:jc w:val="center"/>
        <w:rPr>
          <w:rFonts w:ascii="Times New Roman" w:hAnsi="Times New Roman" w:cs="Times New Roman"/>
          <w:b/>
          <w:bCs/>
          <w:u w:val="single"/>
        </w:rPr>
      </w:pPr>
    </w:p>
    <w:tbl>
      <w:tblPr>
        <w:tblStyle w:val="TableGrid"/>
        <w:tblW w:w="11624"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762"/>
        <w:gridCol w:w="1499"/>
        <w:gridCol w:w="1822"/>
        <w:gridCol w:w="1580"/>
        <w:gridCol w:w="1741"/>
        <w:gridCol w:w="1661"/>
      </w:tblGrid>
      <w:tr w:rsidR="00C47C89" w14:paraId="3A1DBA63" w14:textId="1881DEC5" w:rsidTr="00C47C89">
        <w:tc>
          <w:tcPr>
            <w:tcW w:w="1559" w:type="dxa"/>
            <w:tcBorders>
              <w:top w:val="single" w:sz="4" w:space="0" w:color="auto"/>
            </w:tcBorders>
          </w:tcPr>
          <w:p w14:paraId="72867A05" w14:textId="77543316" w:rsidR="00C47C89" w:rsidRPr="007D63BA" w:rsidRDefault="00C47C89" w:rsidP="00C47C89">
            <w:pPr>
              <w:jc w:val="center"/>
              <w:rPr>
                <w:rFonts w:ascii="Times New Roman" w:hAnsi="Times New Roman" w:cs="Times New Roman"/>
                <w:b/>
                <w:bCs/>
              </w:rPr>
            </w:pPr>
          </w:p>
        </w:tc>
        <w:tc>
          <w:tcPr>
            <w:tcW w:w="1762" w:type="dxa"/>
            <w:tcBorders>
              <w:top w:val="single" w:sz="4" w:space="0" w:color="auto"/>
            </w:tcBorders>
          </w:tcPr>
          <w:p w14:paraId="2C040AAD" w14:textId="35E45639" w:rsidR="00C47C89" w:rsidRPr="007D63BA" w:rsidRDefault="00C47C89" w:rsidP="00C47C89">
            <w:pPr>
              <w:jc w:val="center"/>
              <w:rPr>
                <w:rFonts w:ascii="Times New Roman" w:hAnsi="Times New Roman" w:cs="Times New Roman"/>
                <w:b/>
                <w:bCs/>
              </w:rPr>
            </w:pPr>
            <w:r>
              <w:rPr>
                <w:rFonts w:ascii="Times New Roman" w:hAnsi="Times New Roman" w:cs="Times New Roman"/>
                <w:b/>
                <w:bCs/>
              </w:rPr>
              <w:t>OU</w:t>
            </w:r>
          </w:p>
        </w:tc>
        <w:tc>
          <w:tcPr>
            <w:tcW w:w="1499" w:type="dxa"/>
            <w:tcBorders>
              <w:top w:val="single" w:sz="4" w:space="0" w:color="auto"/>
            </w:tcBorders>
          </w:tcPr>
          <w:p w14:paraId="321A683D" w14:textId="7D185143" w:rsidR="00C47C89" w:rsidRPr="007D63BA" w:rsidRDefault="00C47C89" w:rsidP="00C47C89">
            <w:pPr>
              <w:jc w:val="center"/>
              <w:rPr>
                <w:rFonts w:ascii="Times New Roman" w:hAnsi="Times New Roman" w:cs="Times New Roman"/>
                <w:b/>
                <w:bCs/>
              </w:rPr>
            </w:pPr>
          </w:p>
        </w:tc>
        <w:tc>
          <w:tcPr>
            <w:tcW w:w="1822" w:type="dxa"/>
            <w:tcBorders>
              <w:top w:val="single" w:sz="4" w:space="0" w:color="auto"/>
            </w:tcBorders>
          </w:tcPr>
          <w:p w14:paraId="7645353A" w14:textId="2AE99907" w:rsidR="00C47C89" w:rsidRPr="007D63BA" w:rsidRDefault="00C47C89" w:rsidP="00C47C89">
            <w:pPr>
              <w:jc w:val="center"/>
              <w:rPr>
                <w:rFonts w:ascii="Times New Roman" w:hAnsi="Times New Roman" w:cs="Times New Roman"/>
                <w:b/>
                <w:bCs/>
              </w:rPr>
            </w:pPr>
            <w:r>
              <w:rPr>
                <w:rFonts w:ascii="Times New Roman" w:hAnsi="Times New Roman" w:cs="Times New Roman"/>
                <w:b/>
                <w:bCs/>
              </w:rPr>
              <w:t>OD</w:t>
            </w:r>
          </w:p>
        </w:tc>
        <w:tc>
          <w:tcPr>
            <w:tcW w:w="1580" w:type="dxa"/>
            <w:tcBorders>
              <w:top w:val="single" w:sz="4" w:space="0" w:color="auto"/>
            </w:tcBorders>
          </w:tcPr>
          <w:p w14:paraId="21A74AE6" w14:textId="54D8681E" w:rsidR="00C47C89" w:rsidRPr="007D63BA" w:rsidRDefault="00C47C89" w:rsidP="00C47C89">
            <w:pPr>
              <w:jc w:val="center"/>
              <w:rPr>
                <w:rFonts w:ascii="Times New Roman" w:hAnsi="Times New Roman" w:cs="Times New Roman"/>
                <w:b/>
                <w:bCs/>
              </w:rPr>
            </w:pPr>
          </w:p>
        </w:tc>
        <w:tc>
          <w:tcPr>
            <w:tcW w:w="1741" w:type="dxa"/>
            <w:tcBorders>
              <w:top w:val="single" w:sz="4" w:space="0" w:color="auto"/>
            </w:tcBorders>
          </w:tcPr>
          <w:p w14:paraId="7EABBDF2" w14:textId="49ECFB57" w:rsidR="00C47C89" w:rsidRPr="007D63BA" w:rsidRDefault="00C47C89" w:rsidP="00C47C89">
            <w:pPr>
              <w:jc w:val="center"/>
              <w:rPr>
                <w:rFonts w:ascii="Times New Roman" w:hAnsi="Times New Roman" w:cs="Times New Roman"/>
                <w:b/>
                <w:bCs/>
              </w:rPr>
            </w:pPr>
            <w:r>
              <w:rPr>
                <w:rFonts w:ascii="Times New Roman" w:hAnsi="Times New Roman" w:cs="Times New Roman"/>
                <w:b/>
                <w:bCs/>
              </w:rPr>
              <w:t>OS</w:t>
            </w:r>
          </w:p>
        </w:tc>
        <w:tc>
          <w:tcPr>
            <w:tcW w:w="1661" w:type="dxa"/>
            <w:tcBorders>
              <w:top w:val="single" w:sz="4" w:space="0" w:color="auto"/>
            </w:tcBorders>
          </w:tcPr>
          <w:p w14:paraId="494BDD78" w14:textId="4A9F2CB5" w:rsidR="00C47C89" w:rsidRPr="007D63BA" w:rsidRDefault="00C47C89" w:rsidP="00C47C89">
            <w:pPr>
              <w:jc w:val="center"/>
              <w:rPr>
                <w:rFonts w:ascii="Times New Roman" w:hAnsi="Times New Roman" w:cs="Times New Roman"/>
                <w:b/>
                <w:bCs/>
              </w:rPr>
            </w:pPr>
          </w:p>
        </w:tc>
      </w:tr>
      <w:tr w:rsidR="00C47C89" w14:paraId="77B1FAD6" w14:textId="77777777" w:rsidTr="00C47C89">
        <w:tc>
          <w:tcPr>
            <w:tcW w:w="1559" w:type="dxa"/>
            <w:tcBorders>
              <w:bottom w:val="single" w:sz="4" w:space="0" w:color="auto"/>
            </w:tcBorders>
          </w:tcPr>
          <w:p w14:paraId="11024DB5" w14:textId="5754DF08" w:rsidR="00C47C89" w:rsidRPr="007D63BA" w:rsidRDefault="00C47C89" w:rsidP="00C47C89">
            <w:pPr>
              <w:jc w:val="center"/>
              <w:rPr>
                <w:rFonts w:ascii="Times New Roman" w:hAnsi="Times New Roman" w:cs="Times New Roman"/>
                <w:b/>
                <w:bCs/>
              </w:rPr>
            </w:pPr>
            <w:r w:rsidRPr="007D63BA">
              <w:rPr>
                <w:rFonts w:ascii="Times New Roman" w:hAnsi="Times New Roman" w:cs="Times New Roman"/>
                <w:b/>
                <w:bCs/>
              </w:rPr>
              <w:t>MoCA</w:t>
            </w:r>
          </w:p>
        </w:tc>
        <w:tc>
          <w:tcPr>
            <w:tcW w:w="1762" w:type="dxa"/>
            <w:tcBorders>
              <w:bottom w:val="single" w:sz="4" w:space="0" w:color="auto"/>
            </w:tcBorders>
          </w:tcPr>
          <w:p w14:paraId="206BD453" w14:textId="6DFD2AA4" w:rsidR="00C47C89" w:rsidRPr="007D63BA" w:rsidRDefault="00C47C89" w:rsidP="00C47C89">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499" w:type="dxa"/>
            <w:tcBorders>
              <w:bottom w:val="single" w:sz="4" w:space="0" w:color="auto"/>
            </w:tcBorders>
          </w:tcPr>
          <w:p w14:paraId="63BD3723" w14:textId="2459D5A2" w:rsidR="00C47C89" w:rsidRPr="007D63BA" w:rsidRDefault="00C47C89" w:rsidP="00C47C89">
            <w:pPr>
              <w:jc w:val="center"/>
              <w:rPr>
                <w:rFonts w:ascii="Times New Roman" w:hAnsi="Times New Roman" w:cs="Times New Roman"/>
                <w:b/>
                <w:bCs/>
              </w:rPr>
            </w:pPr>
            <w:r w:rsidRPr="007D63BA">
              <w:rPr>
                <w:rFonts w:ascii="Times New Roman" w:hAnsi="Times New Roman" w:cs="Times New Roman"/>
                <w:b/>
                <w:bCs/>
              </w:rPr>
              <w:t>p</w:t>
            </w:r>
          </w:p>
        </w:tc>
        <w:tc>
          <w:tcPr>
            <w:tcW w:w="1822" w:type="dxa"/>
            <w:tcBorders>
              <w:bottom w:val="single" w:sz="4" w:space="0" w:color="auto"/>
            </w:tcBorders>
          </w:tcPr>
          <w:p w14:paraId="6CF92263" w14:textId="25656BAA" w:rsidR="00C47C89" w:rsidRPr="007D63BA" w:rsidRDefault="00C47C89" w:rsidP="00C47C89">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580" w:type="dxa"/>
            <w:tcBorders>
              <w:bottom w:val="single" w:sz="4" w:space="0" w:color="auto"/>
            </w:tcBorders>
          </w:tcPr>
          <w:p w14:paraId="2CA926A7" w14:textId="3EE01AFF" w:rsidR="00C47C89" w:rsidRPr="007D63BA" w:rsidRDefault="00C47C89" w:rsidP="00C47C89">
            <w:pPr>
              <w:jc w:val="center"/>
              <w:rPr>
                <w:rFonts w:ascii="Times New Roman" w:hAnsi="Times New Roman" w:cs="Times New Roman"/>
                <w:b/>
                <w:bCs/>
              </w:rPr>
            </w:pPr>
            <w:r w:rsidRPr="007D63BA">
              <w:rPr>
                <w:rFonts w:ascii="Times New Roman" w:hAnsi="Times New Roman" w:cs="Times New Roman"/>
                <w:b/>
                <w:bCs/>
              </w:rPr>
              <w:t>p</w:t>
            </w:r>
          </w:p>
        </w:tc>
        <w:tc>
          <w:tcPr>
            <w:tcW w:w="1741" w:type="dxa"/>
            <w:tcBorders>
              <w:bottom w:val="single" w:sz="4" w:space="0" w:color="auto"/>
            </w:tcBorders>
          </w:tcPr>
          <w:p w14:paraId="703CA3B7" w14:textId="367871FE" w:rsidR="00C47C89" w:rsidRPr="007D63BA" w:rsidRDefault="00C47C89" w:rsidP="00C47C89">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661" w:type="dxa"/>
            <w:tcBorders>
              <w:bottom w:val="single" w:sz="4" w:space="0" w:color="auto"/>
            </w:tcBorders>
          </w:tcPr>
          <w:p w14:paraId="61619585" w14:textId="45B9F072" w:rsidR="00C47C89" w:rsidRPr="007D63BA" w:rsidRDefault="00C47C89" w:rsidP="00C47C89">
            <w:pPr>
              <w:jc w:val="center"/>
              <w:rPr>
                <w:rFonts w:ascii="Times New Roman" w:hAnsi="Times New Roman" w:cs="Times New Roman"/>
                <w:b/>
                <w:bCs/>
              </w:rPr>
            </w:pPr>
            <w:r w:rsidRPr="007D63BA">
              <w:rPr>
                <w:rFonts w:ascii="Times New Roman" w:hAnsi="Times New Roman" w:cs="Times New Roman"/>
                <w:b/>
                <w:bCs/>
              </w:rPr>
              <w:t>p</w:t>
            </w:r>
          </w:p>
        </w:tc>
      </w:tr>
      <w:tr w:rsidR="00C47C89" w14:paraId="49EA8E81" w14:textId="7E7C1D61" w:rsidTr="00C47C89">
        <w:tc>
          <w:tcPr>
            <w:tcW w:w="1559" w:type="dxa"/>
            <w:tcBorders>
              <w:top w:val="single" w:sz="4" w:space="0" w:color="auto"/>
            </w:tcBorders>
          </w:tcPr>
          <w:p w14:paraId="218433B8" w14:textId="38E1EEC6" w:rsidR="00C47C89" w:rsidRPr="00C47C89" w:rsidRDefault="00C47C89" w:rsidP="00C47C89">
            <w:pPr>
              <w:jc w:val="center"/>
              <w:rPr>
                <w:rFonts w:ascii="Times New Roman" w:hAnsi="Times New Roman" w:cs="Times New Roman"/>
                <w:sz w:val="16"/>
                <w:szCs w:val="18"/>
              </w:rPr>
            </w:pPr>
            <w:r w:rsidRPr="00C47C89">
              <w:rPr>
                <w:rFonts w:ascii="Times New Roman" w:eastAsia="等线" w:hAnsi="Times New Roman" w:cs="Times New Roman"/>
                <w:sz w:val="16"/>
                <w:szCs w:val="18"/>
              </w:rPr>
              <w:t>FD</w:t>
            </w:r>
          </w:p>
        </w:tc>
        <w:tc>
          <w:tcPr>
            <w:tcW w:w="1762" w:type="dxa"/>
            <w:tcBorders>
              <w:top w:val="single" w:sz="4" w:space="0" w:color="auto"/>
            </w:tcBorders>
          </w:tcPr>
          <w:p w14:paraId="67C0E5D2" w14:textId="71AACD58" w:rsidR="00C47C89" w:rsidRPr="00C47C89" w:rsidRDefault="00C47C89" w:rsidP="00C47C89">
            <w:pPr>
              <w:jc w:val="center"/>
              <w:rPr>
                <w:rFonts w:ascii="Times New Roman" w:hAnsi="Times New Roman" w:cs="Times New Roman"/>
                <w:sz w:val="16"/>
                <w:szCs w:val="18"/>
              </w:rPr>
            </w:pPr>
            <w:r w:rsidRPr="00C47C89">
              <w:rPr>
                <w:rFonts w:ascii="Times New Roman" w:hAnsi="Times New Roman" w:cs="Times New Roman"/>
                <w:sz w:val="16"/>
                <w:szCs w:val="18"/>
              </w:rPr>
              <w:t>2.289 (1.886 – 2.692)</w:t>
            </w:r>
          </w:p>
        </w:tc>
        <w:tc>
          <w:tcPr>
            <w:tcW w:w="1499" w:type="dxa"/>
            <w:tcBorders>
              <w:top w:val="single" w:sz="4" w:space="0" w:color="auto"/>
            </w:tcBorders>
          </w:tcPr>
          <w:p w14:paraId="6E3D8A2B" w14:textId="26DA835A"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822" w:type="dxa"/>
            <w:tcBorders>
              <w:top w:val="single" w:sz="4" w:space="0" w:color="auto"/>
            </w:tcBorders>
          </w:tcPr>
          <w:p w14:paraId="25DC4576" w14:textId="608A0DFC"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2.690 (2.180 – 3.200)</w:t>
            </w:r>
          </w:p>
        </w:tc>
        <w:tc>
          <w:tcPr>
            <w:tcW w:w="1580" w:type="dxa"/>
            <w:tcBorders>
              <w:top w:val="single" w:sz="4" w:space="0" w:color="auto"/>
            </w:tcBorders>
          </w:tcPr>
          <w:p w14:paraId="22707C58" w14:textId="254953E5"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741" w:type="dxa"/>
            <w:tcBorders>
              <w:top w:val="single" w:sz="4" w:space="0" w:color="auto"/>
            </w:tcBorders>
          </w:tcPr>
          <w:p w14:paraId="102A15BB" w14:textId="26CC2FF5"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2.036 (1.405 – 2.667)</w:t>
            </w:r>
          </w:p>
        </w:tc>
        <w:tc>
          <w:tcPr>
            <w:tcW w:w="1661" w:type="dxa"/>
            <w:tcBorders>
              <w:top w:val="single" w:sz="4" w:space="0" w:color="auto"/>
            </w:tcBorders>
          </w:tcPr>
          <w:p w14:paraId="7A801BCE" w14:textId="352086DD"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r>
      <w:tr w:rsidR="00C47C89" w14:paraId="2F9527C3" w14:textId="1FB79A8F" w:rsidTr="00C47C89">
        <w:tc>
          <w:tcPr>
            <w:tcW w:w="1559" w:type="dxa"/>
          </w:tcPr>
          <w:p w14:paraId="4669C082" w14:textId="27C5D91C" w:rsidR="00C47C89" w:rsidRPr="00C47C89" w:rsidRDefault="00C47C89" w:rsidP="00C47C89">
            <w:pPr>
              <w:jc w:val="center"/>
              <w:rPr>
                <w:rFonts w:ascii="Times New Roman" w:hAnsi="Times New Roman" w:cs="Times New Roman"/>
                <w:sz w:val="16"/>
                <w:szCs w:val="18"/>
              </w:rPr>
            </w:pPr>
            <w:r w:rsidRPr="00C47C89">
              <w:rPr>
                <w:rFonts w:ascii="Times New Roman" w:eastAsia="等线" w:hAnsi="Times New Roman" w:cs="Times New Roman"/>
                <w:sz w:val="16"/>
                <w:szCs w:val="18"/>
              </w:rPr>
              <w:t>VD</w:t>
            </w:r>
          </w:p>
        </w:tc>
        <w:tc>
          <w:tcPr>
            <w:tcW w:w="1762" w:type="dxa"/>
          </w:tcPr>
          <w:p w14:paraId="620B064E" w14:textId="57A8290E" w:rsidR="00C47C89" w:rsidRPr="00C47C89" w:rsidRDefault="00C47C89" w:rsidP="00C47C89">
            <w:pPr>
              <w:jc w:val="center"/>
              <w:rPr>
                <w:rFonts w:ascii="Times New Roman" w:hAnsi="Times New Roman" w:cs="Times New Roman"/>
                <w:sz w:val="16"/>
                <w:szCs w:val="18"/>
              </w:rPr>
            </w:pPr>
            <w:r w:rsidRPr="00C47C89">
              <w:rPr>
                <w:rFonts w:ascii="Times New Roman" w:hAnsi="Times New Roman" w:cs="Times New Roman"/>
                <w:sz w:val="16"/>
                <w:szCs w:val="18"/>
              </w:rPr>
              <w:t>1.859 (1.401 – 2.318)</w:t>
            </w:r>
          </w:p>
        </w:tc>
        <w:tc>
          <w:tcPr>
            <w:tcW w:w="1499" w:type="dxa"/>
          </w:tcPr>
          <w:p w14:paraId="5BFDB853" w14:textId="426B98E2"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822" w:type="dxa"/>
          </w:tcPr>
          <w:p w14:paraId="505E316B" w14:textId="772F98F5"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2.223 (1.598 – 2.848)</w:t>
            </w:r>
          </w:p>
        </w:tc>
        <w:tc>
          <w:tcPr>
            <w:tcW w:w="1580" w:type="dxa"/>
          </w:tcPr>
          <w:p w14:paraId="674540DE" w14:textId="3F70F2DC"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741" w:type="dxa"/>
          </w:tcPr>
          <w:p w14:paraId="7583F64D" w14:textId="66D4089D"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1.571 (0.883 – 2.260)</w:t>
            </w:r>
          </w:p>
        </w:tc>
        <w:tc>
          <w:tcPr>
            <w:tcW w:w="1661" w:type="dxa"/>
          </w:tcPr>
          <w:p w14:paraId="61B12901" w14:textId="3FD9BF15"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r>
      <w:tr w:rsidR="00C47C89" w14:paraId="06E3087B" w14:textId="647EE906" w:rsidTr="00C47C89">
        <w:tc>
          <w:tcPr>
            <w:tcW w:w="1559" w:type="dxa"/>
          </w:tcPr>
          <w:p w14:paraId="082334FE" w14:textId="14C15221" w:rsidR="00C47C89" w:rsidRPr="00C47C89" w:rsidRDefault="0092320E" w:rsidP="00C47C89">
            <w:pPr>
              <w:jc w:val="center"/>
              <w:rPr>
                <w:rFonts w:ascii="Times New Roman" w:hAnsi="Times New Roman" w:cs="Times New Roman"/>
                <w:sz w:val="16"/>
                <w:szCs w:val="18"/>
              </w:rPr>
            </w:pPr>
            <w:r>
              <w:rPr>
                <w:rFonts w:ascii="Times New Roman" w:hAnsi="Times New Roman" w:cs="Times New Roman"/>
                <w:sz w:val="16"/>
                <w:szCs w:val="18"/>
              </w:rPr>
              <w:t>Perfusion</w:t>
            </w:r>
          </w:p>
        </w:tc>
        <w:tc>
          <w:tcPr>
            <w:tcW w:w="1762" w:type="dxa"/>
          </w:tcPr>
          <w:p w14:paraId="49B49CE2" w14:textId="54DBD527" w:rsidR="00C47C89" w:rsidRPr="00C47C89" w:rsidRDefault="00C47C89" w:rsidP="00C47C89">
            <w:pPr>
              <w:jc w:val="center"/>
              <w:rPr>
                <w:rFonts w:ascii="Times New Roman" w:hAnsi="Times New Roman" w:cs="Times New Roman"/>
                <w:sz w:val="16"/>
                <w:szCs w:val="18"/>
              </w:rPr>
            </w:pPr>
            <w:r w:rsidRPr="00C47C89">
              <w:rPr>
                <w:rFonts w:ascii="Times New Roman" w:hAnsi="Times New Roman" w:cs="Times New Roman"/>
                <w:sz w:val="16"/>
                <w:szCs w:val="18"/>
              </w:rPr>
              <w:t>1.519 (1.021 – 2.017)</w:t>
            </w:r>
          </w:p>
        </w:tc>
        <w:tc>
          <w:tcPr>
            <w:tcW w:w="1499" w:type="dxa"/>
          </w:tcPr>
          <w:p w14:paraId="30F3752D" w14:textId="3473DFE6"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822" w:type="dxa"/>
          </w:tcPr>
          <w:p w14:paraId="720302E6" w14:textId="0B38F705"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1.878 (1.190 – 2.567)</w:t>
            </w:r>
          </w:p>
        </w:tc>
        <w:tc>
          <w:tcPr>
            <w:tcW w:w="1580" w:type="dxa"/>
          </w:tcPr>
          <w:p w14:paraId="4930105E" w14:textId="48942D62"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741" w:type="dxa"/>
          </w:tcPr>
          <w:p w14:paraId="4FDC98E3" w14:textId="5BDF9C05"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1.209 (0.472 – 1.946)</w:t>
            </w:r>
          </w:p>
        </w:tc>
        <w:tc>
          <w:tcPr>
            <w:tcW w:w="1661" w:type="dxa"/>
          </w:tcPr>
          <w:p w14:paraId="73BE66F7" w14:textId="34C57058" w:rsidR="00C47C89" w:rsidRPr="00712E94" w:rsidRDefault="00C47C89" w:rsidP="00C47C89">
            <w:pPr>
              <w:jc w:val="center"/>
              <w:rPr>
                <w:rFonts w:ascii="Times New Roman" w:hAnsi="Times New Roman" w:cs="Times New Roman"/>
                <w:b/>
                <w:bCs/>
                <w:sz w:val="16"/>
                <w:szCs w:val="18"/>
              </w:rPr>
            </w:pPr>
            <w:r w:rsidRPr="00712E94">
              <w:rPr>
                <w:rFonts w:ascii="Times New Roman" w:hAnsi="Times New Roman" w:cs="Times New Roman"/>
                <w:b/>
                <w:bCs/>
                <w:sz w:val="16"/>
                <w:szCs w:val="18"/>
              </w:rPr>
              <w:t>0.002</w:t>
            </w:r>
          </w:p>
        </w:tc>
      </w:tr>
      <w:tr w:rsidR="00C47C89" w14:paraId="16C2939A" w14:textId="6A80FF20" w:rsidTr="00C47C89">
        <w:tc>
          <w:tcPr>
            <w:tcW w:w="1559" w:type="dxa"/>
            <w:tcBorders>
              <w:bottom w:val="single" w:sz="4" w:space="0" w:color="auto"/>
            </w:tcBorders>
          </w:tcPr>
          <w:p w14:paraId="4EC914F3" w14:textId="6943C1BD" w:rsidR="00C47C89" w:rsidRPr="00C47C89" w:rsidRDefault="00C47C89" w:rsidP="00C47C89">
            <w:pPr>
              <w:jc w:val="center"/>
              <w:rPr>
                <w:rFonts w:ascii="Times New Roman" w:hAnsi="Times New Roman" w:cs="Times New Roman"/>
                <w:sz w:val="16"/>
                <w:szCs w:val="18"/>
              </w:rPr>
            </w:pPr>
            <w:r w:rsidRPr="00C47C89">
              <w:rPr>
                <w:rFonts w:ascii="Times New Roman" w:eastAsia="等线" w:hAnsi="Times New Roman" w:cs="Times New Roman"/>
                <w:sz w:val="16"/>
                <w:szCs w:val="18"/>
              </w:rPr>
              <w:t>Tortuosity</w:t>
            </w:r>
          </w:p>
        </w:tc>
        <w:tc>
          <w:tcPr>
            <w:tcW w:w="1762" w:type="dxa"/>
            <w:tcBorders>
              <w:bottom w:val="single" w:sz="4" w:space="0" w:color="auto"/>
            </w:tcBorders>
          </w:tcPr>
          <w:p w14:paraId="133585F2" w14:textId="7C5C0D11" w:rsidR="00C47C89" w:rsidRPr="00C47C89" w:rsidRDefault="00C47C89" w:rsidP="00C47C89">
            <w:pPr>
              <w:jc w:val="center"/>
              <w:rPr>
                <w:rFonts w:ascii="Times New Roman" w:hAnsi="Times New Roman" w:cs="Times New Roman"/>
                <w:sz w:val="16"/>
                <w:szCs w:val="18"/>
              </w:rPr>
            </w:pPr>
            <w:r w:rsidRPr="00C47C89">
              <w:rPr>
                <w:rFonts w:ascii="Times New Roman" w:hAnsi="Times New Roman" w:cs="Times New Roman"/>
                <w:sz w:val="16"/>
                <w:szCs w:val="18"/>
              </w:rPr>
              <w:t>-0.174 (-0.665 – 0.318)</w:t>
            </w:r>
          </w:p>
        </w:tc>
        <w:tc>
          <w:tcPr>
            <w:tcW w:w="1499" w:type="dxa"/>
            <w:tcBorders>
              <w:bottom w:val="single" w:sz="4" w:space="0" w:color="auto"/>
            </w:tcBorders>
          </w:tcPr>
          <w:p w14:paraId="07605C53" w14:textId="5481A5F8" w:rsidR="00C47C89" w:rsidRPr="00C47C89" w:rsidRDefault="00C47C89" w:rsidP="00C47C89">
            <w:pPr>
              <w:jc w:val="center"/>
              <w:rPr>
                <w:rFonts w:ascii="Times New Roman" w:hAnsi="Times New Roman" w:cs="Times New Roman"/>
                <w:sz w:val="16"/>
                <w:szCs w:val="18"/>
              </w:rPr>
            </w:pPr>
            <w:r w:rsidRPr="00C47C89">
              <w:rPr>
                <w:rFonts w:ascii="Times New Roman" w:hAnsi="Times New Roman" w:cs="Times New Roman"/>
                <w:sz w:val="16"/>
                <w:szCs w:val="18"/>
              </w:rPr>
              <w:t>0.489</w:t>
            </w:r>
          </w:p>
        </w:tc>
        <w:tc>
          <w:tcPr>
            <w:tcW w:w="1822" w:type="dxa"/>
            <w:tcBorders>
              <w:bottom w:val="single" w:sz="4" w:space="0" w:color="auto"/>
            </w:tcBorders>
          </w:tcPr>
          <w:p w14:paraId="3EA9F6AD" w14:textId="7D9B6701"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-0.114 (-0.821 – 0.594)</w:t>
            </w:r>
          </w:p>
        </w:tc>
        <w:tc>
          <w:tcPr>
            <w:tcW w:w="1580" w:type="dxa"/>
            <w:tcBorders>
              <w:bottom w:val="single" w:sz="4" w:space="0" w:color="auto"/>
            </w:tcBorders>
          </w:tcPr>
          <w:p w14:paraId="5478504C" w14:textId="2FA65ABE"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0.754</w:t>
            </w:r>
          </w:p>
        </w:tc>
        <w:tc>
          <w:tcPr>
            <w:tcW w:w="1741" w:type="dxa"/>
            <w:tcBorders>
              <w:bottom w:val="single" w:sz="4" w:space="0" w:color="auto"/>
            </w:tcBorders>
          </w:tcPr>
          <w:p w14:paraId="6B897CF5" w14:textId="5DBFFAD1"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-0.253 (-0.966 – 0.461)</w:t>
            </w:r>
          </w:p>
        </w:tc>
        <w:tc>
          <w:tcPr>
            <w:tcW w:w="1661" w:type="dxa"/>
            <w:tcBorders>
              <w:bottom w:val="single" w:sz="4" w:space="0" w:color="auto"/>
            </w:tcBorders>
          </w:tcPr>
          <w:p w14:paraId="71C84FF4" w14:textId="6F48CD9C" w:rsidR="00C47C89" w:rsidRPr="00C47C89" w:rsidRDefault="00C47C89" w:rsidP="00C47C89">
            <w:pPr>
              <w:jc w:val="center"/>
              <w:rPr>
                <w:rFonts w:ascii="Times New Roman" w:hAnsi="Times New Roman" w:cs="Times New Roman"/>
                <w:sz w:val="16"/>
                <w:szCs w:val="18"/>
              </w:rPr>
            </w:pPr>
            <w:r>
              <w:rPr>
                <w:rFonts w:ascii="Times New Roman" w:hAnsi="Times New Roman" w:cs="Times New Roman"/>
                <w:sz w:val="16"/>
                <w:szCs w:val="18"/>
              </w:rPr>
              <w:t>0.489</w:t>
            </w:r>
          </w:p>
        </w:tc>
      </w:tr>
    </w:tbl>
    <w:p w14:paraId="78585457" w14:textId="19C72D5F" w:rsidR="00853F93" w:rsidRDefault="00C47C89" w:rsidP="00C47C89">
      <w:pPr>
        <w:jc w:val="left"/>
        <w:rPr>
          <w:rFonts w:ascii="Times New Roman" w:hAnsi="Times New Roman" w:cs="Times New Roman"/>
        </w:rPr>
      </w:pPr>
      <w:r>
        <w:rPr>
          <w:rFonts w:ascii="Times New Roman" w:hAnsi="Times New Roman" w:cs="Times New Roman"/>
        </w:rPr>
        <w:t>OU: ocul</w:t>
      </w:r>
      <w:r w:rsidR="00FE4A90">
        <w:rPr>
          <w:rFonts w:ascii="Times New Roman" w:hAnsi="Times New Roman" w:cs="Times New Roman"/>
        </w:rPr>
        <w:t xml:space="preserve">us </w:t>
      </w:r>
      <w:proofErr w:type="spellStart"/>
      <w:r w:rsidR="00FE4A90">
        <w:rPr>
          <w:rFonts w:ascii="Times New Roman" w:hAnsi="Times New Roman" w:cs="Times New Roman"/>
        </w:rPr>
        <w:t>uterque</w:t>
      </w:r>
      <w:proofErr w:type="spellEnd"/>
      <w:r w:rsidR="00FE4A90">
        <w:rPr>
          <w:rFonts w:ascii="Times New Roman" w:hAnsi="Times New Roman" w:cs="Times New Roman"/>
        </w:rPr>
        <w:t xml:space="preserve"> (both eyes); OD: oculus dexter (right eyes); OS: oculus sinister (left eyes); FD: fractal dimension; VD: vessel density</w:t>
      </w:r>
      <w:r w:rsidR="0092320E">
        <w:rPr>
          <w:rFonts w:ascii="Times New Roman" w:hAnsi="Times New Roman" w:cs="Times New Roman"/>
        </w:rPr>
        <w:t>.</w:t>
      </w:r>
    </w:p>
    <w:p w14:paraId="55DA88AB" w14:textId="05C56634" w:rsidR="00FE4A90" w:rsidRDefault="00FE4A90" w:rsidP="00C47C89">
      <w:pPr>
        <w:jc w:val="left"/>
        <w:rPr>
          <w:rFonts w:ascii="Times New Roman" w:hAnsi="Times New Roman" w:cs="Times New Roman"/>
        </w:rPr>
      </w:pPr>
      <w:r>
        <w:rPr>
          <w:rFonts w:ascii="Times New Roman" w:hAnsi="Times New Roman" w:cs="Times New Roman"/>
        </w:rPr>
        <w:t xml:space="preserve">Generalized estimating equation was used to examine the association between retinal microvascular metrics and MoCA, while adjusting for </w:t>
      </w:r>
      <w:r w:rsidRPr="00443B8D">
        <w:rPr>
          <w:rFonts w:ascii="Times New Roman" w:hAnsi="Times New Roman" w:cs="Times New Roman"/>
        </w:rPr>
        <w:t xml:space="preserve">age, </w:t>
      </w:r>
      <w:r>
        <w:rPr>
          <w:rFonts w:ascii="Times New Roman" w:hAnsi="Times New Roman" w:cs="Times New Roman"/>
        </w:rPr>
        <w:t>sex</w:t>
      </w:r>
      <w:r w:rsidRPr="00443B8D">
        <w:rPr>
          <w:rFonts w:ascii="Times New Roman" w:hAnsi="Times New Roman" w:cs="Times New Roman"/>
        </w:rPr>
        <w:t xml:space="preserve">, hypertension, diabetes mellitus, hyperlipidemia, </w:t>
      </w:r>
      <w:r>
        <w:rPr>
          <w:rFonts w:ascii="Times New Roman" w:hAnsi="Times New Roman" w:cs="Times New Roman"/>
        </w:rPr>
        <w:t xml:space="preserve">years of education </w:t>
      </w:r>
      <w:r w:rsidRPr="00443B8D">
        <w:rPr>
          <w:rFonts w:ascii="Times New Roman" w:hAnsi="Times New Roman" w:cs="Times New Roman"/>
        </w:rPr>
        <w:t>and</w:t>
      </w:r>
      <w:r>
        <w:rPr>
          <w:rFonts w:ascii="Times New Roman" w:hAnsi="Times New Roman" w:cs="Times New Roman"/>
        </w:rPr>
        <w:t xml:space="preserve"> the working correlation matrix was set as exchangeable, considering the correlations of 2 eyes and also for the left and right eyes</w:t>
      </w:r>
    </w:p>
    <w:p w14:paraId="67129589" w14:textId="77777777" w:rsidR="00FE4A90" w:rsidRDefault="00FE4A90" w:rsidP="00C47C89">
      <w:pPr>
        <w:jc w:val="left"/>
        <w:rPr>
          <w:rFonts w:ascii="Times New Roman" w:hAnsi="Times New Roman" w:cs="Times New Roman"/>
        </w:rPr>
      </w:pPr>
    </w:p>
    <w:p w14:paraId="3CF758B0" w14:textId="77777777" w:rsidR="00FE4A90" w:rsidRDefault="00FE4A90" w:rsidP="00C47C89">
      <w:pPr>
        <w:jc w:val="left"/>
        <w:rPr>
          <w:rFonts w:ascii="Times New Roman" w:hAnsi="Times New Roman" w:cs="Times New Roman"/>
        </w:rPr>
      </w:pPr>
    </w:p>
    <w:p w14:paraId="6B184777" w14:textId="77777777" w:rsidR="00FE4A90" w:rsidRDefault="00FE4A90" w:rsidP="00C47C89">
      <w:pPr>
        <w:jc w:val="left"/>
        <w:rPr>
          <w:rFonts w:ascii="Times New Roman" w:hAnsi="Times New Roman" w:cs="Times New Roman"/>
        </w:rPr>
      </w:pPr>
    </w:p>
    <w:p w14:paraId="02922949" w14:textId="77777777" w:rsidR="00FE4A90" w:rsidRDefault="00FE4A90" w:rsidP="00C47C89">
      <w:pPr>
        <w:jc w:val="left"/>
        <w:rPr>
          <w:rFonts w:ascii="Times New Roman" w:hAnsi="Times New Roman" w:cs="Times New Roman"/>
        </w:rPr>
      </w:pPr>
    </w:p>
    <w:p w14:paraId="77C91E68" w14:textId="77777777" w:rsidR="00FE4A90" w:rsidRDefault="00FE4A90" w:rsidP="00C47C89">
      <w:pPr>
        <w:jc w:val="left"/>
        <w:rPr>
          <w:rFonts w:ascii="Times New Roman" w:hAnsi="Times New Roman" w:cs="Times New Roman"/>
        </w:rPr>
      </w:pPr>
    </w:p>
    <w:p w14:paraId="18B672DB" w14:textId="77777777" w:rsidR="00FE4A90" w:rsidRDefault="00FE4A90" w:rsidP="00C47C89">
      <w:pPr>
        <w:jc w:val="left"/>
        <w:rPr>
          <w:rFonts w:ascii="Times New Roman" w:hAnsi="Times New Roman" w:cs="Times New Roman"/>
        </w:rPr>
      </w:pPr>
    </w:p>
    <w:p w14:paraId="62D90849" w14:textId="77777777" w:rsidR="00FE4A90" w:rsidRDefault="00FE4A90" w:rsidP="00C47C89">
      <w:pPr>
        <w:jc w:val="left"/>
        <w:rPr>
          <w:rFonts w:ascii="Times New Roman" w:hAnsi="Times New Roman" w:cs="Times New Roman"/>
        </w:rPr>
      </w:pPr>
    </w:p>
    <w:p w14:paraId="4D62DE8E" w14:textId="77777777" w:rsidR="00FE4A90" w:rsidRDefault="00FE4A90" w:rsidP="00C47C89">
      <w:pPr>
        <w:jc w:val="left"/>
        <w:rPr>
          <w:rFonts w:ascii="Times New Roman" w:hAnsi="Times New Roman" w:cs="Times New Roman"/>
        </w:rPr>
      </w:pPr>
    </w:p>
    <w:p w14:paraId="69CCF3D2" w14:textId="77777777" w:rsidR="00FE4A90" w:rsidRDefault="00FE4A90" w:rsidP="00C47C89">
      <w:pPr>
        <w:jc w:val="left"/>
        <w:rPr>
          <w:rFonts w:ascii="Times New Roman" w:hAnsi="Times New Roman" w:cs="Times New Roman"/>
        </w:rPr>
      </w:pPr>
    </w:p>
    <w:p w14:paraId="3E41864C" w14:textId="77777777" w:rsidR="00FE4A90" w:rsidRDefault="00FE4A90" w:rsidP="00C47C89">
      <w:pPr>
        <w:jc w:val="left"/>
        <w:rPr>
          <w:rFonts w:ascii="Times New Roman" w:hAnsi="Times New Roman" w:cs="Times New Roman"/>
        </w:rPr>
      </w:pPr>
    </w:p>
    <w:p w14:paraId="45D37E0A" w14:textId="77777777" w:rsidR="00FE4A90" w:rsidRDefault="00FE4A90" w:rsidP="00C47C89">
      <w:pPr>
        <w:jc w:val="left"/>
        <w:rPr>
          <w:rFonts w:ascii="Times New Roman" w:hAnsi="Times New Roman" w:cs="Times New Roman"/>
        </w:rPr>
      </w:pPr>
    </w:p>
    <w:p w14:paraId="0754D104" w14:textId="77777777" w:rsidR="00FE4A90" w:rsidRDefault="00FE4A90" w:rsidP="00C47C89">
      <w:pPr>
        <w:jc w:val="left"/>
        <w:rPr>
          <w:rFonts w:ascii="Times New Roman" w:hAnsi="Times New Roman" w:cs="Times New Roman"/>
        </w:rPr>
      </w:pPr>
    </w:p>
    <w:p w14:paraId="36A2779A" w14:textId="77777777" w:rsidR="00FE4A90" w:rsidRDefault="00FE4A90" w:rsidP="00C47C89">
      <w:pPr>
        <w:jc w:val="left"/>
        <w:rPr>
          <w:rFonts w:ascii="Times New Roman" w:hAnsi="Times New Roman" w:cs="Times New Roman"/>
        </w:rPr>
      </w:pPr>
    </w:p>
    <w:p w14:paraId="6921A31C" w14:textId="77777777" w:rsidR="00FE4A90" w:rsidRDefault="00FE4A90" w:rsidP="00C47C89">
      <w:pPr>
        <w:jc w:val="left"/>
        <w:rPr>
          <w:rFonts w:ascii="Times New Roman" w:hAnsi="Times New Roman" w:cs="Times New Roman"/>
        </w:rPr>
      </w:pPr>
    </w:p>
    <w:p w14:paraId="770E4D04" w14:textId="77777777" w:rsidR="00FE4A90" w:rsidRDefault="00FE4A90" w:rsidP="00C47C89">
      <w:pPr>
        <w:jc w:val="left"/>
        <w:rPr>
          <w:rFonts w:ascii="Times New Roman" w:hAnsi="Times New Roman" w:cs="Times New Roman"/>
        </w:rPr>
      </w:pPr>
    </w:p>
    <w:p w14:paraId="6E6499D9" w14:textId="77777777" w:rsidR="00FE4A90" w:rsidRDefault="00FE4A90" w:rsidP="00C47C89">
      <w:pPr>
        <w:jc w:val="left"/>
        <w:rPr>
          <w:rFonts w:ascii="Times New Roman" w:hAnsi="Times New Roman" w:cs="Times New Roman"/>
        </w:rPr>
      </w:pPr>
    </w:p>
    <w:p w14:paraId="518C47F4" w14:textId="77777777" w:rsidR="00FE4A90" w:rsidRDefault="00FE4A90" w:rsidP="00C47C89">
      <w:pPr>
        <w:jc w:val="left"/>
        <w:rPr>
          <w:rFonts w:ascii="Times New Roman" w:hAnsi="Times New Roman" w:cs="Times New Roman"/>
        </w:rPr>
      </w:pPr>
    </w:p>
    <w:p w14:paraId="61692C59" w14:textId="77777777" w:rsidR="00FE4A90" w:rsidRDefault="00FE4A90" w:rsidP="00C47C89">
      <w:pPr>
        <w:jc w:val="left"/>
        <w:rPr>
          <w:rFonts w:ascii="Times New Roman" w:hAnsi="Times New Roman" w:cs="Times New Roman"/>
        </w:rPr>
      </w:pPr>
    </w:p>
    <w:p w14:paraId="4C75BDC4" w14:textId="77777777" w:rsidR="00FE4A90" w:rsidRDefault="00FE4A90" w:rsidP="00C47C89">
      <w:pPr>
        <w:jc w:val="left"/>
        <w:rPr>
          <w:rFonts w:ascii="Times New Roman" w:hAnsi="Times New Roman" w:cs="Times New Roman"/>
        </w:rPr>
      </w:pPr>
    </w:p>
    <w:p w14:paraId="385694D4" w14:textId="77777777" w:rsidR="00FE4A90" w:rsidRDefault="00FE4A90" w:rsidP="00C47C89">
      <w:pPr>
        <w:jc w:val="left"/>
        <w:rPr>
          <w:rFonts w:ascii="Times New Roman" w:hAnsi="Times New Roman" w:cs="Times New Roman"/>
        </w:rPr>
      </w:pPr>
    </w:p>
    <w:p w14:paraId="2D461B09" w14:textId="77777777" w:rsidR="00FE4A90" w:rsidRDefault="00FE4A90" w:rsidP="00C47C89">
      <w:pPr>
        <w:jc w:val="left"/>
        <w:rPr>
          <w:rFonts w:ascii="Times New Roman" w:hAnsi="Times New Roman" w:cs="Times New Roman"/>
        </w:rPr>
      </w:pPr>
    </w:p>
    <w:p w14:paraId="78F77531" w14:textId="77777777" w:rsidR="00FE4A90" w:rsidRDefault="00FE4A90" w:rsidP="00C47C89">
      <w:pPr>
        <w:jc w:val="left"/>
        <w:rPr>
          <w:rFonts w:ascii="Times New Roman" w:hAnsi="Times New Roman" w:cs="Times New Roman"/>
        </w:rPr>
      </w:pPr>
    </w:p>
    <w:p w14:paraId="6CFECF2D" w14:textId="77777777" w:rsidR="00FE4A90" w:rsidRDefault="00FE4A90" w:rsidP="00C47C89">
      <w:pPr>
        <w:jc w:val="left"/>
        <w:rPr>
          <w:rFonts w:ascii="Times New Roman" w:hAnsi="Times New Roman" w:cs="Times New Roman"/>
        </w:rPr>
      </w:pPr>
    </w:p>
    <w:p w14:paraId="02C1A76C" w14:textId="77777777" w:rsidR="00FE4A90" w:rsidRDefault="00FE4A90" w:rsidP="00C47C89">
      <w:pPr>
        <w:jc w:val="left"/>
        <w:rPr>
          <w:rFonts w:ascii="Times New Roman" w:hAnsi="Times New Roman" w:cs="Times New Roman"/>
        </w:rPr>
      </w:pPr>
    </w:p>
    <w:p w14:paraId="76841394" w14:textId="77777777" w:rsidR="00FE4A90" w:rsidRDefault="00FE4A90" w:rsidP="00C47C89">
      <w:pPr>
        <w:jc w:val="left"/>
        <w:rPr>
          <w:rFonts w:ascii="Times New Roman" w:hAnsi="Times New Roman" w:cs="Times New Roman"/>
        </w:rPr>
      </w:pPr>
    </w:p>
    <w:p w14:paraId="696A61FB" w14:textId="77777777" w:rsidR="00FE4A90" w:rsidRDefault="00FE4A90" w:rsidP="00C47C89">
      <w:pPr>
        <w:jc w:val="left"/>
        <w:rPr>
          <w:rFonts w:ascii="Times New Roman" w:hAnsi="Times New Roman" w:cs="Times New Roman"/>
        </w:rPr>
      </w:pPr>
    </w:p>
    <w:p w14:paraId="50AC5A9D" w14:textId="77777777" w:rsidR="00FE4A90" w:rsidRDefault="00FE4A90" w:rsidP="00C47C89">
      <w:pPr>
        <w:jc w:val="left"/>
        <w:rPr>
          <w:rFonts w:ascii="Times New Roman" w:hAnsi="Times New Roman" w:cs="Times New Roman"/>
        </w:rPr>
      </w:pPr>
    </w:p>
    <w:p w14:paraId="1A5B6230" w14:textId="77777777" w:rsidR="00FE4A90" w:rsidRDefault="00FE4A90" w:rsidP="00C47C89">
      <w:pPr>
        <w:jc w:val="left"/>
        <w:rPr>
          <w:rFonts w:ascii="Times New Roman" w:hAnsi="Times New Roman" w:cs="Times New Roman"/>
        </w:rPr>
      </w:pPr>
    </w:p>
    <w:p w14:paraId="2C2DAAC0" w14:textId="77777777" w:rsidR="00FE4A90" w:rsidRDefault="00FE4A90" w:rsidP="00C47C89">
      <w:pPr>
        <w:jc w:val="left"/>
        <w:rPr>
          <w:rFonts w:ascii="Times New Roman" w:hAnsi="Times New Roman" w:cs="Times New Roman"/>
        </w:rPr>
      </w:pPr>
    </w:p>
    <w:p w14:paraId="618982ED" w14:textId="77777777" w:rsidR="00FE4A90" w:rsidRDefault="00FE4A90" w:rsidP="00C47C89">
      <w:pPr>
        <w:jc w:val="left"/>
        <w:rPr>
          <w:rFonts w:ascii="Times New Roman" w:hAnsi="Times New Roman" w:cs="Times New Roman"/>
        </w:rPr>
      </w:pPr>
    </w:p>
    <w:p w14:paraId="42171D22" w14:textId="77777777" w:rsidR="00FE4A90" w:rsidRDefault="00FE4A90" w:rsidP="00C47C89">
      <w:pPr>
        <w:jc w:val="left"/>
        <w:rPr>
          <w:rFonts w:ascii="Times New Roman" w:hAnsi="Times New Roman" w:cs="Times New Roman"/>
        </w:rPr>
      </w:pPr>
    </w:p>
    <w:p w14:paraId="579A7C9A" w14:textId="10FFE199" w:rsidR="00FE4A90" w:rsidRDefault="00FE4A90" w:rsidP="00FE4A90">
      <w:pPr>
        <w:jc w:val="center"/>
        <w:rPr>
          <w:rFonts w:ascii="Times New Roman" w:hAnsi="Times New Roman" w:cs="Times New Roman"/>
          <w:b/>
          <w:bCs/>
          <w:u w:val="single"/>
        </w:rPr>
      </w:pPr>
      <w:r>
        <w:rPr>
          <w:rFonts w:ascii="Times New Roman" w:hAnsi="Times New Roman" w:cs="Times New Roman"/>
          <w:b/>
          <w:bCs/>
          <w:u w:val="single"/>
        </w:rPr>
        <w:lastRenderedPageBreak/>
        <w:t>Supplementary Table 2. Association between retinal microvasculature and Lesion diameter</w:t>
      </w:r>
      <w:r w:rsidR="00E042C4" w:rsidRPr="00E042C4">
        <w:rPr>
          <w:rFonts w:ascii="Times New Roman" w:hAnsi="Times New Roman" w:cs="Times New Roman"/>
          <w:b/>
          <w:bCs/>
          <w:u w:val="single"/>
        </w:rPr>
        <w:t xml:space="preserve"> </w:t>
      </w:r>
      <w:r w:rsidR="00E042C4">
        <w:rPr>
          <w:rFonts w:ascii="Times New Roman" w:hAnsi="Times New Roman" w:cs="Times New Roman"/>
          <w:b/>
          <w:bCs/>
          <w:u w:val="single"/>
        </w:rPr>
        <w:t>via generalized estimating equation (GEE).</w:t>
      </w:r>
    </w:p>
    <w:p w14:paraId="5CAB15BB" w14:textId="77777777" w:rsidR="00FE4A90" w:rsidRDefault="00FE4A90" w:rsidP="00FE4A90">
      <w:pPr>
        <w:jc w:val="center"/>
        <w:rPr>
          <w:rFonts w:ascii="Times New Roman" w:hAnsi="Times New Roman" w:cs="Times New Roman"/>
          <w:b/>
          <w:bCs/>
          <w:u w:val="single"/>
        </w:rPr>
      </w:pPr>
    </w:p>
    <w:tbl>
      <w:tblPr>
        <w:tblStyle w:val="TableGrid"/>
        <w:tblW w:w="11624"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762"/>
        <w:gridCol w:w="1499"/>
        <w:gridCol w:w="1822"/>
        <w:gridCol w:w="1580"/>
        <w:gridCol w:w="1741"/>
        <w:gridCol w:w="1661"/>
      </w:tblGrid>
      <w:tr w:rsidR="00FE4A90" w14:paraId="258F466D" w14:textId="77777777" w:rsidTr="009E39F5">
        <w:tc>
          <w:tcPr>
            <w:tcW w:w="1559" w:type="dxa"/>
            <w:tcBorders>
              <w:top w:val="single" w:sz="4" w:space="0" w:color="auto"/>
            </w:tcBorders>
          </w:tcPr>
          <w:p w14:paraId="2A6D9574" w14:textId="77777777" w:rsidR="00FE4A90" w:rsidRPr="007D63BA" w:rsidRDefault="00FE4A90" w:rsidP="009E39F5">
            <w:pPr>
              <w:jc w:val="center"/>
              <w:rPr>
                <w:rFonts w:ascii="Times New Roman" w:hAnsi="Times New Roman" w:cs="Times New Roman"/>
                <w:b/>
                <w:bCs/>
              </w:rPr>
            </w:pPr>
          </w:p>
        </w:tc>
        <w:tc>
          <w:tcPr>
            <w:tcW w:w="1762" w:type="dxa"/>
            <w:tcBorders>
              <w:top w:val="single" w:sz="4" w:space="0" w:color="auto"/>
            </w:tcBorders>
          </w:tcPr>
          <w:p w14:paraId="490B59E8" w14:textId="77777777" w:rsidR="00FE4A90" w:rsidRPr="007D63BA" w:rsidRDefault="00FE4A90" w:rsidP="009E39F5">
            <w:pPr>
              <w:jc w:val="center"/>
              <w:rPr>
                <w:rFonts w:ascii="Times New Roman" w:hAnsi="Times New Roman" w:cs="Times New Roman"/>
                <w:b/>
                <w:bCs/>
              </w:rPr>
            </w:pPr>
            <w:r>
              <w:rPr>
                <w:rFonts w:ascii="Times New Roman" w:hAnsi="Times New Roman" w:cs="Times New Roman"/>
                <w:b/>
                <w:bCs/>
              </w:rPr>
              <w:t>OU</w:t>
            </w:r>
          </w:p>
        </w:tc>
        <w:tc>
          <w:tcPr>
            <w:tcW w:w="1499" w:type="dxa"/>
            <w:tcBorders>
              <w:top w:val="single" w:sz="4" w:space="0" w:color="auto"/>
            </w:tcBorders>
          </w:tcPr>
          <w:p w14:paraId="53850028" w14:textId="77777777" w:rsidR="00FE4A90" w:rsidRPr="007D63BA" w:rsidRDefault="00FE4A90" w:rsidP="009E39F5">
            <w:pPr>
              <w:jc w:val="center"/>
              <w:rPr>
                <w:rFonts w:ascii="Times New Roman" w:hAnsi="Times New Roman" w:cs="Times New Roman"/>
                <w:b/>
                <w:bCs/>
              </w:rPr>
            </w:pPr>
          </w:p>
        </w:tc>
        <w:tc>
          <w:tcPr>
            <w:tcW w:w="1822" w:type="dxa"/>
            <w:tcBorders>
              <w:top w:val="single" w:sz="4" w:space="0" w:color="auto"/>
            </w:tcBorders>
          </w:tcPr>
          <w:p w14:paraId="3063E76F" w14:textId="77777777" w:rsidR="00FE4A90" w:rsidRPr="007D63BA" w:rsidRDefault="00FE4A90" w:rsidP="009E39F5">
            <w:pPr>
              <w:jc w:val="center"/>
              <w:rPr>
                <w:rFonts w:ascii="Times New Roman" w:hAnsi="Times New Roman" w:cs="Times New Roman"/>
                <w:b/>
                <w:bCs/>
              </w:rPr>
            </w:pPr>
            <w:r>
              <w:rPr>
                <w:rFonts w:ascii="Times New Roman" w:hAnsi="Times New Roman" w:cs="Times New Roman"/>
                <w:b/>
                <w:bCs/>
              </w:rPr>
              <w:t>OD</w:t>
            </w:r>
          </w:p>
        </w:tc>
        <w:tc>
          <w:tcPr>
            <w:tcW w:w="1580" w:type="dxa"/>
            <w:tcBorders>
              <w:top w:val="single" w:sz="4" w:space="0" w:color="auto"/>
            </w:tcBorders>
          </w:tcPr>
          <w:p w14:paraId="03B24C31" w14:textId="77777777" w:rsidR="00FE4A90" w:rsidRPr="007D63BA" w:rsidRDefault="00FE4A90" w:rsidP="009E39F5">
            <w:pPr>
              <w:jc w:val="center"/>
              <w:rPr>
                <w:rFonts w:ascii="Times New Roman" w:hAnsi="Times New Roman" w:cs="Times New Roman"/>
                <w:b/>
                <w:bCs/>
              </w:rPr>
            </w:pPr>
          </w:p>
        </w:tc>
        <w:tc>
          <w:tcPr>
            <w:tcW w:w="1741" w:type="dxa"/>
            <w:tcBorders>
              <w:top w:val="single" w:sz="4" w:space="0" w:color="auto"/>
            </w:tcBorders>
          </w:tcPr>
          <w:p w14:paraId="6A21B67C" w14:textId="77777777" w:rsidR="00FE4A90" w:rsidRPr="007D63BA" w:rsidRDefault="00FE4A90" w:rsidP="009E39F5">
            <w:pPr>
              <w:jc w:val="center"/>
              <w:rPr>
                <w:rFonts w:ascii="Times New Roman" w:hAnsi="Times New Roman" w:cs="Times New Roman"/>
                <w:b/>
                <w:bCs/>
              </w:rPr>
            </w:pPr>
            <w:r>
              <w:rPr>
                <w:rFonts w:ascii="Times New Roman" w:hAnsi="Times New Roman" w:cs="Times New Roman"/>
                <w:b/>
                <w:bCs/>
              </w:rPr>
              <w:t>OS</w:t>
            </w:r>
          </w:p>
        </w:tc>
        <w:tc>
          <w:tcPr>
            <w:tcW w:w="1661" w:type="dxa"/>
            <w:tcBorders>
              <w:top w:val="single" w:sz="4" w:space="0" w:color="auto"/>
            </w:tcBorders>
          </w:tcPr>
          <w:p w14:paraId="2A62A637" w14:textId="77777777" w:rsidR="00FE4A90" w:rsidRPr="007D63BA" w:rsidRDefault="00FE4A90" w:rsidP="009E39F5">
            <w:pPr>
              <w:jc w:val="center"/>
              <w:rPr>
                <w:rFonts w:ascii="Times New Roman" w:hAnsi="Times New Roman" w:cs="Times New Roman"/>
                <w:b/>
                <w:bCs/>
              </w:rPr>
            </w:pPr>
          </w:p>
        </w:tc>
      </w:tr>
      <w:tr w:rsidR="00FE4A90" w14:paraId="6D6229F7" w14:textId="77777777" w:rsidTr="009E39F5">
        <w:tc>
          <w:tcPr>
            <w:tcW w:w="1559" w:type="dxa"/>
            <w:tcBorders>
              <w:bottom w:val="single" w:sz="4" w:space="0" w:color="auto"/>
            </w:tcBorders>
          </w:tcPr>
          <w:p w14:paraId="048D9127" w14:textId="4F9CCEDA" w:rsidR="00FE4A90" w:rsidRPr="007D63BA" w:rsidRDefault="00FE4A90" w:rsidP="009E39F5">
            <w:pPr>
              <w:jc w:val="center"/>
              <w:rPr>
                <w:rFonts w:ascii="Times New Roman" w:hAnsi="Times New Roman" w:cs="Times New Roman"/>
                <w:b/>
                <w:bCs/>
              </w:rPr>
            </w:pPr>
            <w:r w:rsidRPr="00FE4A90">
              <w:rPr>
                <w:rFonts w:ascii="Times New Roman" w:hAnsi="Times New Roman" w:cs="Times New Roman"/>
                <w:b/>
                <w:bCs/>
                <w:sz w:val="18"/>
                <w:szCs w:val="20"/>
              </w:rPr>
              <w:t>Lesion diameter</w:t>
            </w:r>
          </w:p>
        </w:tc>
        <w:tc>
          <w:tcPr>
            <w:tcW w:w="1762" w:type="dxa"/>
            <w:tcBorders>
              <w:bottom w:val="single" w:sz="4" w:space="0" w:color="auto"/>
            </w:tcBorders>
          </w:tcPr>
          <w:p w14:paraId="46063892" w14:textId="77777777" w:rsidR="00FE4A90" w:rsidRPr="007D63BA" w:rsidRDefault="00FE4A90" w:rsidP="009E39F5">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499" w:type="dxa"/>
            <w:tcBorders>
              <w:bottom w:val="single" w:sz="4" w:space="0" w:color="auto"/>
            </w:tcBorders>
          </w:tcPr>
          <w:p w14:paraId="77B503BD" w14:textId="77777777" w:rsidR="00FE4A90" w:rsidRPr="007D63BA" w:rsidRDefault="00FE4A90" w:rsidP="009E39F5">
            <w:pPr>
              <w:jc w:val="center"/>
              <w:rPr>
                <w:rFonts w:ascii="Times New Roman" w:hAnsi="Times New Roman" w:cs="Times New Roman"/>
                <w:b/>
                <w:bCs/>
              </w:rPr>
            </w:pPr>
            <w:r w:rsidRPr="007D63BA">
              <w:rPr>
                <w:rFonts w:ascii="Times New Roman" w:hAnsi="Times New Roman" w:cs="Times New Roman"/>
                <w:b/>
                <w:bCs/>
              </w:rPr>
              <w:t>p</w:t>
            </w:r>
          </w:p>
        </w:tc>
        <w:tc>
          <w:tcPr>
            <w:tcW w:w="1822" w:type="dxa"/>
            <w:tcBorders>
              <w:bottom w:val="single" w:sz="4" w:space="0" w:color="auto"/>
            </w:tcBorders>
          </w:tcPr>
          <w:p w14:paraId="765D6D88" w14:textId="77777777" w:rsidR="00FE4A90" w:rsidRPr="007D63BA" w:rsidRDefault="00FE4A90" w:rsidP="009E39F5">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580" w:type="dxa"/>
            <w:tcBorders>
              <w:bottom w:val="single" w:sz="4" w:space="0" w:color="auto"/>
            </w:tcBorders>
          </w:tcPr>
          <w:p w14:paraId="793FEE9E" w14:textId="77777777" w:rsidR="00FE4A90" w:rsidRPr="007D63BA" w:rsidRDefault="00FE4A90" w:rsidP="009E39F5">
            <w:pPr>
              <w:jc w:val="center"/>
              <w:rPr>
                <w:rFonts w:ascii="Times New Roman" w:hAnsi="Times New Roman" w:cs="Times New Roman"/>
                <w:b/>
                <w:bCs/>
              </w:rPr>
            </w:pPr>
            <w:r w:rsidRPr="007D63BA">
              <w:rPr>
                <w:rFonts w:ascii="Times New Roman" w:hAnsi="Times New Roman" w:cs="Times New Roman"/>
                <w:b/>
                <w:bCs/>
              </w:rPr>
              <w:t>p</w:t>
            </w:r>
          </w:p>
        </w:tc>
        <w:tc>
          <w:tcPr>
            <w:tcW w:w="1741" w:type="dxa"/>
            <w:tcBorders>
              <w:bottom w:val="single" w:sz="4" w:space="0" w:color="auto"/>
            </w:tcBorders>
          </w:tcPr>
          <w:p w14:paraId="24B2191D" w14:textId="77777777" w:rsidR="00FE4A90" w:rsidRPr="007D63BA" w:rsidRDefault="00FE4A90" w:rsidP="009E39F5">
            <w:pPr>
              <w:jc w:val="center"/>
              <w:rPr>
                <w:rFonts w:ascii="Times New Roman" w:eastAsia="宋体"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1661" w:type="dxa"/>
            <w:tcBorders>
              <w:bottom w:val="single" w:sz="4" w:space="0" w:color="auto"/>
            </w:tcBorders>
          </w:tcPr>
          <w:p w14:paraId="5F7A2ECC" w14:textId="77777777" w:rsidR="00FE4A90" w:rsidRPr="007D63BA" w:rsidRDefault="00FE4A90" w:rsidP="009E39F5">
            <w:pPr>
              <w:jc w:val="center"/>
              <w:rPr>
                <w:rFonts w:ascii="Times New Roman" w:hAnsi="Times New Roman" w:cs="Times New Roman"/>
                <w:b/>
                <w:bCs/>
              </w:rPr>
            </w:pPr>
            <w:r w:rsidRPr="007D63BA">
              <w:rPr>
                <w:rFonts w:ascii="Times New Roman" w:hAnsi="Times New Roman" w:cs="Times New Roman"/>
                <w:b/>
                <w:bCs/>
              </w:rPr>
              <w:t>p</w:t>
            </w:r>
          </w:p>
        </w:tc>
      </w:tr>
      <w:tr w:rsidR="00FE4A90" w14:paraId="69CAF2C5" w14:textId="77777777" w:rsidTr="009E39F5">
        <w:tc>
          <w:tcPr>
            <w:tcW w:w="1559" w:type="dxa"/>
            <w:tcBorders>
              <w:top w:val="single" w:sz="4" w:space="0" w:color="auto"/>
            </w:tcBorders>
          </w:tcPr>
          <w:p w14:paraId="69F0CB1C" w14:textId="77777777" w:rsidR="00FE4A90" w:rsidRPr="00C47C89" w:rsidRDefault="00FE4A90" w:rsidP="009E39F5">
            <w:pPr>
              <w:jc w:val="center"/>
              <w:rPr>
                <w:rFonts w:ascii="Times New Roman" w:hAnsi="Times New Roman" w:cs="Times New Roman"/>
                <w:sz w:val="16"/>
                <w:szCs w:val="18"/>
              </w:rPr>
            </w:pPr>
            <w:r w:rsidRPr="00C47C89">
              <w:rPr>
                <w:rFonts w:ascii="Times New Roman" w:eastAsia="等线" w:hAnsi="Times New Roman" w:cs="Times New Roman"/>
                <w:sz w:val="16"/>
                <w:szCs w:val="18"/>
              </w:rPr>
              <w:t>FD</w:t>
            </w:r>
          </w:p>
        </w:tc>
        <w:tc>
          <w:tcPr>
            <w:tcW w:w="1762" w:type="dxa"/>
            <w:tcBorders>
              <w:top w:val="single" w:sz="4" w:space="0" w:color="auto"/>
            </w:tcBorders>
          </w:tcPr>
          <w:p w14:paraId="55ACDE0B" w14:textId="412E633E" w:rsidR="00FE4A90" w:rsidRPr="00C47C89" w:rsidRDefault="00FE4A90" w:rsidP="009E39F5">
            <w:pPr>
              <w:jc w:val="center"/>
              <w:rPr>
                <w:rFonts w:ascii="Times New Roman" w:hAnsi="Times New Roman" w:cs="Times New Roman"/>
                <w:sz w:val="16"/>
                <w:szCs w:val="18"/>
              </w:rPr>
            </w:pPr>
            <w:r>
              <w:rPr>
                <w:rFonts w:ascii="Times New Roman" w:hAnsi="Times New Roman" w:cs="Times New Roman"/>
                <w:sz w:val="16"/>
                <w:szCs w:val="18"/>
              </w:rPr>
              <w:t>-2.555 (-3.358 - -1.752)</w:t>
            </w:r>
          </w:p>
        </w:tc>
        <w:tc>
          <w:tcPr>
            <w:tcW w:w="1499" w:type="dxa"/>
            <w:tcBorders>
              <w:top w:val="single" w:sz="4" w:space="0" w:color="auto"/>
            </w:tcBorders>
          </w:tcPr>
          <w:p w14:paraId="63CF22E9" w14:textId="30031674" w:rsidR="00FE4A90" w:rsidRPr="00712E94" w:rsidRDefault="00FE4A90" w:rsidP="009E39F5">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822" w:type="dxa"/>
            <w:tcBorders>
              <w:top w:val="single" w:sz="4" w:space="0" w:color="auto"/>
            </w:tcBorders>
          </w:tcPr>
          <w:p w14:paraId="1C7B3976" w14:textId="4094880C"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-3.085 (-4.185 - -1.985)</w:t>
            </w:r>
          </w:p>
        </w:tc>
        <w:tc>
          <w:tcPr>
            <w:tcW w:w="1580" w:type="dxa"/>
            <w:tcBorders>
              <w:top w:val="single" w:sz="4" w:space="0" w:color="auto"/>
            </w:tcBorders>
          </w:tcPr>
          <w:p w14:paraId="3E581E29" w14:textId="12E58DE0" w:rsidR="00FE4A90" w:rsidRPr="00712E94" w:rsidRDefault="00242515" w:rsidP="009E39F5">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c>
          <w:tcPr>
            <w:tcW w:w="1741" w:type="dxa"/>
            <w:tcBorders>
              <w:top w:val="single" w:sz="4" w:space="0" w:color="auto"/>
            </w:tcBorders>
          </w:tcPr>
          <w:p w14:paraId="5589F0DF" w14:textId="461E371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-2.180 (-3.389 - -0.972)</w:t>
            </w:r>
          </w:p>
        </w:tc>
        <w:tc>
          <w:tcPr>
            <w:tcW w:w="1661" w:type="dxa"/>
            <w:tcBorders>
              <w:top w:val="single" w:sz="4" w:space="0" w:color="auto"/>
            </w:tcBorders>
          </w:tcPr>
          <w:p w14:paraId="27EA7D05" w14:textId="719B2C69" w:rsidR="00FE4A90" w:rsidRPr="00712E94" w:rsidRDefault="00242515" w:rsidP="009E39F5">
            <w:pPr>
              <w:jc w:val="center"/>
              <w:rPr>
                <w:rFonts w:ascii="Times New Roman" w:hAnsi="Times New Roman" w:cs="Times New Roman"/>
                <w:b/>
                <w:bCs/>
                <w:sz w:val="16"/>
                <w:szCs w:val="18"/>
              </w:rPr>
            </w:pPr>
            <w:r w:rsidRPr="00712E94">
              <w:rPr>
                <w:rFonts w:ascii="Times New Roman" w:hAnsi="Times New Roman" w:cs="Times New Roman"/>
                <w:b/>
                <w:bCs/>
                <w:sz w:val="16"/>
                <w:szCs w:val="18"/>
              </w:rPr>
              <w:t>&lt;0.001</w:t>
            </w:r>
          </w:p>
        </w:tc>
      </w:tr>
      <w:tr w:rsidR="00FE4A90" w14:paraId="586EE2F1" w14:textId="77777777" w:rsidTr="009E39F5">
        <w:tc>
          <w:tcPr>
            <w:tcW w:w="1559" w:type="dxa"/>
          </w:tcPr>
          <w:p w14:paraId="29D0541F" w14:textId="3D66CDB4" w:rsidR="00FE4A90" w:rsidRPr="00C47C89" w:rsidRDefault="00FE4A90" w:rsidP="009E39F5">
            <w:pPr>
              <w:jc w:val="center"/>
              <w:rPr>
                <w:rFonts w:ascii="Times New Roman" w:hAnsi="Times New Roman" w:cs="Times New Roman"/>
                <w:sz w:val="16"/>
                <w:szCs w:val="18"/>
              </w:rPr>
            </w:pPr>
            <w:r w:rsidRPr="00C47C89">
              <w:rPr>
                <w:rFonts w:ascii="Times New Roman" w:eastAsia="等线" w:hAnsi="Times New Roman" w:cs="Times New Roman"/>
                <w:sz w:val="16"/>
                <w:szCs w:val="18"/>
              </w:rPr>
              <w:t>VD</w:t>
            </w:r>
          </w:p>
        </w:tc>
        <w:tc>
          <w:tcPr>
            <w:tcW w:w="1762" w:type="dxa"/>
          </w:tcPr>
          <w:p w14:paraId="3837F9F6" w14:textId="076C58DA" w:rsidR="00FE4A90" w:rsidRPr="00C47C89" w:rsidRDefault="00FE4A90" w:rsidP="009E39F5">
            <w:pPr>
              <w:jc w:val="center"/>
              <w:rPr>
                <w:rFonts w:ascii="Times New Roman" w:hAnsi="Times New Roman" w:cs="Times New Roman"/>
                <w:sz w:val="16"/>
                <w:szCs w:val="18"/>
              </w:rPr>
            </w:pPr>
            <w:r>
              <w:rPr>
                <w:rFonts w:ascii="Times New Roman" w:hAnsi="Times New Roman" w:cs="Times New Roman"/>
                <w:sz w:val="16"/>
                <w:szCs w:val="18"/>
              </w:rPr>
              <w:t>-0.608 (-1.503 – 0.288)</w:t>
            </w:r>
          </w:p>
        </w:tc>
        <w:tc>
          <w:tcPr>
            <w:tcW w:w="1499" w:type="dxa"/>
          </w:tcPr>
          <w:p w14:paraId="567D1DE5" w14:textId="067FEFA0" w:rsidR="00FE4A90" w:rsidRPr="00C47C89" w:rsidRDefault="00FE4A90" w:rsidP="009E39F5">
            <w:pPr>
              <w:jc w:val="center"/>
              <w:rPr>
                <w:rFonts w:ascii="Times New Roman" w:hAnsi="Times New Roman" w:cs="Times New Roman"/>
                <w:sz w:val="16"/>
                <w:szCs w:val="18"/>
              </w:rPr>
            </w:pPr>
            <w:r>
              <w:rPr>
                <w:rFonts w:ascii="Times New Roman" w:hAnsi="Times New Roman" w:cs="Times New Roman"/>
                <w:sz w:val="16"/>
                <w:szCs w:val="18"/>
              </w:rPr>
              <w:t>0.185</w:t>
            </w:r>
          </w:p>
        </w:tc>
        <w:tc>
          <w:tcPr>
            <w:tcW w:w="1822" w:type="dxa"/>
          </w:tcPr>
          <w:p w14:paraId="18F0B7A1" w14:textId="223E526D"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-0.829 (-2.122 – 0.464)</w:t>
            </w:r>
          </w:p>
        </w:tc>
        <w:tc>
          <w:tcPr>
            <w:tcW w:w="1580" w:type="dxa"/>
          </w:tcPr>
          <w:p w14:paraId="65C1625E" w14:textId="219074C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0.212</w:t>
            </w:r>
          </w:p>
        </w:tc>
        <w:tc>
          <w:tcPr>
            <w:tcW w:w="1741" w:type="dxa"/>
          </w:tcPr>
          <w:p w14:paraId="46E7A9E8" w14:textId="3B9A792A"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-0.418 (-1.710 – 0.874)</w:t>
            </w:r>
          </w:p>
        </w:tc>
        <w:tc>
          <w:tcPr>
            <w:tcW w:w="1661" w:type="dxa"/>
          </w:tcPr>
          <w:p w14:paraId="406E097D" w14:textId="3D4A2CF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0.527</w:t>
            </w:r>
          </w:p>
        </w:tc>
      </w:tr>
      <w:tr w:rsidR="00FE4A90" w14:paraId="3E402739" w14:textId="77777777" w:rsidTr="009E39F5">
        <w:tc>
          <w:tcPr>
            <w:tcW w:w="1559" w:type="dxa"/>
          </w:tcPr>
          <w:p w14:paraId="31050BEC" w14:textId="7FF2FC4B" w:rsidR="00FE4A90" w:rsidRPr="00C47C89" w:rsidRDefault="0092320E" w:rsidP="009E39F5">
            <w:pPr>
              <w:jc w:val="center"/>
              <w:rPr>
                <w:rFonts w:ascii="Times New Roman" w:hAnsi="Times New Roman" w:cs="Times New Roman"/>
                <w:sz w:val="16"/>
                <w:szCs w:val="18"/>
              </w:rPr>
            </w:pPr>
            <w:r>
              <w:rPr>
                <w:rFonts w:ascii="Times New Roman" w:hAnsi="Times New Roman" w:cs="Times New Roman"/>
                <w:sz w:val="16"/>
                <w:szCs w:val="18"/>
              </w:rPr>
              <w:t>Perfusion</w:t>
            </w:r>
          </w:p>
        </w:tc>
        <w:tc>
          <w:tcPr>
            <w:tcW w:w="1762" w:type="dxa"/>
          </w:tcPr>
          <w:p w14:paraId="29A72471" w14:textId="0F98744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-0.851 (-1.770 – 0.069)</w:t>
            </w:r>
          </w:p>
        </w:tc>
        <w:tc>
          <w:tcPr>
            <w:tcW w:w="1499" w:type="dxa"/>
          </w:tcPr>
          <w:p w14:paraId="0C2DD660" w14:textId="1EAD6ADF"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0.071</w:t>
            </w:r>
          </w:p>
        </w:tc>
        <w:tc>
          <w:tcPr>
            <w:tcW w:w="1822" w:type="dxa"/>
          </w:tcPr>
          <w:p w14:paraId="5585D3C0" w14:textId="24E13B10"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-1.041 (-2.364 – 0.282)</w:t>
            </w:r>
          </w:p>
        </w:tc>
        <w:tc>
          <w:tcPr>
            <w:tcW w:w="1580" w:type="dxa"/>
          </w:tcPr>
          <w:p w14:paraId="0A195368" w14:textId="57D2BD1A"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0.126</w:t>
            </w:r>
          </w:p>
        </w:tc>
        <w:tc>
          <w:tcPr>
            <w:tcW w:w="1741" w:type="dxa"/>
          </w:tcPr>
          <w:p w14:paraId="08A16A6B" w14:textId="4EF24CF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-0.686 (-2.010 – 0.638)</w:t>
            </w:r>
          </w:p>
        </w:tc>
        <w:tc>
          <w:tcPr>
            <w:tcW w:w="1661" w:type="dxa"/>
          </w:tcPr>
          <w:p w14:paraId="337C2FBD" w14:textId="43ACA790"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0.312</w:t>
            </w:r>
          </w:p>
        </w:tc>
      </w:tr>
      <w:tr w:rsidR="00FE4A90" w14:paraId="07F3DD6E" w14:textId="77777777" w:rsidTr="009E39F5">
        <w:tc>
          <w:tcPr>
            <w:tcW w:w="1559" w:type="dxa"/>
            <w:tcBorders>
              <w:bottom w:val="single" w:sz="4" w:space="0" w:color="auto"/>
            </w:tcBorders>
          </w:tcPr>
          <w:p w14:paraId="3E2D8D13" w14:textId="77777777" w:rsidR="00FE4A90" w:rsidRPr="00C47C89" w:rsidRDefault="00FE4A90" w:rsidP="009E39F5">
            <w:pPr>
              <w:jc w:val="center"/>
              <w:rPr>
                <w:rFonts w:ascii="Times New Roman" w:hAnsi="Times New Roman" w:cs="Times New Roman"/>
                <w:sz w:val="16"/>
                <w:szCs w:val="18"/>
              </w:rPr>
            </w:pPr>
            <w:r w:rsidRPr="00C47C89">
              <w:rPr>
                <w:rFonts w:ascii="Times New Roman" w:eastAsia="等线" w:hAnsi="Times New Roman" w:cs="Times New Roman"/>
                <w:sz w:val="16"/>
                <w:szCs w:val="18"/>
              </w:rPr>
              <w:t>Tortuosity</w:t>
            </w:r>
          </w:p>
        </w:tc>
        <w:tc>
          <w:tcPr>
            <w:tcW w:w="1762" w:type="dxa"/>
            <w:tcBorders>
              <w:bottom w:val="single" w:sz="4" w:space="0" w:color="auto"/>
            </w:tcBorders>
          </w:tcPr>
          <w:p w14:paraId="7489E3CC" w14:textId="3C1E74A2"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1.038 (0.202 – 1.873)</w:t>
            </w:r>
          </w:p>
        </w:tc>
        <w:tc>
          <w:tcPr>
            <w:tcW w:w="1499" w:type="dxa"/>
            <w:tcBorders>
              <w:bottom w:val="single" w:sz="4" w:space="0" w:color="auto"/>
            </w:tcBorders>
          </w:tcPr>
          <w:p w14:paraId="68F4F767" w14:textId="22CE38FC" w:rsidR="00FE4A90" w:rsidRPr="00712E94" w:rsidRDefault="00242515" w:rsidP="009E39F5">
            <w:pPr>
              <w:jc w:val="center"/>
              <w:rPr>
                <w:rFonts w:ascii="Times New Roman" w:hAnsi="Times New Roman" w:cs="Times New Roman"/>
                <w:b/>
                <w:bCs/>
                <w:sz w:val="16"/>
                <w:szCs w:val="18"/>
              </w:rPr>
            </w:pPr>
            <w:r w:rsidRPr="00712E94">
              <w:rPr>
                <w:rFonts w:ascii="Times New Roman" w:hAnsi="Times New Roman" w:cs="Times New Roman"/>
                <w:b/>
                <w:bCs/>
                <w:sz w:val="16"/>
                <w:szCs w:val="18"/>
              </w:rPr>
              <w:t>0.016</w:t>
            </w:r>
          </w:p>
        </w:tc>
        <w:tc>
          <w:tcPr>
            <w:tcW w:w="1822" w:type="dxa"/>
            <w:tcBorders>
              <w:bottom w:val="single" w:sz="4" w:space="0" w:color="auto"/>
            </w:tcBorders>
          </w:tcPr>
          <w:p w14:paraId="18C412A5" w14:textId="5F54581E"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0.888 (-0.319 – 2.095)</w:t>
            </w:r>
          </w:p>
        </w:tc>
        <w:tc>
          <w:tcPr>
            <w:tcW w:w="1580" w:type="dxa"/>
            <w:tcBorders>
              <w:bottom w:val="single" w:sz="4" w:space="0" w:color="auto"/>
            </w:tcBorders>
          </w:tcPr>
          <w:p w14:paraId="350C10D2" w14:textId="031B74DC"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0.152</w:t>
            </w:r>
          </w:p>
        </w:tc>
        <w:tc>
          <w:tcPr>
            <w:tcW w:w="1741" w:type="dxa"/>
            <w:tcBorders>
              <w:bottom w:val="single" w:sz="4" w:space="0" w:color="auto"/>
            </w:tcBorders>
          </w:tcPr>
          <w:p w14:paraId="2AEE09B4" w14:textId="44B65539" w:rsidR="00FE4A90" w:rsidRPr="00C47C89" w:rsidRDefault="00242515" w:rsidP="009E39F5">
            <w:pPr>
              <w:jc w:val="center"/>
              <w:rPr>
                <w:rFonts w:ascii="Times New Roman" w:hAnsi="Times New Roman" w:cs="Times New Roman"/>
                <w:sz w:val="16"/>
                <w:szCs w:val="18"/>
              </w:rPr>
            </w:pPr>
            <w:r>
              <w:rPr>
                <w:rFonts w:ascii="Times New Roman" w:hAnsi="Times New Roman" w:cs="Times New Roman"/>
                <w:sz w:val="16"/>
                <w:szCs w:val="18"/>
              </w:rPr>
              <w:t>1.249 (0.041 – 2.457)</w:t>
            </w:r>
          </w:p>
        </w:tc>
        <w:tc>
          <w:tcPr>
            <w:tcW w:w="1661" w:type="dxa"/>
            <w:tcBorders>
              <w:bottom w:val="single" w:sz="4" w:space="0" w:color="auto"/>
            </w:tcBorders>
          </w:tcPr>
          <w:p w14:paraId="08F707D3" w14:textId="06445114" w:rsidR="00FE4A90" w:rsidRPr="00712E94" w:rsidRDefault="00242515" w:rsidP="009E39F5">
            <w:pPr>
              <w:jc w:val="center"/>
              <w:rPr>
                <w:rFonts w:ascii="Times New Roman" w:hAnsi="Times New Roman" w:cs="Times New Roman"/>
                <w:b/>
                <w:bCs/>
                <w:sz w:val="16"/>
                <w:szCs w:val="18"/>
              </w:rPr>
            </w:pPr>
            <w:r w:rsidRPr="00712E94">
              <w:rPr>
                <w:rFonts w:ascii="Times New Roman" w:hAnsi="Times New Roman" w:cs="Times New Roman"/>
                <w:b/>
                <w:bCs/>
                <w:sz w:val="16"/>
                <w:szCs w:val="18"/>
              </w:rPr>
              <w:t>0.045</w:t>
            </w:r>
          </w:p>
        </w:tc>
      </w:tr>
    </w:tbl>
    <w:p w14:paraId="31828C25" w14:textId="51E259F8" w:rsidR="00FE4A90" w:rsidRDefault="00FE4A90" w:rsidP="00FE4A90">
      <w:pPr>
        <w:jc w:val="left"/>
        <w:rPr>
          <w:rFonts w:ascii="Times New Roman" w:hAnsi="Times New Roman" w:cs="Times New Roman"/>
        </w:rPr>
      </w:pPr>
      <w:r>
        <w:rPr>
          <w:rFonts w:ascii="Times New Roman" w:hAnsi="Times New Roman" w:cs="Times New Roman"/>
        </w:rPr>
        <w:t xml:space="preserve">OU: oculus </w:t>
      </w:r>
      <w:proofErr w:type="spellStart"/>
      <w:r>
        <w:rPr>
          <w:rFonts w:ascii="Times New Roman" w:hAnsi="Times New Roman" w:cs="Times New Roman"/>
        </w:rPr>
        <w:t>uterque</w:t>
      </w:r>
      <w:proofErr w:type="spellEnd"/>
      <w:r>
        <w:rPr>
          <w:rFonts w:ascii="Times New Roman" w:hAnsi="Times New Roman" w:cs="Times New Roman"/>
        </w:rPr>
        <w:t xml:space="preserve"> (both eyes); OD: oculus dexter (right eyes); OS: oculus sinister (left eyes); FD: fractal dimension; VD: vessel density.</w:t>
      </w:r>
    </w:p>
    <w:p w14:paraId="78473058" w14:textId="2C154193" w:rsidR="00FE4A90" w:rsidRDefault="00FE4A90" w:rsidP="00FE4A90">
      <w:pPr>
        <w:jc w:val="left"/>
        <w:rPr>
          <w:rFonts w:ascii="Times New Roman" w:hAnsi="Times New Roman" w:cs="Times New Roman"/>
        </w:rPr>
      </w:pPr>
      <w:r>
        <w:rPr>
          <w:rFonts w:ascii="Times New Roman" w:hAnsi="Times New Roman" w:cs="Times New Roman"/>
        </w:rPr>
        <w:t xml:space="preserve">Generalized estimating equation was used to examine the association between retinal microvascular metrics and MoCA, while adjusting for </w:t>
      </w:r>
      <w:r w:rsidRPr="00443B8D">
        <w:rPr>
          <w:rFonts w:ascii="Times New Roman" w:hAnsi="Times New Roman" w:cs="Times New Roman"/>
        </w:rPr>
        <w:t xml:space="preserve">age, </w:t>
      </w:r>
      <w:r>
        <w:rPr>
          <w:rFonts w:ascii="Times New Roman" w:hAnsi="Times New Roman" w:cs="Times New Roman"/>
        </w:rPr>
        <w:t>sex</w:t>
      </w:r>
      <w:r w:rsidRPr="00443B8D">
        <w:rPr>
          <w:rFonts w:ascii="Times New Roman" w:hAnsi="Times New Roman" w:cs="Times New Roman"/>
        </w:rPr>
        <w:t>, hypertension, diabetes mellitus, hyperlipidemia, and</w:t>
      </w:r>
      <w:r>
        <w:rPr>
          <w:rFonts w:ascii="Times New Roman" w:hAnsi="Times New Roman" w:cs="Times New Roman"/>
        </w:rPr>
        <w:t xml:space="preserve"> the working correlation matrix was set as exchangeable, considering the correlations of 2 eyes and also for the left and right eyes</w:t>
      </w:r>
    </w:p>
    <w:p w14:paraId="0D57FD9B" w14:textId="77777777" w:rsidR="00242515" w:rsidRDefault="00242515" w:rsidP="00FE4A90">
      <w:pPr>
        <w:jc w:val="left"/>
        <w:rPr>
          <w:rFonts w:ascii="Times New Roman" w:hAnsi="Times New Roman" w:cs="Times New Roman"/>
        </w:rPr>
      </w:pPr>
    </w:p>
    <w:p w14:paraId="006CC160" w14:textId="77777777" w:rsidR="00242515" w:rsidRDefault="00242515" w:rsidP="00FE4A90">
      <w:pPr>
        <w:jc w:val="left"/>
        <w:rPr>
          <w:rFonts w:ascii="Times New Roman" w:hAnsi="Times New Roman" w:cs="Times New Roman"/>
        </w:rPr>
      </w:pPr>
    </w:p>
    <w:p w14:paraId="17A5BA6A" w14:textId="77777777" w:rsidR="00242515" w:rsidRDefault="00242515" w:rsidP="00FE4A90">
      <w:pPr>
        <w:jc w:val="left"/>
        <w:rPr>
          <w:rFonts w:ascii="Times New Roman" w:hAnsi="Times New Roman" w:cs="Times New Roman"/>
        </w:rPr>
      </w:pPr>
    </w:p>
    <w:p w14:paraId="66E120A9" w14:textId="77777777" w:rsidR="00242515" w:rsidRDefault="00242515" w:rsidP="00FE4A90">
      <w:pPr>
        <w:jc w:val="left"/>
        <w:rPr>
          <w:rFonts w:ascii="Times New Roman" w:hAnsi="Times New Roman" w:cs="Times New Roman"/>
        </w:rPr>
      </w:pPr>
    </w:p>
    <w:p w14:paraId="027C5500" w14:textId="77777777" w:rsidR="00242515" w:rsidRDefault="00242515" w:rsidP="00FE4A90">
      <w:pPr>
        <w:jc w:val="left"/>
        <w:rPr>
          <w:rFonts w:ascii="Times New Roman" w:hAnsi="Times New Roman" w:cs="Times New Roman"/>
        </w:rPr>
      </w:pPr>
    </w:p>
    <w:p w14:paraId="7C06CE79" w14:textId="77777777" w:rsidR="00242515" w:rsidRDefault="00242515" w:rsidP="00FE4A90">
      <w:pPr>
        <w:jc w:val="left"/>
        <w:rPr>
          <w:rFonts w:ascii="Times New Roman" w:hAnsi="Times New Roman" w:cs="Times New Roman"/>
        </w:rPr>
      </w:pPr>
    </w:p>
    <w:p w14:paraId="2C21628F" w14:textId="77777777" w:rsidR="00242515" w:rsidRDefault="00242515" w:rsidP="00FE4A90">
      <w:pPr>
        <w:jc w:val="left"/>
        <w:rPr>
          <w:rFonts w:ascii="Times New Roman" w:hAnsi="Times New Roman" w:cs="Times New Roman"/>
        </w:rPr>
      </w:pPr>
    </w:p>
    <w:p w14:paraId="75124710" w14:textId="77777777" w:rsidR="00242515" w:rsidRDefault="00242515" w:rsidP="00FE4A90">
      <w:pPr>
        <w:jc w:val="left"/>
        <w:rPr>
          <w:rFonts w:ascii="Times New Roman" w:hAnsi="Times New Roman" w:cs="Times New Roman"/>
        </w:rPr>
      </w:pPr>
    </w:p>
    <w:p w14:paraId="1A4966E4" w14:textId="77777777" w:rsidR="00242515" w:rsidRDefault="00242515" w:rsidP="00FE4A90">
      <w:pPr>
        <w:jc w:val="left"/>
        <w:rPr>
          <w:rFonts w:ascii="Times New Roman" w:hAnsi="Times New Roman" w:cs="Times New Roman"/>
        </w:rPr>
      </w:pPr>
    </w:p>
    <w:p w14:paraId="60D3BD8C" w14:textId="77777777" w:rsidR="00242515" w:rsidRDefault="00242515" w:rsidP="00FE4A90">
      <w:pPr>
        <w:jc w:val="left"/>
        <w:rPr>
          <w:rFonts w:ascii="Times New Roman" w:hAnsi="Times New Roman" w:cs="Times New Roman"/>
        </w:rPr>
      </w:pPr>
    </w:p>
    <w:p w14:paraId="57D76C04" w14:textId="77777777" w:rsidR="00242515" w:rsidRDefault="00242515" w:rsidP="00FE4A90">
      <w:pPr>
        <w:jc w:val="left"/>
        <w:rPr>
          <w:rFonts w:ascii="Times New Roman" w:hAnsi="Times New Roman" w:cs="Times New Roman"/>
        </w:rPr>
      </w:pPr>
    </w:p>
    <w:p w14:paraId="08539ABC" w14:textId="77777777" w:rsidR="00242515" w:rsidRDefault="00242515" w:rsidP="00FE4A90">
      <w:pPr>
        <w:jc w:val="left"/>
        <w:rPr>
          <w:rFonts w:ascii="Times New Roman" w:hAnsi="Times New Roman" w:cs="Times New Roman"/>
        </w:rPr>
      </w:pPr>
    </w:p>
    <w:p w14:paraId="34FD0D60" w14:textId="77777777" w:rsidR="00242515" w:rsidRDefault="00242515" w:rsidP="00FE4A90">
      <w:pPr>
        <w:jc w:val="left"/>
        <w:rPr>
          <w:rFonts w:ascii="Times New Roman" w:hAnsi="Times New Roman" w:cs="Times New Roman"/>
        </w:rPr>
      </w:pPr>
    </w:p>
    <w:p w14:paraId="1D93D24C" w14:textId="77777777" w:rsidR="00242515" w:rsidRDefault="00242515" w:rsidP="00FE4A90">
      <w:pPr>
        <w:jc w:val="left"/>
        <w:rPr>
          <w:rFonts w:ascii="Times New Roman" w:hAnsi="Times New Roman" w:cs="Times New Roman"/>
        </w:rPr>
      </w:pPr>
    </w:p>
    <w:p w14:paraId="0EB361E9" w14:textId="77777777" w:rsidR="00242515" w:rsidRDefault="00242515" w:rsidP="00FE4A90">
      <w:pPr>
        <w:jc w:val="left"/>
        <w:rPr>
          <w:rFonts w:ascii="Times New Roman" w:hAnsi="Times New Roman" w:cs="Times New Roman"/>
        </w:rPr>
      </w:pPr>
    </w:p>
    <w:p w14:paraId="654BC5AC" w14:textId="77777777" w:rsidR="00242515" w:rsidRDefault="00242515" w:rsidP="00FE4A90">
      <w:pPr>
        <w:jc w:val="left"/>
        <w:rPr>
          <w:rFonts w:ascii="Times New Roman" w:hAnsi="Times New Roman" w:cs="Times New Roman"/>
        </w:rPr>
      </w:pPr>
    </w:p>
    <w:p w14:paraId="2C425B9D" w14:textId="77777777" w:rsidR="00242515" w:rsidRDefault="00242515" w:rsidP="00FE4A90">
      <w:pPr>
        <w:jc w:val="left"/>
        <w:rPr>
          <w:rFonts w:ascii="Times New Roman" w:hAnsi="Times New Roman" w:cs="Times New Roman"/>
        </w:rPr>
      </w:pPr>
    </w:p>
    <w:p w14:paraId="7CC31A83" w14:textId="77777777" w:rsidR="00242515" w:rsidRDefault="00242515" w:rsidP="00FE4A90">
      <w:pPr>
        <w:jc w:val="left"/>
        <w:rPr>
          <w:rFonts w:ascii="Times New Roman" w:hAnsi="Times New Roman" w:cs="Times New Roman"/>
        </w:rPr>
      </w:pPr>
    </w:p>
    <w:p w14:paraId="34EB11DF" w14:textId="77777777" w:rsidR="00242515" w:rsidRDefault="00242515" w:rsidP="00FE4A90">
      <w:pPr>
        <w:jc w:val="left"/>
        <w:rPr>
          <w:rFonts w:ascii="Times New Roman" w:hAnsi="Times New Roman" w:cs="Times New Roman"/>
        </w:rPr>
      </w:pPr>
    </w:p>
    <w:p w14:paraId="1E79BDA8" w14:textId="77777777" w:rsidR="00242515" w:rsidRDefault="00242515" w:rsidP="00FE4A90">
      <w:pPr>
        <w:jc w:val="left"/>
        <w:rPr>
          <w:rFonts w:ascii="Times New Roman" w:hAnsi="Times New Roman" w:cs="Times New Roman"/>
        </w:rPr>
      </w:pPr>
    </w:p>
    <w:p w14:paraId="6AB0D5D5" w14:textId="77777777" w:rsidR="00242515" w:rsidRDefault="00242515" w:rsidP="00FE4A90">
      <w:pPr>
        <w:jc w:val="left"/>
        <w:rPr>
          <w:rFonts w:ascii="Times New Roman" w:hAnsi="Times New Roman" w:cs="Times New Roman"/>
        </w:rPr>
      </w:pPr>
    </w:p>
    <w:p w14:paraId="60947723" w14:textId="77777777" w:rsidR="00242515" w:rsidRDefault="00242515" w:rsidP="00FE4A90">
      <w:pPr>
        <w:jc w:val="left"/>
        <w:rPr>
          <w:rFonts w:ascii="Times New Roman" w:hAnsi="Times New Roman" w:cs="Times New Roman"/>
        </w:rPr>
      </w:pPr>
    </w:p>
    <w:p w14:paraId="5DCA710D" w14:textId="77777777" w:rsidR="00242515" w:rsidRDefault="00242515" w:rsidP="00FE4A90">
      <w:pPr>
        <w:jc w:val="left"/>
        <w:rPr>
          <w:rFonts w:ascii="Times New Roman" w:hAnsi="Times New Roman" w:cs="Times New Roman"/>
        </w:rPr>
      </w:pPr>
    </w:p>
    <w:p w14:paraId="0EA52763" w14:textId="77777777" w:rsidR="00242515" w:rsidRDefault="00242515" w:rsidP="00FE4A90">
      <w:pPr>
        <w:jc w:val="left"/>
        <w:rPr>
          <w:rFonts w:ascii="Times New Roman" w:hAnsi="Times New Roman" w:cs="Times New Roman"/>
        </w:rPr>
      </w:pPr>
    </w:p>
    <w:p w14:paraId="11A5FC52" w14:textId="77777777" w:rsidR="00242515" w:rsidRDefault="00242515" w:rsidP="00FE4A90">
      <w:pPr>
        <w:jc w:val="left"/>
        <w:rPr>
          <w:rFonts w:ascii="Times New Roman" w:hAnsi="Times New Roman" w:cs="Times New Roman"/>
        </w:rPr>
      </w:pPr>
    </w:p>
    <w:p w14:paraId="132346DC" w14:textId="77777777" w:rsidR="00242515" w:rsidRDefault="00242515" w:rsidP="00FE4A90">
      <w:pPr>
        <w:jc w:val="left"/>
        <w:rPr>
          <w:rFonts w:ascii="Times New Roman" w:hAnsi="Times New Roman" w:cs="Times New Roman"/>
        </w:rPr>
      </w:pPr>
    </w:p>
    <w:p w14:paraId="10AB4ABE" w14:textId="77777777" w:rsidR="00242515" w:rsidRDefault="00242515" w:rsidP="00FE4A90">
      <w:pPr>
        <w:jc w:val="left"/>
        <w:rPr>
          <w:rFonts w:ascii="Times New Roman" w:hAnsi="Times New Roman" w:cs="Times New Roman"/>
        </w:rPr>
      </w:pPr>
    </w:p>
    <w:p w14:paraId="59430495" w14:textId="77777777" w:rsidR="00242515" w:rsidRDefault="00242515" w:rsidP="00FE4A90">
      <w:pPr>
        <w:jc w:val="left"/>
        <w:rPr>
          <w:rFonts w:ascii="Times New Roman" w:hAnsi="Times New Roman" w:cs="Times New Roman"/>
        </w:rPr>
      </w:pPr>
    </w:p>
    <w:p w14:paraId="3D671FAD" w14:textId="77777777" w:rsidR="00242515" w:rsidRDefault="00242515" w:rsidP="00FE4A90">
      <w:pPr>
        <w:jc w:val="left"/>
        <w:rPr>
          <w:rFonts w:ascii="Times New Roman" w:hAnsi="Times New Roman" w:cs="Times New Roman"/>
        </w:rPr>
      </w:pPr>
    </w:p>
    <w:p w14:paraId="3469BD93" w14:textId="77777777" w:rsidR="00FE4A90" w:rsidRPr="00FE4A90" w:rsidRDefault="00FE4A90" w:rsidP="00C47C89">
      <w:pPr>
        <w:jc w:val="left"/>
        <w:rPr>
          <w:rFonts w:ascii="Times New Roman" w:hAnsi="Times New Roman" w:cs="Times New Roman"/>
        </w:rPr>
      </w:pPr>
    </w:p>
    <w:p w14:paraId="38381720" w14:textId="77777777" w:rsidR="00853F93" w:rsidRDefault="00853F93" w:rsidP="007D63BA">
      <w:pPr>
        <w:jc w:val="center"/>
        <w:rPr>
          <w:rFonts w:ascii="Times New Roman" w:hAnsi="Times New Roman" w:cs="Times New Roman"/>
          <w:b/>
          <w:bCs/>
          <w:u w:val="single"/>
        </w:rPr>
      </w:pPr>
    </w:p>
    <w:p w14:paraId="47902712" w14:textId="48A299BB" w:rsidR="00E042C4" w:rsidRDefault="00E042C4" w:rsidP="00E042C4">
      <w:pPr>
        <w:jc w:val="center"/>
        <w:rPr>
          <w:rFonts w:ascii="Times New Roman" w:hAnsi="Times New Roman" w:cs="Times New Roman"/>
          <w:b/>
          <w:bCs/>
          <w:u w:val="single"/>
        </w:rPr>
      </w:pPr>
      <w:r>
        <w:rPr>
          <w:rFonts w:ascii="Times New Roman" w:hAnsi="Times New Roman" w:cs="Times New Roman"/>
          <w:b/>
          <w:bCs/>
          <w:u w:val="single"/>
        </w:rPr>
        <w:lastRenderedPageBreak/>
        <w:t xml:space="preserve">Supplementary Table 3. </w:t>
      </w:r>
      <w:r>
        <w:rPr>
          <w:rFonts w:ascii="Times New Roman" w:hAnsi="Times New Roman" w:cs="Times New Roman"/>
          <w:b/>
          <w:bCs/>
          <w:u w:val="single"/>
        </w:rPr>
        <w:t xml:space="preserve">Association between retinal microvasculature and </w:t>
      </w:r>
      <w:r w:rsidR="00B3274A">
        <w:rPr>
          <w:rFonts w:ascii="Times New Roman" w:hAnsi="Times New Roman" w:cs="Times New Roman"/>
          <w:b/>
          <w:bCs/>
          <w:u w:val="single"/>
        </w:rPr>
        <w:t>lesion diameter</w:t>
      </w:r>
      <w:r>
        <w:rPr>
          <w:rFonts w:ascii="Times New Roman" w:hAnsi="Times New Roman" w:cs="Times New Roman"/>
          <w:b/>
          <w:bCs/>
          <w:u w:val="single"/>
        </w:rPr>
        <w:t xml:space="preserve"> in LI via </w:t>
      </w:r>
      <w:r>
        <w:rPr>
          <w:rFonts w:ascii="Times New Roman" w:hAnsi="Times New Roman" w:cs="Times New Roman"/>
          <w:b/>
          <w:bCs/>
          <w:u w:val="single"/>
        </w:rPr>
        <w:t>partial Spearman correlation</w:t>
      </w:r>
      <w:r>
        <w:rPr>
          <w:rFonts w:ascii="Times New Roman" w:hAnsi="Times New Roman" w:cs="Times New Roman"/>
          <w:b/>
          <w:bCs/>
          <w:u w:val="single"/>
        </w:rPr>
        <w:t>.</w:t>
      </w:r>
    </w:p>
    <w:p w14:paraId="1FA0C82A" w14:textId="77777777" w:rsidR="00E042C4" w:rsidRDefault="00E042C4" w:rsidP="00E042C4">
      <w:pPr>
        <w:jc w:val="center"/>
        <w:rPr>
          <w:rFonts w:ascii="Times New Roman" w:hAnsi="Times New Roman" w:cs="Times New Roman"/>
          <w:b/>
          <w:b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E042C4" w14:paraId="7DA918D3" w14:textId="77777777" w:rsidTr="00B3274A">
        <w:tc>
          <w:tcPr>
            <w:tcW w:w="2765" w:type="dxa"/>
            <w:tcBorders>
              <w:top w:val="single" w:sz="4" w:space="0" w:color="auto"/>
              <w:bottom w:val="single" w:sz="4" w:space="0" w:color="auto"/>
            </w:tcBorders>
          </w:tcPr>
          <w:p w14:paraId="6305898F" w14:textId="6880AF0C" w:rsidR="00E042C4" w:rsidRPr="00B3274A" w:rsidRDefault="00E042C4" w:rsidP="00E042C4">
            <w:pPr>
              <w:jc w:val="center"/>
              <w:rPr>
                <w:rFonts w:ascii="Times New Roman" w:hAnsi="Times New Roman" w:cs="Times New Roman"/>
                <w:b/>
                <w:bCs/>
              </w:rPr>
            </w:pPr>
            <w:r w:rsidRPr="00B3274A">
              <w:rPr>
                <w:rFonts w:ascii="Times New Roman" w:hAnsi="Times New Roman" w:cs="Times New Roman"/>
                <w:b/>
                <w:bCs/>
              </w:rPr>
              <w:t>Lesion diameter</w:t>
            </w:r>
          </w:p>
        </w:tc>
        <w:tc>
          <w:tcPr>
            <w:tcW w:w="2765" w:type="dxa"/>
            <w:tcBorders>
              <w:top w:val="single" w:sz="4" w:space="0" w:color="auto"/>
              <w:bottom w:val="single" w:sz="4" w:space="0" w:color="auto"/>
            </w:tcBorders>
          </w:tcPr>
          <w:p w14:paraId="667B206B" w14:textId="5F872A4C" w:rsidR="00E042C4" w:rsidRPr="00B3274A" w:rsidRDefault="00E042C4" w:rsidP="00E042C4">
            <w:pPr>
              <w:jc w:val="center"/>
              <w:rPr>
                <w:rFonts w:ascii="Times New Roman" w:hAnsi="Times New Roman" w:cs="Times New Roman"/>
                <w:b/>
                <w:bCs/>
              </w:rPr>
            </w:pPr>
            <w:r w:rsidRPr="00B3274A">
              <w:rPr>
                <w:rFonts w:ascii="Times New Roman" w:hAnsi="Times New Roman" w:cs="Times New Roman"/>
                <w:b/>
                <w:bCs/>
              </w:rPr>
              <w:t>r (95% CI)</w:t>
            </w:r>
          </w:p>
        </w:tc>
        <w:tc>
          <w:tcPr>
            <w:tcW w:w="2766" w:type="dxa"/>
            <w:tcBorders>
              <w:top w:val="single" w:sz="4" w:space="0" w:color="auto"/>
              <w:bottom w:val="single" w:sz="4" w:space="0" w:color="auto"/>
            </w:tcBorders>
          </w:tcPr>
          <w:p w14:paraId="1C97912C" w14:textId="5F6E86CA" w:rsidR="00E042C4" w:rsidRPr="00B3274A" w:rsidRDefault="00E042C4" w:rsidP="00E042C4">
            <w:pPr>
              <w:jc w:val="center"/>
              <w:rPr>
                <w:rFonts w:ascii="Times New Roman" w:hAnsi="Times New Roman" w:cs="Times New Roman"/>
                <w:b/>
                <w:bCs/>
              </w:rPr>
            </w:pPr>
            <w:r w:rsidRPr="00B3274A">
              <w:rPr>
                <w:rFonts w:ascii="Times New Roman" w:hAnsi="Times New Roman" w:cs="Times New Roman"/>
                <w:b/>
                <w:bCs/>
              </w:rPr>
              <w:t>p</w:t>
            </w:r>
          </w:p>
        </w:tc>
      </w:tr>
      <w:tr w:rsidR="00E042C4" w14:paraId="18F6E439" w14:textId="77777777" w:rsidTr="00B3274A">
        <w:tc>
          <w:tcPr>
            <w:tcW w:w="2765" w:type="dxa"/>
            <w:tcBorders>
              <w:top w:val="single" w:sz="4" w:space="0" w:color="auto"/>
            </w:tcBorders>
          </w:tcPr>
          <w:p w14:paraId="5B2A60AB" w14:textId="64700E73" w:rsidR="00E042C4" w:rsidRDefault="00E042C4" w:rsidP="00E042C4">
            <w:pPr>
              <w:jc w:val="center"/>
              <w:rPr>
                <w:rFonts w:ascii="Times New Roman" w:hAnsi="Times New Roman" w:cs="Times New Roman"/>
              </w:rPr>
            </w:pPr>
            <w:r>
              <w:rPr>
                <w:rFonts w:ascii="Times New Roman" w:hAnsi="Times New Roman" w:cs="Times New Roman"/>
              </w:rPr>
              <w:t>FD</w:t>
            </w:r>
          </w:p>
        </w:tc>
        <w:tc>
          <w:tcPr>
            <w:tcW w:w="2765" w:type="dxa"/>
            <w:tcBorders>
              <w:top w:val="single" w:sz="4" w:space="0" w:color="auto"/>
            </w:tcBorders>
          </w:tcPr>
          <w:p w14:paraId="03CB7071" w14:textId="2D05C8EE" w:rsidR="00E042C4" w:rsidRDefault="00E042C4" w:rsidP="00E042C4">
            <w:pPr>
              <w:jc w:val="center"/>
              <w:rPr>
                <w:rFonts w:ascii="Times New Roman" w:hAnsi="Times New Roman" w:cs="Times New Roman"/>
              </w:rPr>
            </w:pPr>
            <w:r>
              <w:rPr>
                <w:rFonts w:ascii="Times New Roman" w:hAnsi="Times New Roman" w:cs="Times New Roman"/>
              </w:rPr>
              <w:t>-0.392 (-0.499 - -0.</w:t>
            </w:r>
            <w:r w:rsidR="00B3274A">
              <w:rPr>
                <w:rFonts w:ascii="Times New Roman" w:hAnsi="Times New Roman" w:cs="Times New Roman"/>
              </w:rPr>
              <w:t>274)</w:t>
            </w:r>
          </w:p>
        </w:tc>
        <w:tc>
          <w:tcPr>
            <w:tcW w:w="2766" w:type="dxa"/>
            <w:tcBorders>
              <w:top w:val="single" w:sz="4" w:space="0" w:color="auto"/>
            </w:tcBorders>
          </w:tcPr>
          <w:p w14:paraId="2EA55D3E" w14:textId="37020FCD" w:rsidR="00E042C4" w:rsidRPr="00712E94" w:rsidRDefault="00B3274A" w:rsidP="00E042C4">
            <w:pPr>
              <w:jc w:val="center"/>
              <w:rPr>
                <w:rFonts w:ascii="Times New Roman" w:hAnsi="Times New Roman" w:cs="Times New Roman"/>
                <w:b/>
                <w:bCs/>
              </w:rPr>
            </w:pPr>
            <w:r w:rsidRPr="00712E94">
              <w:rPr>
                <w:rFonts w:ascii="Times New Roman" w:hAnsi="Times New Roman" w:cs="Times New Roman"/>
                <w:b/>
                <w:bCs/>
              </w:rPr>
              <w:t>&lt;0.001</w:t>
            </w:r>
          </w:p>
        </w:tc>
      </w:tr>
      <w:tr w:rsidR="00E042C4" w14:paraId="44E5DF9B" w14:textId="77777777" w:rsidTr="00B3274A">
        <w:tc>
          <w:tcPr>
            <w:tcW w:w="2765" w:type="dxa"/>
          </w:tcPr>
          <w:p w14:paraId="529E2A3C" w14:textId="784412BE" w:rsidR="00E042C4" w:rsidRDefault="00E042C4" w:rsidP="00E042C4">
            <w:pPr>
              <w:jc w:val="center"/>
              <w:rPr>
                <w:rFonts w:ascii="Times New Roman" w:hAnsi="Times New Roman" w:cs="Times New Roman"/>
              </w:rPr>
            </w:pPr>
            <w:r>
              <w:rPr>
                <w:rFonts w:ascii="Times New Roman" w:hAnsi="Times New Roman" w:cs="Times New Roman"/>
              </w:rPr>
              <w:t>VD</w:t>
            </w:r>
          </w:p>
        </w:tc>
        <w:tc>
          <w:tcPr>
            <w:tcW w:w="2765" w:type="dxa"/>
          </w:tcPr>
          <w:p w14:paraId="18C71D3C" w14:textId="3ED31106" w:rsidR="00E042C4" w:rsidRDefault="00E042C4" w:rsidP="00E042C4">
            <w:pPr>
              <w:jc w:val="center"/>
              <w:rPr>
                <w:rFonts w:ascii="Times New Roman" w:hAnsi="Times New Roman" w:cs="Times New Roman"/>
              </w:rPr>
            </w:pPr>
            <w:r>
              <w:rPr>
                <w:rFonts w:ascii="Times New Roman" w:hAnsi="Times New Roman" w:cs="Times New Roman"/>
              </w:rPr>
              <w:t>-0.091 (-0.220 – 0.042)</w:t>
            </w:r>
          </w:p>
        </w:tc>
        <w:tc>
          <w:tcPr>
            <w:tcW w:w="2766" w:type="dxa"/>
          </w:tcPr>
          <w:p w14:paraId="29B94DAE" w14:textId="622EB1EC" w:rsidR="00E042C4" w:rsidRDefault="00E042C4" w:rsidP="00E042C4">
            <w:pPr>
              <w:jc w:val="center"/>
              <w:rPr>
                <w:rFonts w:ascii="Times New Roman" w:hAnsi="Times New Roman" w:cs="Times New Roman"/>
              </w:rPr>
            </w:pPr>
            <w:r>
              <w:rPr>
                <w:rFonts w:ascii="Times New Roman" w:hAnsi="Times New Roman" w:cs="Times New Roman"/>
              </w:rPr>
              <w:t>0.181</w:t>
            </w:r>
          </w:p>
        </w:tc>
      </w:tr>
      <w:tr w:rsidR="00E042C4" w14:paraId="25AC0095" w14:textId="77777777" w:rsidTr="00B3274A">
        <w:tc>
          <w:tcPr>
            <w:tcW w:w="2765" w:type="dxa"/>
          </w:tcPr>
          <w:p w14:paraId="41C01D84" w14:textId="2EDCA1B3" w:rsidR="00E042C4" w:rsidRDefault="00E042C4" w:rsidP="00E042C4">
            <w:pPr>
              <w:jc w:val="center"/>
              <w:rPr>
                <w:rFonts w:ascii="Times New Roman" w:hAnsi="Times New Roman" w:cs="Times New Roman"/>
              </w:rPr>
            </w:pPr>
            <w:r>
              <w:rPr>
                <w:rFonts w:ascii="Times New Roman" w:hAnsi="Times New Roman" w:cs="Times New Roman"/>
              </w:rPr>
              <w:t>Perfusion</w:t>
            </w:r>
          </w:p>
        </w:tc>
        <w:tc>
          <w:tcPr>
            <w:tcW w:w="2765" w:type="dxa"/>
          </w:tcPr>
          <w:p w14:paraId="0239337D" w14:textId="2531D34D" w:rsidR="00E042C4" w:rsidRDefault="00E042C4" w:rsidP="00E042C4">
            <w:pPr>
              <w:jc w:val="center"/>
              <w:rPr>
                <w:rFonts w:ascii="Times New Roman" w:hAnsi="Times New Roman" w:cs="Times New Roman"/>
              </w:rPr>
            </w:pPr>
            <w:r>
              <w:rPr>
                <w:rFonts w:ascii="Times New Roman" w:hAnsi="Times New Roman" w:cs="Times New Roman"/>
              </w:rPr>
              <w:t>-0.123 (-0.251 – 0.009)</w:t>
            </w:r>
          </w:p>
        </w:tc>
        <w:tc>
          <w:tcPr>
            <w:tcW w:w="2766" w:type="dxa"/>
          </w:tcPr>
          <w:p w14:paraId="6778F06A" w14:textId="4F3A64DC" w:rsidR="00E042C4" w:rsidRDefault="00E042C4" w:rsidP="00E042C4">
            <w:pPr>
              <w:jc w:val="center"/>
              <w:rPr>
                <w:rFonts w:ascii="Times New Roman" w:hAnsi="Times New Roman" w:cs="Times New Roman"/>
              </w:rPr>
            </w:pPr>
            <w:r>
              <w:rPr>
                <w:rFonts w:ascii="Times New Roman" w:hAnsi="Times New Roman" w:cs="Times New Roman"/>
              </w:rPr>
              <w:t>0.069</w:t>
            </w:r>
          </w:p>
        </w:tc>
      </w:tr>
      <w:tr w:rsidR="00E042C4" w14:paraId="0F8F663D" w14:textId="77777777" w:rsidTr="00B3274A">
        <w:tc>
          <w:tcPr>
            <w:tcW w:w="2765" w:type="dxa"/>
            <w:tcBorders>
              <w:bottom w:val="single" w:sz="4" w:space="0" w:color="auto"/>
            </w:tcBorders>
          </w:tcPr>
          <w:p w14:paraId="529F1817" w14:textId="2F4BEB37" w:rsidR="00E042C4" w:rsidRDefault="00E042C4" w:rsidP="00E042C4">
            <w:pPr>
              <w:jc w:val="center"/>
              <w:rPr>
                <w:rFonts w:ascii="Times New Roman" w:hAnsi="Times New Roman" w:cs="Times New Roman"/>
              </w:rPr>
            </w:pPr>
            <w:r>
              <w:rPr>
                <w:rFonts w:ascii="Times New Roman" w:hAnsi="Times New Roman" w:cs="Times New Roman"/>
              </w:rPr>
              <w:t>Tortuosity</w:t>
            </w:r>
          </w:p>
        </w:tc>
        <w:tc>
          <w:tcPr>
            <w:tcW w:w="2765" w:type="dxa"/>
            <w:tcBorders>
              <w:bottom w:val="single" w:sz="4" w:space="0" w:color="auto"/>
            </w:tcBorders>
          </w:tcPr>
          <w:p w14:paraId="3C6BFA87" w14:textId="282C5EFA" w:rsidR="00E042C4" w:rsidRDefault="00E042C4" w:rsidP="00E042C4">
            <w:pPr>
              <w:jc w:val="center"/>
              <w:rPr>
                <w:rFonts w:ascii="Times New Roman" w:hAnsi="Times New Roman" w:cs="Times New Roman"/>
              </w:rPr>
            </w:pPr>
            <w:r>
              <w:rPr>
                <w:rFonts w:ascii="Times New Roman" w:hAnsi="Times New Roman" w:cs="Times New Roman"/>
              </w:rPr>
              <w:t>0.164 (0.033 – 0.290)</w:t>
            </w:r>
          </w:p>
        </w:tc>
        <w:tc>
          <w:tcPr>
            <w:tcW w:w="2766" w:type="dxa"/>
            <w:tcBorders>
              <w:bottom w:val="single" w:sz="4" w:space="0" w:color="auto"/>
            </w:tcBorders>
          </w:tcPr>
          <w:p w14:paraId="1576F486" w14:textId="47806ECE" w:rsidR="00E042C4" w:rsidRPr="00712E94" w:rsidRDefault="00E042C4" w:rsidP="00E042C4">
            <w:pPr>
              <w:jc w:val="center"/>
              <w:rPr>
                <w:rFonts w:ascii="Times New Roman" w:hAnsi="Times New Roman" w:cs="Times New Roman"/>
                <w:b/>
                <w:bCs/>
              </w:rPr>
            </w:pPr>
            <w:r w:rsidRPr="00712E94">
              <w:rPr>
                <w:rFonts w:ascii="Times New Roman" w:hAnsi="Times New Roman" w:cs="Times New Roman"/>
                <w:b/>
                <w:bCs/>
              </w:rPr>
              <w:t>0.015</w:t>
            </w:r>
          </w:p>
        </w:tc>
      </w:tr>
    </w:tbl>
    <w:p w14:paraId="1AF995C9" w14:textId="7A12B655" w:rsidR="00E042C4" w:rsidRDefault="00B3274A" w:rsidP="00B3274A">
      <w:pPr>
        <w:jc w:val="left"/>
        <w:rPr>
          <w:rFonts w:ascii="Times New Roman" w:hAnsi="Times New Roman" w:cs="Times New Roman"/>
        </w:rPr>
      </w:pPr>
      <w:r>
        <w:rPr>
          <w:rFonts w:ascii="Times New Roman" w:hAnsi="Times New Roman" w:cs="Times New Roman"/>
        </w:rPr>
        <w:t>Data were scaled for regression models and adjusted for age, gender, hypertension, diabetes and hyperlipidemia.</w:t>
      </w:r>
    </w:p>
    <w:p w14:paraId="39529D45" w14:textId="77777777" w:rsidR="00B3274A" w:rsidRDefault="00B3274A" w:rsidP="00B3274A">
      <w:pPr>
        <w:jc w:val="left"/>
        <w:rPr>
          <w:rFonts w:ascii="Times New Roman" w:hAnsi="Times New Roman" w:cs="Times New Roman"/>
        </w:rPr>
      </w:pPr>
    </w:p>
    <w:p w14:paraId="04ECFD31" w14:textId="77777777" w:rsidR="00B3274A" w:rsidRDefault="00B3274A" w:rsidP="00B3274A">
      <w:pPr>
        <w:jc w:val="left"/>
        <w:rPr>
          <w:rFonts w:ascii="Times New Roman" w:hAnsi="Times New Roman" w:cs="Times New Roman"/>
        </w:rPr>
      </w:pPr>
    </w:p>
    <w:p w14:paraId="03A3708C" w14:textId="77777777" w:rsidR="00B3274A" w:rsidRDefault="00B3274A" w:rsidP="00B3274A">
      <w:pPr>
        <w:jc w:val="left"/>
        <w:rPr>
          <w:rFonts w:ascii="Times New Roman" w:hAnsi="Times New Roman" w:cs="Times New Roman"/>
        </w:rPr>
      </w:pPr>
    </w:p>
    <w:p w14:paraId="08BD16FB" w14:textId="77777777" w:rsidR="00B3274A" w:rsidRDefault="00B3274A" w:rsidP="00B3274A">
      <w:pPr>
        <w:jc w:val="left"/>
        <w:rPr>
          <w:rFonts w:ascii="Times New Roman" w:hAnsi="Times New Roman" w:cs="Times New Roman"/>
        </w:rPr>
      </w:pPr>
    </w:p>
    <w:p w14:paraId="55B94747" w14:textId="77777777" w:rsidR="00B3274A" w:rsidRDefault="00B3274A" w:rsidP="00B3274A">
      <w:pPr>
        <w:jc w:val="left"/>
        <w:rPr>
          <w:rFonts w:ascii="Times New Roman" w:hAnsi="Times New Roman" w:cs="Times New Roman"/>
        </w:rPr>
      </w:pPr>
    </w:p>
    <w:p w14:paraId="034CBBEE" w14:textId="77777777" w:rsidR="00B3274A" w:rsidRDefault="00B3274A" w:rsidP="00B3274A">
      <w:pPr>
        <w:jc w:val="left"/>
        <w:rPr>
          <w:rFonts w:ascii="Times New Roman" w:hAnsi="Times New Roman" w:cs="Times New Roman"/>
        </w:rPr>
      </w:pPr>
    </w:p>
    <w:p w14:paraId="697FE026" w14:textId="77777777" w:rsidR="00B3274A" w:rsidRDefault="00B3274A" w:rsidP="00B3274A">
      <w:pPr>
        <w:jc w:val="left"/>
        <w:rPr>
          <w:rFonts w:ascii="Times New Roman" w:hAnsi="Times New Roman" w:cs="Times New Roman"/>
        </w:rPr>
      </w:pPr>
    </w:p>
    <w:p w14:paraId="10C099CE" w14:textId="77777777" w:rsidR="00B3274A" w:rsidRDefault="00B3274A" w:rsidP="00B3274A">
      <w:pPr>
        <w:jc w:val="left"/>
        <w:rPr>
          <w:rFonts w:ascii="Times New Roman" w:hAnsi="Times New Roman" w:cs="Times New Roman"/>
        </w:rPr>
      </w:pPr>
    </w:p>
    <w:p w14:paraId="70E8782E" w14:textId="77777777" w:rsidR="00B3274A" w:rsidRDefault="00B3274A" w:rsidP="00B3274A">
      <w:pPr>
        <w:jc w:val="left"/>
        <w:rPr>
          <w:rFonts w:ascii="Times New Roman" w:hAnsi="Times New Roman" w:cs="Times New Roman"/>
        </w:rPr>
      </w:pPr>
    </w:p>
    <w:p w14:paraId="32A542AC" w14:textId="77777777" w:rsidR="00B3274A" w:rsidRDefault="00B3274A" w:rsidP="00B3274A">
      <w:pPr>
        <w:jc w:val="left"/>
        <w:rPr>
          <w:rFonts w:ascii="Times New Roman" w:hAnsi="Times New Roman" w:cs="Times New Roman"/>
        </w:rPr>
      </w:pPr>
    </w:p>
    <w:p w14:paraId="35B5A6D6" w14:textId="77777777" w:rsidR="00B3274A" w:rsidRDefault="00B3274A" w:rsidP="00B3274A">
      <w:pPr>
        <w:jc w:val="left"/>
        <w:rPr>
          <w:rFonts w:ascii="Times New Roman" w:hAnsi="Times New Roman" w:cs="Times New Roman"/>
        </w:rPr>
      </w:pPr>
    </w:p>
    <w:p w14:paraId="453F096A" w14:textId="77777777" w:rsidR="00B3274A" w:rsidRDefault="00B3274A" w:rsidP="00B3274A">
      <w:pPr>
        <w:jc w:val="left"/>
        <w:rPr>
          <w:rFonts w:ascii="Times New Roman" w:hAnsi="Times New Roman" w:cs="Times New Roman"/>
        </w:rPr>
      </w:pPr>
    </w:p>
    <w:p w14:paraId="58505C99" w14:textId="77777777" w:rsidR="00B3274A" w:rsidRDefault="00B3274A" w:rsidP="00B3274A">
      <w:pPr>
        <w:jc w:val="left"/>
        <w:rPr>
          <w:rFonts w:ascii="Times New Roman" w:hAnsi="Times New Roman" w:cs="Times New Roman"/>
        </w:rPr>
      </w:pPr>
    </w:p>
    <w:p w14:paraId="15B32785" w14:textId="77777777" w:rsidR="00B3274A" w:rsidRDefault="00B3274A" w:rsidP="00B3274A">
      <w:pPr>
        <w:jc w:val="left"/>
        <w:rPr>
          <w:rFonts w:ascii="Times New Roman" w:hAnsi="Times New Roman" w:cs="Times New Roman"/>
        </w:rPr>
      </w:pPr>
    </w:p>
    <w:p w14:paraId="38348D52" w14:textId="77777777" w:rsidR="00B3274A" w:rsidRDefault="00B3274A" w:rsidP="00B3274A">
      <w:pPr>
        <w:jc w:val="left"/>
        <w:rPr>
          <w:rFonts w:ascii="Times New Roman" w:hAnsi="Times New Roman" w:cs="Times New Roman"/>
        </w:rPr>
      </w:pPr>
    </w:p>
    <w:p w14:paraId="4B22A8B5" w14:textId="77777777" w:rsidR="00B3274A" w:rsidRDefault="00B3274A" w:rsidP="00B3274A">
      <w:pPr>
        <w:jc w:val="left"/>
        <w:rPr>
          <w:rFonts w:ascii="Times New Roman" w:hAnsi="Times New Roman" w:cs="Times New Roman"/>
        </w:rPr>
      </w:pPr>
    </w:p>
    <w:p w14:paraId="55C2C009" w14:textId="77777777" w:rsidR="00B3274A" w:rsidRDefault="00B3274A" w:rsidP="00B3274A">
      <w:pPr>
        <w:jc w:val="left"/>
        <w:rPr>
          <w:rFonts w:ascii="Times New Roman" w:hAnsi="Times New Roman" w:cs="Times New Roman"/>
        </w:rPr>
      </w:pPr>
    </w:p>
    <w:p w14:paraId="677FF5D6" w14:textId="77777777" w:rsidR="00B3274A" w:rsidRDefault="00B3274A" w:rsidP="00B3274A">
      <w:pPr>
        <w:jc w:val="left"/>
        <w:rPr>
          <w:rFonts w:ascii="Times New Roman" w:hAnsi="Times New Roman" w:cs="Times New Roman"/>
        </w:rPr>
      </w:pPr>
    </w:p>
    <w:p w14:paraId="2C5E39EA" w14:textId="77777777" w:rsidR="00B3274A" w:rsidRDefault="00B3274A" w:rsidP="00B3274A">
      <w:pPr>
        <w:jc w:val="left"/>
        <w:rPr>
          <w:rFonts w:ascii="Times New Roman" w:hAnsi="Times New Roman" w:cs="Times New Roman"/>
        </w:rPr>
      </w:pPr>
    </w:p>
    <w:p w14:paraId="02225EE2" w14:textId="77777777" w:rsidR="00B3274A" w:rsidRDefault="00B3274A" w:rsidP="00B3274A">
      <w:pPr>
        <w:jc w:val="left"/>
        <w:rPr>
          <w:rFonts w:ascii="Times New Roman" w:hAnsi="Times New Roman" w:cs="Times New Roman"/>
        </w:rPr>
      </w:pPr>
    </w:p>
    <w:p w14:paraId="1326583F" w14:textId="77777777" w:rsidR="00B3274A" w:rsidRDefault="00B3274A" w:rsidP="00B3274A">
      <w:pPr>
        <w:jc w:val="left"/>
        <w:rPr>
          <w:rFonts w:ascii="Times New Roman" w:hAnsi="Times New Roman" w:cs="Times New Roman"/>
        </w:rPr>
      </w:pPr>
    </w:p>
    <w:p w14:paraId="3A323D3C" w14:textId="77777777" w:rsidR="00B3274A" w:rsidRDefault="00B3274A" w:rsidP="00B3274A">
      <w:pPr>
        <w:jc w:val="left"/>
        <w:rPr>
          <w:rFonts w:ascii="Times New Roman" w:hAnsi="Times New Roman" w:cs="Times New Roman"/>
        </w:rPr>
      </w:pPr>
    </w:p>
    <w:p w14:paraId="7C0338AD" w14:textId="77777777" w:rsidR="00B3274A" w:rsidRDefault="00B3274A" w:rsidP="00B3274A">
      <w:pPr>
        <w:jc w:val="left"/>
        <w:rPr>
          <w:rFonts w:ascii="Times New Roman" w:hAnsi="Times New Roman" w:cs="Times New Roman"/>
        </w:rPr>
      </w:pPr>
    </w:p>
    <w:p w14:paraId="4548A097" w14:textId="77777777" w:rsidR="00B3274A" w:rsidRDefault="00B3274A" w:rsidP="00B3274A">
      <w:pPr>
        <w:jc w:val="left"/>
        <w:rPr>
          <w:rFonts w:ascii="Times New Roman" w:hAnsi="Times New Roman" w:cs="Times New Roman"/>
        </w:rPr>
      </w:pPr>
    </w:p>
    <w:p w14:paraId="21A5354F" w14:textId="77777777" w:rsidR="00B3274A" w:rsidRDefault="00B3274A" w:rsidP="00B3274A">
      <w:pPr>
        <w:jc w:val="left"/>
        <w:rPr>
          <w:rFonts w:ascii="Times New Roman" w:hAnsi="Times New Roman" w:cs="Times New Roman"/>
        </w:rPr>
      </w:pPr>
    </w:p>
    <w:p w14:paraId="0867CB75" w14:textId="77777777" w:rsidR="00B3274A" w:rsidRDefault="00B3274A" w:rsidP="00B3274A">
      <w:pPr>
        <w:jc w:val="left"/>
        <w:rPr>
          <w:rFonts w:ascii="Times New Roman" w:hAnsi="Times New Roman" w:cs="Times New Roman"/>
        </w:rPr>
      </w:pPr>
    </w:p>
    <w:p w14:paraId="23DF833E" w14:textId="77777777" w:rsidR="00B3274A" w:rsidRDefault="00B3274A" w:rsidP="00B3274A">
      <w:pPr>
        <w:jc w:val="left"/>
        <w:rPr>
          <w:rFonts w:ascii="Times New Roman" w:hAnsi="Times New Roman" w:cs="Times New Roman"/>
        </w:rPr>
      </w:pPr>
    </w:p>
    <w:p w14:paraId="232EF8F0" w14:textId="77777777" w:rsidR="00B3274A" w:rsidRDefault="00B3274A" w:rsidP="00B3274A">
      <w:pPr>
        <w:jc w:val="left"/>
        <w:rPr>
          <w:rFonts w:ascii="Times New Roman" w:hAnsi="Times New Roman" w:cs="Times New Roman"/>
        </w:rPr>
      </w:pPr>
    </w:p>
    <w:p w14:paraId="0D8C7CF4" w14:textId="77777777" w:rsidR="00B3274A" w:rsidRDefault="00B3274A" w:rsidP="00B3274A">
      <w:pPr>
        <w:jc w:val="left"/>
        <w:rPr>
          <w:rFonts w:ascii="Times New Roman" w:hAnsi="Times New Roman" w:cs="Times New Roman"/>
        </w:rPr>
      </w:pPr>
    </w:p>
    <w:p w14:paraId="2D01E863" w14:textId="77777777" w:rsidR="00B3274A" w:rsidRDefault="00B3274A" w:rsidP="00B3274A">
      <w:pPr>
        <w:jc w:val="left"/>
        <w:rPr>
          <w:rFonts w:ascii="Times New Roman" w:hAnsi="Times New Roman" w:cs="Times New Roman"/>
        </w:rPr>
      </w:pPr>
    </w:p>
    <w:p w14:paraId="6668D21A" w14:textId="77777777" w:rsidR="00B3274A" w:rsidRDefault="00B3274A" w:rsidP="00B3274A">
      <w:pPr>
        <w:jc w:val="left"/>
        <w:rPr>
          <w:rFonts w:ascii="Times New Roman" w:hAnsi="Times New Roman" w:cs="Times New Roman"/>
        </w:rPr>
      </w:pPr>
    </w:p>
    <w:p w14:paraId="688D0848" w14:textId="77777777" w:rsidR="00B3274A" w:rsidRDefault="00B3274A" w:rsidP="00B3274A">
      <w:pPr>
        <w:jc w:val="left"/>
        <w:rPr>
          <w:rFonts w:ascii="Times New Roman" w:hAnsi="Times New Roman" w:cs="Times New Roman"/>
        </w:rPr>
      </w:pPr>
    </w:p>
    <w:p w14:paraId="246D527D" w14:textId="77777777" w:rsidR="00B3274A" w:rsidRDefault="00B3274A" w:rsidP="00B3274A">
      <w:pPr>
        <w:jc w:val="left"/>
        <w:rPr>
          <w:rFonts w:ascii="Times New Roman" w:hAnsi="Times New Roman" w:cs="Times New Roman"/>
        </w:rPr>
      </w:pPr>
    </w:p>
    <w:p w14:paraId="2149A03A" w14:textId="77777777" w:rsidR="00B3274A" w:rsidRDefault="00B3274A" w:rsidP="00B3274A">
      <w:pPr>
        <w:jc w:val="left"/>
        <w:rPr>
          <w:rFonts w:ascii="Times New Roman" w:hAnsi="Times New Roman" w:cs="Times New Roman"/>
        </w:rPr>
      </w:pPr>
    </w:p>
    <w:p w14:paraId="0195E805" w14:textId="77777777" w:rsidR="00B3274A" w:rsidRDefault="00B3274A" w:rsidP="00B3274A">
      <w:pPr>
        <w:jc w:val="left"/>
        <w:rPr>
          <w:rFonts w:ascii="Times New Roman" w:hAnsi="Times New Roman" w:cs="Times New Roman"/>
        </w:rPr>
      </w:pPr>
    </w:p>
    <w:p w14:paraId="61CED4AB" w14:textId="41471DED" w:rsidR="00B3274A" w:rsidRDefault="00B3274A" w:rsidP="00B3274A">
      <w:pPr>
        <w:jc w:val="center"/>
        <w:rPr>
          <w:rFonts w:ascii="Times New Roman" w:hAnsi="Times New Roman" w:cs="Times New Roman"/>
          <w:b/>
          <w:bCs/>
          <w:u w:val="single"/>
        </w:rPr>
      </w:pPr>
      <w:r>
        <w:rPr>
          <w:rFonts w:ascii="Times New Roman" w:hAnsi="Times New Roman" w:cs="Times New Roman"/>
          <w:b/>
          <w:bCs/>
          <w:u w:val="single"/>
        </w:rPr>
        <w:lastRenderedPageBreak/>
        <w:t xml:space="preserve">Supplementary Table </w:t>
      </w:r>
      <w:r>
        <w:rPr>
          <w:rFonts w:ascii="Times New Roman" w:hAnsi="Times New Roman" w:cs="Times New Roman"/>
          <w:b/>
          <w:bCs/>
          <w:u w:val="single"/>
        </w:rPr>
        <w:t>4</w:t>
      </w:r>
      <w:r>
        <w:rPr>
          <w:rFonts w:ascii="Times New Roman" w:hAnsi="Times New Roman" w:cs="Times New Roman"/>
          <w:b/>
          <w:bCs/>
          <w:u w:val="single"/>
        </w:rPr>
        <w:t>. Association between retinal microvasculature and cognitive function in LI via partial Spearman correlation.</w:t>
      </w:r>
    </w:p>
    <w:p w14:paraId="56C185D4" w14:textId="77777777" w:rsidR="00B3274A" w:rsidRDefault="00B3274A" w:rsidP="00B3274A">
      <w:pPr>
        <w:jc w:val="center"/>
        <w:rPr>
          <w:rFonts w:ascii="Times New Roman" w:hAnsi="Times New Roman" w:cs="Times New Roman"/>
          <w:b/>
          <w:b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B3274A" w14:paraId="4FB27447" w14:textId="77777777" w:rsidTr="005907C2">
        <w:tc>
          <w:tcPr>
            <w:tcW w:w="2765" w:type="dxa"/>
            <w:tcBorders>
              <w:top w:val="single" w:sz="4" w:space="0" w:color="auto"/>
              <w:bottom w:val="single" w:sz="4" w:space="0" w:color="auto"/>
            </w:tcBorders>
          </w:tcPr>
          <w:p w14:paraId="5937EA75" w14:textId="39DDE751" w:rsidR="00B3274A" w:rsidRPr="00B3274A" w:rsidRDefault="00B3274A" w:rsidP="005907C2">
            <w:pPr>
              <w:jc w:val="center"/>
              <w:rPr>
                <w:rFonts w:ascii="Times New Roman" w:hAnsi="Times New Roman" w:cs="Times New Roman"/>
                <w:b/>
                <w:bCs/>
              </w:rPr>
            </w:pPr>
            <w:r>
              <w:rPr>
                <w:rFonts w:ascii="Times New Roman" w:hAnsi="Times New Roman" w:cs="Times New Roman"/>
                <w:b/>
                <w:bCs/>
              </w:rPr>
              <w:t>MoCA</w:t>
            </w:r>
          </w:p>
        </w:tc>
        <w:tc>
          <w:tcPr>
            <w:tcW w:w="2765" w:type="dxa"/>
            <w:tcBorders>
              <w:top w:val="single" w:sz="4" w:space="0" w:color="auto"/>
              <w:bottom w:val="single" w:sz="4" w:space="0" w:color="auto"/>
            </w:tcBorders>
          </w:tcPr>
          <w:p w14:paraId="512A7F8B" w14:textId="77777777" w:rsidR="00B3274A" w:rsidRPr="00B3274A" w:rsidRDefault="00B3274A" w:rsidP="005907C2">
            <w:pPr>
              <w:jc w:val="center"/>
              <w:rPr>
                <w:rFonts w:ascii="Times New Roman" w:hAnsi="Times New Roman" w:cs="Times New Roman"/>
                <w:b/>
                <w:bCs/>
              </w:rPr>
            </w:pPr>
            <w:r w:rsidRPr="00B3274A">
              <w:rPr>
                <w:rFonts w:ascii="Times New Roman" w:hAnsi="Times New Roman" w:cs="Times New Roman"/>
                <w:b/>
                <w:bCs/>
              </w:rPr>
              <w:t>r (95% CI)</w:t>
            </w:r>
          </w:p>
        </w:tc>
        <w:tc>
          <w:tcPr>
            <w:tcW w:w="2766" w:type="dxa"/>
            <w:tcBorders>
              <w:top w:val="single" w:sz="4" w:space="0" w:color="auto"/>
              <w:bottom w:val="single" w:sz="4" w:space="0" w:color="auto"/>
            </w:tcBorders>
          </w:tcPr>
          <w:p w14:paraId="666BC6B1" w14:textId="77777777" w:rsidR="00B3274A" w:rsidRPr="00B3274A" w:rsidRDefault="00B3274A" w:rsidP="005907C2">
            <w:pPr>
              <w:jc w:val="center"/>
              <w:rPr>
                <w:rFonts w:ascii="Times New Roman" w:hAnsi="Times New Roman" w:cs="Times New Roman"/>
                <w:b/>
                <w:bCs/>
              </w:rPr>
            </w:pPr>
            <w:r w:rsidRPr="00B3274A">
              <w:rPr>
                <w:rFonts w:ascii="Times New Roman" w:hAnsi="Times New Roman" w:cs="Times New Roman"/>
                <w:b/>
                <w:bCs/>
              </w:rPr>
              <w:t>p</w:t>
            </w:r>
          </w:p>
        </w:tc>
      </w:tr>
      <w:tr w:rsidR="00B3274A" w14:paraId="52A2CCE8" w14:textId="77777777" w:rsidTr="005907C2">
        <w:tc>
          <w:tcPr>
            <w:tcW w:w="2765" w:type="dxa"/>
            <w:tcBorders>
              <w:top w:val="single" w:sz="4" w:space="0" w:color="auto"/>
            </w:tcBorders>
          </w:tcPr>
          <w:p w14:paraId="0C23AAED" w14:textId="77777777" w:rsidR="00B3274A" w:rsidRDefault="00B3274A" w:rsidP="005907C2">
            <w:pPr>
              <w:jc w:val="center"/>
              <w:rPr>
                <w:rFonts w:ascii="Times New Roman" w:hAnsi="Times New Roman" w:cs="Times New Roman"/>
              </w:rPr>
            </w:pPr>
            <w:r>
              <w:rPr>
                <w:rFonts w:ascii="Times New Roman" w:hAnsi="Times New Roman" w:cs="Times New Roman"/>
              </w:rPr>
              <w:t>FD</w:t>
            </w:r>
          </w:p>
        </w:tc>
        <w:tc>
          <w:tcPr>
            <w:tcW w:w="2765" w:type="dxa"/>
            <w:tcBorders>
              <w:top w:val="single" w:sz="4" w:space="0" w:color="auto"/>
            </w:tcBorders>
          </w:tcPr>
          <w:p w14:paraId="4F61057D" w14:textId="313F7997" w:rsidR="00B3274A" w:rsidRDefault="00B3274A" w:rsidP="005907C2">
            <w:pPr>
              <w:jc w:val="center"/>
              <w:rPr>
                <w:rFonts w:ascii="Times New Roman" w:hAnsi="Times New Roman" w:cs="Times New Roman"/>
              </w:rPr>
            </w:pPr>
            <w:r>
              <w:rPr>
                <w:rFonts w:ascii="Times New Roman" w:hAnsi="Times New Roman" w:cs="Times New Roman"/>
              </w:rPr>
              <w:t>0.605 (0.514 – 0.683)</w:t>
            </w:r>
          </w:p>
        </w:tc>
        <w:tc>
          <w:tcPr>
            <w:tcW w:w="2766" w:type="dxa"/>
            <w:tcBorders>
              <w:top w:val="single" w:sz="4" w:space="0" w:color="auto"/>
            </w:tcBorders>
          </w:tcPr>
          <w:p w14:paraId="581C5983" w14:textId="608A5C73" w:rsidR="00B3274A" w:rsidRPr="00712E94" w:rsidRDefault="00B3274A" w:rsidP="005907C2">
            <w:pPr>
              <w:jc w:val="center"/>
              <w:rPr>
                <w:rFonts w:ascii="Times New Roman" w:hAnsi="Times New Roman" w:cs="Times New Roman"/>
                <w:b/>
                <w:bCs/>
              </w:rPr>
            </w:pPr>
            <w:r w:rsidRPr="00712E94">
              <w:rPr>
                <w:rFonts w:ascii="Times New Roman" w:hAnsi="Times New Roman" w:cs="Times New Roman"/>
                <w:b/>
                <w:bCs/>
              </w:rPr>
              <w:t>&lt;0.001</w:t>
            </w:r>
          </w:p>
        </w:tc>
      </w:tr>
      <w:tr w:rsidR="00B3274A" w14:paraId="76553028" w14:textId="77777777" w:rsidTr="005907C2">
        <w:tc>
          <w:tcPr>
            <w:tcW w:w="2765" w:type="dxa"/>
          </w:tcPr>
          <w:p w14:paraId="4A9BC3B6" w14:textId="77777777" w:rsidR="00B3274A" w:rsidRDefault="00B3274A" w:rsidP="005907C2">
            <w:pPr>
              <w:jc w:val="center"/>
              <w:rPr>
                <w:rFonts w:ascii="Times New Roman" w:hAnsi="Times New Roman" w:cs="Times New Roman"/>
              </w:rPr>
            </w:pPr>
            <w:r>
              <w:rPr>
                <w:rFonts w:ascii="Times New Roman" w:hAnsi="Times New Roman" w:cs="Times New Roman"/>
              </w:rPr>
              <w:t>VD</w:t>
            </w:r>
          </w:p>
        </w:tc>
        <w:tc>
          <w:tcPr>
            <w:tcW w:w="2765" w:type="dxa"/>
          </w:tcPr>
          <w:p w14:paraId="54AFF861" w14:textId="17AE728D" w:rsidR="00B3274A" w:rsidRDefault="00B3274A" w:rsidP="005907C2">
            <w:pPr>
              <w:jc w:val="center"/>
              <w:rPr>
                <w:rFonts w:ascii="Times New Roman" w:hAnsi="Times New Roman" w:cs="Times New Roman"/>
              </w:rPr>
            </w:pPr>
            <w:r>
              <w:rPr>
                <w:rFonts w:ascii="Times New Roman" w:hAnsi="Times New Roman" w:cs="Times New Roman"/>
              </w:rPr>
              <w:t>0.477 (0.368 – 0.573)</w:t>
            </w:r>
          </w:p>
        </w:tc>
        <w:tc>
          <w:tcPr>
            <w:tcW w:w="2766" w:type="dxa"/>
          </w:tcPr>
          <w:p w14:paraId="7DD88437" w14:textId="3C1F39CB" w:rsidR="00B3274A" w:rsidRPr="00712E94" w:rsidRDefault="00B3274A" w:rsidP="005907C2">
            <w:pPr>
              <w:jc w:val="center"/>
              <w:rPr>
                <w:rFonts w:ascii="Times New Roman" w:hAnsi="Times New Roman" w:cs="Times New Roman"/>
                <w:b/>
                <w:bCs/>
              </w:rPr>
            </w:pPr>
            <w:r w:rsidRPr="00712E94">
              <w:rPr>
                <w:rFonts w:ascii="Times New Roman" w:hAnsi="Times New Roman" w:cs="Times New Roman"/>
                <w:b/>
                <w:bCs/>
              </w:rPr>
              <w:t>&lt;0.001</w:t>
            </w:r>
          </w:p>
        </w:tc>
      </w:tr>
      <w:tr w:rsidR="00B3274A" w14:paraId="03C2E300" w14:textId="77777777" w:rsidTr="005907C2">
        <w:tc>
          <w:tcPr>
            <w:tcW w:w="2765" w:type="dxa"/>
          </w:tcPr>
          <w:p w14:paraId="3D256A3D" w14:textId="77777777" w:rsidR="00B3274A" w:rsidRDefault="00B3274A" w:rsidP="005907C2">
            <w:pPr>
              <w:jc w:val="center"/>
              <w:rPr>
                <w:rFonts w:ascii="Times New Roman" w:hAnsi="Times New Roman" w:cs="Times New Roman"/>
              </w:rPr>
            </w:pPr>
            <w:r>
              <w:rPr>
                <w:rFonts w:ascii="Times New Roman" w:hAnsi="Times New Roman" w:cs="Times New Roman"/>
              </w:rPr>
              <w:t>Perfusion</w:t>
            </w:r>
          </w:p>
        </w:tc>
        <w:tc>
          <w:tcPr>
            <w:tcW w:w="2765" w:type="dxa"/>
          </w:tcPr>
          <w:p w14:paraId="5F697BCD" w14:textId="0AF40AAC" w:rsidR="00B3274A" w:rsidRDefault="00B3274A" w:rsidP="005907C2">
            <w:pPr>
              <w:jc w:val="center"/>
              <w:rPr>
                <w:rFonts w:ascii="Times New Roman" w:hAnsi="Times New Roman" w:cs="Times New Roman"/>
              </w:rPr>
            </w:pPr>
            <w:r>
              <w:rPr>
                <w:rFonts w:ascii="Times New Roman" w:hAnsi="Times New Roman" w:cs="Times New Roman"/>
              </w:rPr>
              <w:t>0.378 (0.259 – 0.486)</w:t>
            </w:r>
          </w:p>
        </w:tc>
        <w:tc>
          <w:tcPr>
            <w:tcW w:w="2766" w:type="dxa"/>
          </w:tcPr>
          <w:p w14:paraId="6CBF58E9" w14:textId="332296CD" w:rsidR="00B3274A" w:rsidRPr="00712E94" w:rsidRDefault="00B3274A" w:rsidP="005907C2">
            <w:pPr>
              <w:jc w:val="center"/>
              <w:rPr>
                <w:rFonts w:ascii="Times New Roman" w:hAnsi="Times New Roman" w:cs="Times New Roman"/>
                <w:b/>
                <w:bCs/>
              </w:rPr>
            </w:pPr>
            <w:r w:rsidRPr="00712E94">
              <w:rPr>
                <w:rFonts w:ascii="Times New Roman" w:hAnsi="Times New Roman" w:cs="Times New Roman"/>
                <w:b/>
                <w:bCs/>
              </w:rPr>
              <w:t>&lt;0.001</w:t>
            </w:r>
          </w:p>
        </w:tc>
      </w:tr>
      <w:tr w:rsidR="00B3274A" w14:paraId="4BE2CFCC" w14:textId="77777777" w:rsidTr="005907C2">
        <w:tc>
          <w:tcPr>
            <w:tcW w:w="2765" w:type="dxa"/>
            <w:tcBorders>
              <w:bottom w:val="single" w:sz="4" w:space="0" w:color="auto"/>
            </w:tcBorders>
          </w:tcPr>
          <w:p w14:paraId="668B3051" w14:textId="77777777" w:rsidR="00B3274A" w:rsidRDefault="00B3274A" w:rsidP="005907C2">
            <w:pPr>
              <w:jc w:val="center"/>
              <w:rPr>
                <w:rFonts w:ascii="Times New Roman" w:hAnsi="Times New Roman" w:cs="Times New Roman"/>
              </w:rPr>
            </w:pPr>
            <w:r>
              <w:rPr>
                <w:rFonts w:ascii="Times New Roman" w:hAnsi="Times New Roman" w:cs="Times New Roman"/>
              </w:rPr>
              <w:t>Tortuosity</w:t>
            </w:r>
          </w:p>
        </w:tc>
        <w:tc>
          <w:tcPr>
            <w:tcW w:w="2765" w:type="dxa"/>
            <w:tcBorders>
              <w:bottom w:val="single" w:sz="4" w:space="0" w:color="auto"/>
            </w:tcBorders>
          </w:tcPr>
          <w:p w14:paraId="04C991E9" w14:textId="3AF74938" w:rsidR="00B3274A" w:rsidRDefault="00B3274A" w:rsidP="005907C2">
            <w:pPr>
              <w:jc w:val="center"/>
              <w:rPr>
                <w:rFonts w:ascii="Times New Roman" w:hAnsi="Times New Roman" w:cs="Times New Roman"/>
              </w:rPr>
            </w:pPr>
            <w:r>
              <w:rPr>
                <w:rFonts w:ascii="Times New Roman" w:hAnsi="Times New Roman" w:cs="Times New Roman"/>
              </w:rPr>
              <w:t>-0.047 (-0.178 – 0.086)</w:t>
            </w:r>
          </w:p>
        </w:tc>
        <w:tc>
          <w:tcPr>
            <w:tcW w:w="2766" w:type="dxa"/>
            <w:tcBorders>
              <w:bottom w:val="single" w:sz="4" w:space="0" w:color="auto"/>
            </w:tcBorders>
          </w:tcPr>
          <w:p w14:paraId="43EF3C22" w14:textId="0BC1F663" w:rsidR="00B3274A" w:rsidRDefault="00B3274A" w:rsidP="005907C2">
            <w:pPr>
              <w:jc w:val="center"/>
              <w:rPr>
                <w:rFonts w:ascii="Times New Roman" w:hAnsi="Times New Roman" w:cs="Times New Roman"/>
              </w:rPr>
            </w:pPr>
            <w:r>
              <w:rPr>
                <w:rFonts w:ascii="Times New Roman" w:hAnsi="Times New Roman" w:cs="Times New Roman"/>
              </w:rPr>
              <w:t>0.485</w:t>
            </w:r>
          </w:p>
        </w:tc>
      </w:tr>
    </w:tbl>
    <w:p w14:paraId="574AB114" w14:textId="5B3646FD" w:rsidR="00B3274A" w:rsidRDefault="00B3274A" w:rsidP="00B3274A">
      <w:pPr>
        <w:jc w:val="left"/>
        <w:rPr>
          <w:rFonts w:ascii="Times New Roman" w:hAnsi="Times New Roman" w:cs="Times New Roman"/>
        </w:rPr>
      </w:pPr>
      <w:r>
        <w:rPr>
          <w:rFonts w:ascii="Times New Roman" w:hAnsi="Times New Roman" w:cs="Times New Roman"/>
        </w:rPr>
        <w:t>Data were scaled for regression models and adjusted for age, gender, hypertension, diabetes</w:t>
      </w:r>
      <w:r>
        <w:rPr>
          <w:rFonts w:ascii="Times New Roman" w:hAnsi="Times New Roman" w:cs="Times New Roman"/>
        </w:rPr>
        <w:t>,</w:t>
      </w:r>
      <w:r>
        <w:rPr>
          <w:rFonts w:ascii="Times New Roman" w:hAnsi="Times New Roman" w:cs="Times New Roman"/>
        </w:rPr>
        <w:t xml:space="preserve"> hyperlipidemia</w:t>
      </w:r>
      <w:r>
        <w:rPr>
          <w:rFonts w:ascii="Times New Roman" w:hAnsi="Times New Roman" w:cs="Times New Roman"/>
        </w:rPr>
        <w:t xml:space="preserve"> and educational years</w:t>
      </w:r>
      <w:r>
        <w:rPr>
          <w:rFonts w:ascii="Times New Roman" w:hAnsi="Times New Roman" w:cs="Times New Roman"/>
        </w:rPr>
        <w:t>.</w:t>
      </w:r>
    </w:p>
    <w:p w14:paraId="714A1AF1" w14:textId="77777777" w:rsidR="00B3274A" w:rsidRPr="00B3274A" w:rsidRDefault="00B3274A" w:rsidP="00B3274A">
      <w:pPr>
        <w:jc w:val="left"/>
        <w:rPr>
          <w:rFonts w:ascii="Times New Roman" w:hAnsi="Times New Roman" w:cs="Times New Roman"/>
        </w:rPr>
      </w:pPr>
    </w:p>
    <w:p w14:paraId="53A73CC2" w14:textId="77777777" w:rsidR="00B3274A" w:rsidRDefault="00B3274A" w:rsidP="00B3274A">
      <w:pPr>
        <w:jc w:val="left"/>
        <w:rPr>
          <w:rFonts w:ascii="Times New Roman" w:hAnsi="Times New Roman" w:cs="Times New Roman"/>
        </w:rPr>
      </w:pPr>
    </w:p>
    <w:p w14:paraId="1C43699C" w14:textId="77777777" w:rsidR="00B3274A" w:rsidRPr="00E042C4" w:rsidRDefault="00B3274A" w:rsidP="00B3274A">
      <w:pPr>
        <w:jc w:val="left"/>
        <w:rPr>
          <w:rFonts w:ascii="Times New Roman" w:hAnsi="Times New Roman" w:cs="Times New Roman"/>
        </w:rPr>
      </w:pPr>
    </w:p>
    <w:p w14:paraId="33B519F5" w14:textId="0037C53E" w:rsidR="00E042C4" w:rsidRDefault="00E042C4" w:rsidP="007D63BA">
      <w:pPr>
        <w:jc w:val="center"/>
        <w:rPr>
          <w:rFonts w:ascii="Times New Roman" w:hAnsi="Times New Roman" w:cs="Times New Roman"/>
          <w:b/>
          <w:bCs/>
          <w:u w:val="single"/>
        </w:rPr>
      </w:pPr>
    </w:p>
    <w:p w14:paraId="06628E12" w14:textId="77777777" w:rsidR="00B3274A" w:rsidRDefault="00B3274A" w:rsidP="007D63BA">
      <w:pPr>
        <w:jc w:val="center"/>
        <w:rPr>
          <w:rFonts w:ascii="Times New Roman" w:hAnsi="Times New Roman" w:cs="Times New Roman"/>
          <w:b/>
          <w:bCs/>
          <w:u w:val="single"/>
        </w:rPr>
      </w:pPr>
    </w:p>
    <w:p w14:paraId="72C162F3" w14:textId="77777777" w:rsidR="00B3274A" w:rsidRDefault="00B3274A" w:rsidP="007D63BA">
      <w:pPr>
        <w:jc w:val="center"/>
        <w:rPr>
          <w:rFonts w:ascii="Times New Roman" w:hAnsi="Times New Roman" w:cs="Times New Roman"/>
          <w:b/>
          <w:bCs/>
          <w:u w:val="single"/>
        </w:rPr>
      </w:pPr>
    </w:p>
    <w:p w14:paraId="4A922762" w14:textId="77777777" w:rsidR="00B3274A" w:rsidRDefault="00B3274A" w:rsidP="007D63BA">
      <w:pPr>
        <w:jc w:val="center"/>
        <w:rPr>
          <w:rFonts w:ascii="Times New Roman" w:hAnsi="Times New Roman" w:cs="Times New Roman"/>
          <w:b/>
          <w:bCs/>
          <w:u w:val="single"/>
        </w:rPr>
      </w:pPr>
    </w:p>
    <w:p w14:paraId="19DA43E0" w14:textId="77777777" w:rsidR="00B3274A" w:rsidRDefault="00B3274A" w:rsidP="007D63BA">
      <w:pPr>
        <w:jc w:val="center"/>
        <w:rPr>
          <w:rFonts w:ascii="Times New Roman" w:hAnsi="Times New Roman" w:cs="Times New Roman"/>
          <w:b/>
          <w:bCs/>
          <w:u w:val="single"/>
        </w:rPr>
      </w:pPr>
    </w:p>
    <w:p w14:paraId="49F49D4F" w14:textId="77777777" w:rsidR="00B3274A" w:rsidRDefault="00B3274A" w:rsidP="007D63BA">
      <w:pPr>
        <w:jc w:val="center"/>
        <w:rPr>
          <w:rFonts w:ascii="Times New Roman" w:hAnsi="Times New Roman" w:cs="Times New Roman"/>
          <w:b/>
          <w:bCs/>
          <w:u w:val="single"/>
        </w:rPr>
      </w:pPr>
    </w:p>
    <w:p w14:paraId="6B035FDA" w14:textId="77777777" w:rsidR="00B3274A" w:rsidRDefault="00B3274A" w:rsidP="007D63BA">
      <w:pPr>
        <w:jc w:val="center"/>
        <w:rPr>
          <w:rFonts w:ascii="Times New Roman" w:hAnsi="Times New Roman" w:cs="Times New Roman"/>
          <w:b/>
          <w:bCs/>
          <w:u w:val="single"/>
        </w:rPr>
      </w:pPr>
    </w:p>
    <w:p w14:paraId="237C6C38" w14:textId="77777777" w:rsidR="00B3274A" w:rsidRDefault="00B3274A" w:rsidP="007D63BA">
      <w:pPr>
        <w:jc w:val="center"/>
        <w:rPr>
          <w:rFonts w:ascii="Times New Roman" w:hAnsi="Times New Roman" w:cs="Times New Roman"/>
          <w:b/>
          <w:bCs/>
          <w:u w:val="single"/>
        </w:rPr>
      </w:pPr>
    </w:p>
    <w:p w14:paraId="651BB25E" w14:textId="77777777" w:rsidR="00B3274A" w:rsidRDefault="00B3274A" w:rsidP="007D63BA">
      <w:pPr>
        <w:jc w:val="center"/>
        <w:rPr>
          <w:rFonts w:ascii="Times New Roman" w:hAnsi="Times New Roman" w:cs="Times New Roman"/>
          <w:b/>
          <w:bCs/>
          <w:u w:val="single"/>
        </w:rPr>
      </w:pPr>
    </w:p>
    <w:p w14:paraId="169E5096" w14:textId="77777777" w:rsidR="00B3274A" w:rsidRDefault="00B3274A" w:rsidP="007D63BA">
      <w:pPr>
        <w:jc w:val="center"/>
        <w:rPr>
          <w:rFonts w:ascii="Times New Roman" w:hAnsi="Times New Roman" w:cs="Times New Roman"/>
          <w:b/>
          <w:bCs/>
          <w:u w:val="single"/>
        </w:rPr>
      </w:pPr>
    </w:p>
    <w:p w14:paraId="02F8A549" w14:textId="77777777" w:rsidR="00B3274A" w:rsidRDefault="00B3274A" w:rsidP="007D63BA">
      <w:pPr>
        <w:jc w:val="center"/>
        <w:rPr>
          <w:rFonts w:ascii="Times New Roman" w:hAnsi="Times New Roman" w:cs="Times New Roman"/>
          <w:b/>
          <w:bCs/>
          <w:u w:val="single"/>
        </w:rPr>
      </w:pPr>
    </w:p>
    <w:p w14:paraId="796CF0A2" w14:textId="77777777" w:rsidR="00B3274A" w:rsidRDefault="00B3274A" w:rsidP="007D63BA">
      <w:pPr>
        <w:jc w:val="center"/>
        <w:rPr>
          <w:rFonts w:ascii="Times New Roman" w:hAnsi="Times New Roman" w:cs="Times New Roman"/>
          <w:b/>
          <w:bCs/>
          <w:u w:val="single"/>
        </w:rPr>
      </w:pPr>
    </w:p>
    <w:p w14:paraId="518EE06B" w14:textId="77777777" w:rsidR="00B3274A" w:rsidRDefault="00B3274A" w:rsidP="007D63BA">
      <w:pPr>
        <w:jc w:val="center"/>
        <w:rPr>
          <w:rFonts w:ascii="Times New Roman" w:hAnsi="Times New Roman" w:cs="Times New Roman"/>
          <w:b/>
          <w:bCs/>
          <w:u w:val="single"/>
        </w:rPr>
      </w:pPr>
    </w:p>
    <w:p w14:paraId="64E51916" w14:textId="77777777" w:rsidR="00B3274A" w:rsidRDefault="00B3274A" w:rsidP="007D63BA">
      <w:pPr>
        <w:jc w:val="center"/>
        <w:rPr>
          <w:rFonts w:ascii="Times New Roman" w:hAnsi="Times New Roman" w:cs="Times New Roman"/>
          <w:b/>
          <w:bCs/>
          <w:u w:val="single"/>
        </w:rPr>
      </w:pPr>
    </w:p>
    <w:p w14:paraId="5A956FC1" w14:textId="77777777" w:rsidR="00B3274A" w:rsidRDefault="00B3274A" w:rsidP="007D63BA">
      <w:pPr>
        <w:jc w:val="center"/>
        <w:rPr>
          <w:rFonts w:ascii="Times New Roman" w:hAnsi="Times New Roman" w:cs="Times New Roman"/>
          <w:b/>
          <w:bCs/>
          <w:u w:val="single"/>
        </w:rPr>
      </w:pPr>
    </w:p>
    <w:p w14:paraId="6FD79AD4" w14:textId="77777777" w:rsidR="00B3274A" w:rsidRDefault="00B3274A" w:rsidP="007D63BA">
      <w:pPr>
        <w:jc w:val="center"/>
        <w:rPr>
          <w:rFonts w:ascii="Times New Roman" w:hAnsi="Times New Roman" w:cs="Times New Roman"/>
          <w:b/>
          <w:bCs/>
          <w:u w:val="single"/>
        </w:rPr>
      </w:pPr>
    </w:p>
    <w:p w14:paraId="7F3817A0" w14:textId="77777777" w:rsidR="00B3274A" w:rsidRDefault="00B3274A" w:rsidP="007D63BA">
      <w:pPr>
        <w:jc w:val="center"/>
        <w:rPr>
          <w:rFonts w:ascii="Times New Roman" w:hAnsi="Times New Roman" w:cs="Times New Roman"/>
          <w:b/>
          <w:bCs/>
          <w:u w:val="single"/>
        </w:rPr>
      </w:pPr>
    </w:p>
    <w:p w14:paraId="6AB49D28" w14:textId="77777777" w:rsidR="00B3274A" w:rsidRDefault="00B3274A" w:rsidP="007D63BA">
      <w:pPr>
        <w:jc w:val="center"/>
        <w:rPr>
          <w:rFonts w:ascii="Times New Roman" w:hAnsi="Times New Roman" w:cs="Times New Roman"/>
          <w:b/>
          <w:bCs/>
          <w:u w:val="single"/>
        </w:rPr>
      </w:pPr>
    </w:p>
    <w:p w14:paraId="0578A91A" w14:textId="77777777" w:rsidR="00B3274A" w:rsidRDefault="00B3274A" w:rsidP="007D63BA">
      <w:pPr>
        <w:jc w:val="center"/>
        <w:rPr>
          <w:rFonts w:ascii="Times New Roman" w:hAnsi="Times New Roman" w:cs="Times New Roman"/>
          <w:b/>
          <w:bCs/>
          <w:u w:val="single"/>
        </w:rPr>
      </w:pPr>
    </w:p>
    <w:p w14:paraId="5ED5F211" w14:textId="77777777" w:rsidR="00B3274A" w:rsidRDefault="00B3274A" w:rsidP="007D63BA">
      <w:pPr>
        <w:jc w:val="center"/>
        <w:rPr>
          <w:rFonts w:ascii="Times New Roman" w:hAnsi="Times New Roman" w:cs="Times New Roman"/>
          <w:b/>
          <w:bCs/>
          <w:u w:val="single"/>
        </w:rPr>
      </w:pPr>
    </w:p>
    <w:p w14:paraId="3498F69C" w14:textId="77777777" w:rsidR="00B3274A" w:rsidRDefault="00B3274A" w:rsidP="007D63BA">
      <w:pPr>
        <w:jc w:val="center"/>
        <w:rPr>
          <w:rFonts w:ascii="Times New Roman" w:hAnsi="Times New Roman" w:cs="Times New Roman"/>
          <w:b/>
          <w:bCs/>
          <w:u w:val="single"/>
        </w:rPr>
      </w:pPr>
    </w:p>
    <w:p w14:paraId="1B2F702E" w14:textId="77777777" w:rsidR="00B3274A" w:rsidRDefault="00B3274A" w:rsidP="007D63BA">
      <w:pPr>
        <w:jc w:val="center"/>
        <w:rPr>
          <w:rFonts w:ascii="Times New Roman" w:hAnsi="Times New Roman" w:cs="Times New Roman"/>
          <w:b/>
          <w:bCs/>
          <w:u w:val="single"/>
        </w:rPr>
      </w:pPr>
    </w:p>
    <w:p w14:paraId="4818A674" w14:textId="77777777" w:rsidR="00B3274A" w:rsidRDefault="00B3274A" w:rsidP="007D63BA">
      <w:pPr>
        <w:jc w:val="center"/>
        <w:rPr>
          <w:rFonts w:ascii="Times New Roman" w:hAnsi="Times New Roman" w:cs="Times New Roman"/>
          <w:b/>
          <w:bCs/>
          <w:u w:val="single"/>
        </w:rPr>
      </w:pPr>
    </w:p>
    <w:p w14:paraId="1A8A6BD7" w14:textId="77777777" w:rsidR="00B3274A" w:rsidRDefault="00B3274A" w:rsidP="007D63BA">
      <w:pPr>
        <w:jc w:val="center"/>
        <w:rPr>
          <w:rFonts w:ascii="Times New Roman" w:hAnsi="Times New Roman" w:cs="Times New Roman"/>
          <w:b/>
          <w:bCs/>
          <w:u w:val="single"/>
        </w:rPr>
      </w:pPr>
    </w:p>
    <w:p w14:paraId="03E67214" w14:textId="77777777" w:rsidR="00B3274A" w:rsidRDefault="00B3274A" w:rsidP="007D63BA">
      <w:pPr>
        <w:jc w:val="center"/>
        <w:rPr>
          <w:rFonts w:ascii="Times New Roman" w:hAnsi="Times New Roman" w:cs="Times New Roman"/>
          <w:b/>
          <w:bCs/>
          <w:u w:val="single"/>
        </w:rPr>
      </w:pPr>
    </w:p>
    <w:p w14:paraId="040C3A94" w14:textId="77777777" w:rsidR="00B3274A" w:rsidRDefault="00B3274A" w:rsidP="007D63BA">
      <w:pPr>
        <w:jc w:val="center"/>
        <w:rPr>
          <w:rFonts w:ascii="Times New Roman" w:hAnsi="Times New Roman" w:cs="Times New Roman"/>
          <w:b/>
          <w:bCs/>
          <w:u w:val="single"/>
        </w:rPr>
      </w:pPr>
    </w:p>
    <w:p w14:paraId="1FC9D53B" w14:textId="77777777" w:rsidR="00B3274A" w:rsidRDefault="00B3274A" w:rsidP="007D63BA">
      <w:pPr>
        <w:jc w:val="center"/>
        <w:rPr>
          <w:rFonts w:ascii="Times New Roman" w:hAnsi="Times New Roman" w:cs="Times New Roman"/>
          <w:b/>
          <w:bCs/>
          <w:u w:val="single"/>
        </w:rPr>
      </w:pPr>
    </w:p>
    <w:p w14:paraId="097141B7" w14:textId="77777777" w:rsidR="00B3274A" w:rsidRDefault="00B3274A" w:rsidP="007D63BA">
      <w:pPr>
        <w:jc w:val="center"/>
        <w:rPr>
          <w:rFonts w:ascii="Times New Roman" w:hAnsi="Times New Roman" w:cs="Times New Roman"/>
          <w:b/>
          <w:bCs/>
          <w:u w:val="single"/>
        </w:rPr>
      </w:pPr>
    </w:p>
    <w:p w14:paraId="71A9E74C" w14:textId="77777777" w:rsidR="00B3274A" w:rsidRDefault="00B3274A" w:rsidP="007D63BA">
      <w:pPr>
        <w:jc w:val="center"/>
        <w:rPr>
          <w:rFonts w:ascii="Times New Roman" w:hAnsi="Times New Roman" w:cs="Times New Roman"/>
          <w:b/>
          <w:bCs/>
          <w:u w:val="single"/>
        </w:rPr>
      </w:pPr>
    </w:p>
    <w:p w14:paraId="158C3744" w14:textId="77777777" w:rsidR="00B3274A" w:rsidRDefault="00B3274A" w:rsidP="007D63BA">
      <w:pPr>
        <w:jc w:val="center"/>
        <w:rPr>
          <w:rFonts w:ascii="Times New Roman" w:hAnsi="Times New Roman" w:cs="Times New Roman"/>
          <w:b/>
          <w:bCs/>
          <w:u w:val="single"/>
        </w:rPr>
      </w:pPr>
    </w:p>
    <w:p w14:paraId="511F972F" w14:textId="77777777" w:rsidR="00B3274A" w:rsidRDefault="00B3274A" w:rsidP="007D63BA">
      <w:pPr>
        <w:jc w:val="center"/>
        <w:rPr>
          <w:rFonts w:ascii="Times New Roman" w:hAnsi="Times New Roman" w:cs="Times New Roman"/>
          <w:b/>
          <w:bCs/>
          <w:u w:val="single"/>
        </w:rPr>
      </w:pPr>
    </w:p>
    <w:p w14:paraId="1378DAF3" w14:textId="77777777" w:rsidR="00B3274A" w:rsidRPr="00E042C4" w:rsidRDefault="00B3274A" w:rsidP="007D63BA">
      <w:pPr>
        <w:jc w:val="center"/>
        <w:rPr>
          <w:rFonts w:ascii="Times New Roman" w:hAnsi="Times New Roman" w:cs="Times New Roman"/>
          <w:b/>
          <w:bCs/>
          <w:u w:val="single"/>
        </w:rPr>
      </w:pPr>
    </w:p>
    <w:p w14:paraId="0F6C4BF3" w14:textId="4F741777" w:rsidR="00C40CBE" w:rsidRDefault="007D63BA" w:rsidP="007D63BA">
      <w:pPr>
        <w:jc w:val="center"/>
        <w:rPr>
          <w:rFonts w:ascii="Times New Roman" w:hAnsi="Times New Roman" w:cs="Times New Roman"/>
          <w:b/>
          <w:bCs/>
          <w:u w:val="single"/>
        </w:rPr>
      </w:pPr>
      <w:r w:rsidRPr="007D63BA">
        <w:rPr>
          <w:rFonts w:ascii="Times New Roman" w:hAnsi="Times New Roman" w:cs="Times New Roman"/>
          <w:b/>
          <w:bCs/>
          <w:u w:val="single"/>
        </w:rPr>
        <w:lastRenderedPageBreak/>
        <w:t xml:space="preserve">Supplementary Table </w:t>
      </w:r>
      <w:r w:rsidR="00FE4A90">
        <w:rPr>
          <w:rFonts w:ascii="Times New Roman" w:hAnsi="Times New Roman" w:cs="Times New Roman"/>
          <w:b/>
          <w:bCs/>
          <w:u w:val="single"/>
        </w:rPr>
        <w:t>3</w:t>
      </w:r>
      <w:r w:rsidRPr="007D63BA">
        <w:rPr>
          <w:rFonts w:ascii="Times New Roman" w:hAnsi="Times New Roman" w:cs="Times New Roman"/>
          <w:b/>
          <w:bCs/>
          <w:u w:val="single"/>
        </w:rPr>
        <w:t>. Interactive of effect of lesion diameter and retinal microvasculature on MoCA scores in LI</w:t>
      </w:r>
      <w:r>
        <w:rPr>
          <w:rFonts w:ascii="Times New Roman" w:hAnsi="Times New Roman" w:cs="Times New Roman"/>
          <w:b/>
          <w:bCs/>
          <w:u w:val="single"/>
        </w:rPr>
        <w:t>.</w:t>
      </w:r>
    </w:p>
    <w:p w14:paraId="1C90A386" w14:textId="77777777" w:rsidR="007D63BA" w:rsidRDefault="007D63BA" w:rsidP="007D63BA">
      <w:pPr>
        <w:jc w:val="center"/>
        <w:rPr>
          <w:rFonts w:ascii="Times New Roman" w:hAnsi="Times New Roman" w:cs="Times New Roman"/>
          <w:b/>
          <w:b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2766"/>
        <w:gridCol w:w="2763"/>
      </w:tblGrid>
      <w:tr w:rsidR="007D63BA" w14:paraId="5A6EBC03" w14:textId="77777777" w:rsidTr="00E21629">
        <w:tc>
          <w:tcPr>
            <w:tcW w:w="2777" w:type="dxa"/>
            <w:tcBorders>
              <w:top w:val="single" w:sz="4" w:space="0" w:color="auto"/>
              <w:bottom w:val="single" w:sz="4" w:space="0" w:color="auto"/>
            </w:tcBorders>
          </w:tcPr>
          <w:p w14:paraId="2CFC45BA" w14:textId="346C3894" w:rsidR="007D63BA" w:rsidRPr="007D63BA" w:rsidRDefault="00E21629" w:rsidP="007D63BA">
            <w:pPr>
              <w:jc w:val="center"/>
              <w:rPr>
                <w:rFonts w:ascii="Times New Roman" w:hAnsi="Times New Roman" w:cs="Times New Roman"/>
                <w:b/>
                <w:bCs/>
              </w:rPr>
            </w:pPr>
            <w:r>
              <w:rPr>
                <w:rFonts w:ascii="Times New Roman" w:hAnsi="Times New Roman" w:cs="Times New Roman"/>
                <w:b/>
                <w:bCs/>
              </w:rPr>
              <w:t>MoCA</w:t>
            </w:r>
          </w:p>
        </w:tc>
        <w:tc>
          <w:tcPr>
            <w:tcW w:w="2766" w:type="dxa"/>
            <w:tcBorders>
              <w:top w:val="single" w:sz="4" w:space="0" w:color="auto"/>
              <w:bottom w:val="single" w:sz="4" w:space="0" w:color="auto"/>
            </w:tcBorders>
          </w:tcPr>
          <w:p w14:paraId="650BC264" w14:textId="1B1A5183" w:rsidR="007D63BA" w:rsidRPr="007D63BA" w:rsidRDefault="007D63BA" w:rsidP="007D63BA">
            <w:pPr>
              <w:jc w:val="center"/>
              <w:rPr>
                <w:rFonts w:ascii="Times New Roman" w:hAnsi="Times New Roman" w:cs="Times New Roman"/>
                <w:b/>
                <w:bCs/>
              </w:rPr>
            </w:pPr>
            <w:r w:rsidRPr="007D63BA">
              <w:rPr>
                <w:rFonts w:ascii="Times New Roman" w:eastAsia="宋体" w:hAnsi="Times New Roman" w:cs="Times New Roman"/>
                <w:b/>
                <w:bCs/>
              </w:rPr>
              <w:t>ß</w:t>
            </w:r>
            <w:r w:rsidRPr="007D63BA">
              <w:rPr>
                <w:rFonts w:ascii="Times New Roman" w:hAnsi="Times New Roman" w:cs="Times New Roman"/>
                <w:b/>
                <w:bCs/>
              </w:rPr>
              <w:t xml:space="preserve"> (95% CI)</w:t>
            </w:r>
          </w:p>
        </w:tc>
        <w:tc>
          <w:tcPr>
            <w:tcW w:w="2763" w:type="dxa"/>
            <w:tcBorders>
              <w:top w:val="single" w:sz="4" w:space="0" w:color="auto"/>
              <w:bottom w:val="single" w:sz="4" w:space="0" w:color="auto"/>
            </w:tcBorders>
          </w:tcPr>
          <w:p w14:paraId="0F2D5DA8" w14:textId="5BB5D6D2" w:rsidR="007D63BA" w:rsidRPr="007D63BA" w:rsidRDefault="007D63BA" w:rsidP="007D63BA">
            <w:pPr>
              <w:jc w:val="center"/>
              <w:rPr>
                <w:rFonts w:ascii="Times New Roman" w:hAnsi="Times New Roman" w:cs="Times New Roman"/>
                <w:b/>
                <w:bCs/>
              </w:rPr>
            </w:pPr>
            <w:r w:rsidRPr="007D63BA">
              <w:rPr>
                <w:rFonts w:ascii="Times New Roman" w:hAnsi="Times New Roman" w:cs="Times New Roman"/>
                <w:b/>
                <w:bCs/>
              </w:rPr>
              <w:t>p</w:t>
            </w:r>
          </w:p>
        </w:tc>
      </w:tr>
      <w:tr w:rsidR="00E21629" w14:paraId="0AB7EB43" w14:textId="77777777" w:rsidTr="00E21629">
        <w:tc>
          <w:tcPr>
            <w:tcW w:w="2777" w:type="dxa"/>
            <w:tcBorders>
              <w:top w:val="single" w:sz="4" w:space="0" w:color="auto"/>
            </w:tcBorders>
          </w:tcPr>
          <w:p w14:paraId="70BBA96E" w14:textId="4F193BF0" w:rsidR="00E21629" w:rsidRPr="007D63BA" w:rsidRDefault="00E21629" w:rsidP="007D63BA">
            <w:pPr>
              <w:jc w:val="center"/>
              <w:rPr>
                <w:rFonts w:ascii="Times New Roman" w:hAnsi="Times New Roman" w:cs="Times New Roman"/>
                <w:b/>
                <w:bCs/>
              </w:rPr>
            </w:pPr>
            <w:r>
              <w:rPr>
                <w:rFonts w:ascii="Times New Roman" w:hAnsi="Times New Roman" w:cs="Times New Roman"/>
                <w:b/>
                <w:bCs/>
              </w:rPr>
              <w:t>ALL</w:t>
            </w:r>
          </w:p>
        </w:tc>
        <w:tc>
          <w:tcPr>
            <w:tcW w:w="2766" w:type="dxa"/>
            <w:tcBorders>
              <w:top w:val="single" w:sz="4" w:space="0" w:color="auto"/>
            </w:tcBorders>
          </w:tcPr>
          <w:p w14:paraId="6A5FD300" w14:textId="77777777" w:rsidR="00E21629" w:rsidRPr="007D63BA" w:rsidRDefault="00E21629" w:rsidP="007D63BA">
            <w:pPr>
              <w:jc w:val="center"/>
              <w:rPr>
                <w:rFonts w:ascii="Times New Roman" w:eastAsia="宋体" w:hAnsi="Times New Roman" w:cs="Times New Roman"/>
                <w:b/>
                <w:bCs/>
              </w:rPr>
            </w:pPr>
          </w:p>
        </w:tc>
        <w:tc>
          <w:tcPr>
            <w:tcW w:w="2763" w:type="dxa"/>
            <w:tcBorders>
              <w:top w:val="single" w:sz="4" w:space="0" w:color="auto"/>
            </w:tcBorders>
          </w:tcPr>
          <w:p w14:paraId="792E9285" w14:textId="77777777" w:rsidR="00E21629" w:rsidRPr="007D63BA" w:rsidRDefault="00E21629" w:rsidP="007D63BA">
            <w:pPr>
              <w:jc w:val="center"/>
              <w:rPr>
                <w:rFonts w:ascii="Times New Roman" w:hAnsi="Times New Roman" w:cs="Times New Roman"/>
                <w:b/>
                <w:bCs/>
              </w:rPr>
            </w:pPr>
          </w:p>
        </w:tc>
      </w:tr>
      <w:tr w:rsidR="007D63BA" w14:paraId="014FCC0D" w14:textId="77777777" w:rsidTr="00E21629">
        <w:tc>
          <w:tcPr>
            <w:tcW w:w="2777" w:type="dxa"/>
          </w:tcPr>
          <w:p w14:paraId="652FB1F4" w14:textId="289D248D" w:rsidR="007D63BA" w:rsidRPr="007D63BA" w:rsidRDefault="007D63BA" w:rsidP="007D63BA">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FD</w:t>
            </w:r>
          </w:p>
        </w:tc>
        <w:tc>
          <w:tcPr>
            <w:tcW w:w="2766" w:type="dxa"/>
          </w:tcPr>
          <w:p w14:paraId="71CAC8EF" w14:textId="4A650C04" w:rsidR="007D63BA" w:rsidRDefault="003C62E4" w:rsidP="007D63BA">
            <w:pPr>
              <w:jc w:val="center"/>
              <w:rPr>
                <w:rFonts w:ascii="Times New Roman" w:hAnsi="Times New Roman" w:cs="Times New Roman"/>
              </w:rPr>
            </w:pPr>
            <w:r>
              <w:rPr>
                <w:rFonts w:ascii="Times New Roman" w:hAnsi="Times New Roman" w:cs="Times New Roman"/>
              </w:rPr>
              <w:t>0.112</w:t>
            </w:r>
            <w:r w:rsidR="007D63BA">
              <w:rPr>
                <w:rFonts w:ascii="Times New Roman" w:hAnsi="Times New Roman" w:cs="Times New Roman"/>
              </w:rPr>
              <w:t xml:space="preserve"> (0.</w:t>
            </w:r>
            <w:r>
              <w:rPr>
                <w:rFonts w:ascii="Times New Roman" w:hAnsi="Times New Roman" w:cs="Times New Roman"/>
              </w:rPr>
              <w:t>014</w:t>
            </w:r>
            <w:r w:rsidR="007D63BA">
              <w:rPr>
                <w:rFonts w:ascii="Times New Roman" w:hAnsi="Times New Roman" w:cs="Times New Roman"/>
              </w:rPr>
              <w:t xml:space="preserve"> – </w:t>
            </w:r>
            <w:r>
              <w:rPr>
                <w:rFonts w:ascii="Times New Roman" w:hAnsi="Times New Roman" w:cs="Times New Roman"/>
              </w:rPr>
              <w:t>0.209</w:t>
            </w:r>
            <w:r w:rsidR="007D63BA">
              <w:rPr>
                <w:rFonts w:ascii="Times New Roman" w:hAnsi="Times New Roman" w:cs="Times New Roman"/>
              </w:rPr>
              <w:t>)</w:t>
            </w:r>
          </w:p>
        </w:tc>
        <w:tc>
          <w:tcPr>
            <w:tcW w:w="2763" w:type="dxa"/>
          </w:tcPr>
          <w:p w14:paraId="0B8B7D3A" w14:textId="536B6235" w:rsidR="007D63BA" w:rsidRPr="00712E94" w:rsidRDefault="007D63BA" w:rsidP="007D63BA">
            <w:pPr>
              <w:jc w:val="center"/>
              <w:rPr>
                <w:rFonts w:ascii="Times New Roman" w:hAnsi="Times New Roman" w:cs="Times New Roman"/>
                <w:b/>
                <w:bCs/>
              </w:rPr>
            </w:pPr>
            <w:r w:rsidRPr="00712E94">
              <w:rPr>
                <w:rFonts w:ascii="Times New Roman" w:hAnsi="Times New Roman" w:cs="Times New Roman"/>
                <w:b/>
                <w:bCs/>
              </w:rPr>
              <w:t>0.026</w:t>
            </w:r>
          </w:p>
        </w:tc>
      </w:tr>
      <w:tr w:rsidR="007D63BA" w14:paraId="62DB2A91" w14:textId="77777777" w:rsidTr="00E21629">
        <w:tc>
          <w:tcPr>
            <w:tcW w:w="2777" w:type="dxa"/>
          </w:tcPr>
          <w:p w14:paraId="6D53C81E" w14:textId="24EF4A0C" w:rsidR="007D63BA" w:rsidRDefault="007D63BA" w:rsidP="007D63BA">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VD</w:t>
            </w:r>
          </w:p>
        </w:tc>
        <w:tc>
          <w:tcPr>
            <w:tcW w:w="2766" w:type="dxa"/>
          </w:tcPr>
          <w:p w14:paraId="423105FC" w14:textId="6D15E8B9" w:rsidR="007D63BA" w:rsidRDefault="007D63BA" w:rsidP="007D63BA">
            <w:pPr>
              <w:jc w:val="center"/>
              <w:rPr>
                <w:rFonts w:ascii="Times New Roman" w:hAnsi="Times New Roman" w:cs="Times New Roman"/>
              </w:rPr>
            </w:pPr>
            <w:r>
              <w:rPr>
                <w:rFonts w:ascii="Times New Roman" w:hAnsi="Times New Roman" w:cs="Times New Roman"/>
              </w:rPr>
              <w:t>0.</w:t>
            </w:r>
            <w:r w:rsidR="003C62E4">
              <w:rPr>
                <w:rFonts w:ascii="Times New Roman" w:hAnsi="Times New Roman" w:cs="Times New Roman"/>
              </w:rPr>
              <w:t>114</w:t>
            </w:r>
            <w:r>
              <w:rPr>
                <w:rFonts w:ascii="Times New Roman" w:hAnsi="Times New Roman" w:cs="Times New Roman"/>
              </w:rPr>
              <w:t xml:space="preserve"> (0.00</w:t>
            </w:r>
            <w:r w:rsidR="003C62E4">
              <w:rPr>
                <w:rFonts w:ascii="Times New Roman" w:hAnsi="Times New Roman" w:cs="Times New Roman"/>
              </w:rPr>
              <w:t>5</w:t>
            </w:r>
            <w:r>
              <w:rPr>
                <w:rFonts w:ascii="Times New Roman" w:hAnsi="Times New Roman" w:cs="Times New Roman"/>
              </w:rPr>
              <w:t xml:space="preserve"> – 0.</w:t>
            </w:r>
            <w:r w:rsidR="003C62E4">
              <w:rPr>
                <w:rFonts w:ascii="Times New Roman" w:hAnsi="Times New Roman" w:cs="Times New Roman"/>
              </w:rPr>
              <w:t>223</w:t>
            </w:r>
            <w:r>
              <w:rPr>
                <w:rFonts w:ascii="Times New Roman" w:hAnsi="Times New Roman" w:cs="Times New Roman"/>
              </w:rPr>
              <w:t>)</w:t>
            </w:r>
          </w:p>
        </w:tc>
        <w:tc>
          <w:tcPr>
            <w:tcW w:w="2763" w:type="dxa"/>
          </w:tcPr>
          <w:p w14:paraId="6DBF66E4" w14:textId="62FFE7C8" w:rsidR="007D63BA" w:rsidRPr="00712E94" w:rsidRDefault="007D63BA" w:rsidP="007D63BA">
            <w:pPr>
              <w:jc w:val="center"/>
              <w:rPr>
                <w:rFonts w:ascii="Times New Roman" w:hAnsi="Times New Roman" w:cs="Times New Roman"/>
                <w:b/>
                <w:bCs/>
              </w:rPr>
            </w:pPr>
            <w:r w:rsidRPr="00712E94">
              <w:rPr>
                <w:rFonts w:ascii="Times New Roman" w:hAnsi="Times New Roman" w:cs="Times New Roman"/>
                <w:b/>
                <w:bCs/>
              </w:rPr>
              <w:t>0.041</w:t>
            </w:r>
          </w:p>
        </w:tc>
      </w:tr>
      <w:tr w:rsidR="007D63BA" w14:paraId="7596586A" w14:textId="77777777" w:rsidTr="00E21629">
        <w:tc>
          <w:tcPr>
            <w:tcW w:w="2777" w:type="dxa"/>
          </w:tcPr>
          <w:p w14:paraId="0CFCF2B1" w14:textId="70746065" w:rsidR="007D63BA" w:rsidRDefault="007D63BA" w:rsidP="007D63BA">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w:t>
            </w:r>
            <w:r w:rsidR="00E21629">
              <w:rPr>
                <w:rFonts w:ascii="Times New Roman" w:eastAsia="等线" w:hAnsi="Times New Roman" w:cs="Times New Roman"/>
              </w:rPr>
              <w:t>Perfusion</w:t>
            </w:r>
          </w:p>
        </w:tc>
        <w:tc>
          <w:tcPr>
            <w:tcW w:w="2766" w:type="dxa"/>
          </w:tcPr>
          <w:p w14:paraId="5EF726FF" w14:textId="5C8C53E8" w:rsidR="007D63BA" w:rsidRDefault="007D63BA" w:rsidP="007D63BA">
            <w:pPr>
              <w:jc w:val="center"/>
              <w:rPr>
                <w:rFonts w:ascii="Times New Roman" w:hAnsi="Times New Roman" w:cs="Times New Roman"/>
              </w:rPr>
            </w:pPr>
            <w:r>
              <w:rPr>
                <w:rFonts w:ascii="Times New Roman" w:hAnsi="Times New Roman" w:cs="Times New Roman"/>
              </w:rPr>
              <w:t>0.</w:t>
            </w:r>
            <w:r w:rsidR="003C62E4">
              <w:rPr>
                <w:rFonts w:ascii="Times New Roman" w:hAnsi="Times New Roman" w:cs="Times New Roman"/>
              </w:rPr>
              <w:t>097</w:t>
            </w:r>
            <w:r>
              <w:rPr>
                <w:rFonts w:ascii="Times New Roman" w:hAnsi="Times New Roman" w:cs="Times New Roman"/>
              </w:rPr>
              <w:t xml:space="preserve"> (-0.0</w:t>
            </w:r>
            <w:r w:rsidR="003C62E4">
              <w:rPr>
                <w:rFonts w:ascii="Times New Roman" w:hAnsi="Times New Roman" w:cs="Times New Roman"/>
              </w:rPr>
              <w:t>16</w:t>
            </w:r>
            <w:r>
              <w:rPr>
                <w:rFonts w:ascii="Times New Roman" w:hAnsi="Times New Roman" w:cs="Times New Roman"/>
              </w:rPr>
              <w:t xml:space="preserve"> – 0.</w:t>
            </w:r>
            <w:r w:rsidR="003C62E4">
              <w:rPr>
                <w:rFonts w:ascii="Times New Roman" w:hAnsi="Times New Roman" w:cs="Times New Roman"/>
              </w:rPr>
              <w:t>210</w:t>
            </w:r>
            <w:r>
              <w:rPr>
                <w:rFonts w:ascii="Times New Roman" w:hAnsi="Times New Roman" w:cs="Times New Roman"/>
              </w:rPr>
              <w:t>)</w:t>
            </w:r>
          </w:p>
        </w:tc>
        <w:tc>
          <w:tcPr>
            <w:tcW w:w="2763" w:type="dxa"/>
          </w:tcPr>
          <w:p w14:paraId="4A9FF567" w14:textId="4B7C8E10" w:rsidR="007D63BA" w:rsidRDefault="007D63BA" w:rsidP="007D63BA">
            <w:pPr>
              <w:jc w:val="center"/>
              <w:rPr>
                <w:rFonts w:ascii="Times New Roman" w:hAnsi="Times New Roman" w:cs="Times New Roman"/>
              </w:rPr>
            </w:pPr>
            <w:r>
              <w:rPr>
                <w:rFonts w:ascii="Times New Roman" w:hAnsi="Times New Roman" w:cs="Times New Roman"/>
              </w:rPr>
              <w:t>0.095</w:t>
            </w:r>
          </w:p>
        </w:tc>
      </w:tr>
      <w:tr w:rsidR="00E21629" w14:paraId="3931B026" w14:textId="77777777" w:rsidTr="00E21629">
        <w:tc>
          <w:tcPr>
            <w:tcW w:w="2777" w:type="dxa"/>
          </w:tcPr>
          <w:p w14:paraId="2885793F" w14:textId="6849D9A4"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Tortuosity</w:t>
            </w:r>
          </w:p>
        </w:tc>
        <w:tc>
          <w:tcPr>
            <w:tcW w:w="2766" w:type="dxa"/>
          </w:tcPr>
          <w:p w14:paraId="23892427" w14:textId="10D58650" w:rsidR="00E21629" w:rsidRDefault="00E21629" w:rsidP="00E21629">
            <w:pPr>
              <w:jc w:val="center"/>
              <w:rPr>
                <w:rFonts w:ascii="Times New Roman" w:hAnsi="Times New Roman" w:cs="Times New Roman"/>
              </w:rPr>
            </w:pPr>
            <w:r>
              <w:rPr>
                <w:rFonts w:ascii="Times New Roman" w:hAnsi="Times New Roman" w:cs="Times New Roman"/>
              </w:rPr>
              <w:t>0.</w:t>
            </w:r>
            <w:r w:rsidR="003C62E4">
              <w:rPr>
                <w:rFonts w:ascii="Times New Roman" w:hAnsi="Times New Roman" w:cs="Times New Roman"/>
              </w:rPr>
              <w:t>021</w:t>
            </w:r>
            <w:r>
              <w:rPr>
                <w:rFonts w:ascii="Times New Roman" w:hAnsi="Times New Roman" w:cs="Times New Roman"/>
              </w:rPr>
              <w:t xml:space="preserve"> (-0.</w:t>
            </w:r>
            <w:r w:rsidR="003C62E4">
              <w:rPr>
                <w:rFonts w:ascii="Times New Roman" w:hAnsi="Times New Roman" w:cs="Times New Roman"/>
              </w:rPr>
              <w:t>094</w:t>
            </w:r>
            <w:r>
              <w:rPr>
                <w:rFonts w:ascii="Times New Roman" w:hAnsi="Times New Roman" w:cs="Times New Roman"/>
              </w:rPr>
              <w:t xml:space="preserve"> – 0.</w:t>
            </w:r>
            <w:r w:rsidR="003C62E4">
              <w:rPr>
                <w:rFonts w:ascii="Times New Roman" w:hAnsi="Times New Roman" w:cs="Times New Roman"/>
              </w:rPr>
              <w:t>136</w:t>
            </w:r>
            <w:r>
              <w:rPr>
                <w:rFonts w:ascii="Times New Roman" w:hAnsi="Times New Roman" w:cs="Times New Roman"/>
              </w:rPr>
              <w:t>)</w:t>
            </w:r>
          </w:p>
        </w:tc>
        <w:tc>
          <w:tcPr>
            <w:tcW w:w="2763" w:type="dxa"/>
          </w:tcPr>
          <w:p w14:paraId="5F3CC3D5" w14:textId="54D74BBF" w:rsidR="00E21629" w:rsidRDefault="00E21629" w:rsidP="00E21629">
            <w:pPr>
              <w:jc w:val="center"/>
              <w:rPr>
                <w:rFonts w:ascii="Times New Roman" w:hAnsi="Times New Roman" w:cs="Times New Roman"/>
              </w:rPr>
            </w:pPr>
            <w:r>
              <w:rPr>
                <w:rFonts w:ascii="Times New Roman" w:hAnsi="Times New Roman" w:cs="Times New Roman"/>
              </w:rPr>
              <w:t>0.719</w:t>
            </w:r>
          </w:p>
        </w:tc>
      </w:tr>
      <w:tr w:rsidR="00E21629" w14:paraId="1BA6C147" w14:textId="77777777" w:rsidTr="00E21629">
        <w:tc>
          <w:tcPr>
            <w:tcW w:w="2777" w:type="dxa"/>
          </w:tcPr>
          <w:p w14:paraId="725E9B92" w14:textId="77777777" w:rsidR="00E21629" w:rsidRPr="007D63BA" w:rsidRDefault="00E21629" w:rsidP="00E21629">
            <w:pPr>
              <w:jc w:val="center"/>
              <w:rPr>
                <w:rFonts w:ascii="Times New Roman" w:hAnsi="Times New Roman" w:cs="Times New Roman"/>
              </w:rPr>
            </w:pPr>
          </w:p>
        </w:tc>
        <w:tc>
          <w:tcPr>
            <w:tcW w:w="2766" w:type="dxa"/>
          </w:tcPr>
          <w:p w14:paraId="32832AC6" w14:textId="77777777" w:rsidR="00E21629" w:rsidRDefault="00E21629" w:rsidP="00E21629">
            <w:pPr>
              <w:jc w:val="center"/>
              <w:rPr>
                <w:rFonts w:ascii="Times New Roman" w:hAnsi="Times New Roman" w:cs="Times New Roman"/>
              </w:rPr>
            </w:pPr>
          </w:p>
        </w:tc>
        <w:tc>
          <w:tcPr>
            <w:tcW w:w="2763" w:type="dxa"/>
          </w:tcPr>
          <w:p w14:paraId="6D0CB5C9" w14:textId="77777777" w:rsidR="00E21629" w:rsidRDefault="00E21629" w:rsidP="00E21629">
            <w:pPr>
              <w:jc w:val="center"/>
              <w:rPr>
                <w:rFonts w:ascii="Times New Roman" w:hAnsi="Times New Roman" w:cs="Times New Roman"/>
              </w:rPr>
            </w:pPr>
          </w:p>
        </w:tc>
      </w:tr>
      <w:tr w:rsidR="00E21629" w14:paraId="39480EDE" w14:textId="77777777" w:rsidTr="00E21629">
        <w:tc>
          <w:tcPr>
            <w:tcW w:w="2777" w:type="dxa"/>
          </w:tcPr>
          <w:p w14:paraId="2DE9FE2D" w14:textId="28C89DEE" w:rsidR="00E21629" w:rsidRPr="00E21629" w:rsidRDefault="00E21629" w:rsidP="00E21629">
            <w:pPr>
              <w:jc w:val="center"/>
              <w:rPr>
                <w:rFonts w:ascii="Times New Roman" w:hAnsi="Times New Roman" w:cs="Times New Roman"/>
                <w:b/>
                <w:bCs/>
              </w:rPr>
            </w:pPr>
            <w:r w:rsidRPr="00E21629">
              <w:rPr>
                <w:rFonts w:ascii="Times New Roman" w:hAnsi="Times New Roman" w:cs="Times New Roman"/>
                <w:b/>
                <w:bCs/>
              </w:rPr>
              <w:t>NCI</w:t>
            </w:r>
          </w:p>
        </w:tc>
        <w:tc>
          <w:tcPr>
            <w:tcW w:w="2766" w:type="dxa"/>
          </w:tcPr>
          <w:p w14:paraId="04C8CEE8" w14:textId="77777777" w:rsidR="00E21629" w:rsidRDefault="00E21629" w:rsidP="00E21629">
            <w:pPr>
              <w:jc w:val="center"/>
              <w:rPr>
                <w:rFonts w:ascii="Times New Roman" w:hAnsi="Times New Roman" w:cs="Times New Roman"/>
              </w:rPr>
            </w:pPr>
          </w:p>
        </w:tc>
        <w:tc>
          <w:tcPr>
            <w:tcW w:w="2763" w:type="dxa"/>
          </w:tcPr>
          <w:p w14:paraId="26B6437E" w14:textId="77777777" w:rsidR="00E21629" w:rsidRDefault="00E21629" w:rsidP="00E21629">
            <w:pPr>
              <w:jc w:val="center"/>
              <w:rPr>
                <w:rFonts w:ascii="Times New Roman" w:hAnsi="Times New Roman" w:cs="Times New Roman"/>
              </w:rPr>
            </w:pPr>
          </w:p>
        </w:tc>
      </w:tr>
      <w:tr w:rsidR="00E21629" w14:paraId="180F8D86" w14:textId="77777777" w:rsidTr="00E21629">
        <w:tc>
          <w:tcPr>
            <w:tcW w:w="2777" w:type="dxa"/>
          </w:tcPr>
          <w:p w14:paraId="1E94E908" w14:textId="0A1C7282"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FD</w:t>
            </w:r>
          </w:p>
        </w:tc>
        <w:tc>
          <w:tcPr>
            <w:tcW w:w="2766" w:type="dxa"/>
          </w:tcPr>
          <w:p w14:paraId="51BC8829" w14:textId="4E42CF9F" w:rsidR="00E21629" w:rsidRDefault="003C62E4" w:rsidP="00E21629">
            <w:pPr>
              <w:jc w:val="center"/>
              <w:rPr>
                <w:rFonts w:ascii="Times New Roman" w:hAnsi="Times New Roman" w:cs="Times New Roman"/>
              </w:rPr>
            </w:pPr>
            <w:r>
              <w:rPr>
                <w:rFonts w:ascii="Times New Roman" w:hAnsi="Times New Roman" w:cs="Times New Roman"/>
              </w:rPr>
              <w:t>0.108</w:t>
            </w:r>
            <w:r w:rsidR="00E21629">
              <w:rPr>
                <w:rFonts w:ascii="Times New Roman" w:hAnsi="Times New Roman" w:cs="Times New Roman"/>
              </w:rPr>
              <w:t xml:space="preserve"> (</w:t>
            </w:r>
            <w:r>
              <w:rPr>
                <w:rFonts w:ascii="Times New Roman" w:hAnsi="Times New Roman" w:cs="Times New Roman"/>
              </w:rPr>
              <w:t>-0.053 – 0.270</w:t>
            </w:r>
            <w:r w:rsidR="00E21629">
              <w:rPr>
                <w:rFonts w:ascii="Times New Roman" w:hAnsi="Times New Roman" w:cs="Times New Roman"/>
              </w:rPr>
              <w:t>)</w:t>
            </w:r>
          </w:p>
        </w:tc>
        <w:tc>
          <w:tcPr>
            <w:tcW w:w="2763" w:type="dxa"/>
          </w:tcPr>
          <w:p w14:paraId="48C065D6" w14:textId="5809E5BD" w:rsidR="00E21629" w:rsidRDefault="00E21629" w:rsidP="00E21629">
            <w:pPr>
              <w:jc w:val="center"/>
              <w:rPr>
                <w:rFonts w:ascii="Times New Roman" w:hAnsi="Times New Roman" w:cs="Times New Roman"/>
              </w:rPr>
            </w:pPr>
            <w:r>
              <w:rPr>
                <w:rFonts w:ascii="Times New Roman" w:hAnsi="Times New Roman" w:cs="Times New Roman"/>
              </w:rPr>
              <w:t>0.192</w:t>
            </w:r>
          </w:p>
        </w:tc>
      </w:tr>
      <w:tr w:rsidR="00E21629" w14:paraId="6D760998" w14:textId="77777777" w:rsidTr="00E21629">
        <w:tc>
          <w:tcPr>
            <w:tcW w:w="2777" w:type="dxa"/>
          </w:tcPr>
          <w:p w14:paraId="63E85D58" w14:textId="3BB5FCDB"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VD</w:t>
            </w:r>
          </w:p>
        </w:tc>
        <w:tc>
          <w:tcPr>
            <w:tcW w:w="2766" w:type="dxa"/>
          </w:tcPr>
          <w:p w14:paraId="6451DFB2" w14:textId="459C84A0" w:rsidR="00E21629" w:rsidRDefault="00E21629" w:rsidP="00E21629">
            <w:pPr>
              <w:jc w:val="center"/>
              <w:rPr>
                <w:rFonts w:ascii="Times New Roman" w:hAnsi="Times New Roman" w:cs="Times New Roman"/>
              </w:rPr>
            </w:pPr>
            <w:r>
              <w:rPr>
                <w:rFonts w:ascii="Times New Roman" w:hAnsi="Times New Roman" w:cs="Times New Roman"/>
              </w:rPr>
              <w:t>0.</w:t>
            </w:r>
            <w:r w:rsidR="003C62E4">
              <w:rPr>
                <w:rFonts w:ascii="Times New Roman" w:hAnsi="Times New Roman" w:cs="Times New Roman"/>
              </w:rPr>
              <w:t>129</w:t>
            </w:r>
            <w:r>
              <w:rPr>
                <w:rFonts w:ascii="Times New Roman" w:hAnsi="Times New Roman" w:cs="Times New Roman"/>
              </w:rPr>
              <w:t xml:space="preserve"> (-0.</w:t>
            </w:r>
            <w:r w:rsidR="003C62E4">
              <w:rPr>
                <w:rFonts w:ascii="Times New Roman" w:hAnsi="Times New Roman" w:cs="Times New Roman"/>
              </w:rPr>
              <w:t>054</w:t>
            </w:r>
            <w:r>
              <w:rPr>
                <w:rFonts w:ascii="Times New Roman" w:hAnsi="Times New Roman" w:cs="Times New Roman"/>
              </w:rPr>
              <w:t xml:space="preserve"> – 0.</w:t>
            </w:r>
            <w:r w:rsidR="003C62E4">
              <w:rPr>
                <w:rFonts w:ascii="Times New Roman" w:hAnsi="Times New Roman" w:cs="Times New Roman"/>
              </w:rPr>
              <w:t>312</w:t>
            </w:r>
            <w:r>
              <w:rPr>
                <w:rFonts w:ascii="Times New Roman" w:hAnsi="Times New Roman" w:cs="Times New Roman"/>
              </w:rPr>
              <w:t>)</w:t>
            </w:r>
          </w:p>
        </w:tc>
        <w:tc>
          <w:tcPr>
            <w:tcW w:w="2763" w:type="dxa"/>
          </w:tcPr>
          <w:p w14:paraId="33FF8AA1" w14:textId="0240F673" w:rsidR="00E21629" w:rsidRDefault="00E21629" w:rsidP="00E21629">
            <w:pPr>
              <w:jc w:val="center"/>
              <w:rPr>
                <w:rFonts w:ascii="Times New Roman" w:hAnsi="Times New Roman" w:cs="Times New Roman"/>
              </w:rPr>
            </w:pPr>
            <w:r>
              <w:rPr>
                <w:rFonts w:ascii="Times New Roman" w:hAnsi="Times New Roman" w:cs="Times New Roman"/>
              </w:rPr>
              <w:t>0.168</w:t>
            </w:r>
          </w:p>
        </w:tc>
      </w:tr>
      <w:tr w:rsidR="00E21629" w14:paraId="5E54B473" w14:textId="77777777" w:rsidTr="00E21629">
        <w:tc>
          <w:tcPr>
            <w:tcW w:w="2777" w:type="dxa"/>
          </w:tcPr>
          <w:p w14:paraId="0B9546FA" w14:textId="020CEF3D"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Perfusion</w:t>
            </w:r>
          </w:p>
        </w:tc>
        <w:tc>
          <w:tcPr>
            <w:tcW w:w="2766" w:type="dxa"/>
          </w:tcPr>
          <w:p w14:paraId="78D09F43" w14:textId="57E3B975" w:rsidR="00E21629" w:rsidRDefault="00E21629" w:rsidP="00E21629">
            <w:pPr>
              <w:jc w:val="center"/>
              <w:rPr>
                <w:rFonts w:ascii="Times New Roman" w:hAnsi="Times New Roman" w:cs="Times New Roman"/>
              </w:rPr>
            </w:pPr>
            <w:r>
              <w:rPr>
                <w:rFonts w:ascii="Times New Roman" w:hAnsi="Times New Roman" w:cs="Times New Roman"/>
              </w:rPr>
              <w:t>0.</w:t>
            </w:r>
            <w:r w:rsidR="003C62E4">
              <w:rPr>
                <w:rFonts w:ascii="Times New Roman" w:hAnsi="Times New Roman" w:cs="Times New Roman"/>
              </w:rPr>
              <w:t>059</w:t>
            </w:r>
            <w:r>
              <w:rPr>
                <w:rFonts w:ascii="Times New Roman" w:hAnsi="Times New Roman" w:cs="Times New Roman"/>
              </w:rPr>
              <w:t xml:space="preserve"> (-0.</w:t>
            </w:r>
            <w:r w:rsidR="003C62E4">
              <w:rPr>
                <w:rFonts w:ascii="Times New Roman" w:hAnsi="Times New Roman" w:cs="Times New Roman"/>
              </w:rPr>
              <w:t>129</w:t>
            </w:r>
            <w:r>
              <w:rPr>
                <w:rFonts w:ascii="Times New Roman" w:hAnsi="Times New Roman" w:cs="Times New Roman"/>
              </w:rPr>
              <w:t xml:space="preserve"> – 0.</w:t>
            </w:r>
            <w:r w:rsidR="003C62E4">
              <w:rPr>
                <w:rFonts w:ascii="Times New Roman" w:hAnsi="Times New Roman" w:cs="Times New Roman"/>
              </w:rPr>
              <w:t>246</w:t>
            </w:r>
            <w:r>
              <w:rPr>
                <w:rFonts w:ascii="Times New Roman" w:hAnsi="Times New Roman" w:cs="Times New Roman"/>
              </w:rPr>
              <w:t>)</w:t>
            </w:r>
          </w:p>
        </w:tc>
        <w:tc>
          <w:tcPr>
            <w:tcW w:w="2763" w:type="dxa"/>
          </w:tcPr>
          <w:p w14:paraId="767AC140" w14:textId="752491E0" w:rsidR="00E21629" w:rsidRDefault="00E21629" w:rsidP="00E21629">
            <w:pPr>
              <w:jc w:val="center"/>
              <w:rPr>
                <w:rFonts w:ascii="Times New Roman" w:hAnsi="Times New Roman" w:cs="Times New Roman"/>
              </w:rPr>
            </w:pPr>
            <w:r>
              <w:rPr>
                <w:rFonts w:ascii="Times New Roman" w:hAnsi="Times New Roman" w:cs="Times New Roman"/>
              </w:rPr>
              <w:t>0.540</w:t>
            </w:r>
          </w:p>
        </w:tc>
      </w:tr>
      <w:tr w:rsidR="00E21629" w14:paraId="185C787C" w14:textId="77777777" w:rsidTr="00E21629">
        <w:tc>
          <w:tcPr>
            <w:tcW w:w="2777" w:type="dxa"/>
          </w:tcPr>
          <w:p w14:paraId="5668FC32" w14:textId="2A2E7A2A"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Tortuosity</w:t>
            </w:r>
          </w:p>
        </w:tc>
        <w:tc>
          <w:tcPr>
            <w:tcW w:w="2766" w:type="dxa"/>
          </w:tcPr>
          <w:p w14:paraId="149FF8B0" w14:textId="6FA4352D" w:rsidR="00E21629" w:rsidRDefault="00E21629" w:rsidP="00E21629">
            <w:pPr>
              <w:jc w:val="center"/>
              <w:rPr>
                <w:rFonts w:ascii="Times New Roman" w:hAnsi="Times New Roman" w:cs="Times New Roman"/>
              </w:rPr>
            </w:pPr>
            <w:r>
              <w:rPr>
                <w:rFonts w:ascii="Times New Roman" w:hAnsi="Times New Roman" w:cs="Times New Roman"/>
              </w:rPr>
              <w:t>-0.0</w:t>
            </w:r>
            <w:r w:rsidR="0018788B">
              <w:rPr>
                <w:rFonts w:ascii="Times New Roman" w:hAnsi="Times New Roman" w:cs="Times New Roman"/>
              </w:rPr>
              <w:t>77</w:t>
            </w:r>
            <w:r>
              <w:rPr>
                <w:rFonts w:ascii="Times New Roman" w:hAnsi="Times New Roman" w:cs="Times New Roman"/>
              </w:rPr>
              <w:t xml:space="preserve"> (-0.</w:t>
            </w:r>
            <w:r w:rsidR="0018788B">
              <w:rPr>
                <w:rFonts w:ascii="Times New Roman" w:hAnsi="Times New Roman" w:cs="Times New Roman"/>
              </w:rPr>
              <w:t>260</w:t>
            </w:r>
            <w:r>
              <w:rPr>
                <w:rFonts w:ascii="Times New Roman" w:hAnsi="Times New Roman" w:cs="Times New Roman"/>
              </w:rPr>
              <w:t xml:space="preserve"> – 0.</w:t>
            </w:r>
            <w:r w:rsidR="003C62E4">
              <w:rPr>
                <w:rFonts w:ascii="Times New Roman" w:hAnsi="Times New Roman" w:cs="Times New Roman"/>
              </w:rPr>
              <w:t>106</w:t>
            </w:r>
            <w:r>
              <w:rPr>
                <w:rFonts w:ascii="Times New Roman" w:hAnsi="Times New Roman" w:cs="Times New Roman"/>
              </w:rPr>
              <w:t>)</w:t>
            </w:r>
          </w:p>
        </w:tc>
        <w:tc>
          <w:tcPr>
            <w:tcW w:w="2763" w:type="dxa"/>
          </w:tcPr>
          <w:p w14:paraId="58142857" w14:textId="42728288" w:rsidR="00E21629" w:rsidRDefault="00E21629" w:rsidP="00E21629">
            <w:pPr>
              <w:jc w:val="center"/>
              <w:rPr>
                <w:rFonts w:ascii="Times New Roman" w:hAnsi="Times New Roman" w:cs="Times New Roman"/>
              </w:rPr>
            </w:pPr>
            <w:r>
              <w:rPr>
                <w:rFonts w:ascii="Times New Roman" w:hAnsi="Times New Roman" w:cs="Times New Roman"/>
              </w:rPr>
              <w:t>0.410</w:t>
            </w:r>
          </w:p>
        </w:tc>
      </w:tr>
      <w:tr w:rsidR="00E21629" w14:paraId="4FC0E0E9" w14:textId="77777777" w:rsidTr="00E21629">
        <w:tc>
          <w:tcPr>
            <w:tcW w:w="2777" w:type="dxa"/>
          </w:tcPr>
          <w:p w14:paraId="6C0BC98A" w14:textId="77777777" w:rsidR="00E21629" w:rsidRPr="007D63BA" w:rsidRDefault="00E21629" w:rsidP="00E21629">
            <w:pPr>
              <w:jc w:val="center"/>
              <w:rPr>
                <w:rFonts w:ascii="Times New Roman" w:hAnsi="Times New Roman" w:cs="Times New Roman"/>
              </w:rPr>
            </w:pPr>
          </w:p>
        </w:tc>
        <w:tc>
          <w:tcPr>
            <w:tcW w:w="2766" w:type="dxa"/>
          </w:tcPr>
          <w:p w14:paraId="1B3F9AE9" w14:textId="77777777" w:rsidR="00E21629" w:rsidRDefault="00E21629" w:rsidP="00E21629">
            <w:pPr>
              <w:jc w:val="center"/>
              <w:rPr>
                <w:rFonts w:ascii="Times New Roman" w:hAnsi="Times New Roman" w:cs="Times New Roman"/>
              </w:rPr>
            </w:pPr>
          </w:p>
        </w:tc>
        <w:tc>
          <w:tcPr>
            <w:tcW w:w="2763" w:type="dxa"/>
          </w:tcPr>
          <w:p w14:paraId="7226A625" w14:textId="77777777" w:rsidR="00E21629" w:rsidRDefault="00E21629" w:rsidP="00E21629">
            <w:pPr>
              <w:jc w:val="center"/>
              <w:rPr>
                <w:rFonts w:ascii="Times New Roman" w:hAnsi="Times New Roman" w:cs="Times New Roman"/>
              </w:rPr>
            </w:pPr>
          </w:p>
        </w:tc>
      </w:tr>
      <w:tr w:rsidR="00E21629" w14:paraId="11BD717D" w14:textId="77777777" w:rsidTr="00E21629">
        <w:tc>
          <w:tcPr>
            <w:tcW w:w="2777" w:type="dxa"/>
          </w:tcPr>
          <w:p w14:paraId="5864B67E" w14:textId="57D821A3" w:rsidR="00E21629" w:rsidRPr="00E21629" w:rsidRDefault="00E21629" w:rsidP="00E21629">
            <w:pPr>
              <w:jc w:val="center"/>
              <w:rPr>
                <w:rFonts w:ascii="Times New Roman" w:hAnsi="Times New Roman" w:cs="Times New Roman"/>
                <w:b/>
                <w:bCs/>
              </w:rPr>
            </w:pPr>
            <w:r w:rsidRPr="00E21629">
              <w:rPr>
                <w:rFonts w:ascii="Times New Roman" w:hAnsi="Times New Roman" w:cs="Times New Roman"/>
                <w:b/>
                <w:bCs/>
              </w:rPr>
              <w:t>CI</w:t>
            </w:r>
          </w:p>
        </w:tc>
        <w:tc>
          <w:tcPr>
            <w:tcW w:w="2766" w:type="dxa"/>
          </w:tcPr>
          <w:p w14:paraId="2AB9F15E" w14:textId="77777777" w:rsidR="00E21629" w:rsidRDefault="00E21629" w:rsidP="00E21629">
            <w:pPr>
              <w:jc w:val="center"/>
              <w:rPr>
                <w:rFonts w:ascii="Times New Roman" w:hAnsi="Times New Roman" w:cs="Times New Roman"/>
              </w:rPr>
            </w:pPr>
          </w:p>
        </w:tc>
        <w:tc>
          <w:tcPr>
            <w:tcW w:w="2763" w:type="dxa"/>
          </w:tcPr>
          <w:p w14:paraId="3A6D64B6" w14:textId="77777777" w:rsidR="00E21629" w:rsidRDefault="00E21629" w:rsidP="00E21629">
            <w:pPr>
              <w:jc w:val="center"/>
              <w:rPr>
                <w:rFonts w:ascii="Times New Roman" w:hAnsi="Times New Roman" w:cs="Times New Roman"/>
              </w:rPr>
            </w:pPr>
          </w:p>
        </w:tc>
      </w:tr>
      <w:tr w:rsidR="00E21629" w14:paraId="042CE737" w14:textId="77777777" w:rsidTr="00E21629">
        <w:tc>
          <w:tcPr>
            <w:tcW w:w="2777" w:type="dxa"/>
          </w:tcPr>
          <w:p w14:paraId="23CADF35" w14:textId="216AD03A" w:rsidR="00E21629"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FD</w:t>
            </w:r>
          </w:p>
        </w:tc>
        <w:tc>
          <w:tcPr>
            <w:tcW w:w="2766" w:type="dxa"/>
          </w:tcPr>
          <w:p w14:paraId="38E1C21B" w14:textId="37FA0A50" w:rsidR="00E21629" w:rsidRDefault="0018788B" w:rsidP="00E21629">
            <w:pPr>
              <w:jc w:val="center"/>
              <w:rPr>
                <w:rFonts w:ascii="Times New Roman" w:hAnsi="Times New Roman" w:cs="Times New Roman"/>
              </w:rPr>
            </w:pPr>
            <w:r>
              <w:rPr>
                <w:rFonts w:ascii="Times New Roman" w:hAnsi="Times New Roman" w:cs="Times New Roman"/>
              </w:rPr>
              <w:t>0.151 (-0.081 – 0.384)</w:t>
            </w:r>
          </w:p>
        </w:tc>
        <w:tc>
          <w:tcPr>
            <w:tcW w:w="2763" w:type="dxa"/>
          </w:tcPr>
          <w:p w14:paraId="47E05515" w14:textId="4DB74B06" w:rsidR="00E21629" w:rsidRDefault="0018788B" w:rsidP="00E21629">
            <w:pPr>
              <w:jc w:val="center"/>
              <w:rPr>
                <w:rFonts w:ascii="Times New Roman" w:hAnsi="Times New Roman" w:cs="Times New Roman"/>
              </w:rPr>
            </w:pPr>
            <w:r>
              <w:rPr>
                <w:rFonts w:ascii="Times New Roman" w:hAnsi="Times New Roman" w:cs="Times New Roman"/>
              </w:rPr>
              <w:t>0.207</w:t>
            </w:r>
          </w:p>
        </w:tc>
      </w:tr>
      <w:tr w:rsidR="00E21629" w14:paraId="15C72AD9" w14:textId="77777777" w:rsidTr="00E21629">
        <w:tc>
          <w:tcPr>
            <w:tcW w:w="2777" w:type="dxa"/>
          </w:tcPr>
          <w:p w14:paraId="5937438D" w14:textId="14C37E6F"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VD</w:t>
            </w:r>
          </w:p>
        </w:tc>
        <w:tc>
          <w:tcPr>
            <w:tcW w:w="2766" w:type="dxa"/>
          </w:tcPr>
          <w:p w14:paraId="38275536" w14:textId="3BE1320A" w:rsidR="00E21629" w:rsidRDefault="0018788B" w:rsidP="00E21629">
            <w:pPr>
              <w:jc w:val="center"/>
              <w:rPr>
                <w:rFonts w:ascii="Times New Roman" w:hAnsi="Times New Roman" w:cs="Times New Roman"/>
              </w:rPr>
            </w:pPr>
            <w:r>
              <w:rPr>
                <w:rFonts w:ascii="Times New Roman" w:hAnsi="Times New Roman" w:cs="Times New Roman"/>
              </w:rPr>
              <w:t>0.092 (-0.085 – 0.268)</w:t>
            </w:r>
          </w:p>
        </w:tc>
        <w:tc>
          <w:tcPr>
            <w:tcW w:w="2763" w:type="dxa"/>
          </w:tcPr>
          <w:p w14:paraId="57FCBC0D" w14:textId="08AB3DB8" w:rsidR="00E21629" w:rsidRDefault="0018788B" w:rsidP="00E21629">
            <w:pPr>
              <w:jc w:val="center"/>
              <w:rPr>
                <w:rFonts w:ascii="Times New Roman" w:hAnsi="Times New Roman" w:cs="Times New Roman"/>
              </w:rPr>
            </w:pPr>
            <w:r>
              <w:rPr>
                <w:rFonts w:ascii="Times New Roman" w:hAnsi="Times New Roman" w:cs="Times New Roman"/>
              </w:rPr>
              <w:t>0.311</w:t>
            </w:r>
          </w:p>
        </w:tc>
      </w:tr>
      <w:tr w:rsidR="00E21629" w14:paraId="52E21B7F" w14:textId="77777777" w:rsidTr="00E21629">
        <w:tc>
          <w:tcPr>
            <w:tcW w:w="2777" w:type="dxa"/>
          </w:tcPr>
          <w:p w14:paraId="000F3791" w14:textId="4745B6D2"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Perfusion</w:t>
            </w:r>
          </w:p>
        </w:tc>
        <w:tc>
          <w:tcPr>
            <w:tcW w:w="2766" w:type="dxa"/>
          </w:tcPr>
          <w:p w14:paraId="62D373DD" w14:textId="6F715B7E" w:rsidR="00E21629" w:rsidRDefault="0018788B" w:rsidP="00E21629">
            <w:pPr>
              <w:jc w:val="center"/>
              <w:rPr>
                <w:rFonts w:ascii="Times New Roman" w:hAnsi="Times New Roman" w:cs="Times New Roman"/>
              </w:rPr>
            </w:pPr>
            <w:r>
              <w:rPr>
                <w:rFonts w:ascii="Times New Roman" w:hAnsi="Times New Roman" w:cs="Times New Roman"/>
              </w:rPr>
              <w:t>0.060 (-0.148 – 0.267)</w:t>
            </w:r>
          </w:p>
        </w:tc>
        <w:tc>
          <w:tcPr>
            <w:tcW w:w="2763" w:type="dxa"/>
          </w:tcPr>
          <w:p w14:paraId="6510DC58" w14:textId="489D4C54" w:rsidR="00E21629" w:rsidRDefault="0018788B" w:rsidP="00E21629">
            <w:pPr>
              <w:jc w:val="center"/>
              <w:rPr>
                <w:rFonts w:ascii="Times New Roman" w:hAnsi="Times New Roman" w:cs="Times New Roman"/>
              </w:rPr>
            </w:pPr>
            <w:r>
              <w:rPr>
                <w:rFonts w:ascii="Times New Roman" w:hAnsi="Times New Roman" w:cs="Times New Roman"/>
              </w:rPr>
              <w:t>0.575</w:t>
            </w:r>
          </w:p>
        </w:tc>
      </w:tr>
      <w:tr w:rsidR="00E21629" w14:paraId="1A0B87EB" w14:textId="77777777" w:rsidTr="00E21629">
        <w:tc>
          <w:tcPr>
            <w:tcW w:w="2777" w:type="dxa"/>
            <w:tcBorders>
              <w:bottom w:val="single" w:sz="4" w:space="0" w:color="auto"/>
            </w:tcBorders>
          </w:tcPr>
          <w:p w14:paraId="6BAFFF94" w14:textId="476A0608" w:rsidR="00E21629" w:rsidRPr="007D63BA" w:rsidRDefault="00E21629" w:rsidP="00E21629">
            <w:pPr>
              <w:jc w:val="center"/>
              <w:rPr>
                <w:rFonts w:ascii="Times New Roman" w:hAnsi="Times New Roman" w:cs="Times New Roman"/>
              </w:rPr>
            </w:pPr>
            <w:r w:rsidRPr="007D63BA">
              <w:rPr>
                <w:rFonts w:ascii="Times New Roman" w:hAnsi="Times New Roman" w:cs="Times New Roman"/>
              </w:rPr>
              <w:t xml:space="preserve">Lesion diameter </w:t>
            </w:r>
            <w:r w:rsidRPr="007D63BA">
              <w:rPr>
                <w:rFonts w:ascii="Times New Roman" w:eastAsia="等线" w:hAnsi="Times New Roman" w:cs="Times New Roman"/>
              </w:rPr>
              <w:t>×</w:t>
            </w:r>
            <w:r>
              <w:rPr>
                <w:rFonts w:ascii="Times New Roman" w:eastAsia="等线" w:hAnsi="Times New Roman" w:cs="Times New Roman"/>
              </w:rPr>
              <w:t xml:space="preserve"> Tortuosity</w:t>
            </w:r>
          </w:p>
        </w:tc>
        <w:tc>
          <w:tcPr>
            <w:tcW w:w="2766" w:type="dxa"/>
            <w:tcBorders>
              <w:bottom w:val="single" w:sz="4" w:space="0" w:color="auto"/>
            </w:tcBorders>
          </w:tcPr>
          <w:p w14:paraId="59ECC727" w14:textId="3B688101" w:rsidR="00E21629" w:rsidRDefault="0018788B" w:rsidP="00E21629">
            <w:pPr>
              <w:jc w:val="center"/>
              <w:rPr>
                <w:rFonts w:ascii="Times New Roman" w:hAnsi="Times New Roman" w:cs="Times New Roman"/>
              </w:rPr>
            </w:pPr>
            <w:r>
              <w:rPr>
                <w:rFonts w:ascii="Times New Roman" w:hAnsi="Times New Roman" w:cs="Times New Roman"/>
              </w:rPr>
              <w:t>0.046 (-0.146 – 0.238)</w:t>
            </w:r>
          </w:p>
        </w:tc>
        <w:tc>
          <w:tcPr>
            <w:tcW w:w="2763" w:type="dxa"/>
            <w:tcBorders>
              <w:bottom w:val="single" w:sz="4" w:space="0" w:color="auto"/>
            </w:tcBorders>
          </w:tcPr>
          <w:p w14:paraId="6BA0FCB4" w14:textId="7CF9E79E" w:rsidR="00E21629" w:rsidRDefault="0018788B" w:rsidP="00E21629">
            <w:pPr>
              <w:jc w:val="center"/>
              <w:rPr>
                <w:rFonts w:ascii="Times New Roman" w:hAnsi="Times New Roman" w:cs="Times New Roman"/>
              </w:rPr>
            </w:pPr>
            <w:r>
              <w:rPr>
                <w:rFonts w:ascii="Times New Roman" w:hAnsi="Times New Roman" w:cs="Times New Roman"/>
              </w:rPr>
              <w:t>0.639</w:t>
            </w:r>
          </w:p>
        </w:tc>
      </w:tr>
    </w:tbl>
    <w:p w14:paraId="2856CF44" w14:textId="77777777" w:rsidR="007D63BA" w:rsidRPr="007D63BA" w:rsidRDefault="007D63BA" w:rsidP="007D63BA">
      <w:pPr>
        <w:jc w:val="left"/>
        <w:rPr>
          <w:rFonts w:ascii="Times New Roman" w:hAnsi="Times New Roman" w:cs="Times New Roman"/>
        </w:rPr>
      </w:pPr>
    </w:p>
    <w:p w14:paraId="7701BB45" w14:textId="77777777" w:rsidR="007D63BA" w:rsidRDefault="007D63BA" w:rsidP="007D63BA">
      <w:pPr>
        <w:rPr>
          <w:rFonts w:ascii="Times New Roman" w:hAnsi="Times New Roman" w:cs="Times New Roman"/>
        </w:rPr>
      </w:pPr>
      <w:r>
        <w:rPr>
          <w:rFonts w:ascii="Times New Roman" w:hAnsi="Times New Roman" w:cs="Times New Roman"/>
        </w:rPr>
        <w:t>Data were scaled for regression models and adjusted for age, gender, education, hypertension, diabetes, and hyperlipidemia. Beta coefficient values were displayed as per standard deviations (per increase/decrease).</w:t>
      </w:r>
    </w:p>
    <w:p w14:paraId="08F3DDF6" w14:textId="368F957E" w:rsidR="00A479F8" w:rsidRDefault="006A01E1" w:rsidP="007D63BA">
      <w:pPr>
        <w:rPr>
          <w:rFonts w:ascii="Times New Roman" w:hAnsi="Times New Roman" w:cs="Times New Roman"/>
        </w:rPr>
      </w:pPr>
      <w:r>
        <w:rPr>
          <w:rFonts w:ascii="Times New Roman" w:hAnsi="Times New Roman" w:cs="Times New Roman"/>
        </w:rPr>
        <w:t xml:space="preserve">FD: fractal dimension; VD: vessel density </w:t>
      </w:r>
    </w:p>
    <w:p w14:paraId="4CA2FFF8" w14:textId="77777777" w:rsidR="00A479F8" w:rsidRDefault="00A479F8" w:rsidP="007D63BA">
      <w:pPr>
        <w:rPr>
          <w:rFonts w:ascii="Times New Roman" w:hAnsi="Times New Roman" w:cs="Times New Roman"/>
        </w:rPr>
      </w:pPr>
    </w:p>
    <w:p w14:paraId="2A44C4EE" w14:textId="77777777" w:rsidR="00A479F8" w:rsidRDefault="00A479F8" w:rsidP="007D63BA">
      <w:pPr>
        <w:rPr>
          <w:rFonts w:ascii="Times New Roman" w:hAnsi="Times New Roman" w:cs="Times New Roman"/>
        </w:rPr>
      </w:pPr>
    </w:p>
    <w:p w14:paraId="4F739E7A" w14:textId="77777777" w:rsidR="00343B12" w:rsidRDefault="00343B12" w:rsidP="007D63BA">
      <w:pPr>
        <w:rPr>
          <w:rFonts w:ascii="Times New Roman" w:hAnsi="Times New Roman" w:cs="Times New Roman"/>
        </w:rPr>
      </w:pPr>
    </w:p>
    <w:p w14:paraId="369E7EC1" w14:textId="77777777" w:rsidR="00343B12" w:rsidRDefault="00343B12" w:rsidP="007D63BA">
      <w:pPr>
        <w:rPr>
          <w:rFonts w:ascii="Times New Roman" w:hAnsi="Times New Roman" w:cs="Times New Roman"/>
        </w:rPr>
      </w:pPr>
    </w:p>
    <w:p w14:paraId="118EFE49" w14:textId="77777777" w:rsidR="00343B12" w:rsidRDefault="00343B12" w:rsidP="007D63BA">
      <w:pPr>
        <w:rPr>
          <w:rFonts w:ascii="Times New Roman" w:hAnsi="Times New Roman" w:cs="Times New Roman"/>
        </w:rPr>
      </w:pPr>
    </w:p>
    <w:p w14:paraId="521729B0" w14:textId="77777777" w:rsidR="00343B12" w:rsidRDefault="00343B12" w:rsidP="007D63BA">
      <w:pPr>
        <w:rPr>
          <w:rFonts w:ascii="Times New Roman" w:hAnsi="Times New Roman" w:cs="Times New Roman"/>
        </w:rPr>
      </w:pPr>
    </w:p>
    <w:p w14:paraId="6F37CB41" w14:textId="77777777" w:rsidR="00343B12" w:rsidRDefault="00343B12" w:rsidP="007D63BA">
      <w:pPr>
        <w:rPr>
          <w:rFonts w:ascii="Times New Roman" w:hAnsi="Times New Roman" w:cs="Times New Roman"/>
        </w:rPr>
      </w:pPr>
    </w:p>
    <w:p w14:paraId="4B862B89" w14:textId="77777777" w:rsidR="00343B12" w:rsidRDefault="00343B12" w:rsidP="007D63BA">
      <w:pPr>
        <w:rPr>
          <w:rFonts w:ascii="Times New Roman" w:hAnsi="Times New Roman" w:cs="Times New Roman"/>
        </w:rPr>
      </w:pPr>
    </w:p>
    <w:p w14:paraId="5837640F" w14:textId="77777777" w:rsidR="00343B12" w:rsidRDefault="00343B12" w:rsidP="007D63BA">
      <w:pPr>
        <w:rPr>
          <w:rFonts w:ascii="Times New Roman" w:hAnsi="Times New Roman" w:cs="Times New Roman"/>
        </w:rPr>
      </w:pPr>
    </w:p>
    <w:p w14:paraId="75AC12BC" w14:textId="77777777" w:rsidR="00343B12" w:rsidRDefault="00343B12" w:rsidP="007D63BA">
      <w:pPr>
        <w:rPr>
          <w:rFonts w:ascii="Times New Roman" w:hAnsi="Times New Roman" w:cs="Times New Roman"/>
        </w:rPr>
      </w:pPr>
    </w:p>
    <w:p w14:paraId="71969785" w14:textId="77777777" w:rsidR="00343B12" w:rsidRDefault="00343B12" w:rsidP="007D63BA">
      <w:pPr>
        <w:rPr>
          <w:rFonts w:ascii="Times New Roman" w:hAnsi="Times New Roman" w:cs="Times New Roman"/>
        </w:rPr>
      </w:pPr>
    </w:p>
    <w:p w14:paraId="5CBE80AF" w14:textId="77777777" w:rsidR="00343B12" w:rsidRDefault="00343B12" w:rsidP="007D63BA">
      <w:pPr>
        <w:rPr>
          <w:rFonts w:ascii="Times New Roman" w:hAnsi="Times New Roman" w:cs="Times New Roman"/>
        </w:rPr>
      </w:pPr>
    </w:p>
    <w:p w14:paraId="3C892BCA" w14:textId="77777777" w:rsidR="00343B12" w:rsidRDefault="00343B12" w:rsidP="007D63BA">
      <w:pPr>
        <w:rPr>
          <w:rFonts w:ascii="Times New Roman" w:hAnsi="Times New Roman" w:cs="Times New Roman"/>
        </w:rPr>
      </w:pPr>
    </w:p>
    <w:p w14:paraId="42F934CD" w14:textId="77777777" w:rsidR="00343B12" w:rsidRDefault="00343B12" w:rsidP="007D63BA">
      <w:pPr>
        <w:rPr>
          <w:rFonts w:ascii="Times New Roman" w:hAnsi="Times New Roman" w:cs="Times New Roman"/>
        </w:rPr>
      </w:pPr>
    </w:p>
    <w:p w14:paraId="4CFD3FE0" w14:textId="77777777" w:rsidR="00343B12" w:rsidRDefault="00343B12" w:rsidP="007D63BA">
      <w:pPr>
        <w:rPr>
          <w:rFonts w:ascii="Times New Roman" w:hAnsi="Times New Roman" w:cs="Times New Roman"/>
        </w:rPr>
      </w:pPr>
    </w:p>
    <w:p w14:paraId="498C6CE5" w14:textId="77777777" w:rsidR="00343B12" w:rsidRDefault="00343B12" w:rsidP="007D63BA">
      <w:pPr>
        <w:rPr>
          <w:rFonts w:ascii="Times New Roman" w:hAnsi="Times New Roman" w:cs="Times New Roman"/>
        </w:rPr>
      </w:pPr>
    </w:p>
    <w:p w14:paraId="7A952F51" w14:textId="77777777" w:rsidR="00343B12" w:rsidRDefault="00343B12" w:rsidP="007D63BA">
      <w:pPr>
        <w:rPr>
          <w:rFonts w:ascii="Times New Roman" w:hAnsi="Times New Roman" w:cs="Times New Roman"/>
        </w:rPr>
      </w:pPr>
    </w:p>
    <w:p w14:paraId="21001F3D" w14:textId="77777777" w:rsidR="00343B12" w:rsidRDefault="00343B12" w:rsidP="007D63BA">
      <w:pPr>
        <w:rPr>
          <w:rFonts w:ascii="Times New Roman" w:hAnsi="Times New Roman" w:cs="Times New Roman"/>
        </w:rPr>
      </w:pPr>
    </w:p>
    <w:p w14:paraId="549A271D" w14:textId="77777777" w:rsidR="00343B12" w:rsidRDefault="00343B12" w:rsidP="007D63BA">
      <w:pPr>
        <w:rPr>
          <w:rFonts w:ascii="Times New Roman" w:hAnsi="Times New Roman" w:cs="Times New Roman"/>
        </w:rPr>
      </w:pPr>
    </w:p>
    <w:p w14:paraId="54464A47" w14:textId="77777777" w:rsidR="00343B12" w:rsidRDefault="00343B12" w:rsidP="007D63BA">
      <w:pPr>
        <w:rPr>
          <w:rFonts w:ascii="Times New Roman" w:hAnsi="Times New Roman" w:cs="Times New Roman"/>
        </w:rPr>
      </w:pPr>
    </w:p>
    <w:p w14:paraId="34F3BCB0" w14:textId="77777777" w:rsidR="00343B12" w:rsidRDefault="00343B12" w:rsidP="007D63BA">
      <w:pPr>
        <w:rPr>
          <w:rFonts w:ascii="Times New Roman" w:hAnsi="Times New Roman" w:cs="Times New Roman"/>
        </w:rPr>
      </w:pPr>
    </w:p>
    <w:p w14:paraId="70D7C98B" w14:textId="77777777" w:rsidR="00343B12" w:rsidRDefault="00343B12" w:rsidP="007D63BA">
      <w:pPr>
        <w:rPr>
          <w:rFonts w:ascii="Times New Roman" w:hAnsi="Times New Roman" w:cs="Times New Roman"/>
        </w:rPr>
      </w:pPr>
    </w:p>
    <w:p w14:paraId="62F85CBB" w14:textId="7F7F3CF0" w:rsidR="00343B12" w:rsidRDefault="00343B12" w:rsidP="00343B12">
      <w:pPr>
        <w:jc w:val="center"/>
        <w:rPr>
          <w:rFonts w:ascii="Times New Roman" w:hAnsi="Times New Roman" w:cs="Times New Roman"/>
          <w:b/>
          <w:bCs/>
          <w:u w:val="single"/>
        </w:rPr>
      </w:pPr>
      <w:r w:rsidRPr="00343B12">
        <w:rPr>
          <w:rFonts w:ascii="Times New Roman" w:hAnsi="Times New Roman" w:cs="Times New Roman"/>
          <w:b/>
          <w:bCs/>
          <w:u w:val="single"/>
        </w:rPr>
        <w:lastRenderedPageBreak/>
        <w:t>Supplementary Table 4. ROC analysis</w:t>
      </w:r>
      <w:r w:rsidR="003C62E4">
        <w:rPr>
          <w:rFonts w:ascii="Times New Roman" w:hAnsi="Times New Roman" w:cs="Times New Roman"/>
          <w:b/>
          <w:bCs/>
          <w:u w:val="single"/>
        </w:rPr>
        <w:t xml:space="preserve"> for differentiating NCI from CI in LI</w:t>
      </w:r>
    </w:p>
    <w:p w14:paraId="6972E473" w14:textId="77777777" w:rsidR="00343B12" w:rsidRDefault="00343B12" w:rsidP="00343B12">
      <w:pPr>
        <w:jc w:val="center"/>
        <w:rPr>
          <w:rFonts w:ascii="Times New Roman" w:hAnsi="Times New Roman" w:cs="Times New Roman"/>
          <w:b/>
          <w:bCs/>
          <w:u w:val="single"/>
        </w:rPr>
      </w:pPr>
    </w:p>
    <w:tbl>
      <w:tblPr>
        <w:tblStyle w:val="TableGrid"/>
        <w:tblW w:w="11341"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397"/>
        <w:gridCol w:w="1510"/>
        <w:gridCol w:w="1905"/>
        <w:gridCol w:w="1843"/>
        <w:gridCol w:w="1559"/>
      </w:tblGrid>
      <w:tr w:rsidR="00343B12" w14:paraId="03044800" w14:textId="61668D07" w:rsidTr="00343B12">
        <w:tc>
          <w:tcPr>
            <w:tcW w:w="2127" w:type="dxa"/>
            <w:tcBorders>
              <w:top w:val="single" w:sz="4" w:space="0" w:color="auto"/>
              <w:bottom w:val="single" w:sz="4" w:space="0" w:color="auto"/>
            </w:tcBorders>
          </w:tcPr>
          <w:p w14:paraId="1FBAABC0" w14:textId="4C7CA3F3" w:rsidR="00343B12" w:rsidRDefault="00343B12" w:rsidP="00343B12">
            <w:pPr>
              <w:jc w:val="center"/>
              <w:rPr>
                <w:rFonts w:ascii="Times New Roman" w:hAnsi="Times New Roman" w:cs="Times New Roman"/>
              </w:rPr>
            </w:pPr>
            <w:r>
              <w:rPr>
                <w:rFonts w:ascii="Times New Roman" w:hAnsi="Times New Roman" w:cs="Times New Roman"/>
              </w:rPr>
              <w:t>Vascular metric</w:t>
            </w:r>
          </w:p>
        </w:tc>
        <w:tc>
          <w:tcPr>
            <w:tcW w:w="2397" w:type="dxa"/>
            <w:tcBorders>
              <w:top w:val="single" w:sz="4" w:space="0" w:color="auto"/>
              <w:bottom w:val="single" w:sz="4" w:space="0" w:color="auto"/>
            </w:tcBorders>
          </w:tcPr>
          <w:p w14:paraId="575B9F58" w14:textId="48FE49E0" w:rsidR="00343B12" w:rsidRDefault="00343B12" w:rsidP="00343B12">
            <w:pPr>
              <w:jc w:val="center"/>
              <w:rPr>
                <w:rFonts w:ascii="Times New Roman" w:hAnsi="Times New Roman" w:cs="Times New Roman"/>
              </w:rPr>
            </w:pPr>
            <w:r>
              <w:rPr>
                <w:rFonts w:ascii="Times New Roman" w:hAnsi="Times New Roman" w:cs="Times New Roman"/>
              </w:rPr>
              <w:t>AUC (95% CI)</w:t>
            </w:r>
          </w:p>
        </w:tc>
        <w:tc>
          <w:tcPr>
            <w:tcW w:w="1510" w:type="dxa"/>
            <w:tcBorders>
              <w:top w:val="single" w:sz="4" w:space="0" w:color="auto"/>
              <w:bottom w:val="single" w:sz="4" w:space="0" w:color="auto"/>
            </w:tcBorders>
          </w:tcPr>
          <w:p w14:paraId="70FCCE74" w14:textId="73D4FA41" w:rsidR="00343B12" w:rsidRDefault="00343B12" w:rsidP="00343B12">
            <w:pPr>
              <w:jc w:val="center"/>
              <w:rPr>
                <w:rFonts w:ascii="Times New Roman" w:hAnsi="Times New Roman" w:cs="Times New Roman"/>
              </w:rPr>
            </w:pPr>
            <w:r>
              <w:rPr>
                <w:rFonts w:ascii="Times New Roman" w:hAnsi="Times New Roman" w:cs="Times New Roman"/>
              </w:rPr>
              <w:t>Youden Index</w:t>
            </w:r>
          </w:p>
        </w:tc>
        <w:tc>
          <w:tcPr>
            <w:tcW w:w="1905" w:type="dxa"/>
            <w:tcBorders>
              <w:top w:val="single" w:sz="4" w:space="0" w:color="auto"/>
              <w:bottom w:val="single" w:sz="4" w:space="0" w:color="auto"/>
            </w:tcBorders>
          </w:tcPr>
          <w:p w14:paraId="2D893007" w14:textId="62AE6A93" w:rsidR="00343B12" w:rsidRDefault="00343B12" w:rsidP="00343B12">
            <w:pPr>
              <w:jc w:val="center"/>
              <w:rPr>
                <w:rFonts w:ascii="Times New Roman" w:hAnsi="Times New Roman" w:cs="Times New Roman"/>
              </w:rPr>
            </w:pPr>
            <w:r>
              <w:rPr>
                <w:rFonts w:ascii="Times New Roman" w:hAnsi="Times New Roman" w:cs="Times New Roman"/>
              </w:rPr>
              <w:t>Sensitivity</w:t>
            </w:r>
          </w:p>
        </w:tc>
        <w:tc>
          <w:tcPr>
            <w:tcW w:w="1843" w:type="dxa"/>
            <w:tcBorders>
              <w:top w:val="single" w:sz="4" w:space="0" w:color="auto"/>
              <w:bottom w:val="single" w:sz="4" w:space="0" w:color="auto"/>
            </w:tcBorders>
          </w:tcPr>
          <w:p w14:paraId="66F899E7" w14:textId="28AE362E" w:rsidR="00343B12" w:rsidRDefault="00343B12" w:rsidP="00343B12">
            <w:pPr>
              <w:jc w:val="center"/>
              <w:rPr>
                <w:rFonts w:ascii="Times New Roman" w:hAnsi="Times New Roman" w:cs="Times New Roman"/>
              </w:rPr>
            </w:pPr>
            <w:r>
              <w:rPr>
                <w:rFonts w:ascii="Times New Roman" w:hAnsi="Times New Roman" w:cs="Times New Roman"/>
              </w:rPr>
              <w:t>Specificity</w:t>
            </w:r>
          </w:p>
        </w:tc>
        <w:tc>
          <w:tcPr>
            <w:tcW w:w="1559" w:type="dxa"/>
            <w:tcBorders>
              <w:top w:val="single" w:sz="4" w:space="0" w:color="auto"/>
              <w:bottom w:val="single" w:sz="4" w:space="0" w:color="auto"/>
            </w:tcBorders>
          </w:tcPr>
          <w:p w14:paraId="363D3C15" w14:textId="6982E481" w:rsidR="00343B12" w:rsidRDefault="00343B12" w:rsidP="00343B12">
            <w:pPr>
              <w:jc w:val="center"/>
              <w:rPr>
                <w:rFonts w:ascii="Times New Roman" w:hAnsi="Times New Roman" w:cs="Times New Roman"/>
              </w:rPr>
            </w:pPr>
            <w:r>
              <w:rPr>
                <w:rFonts w:ascii="Times New Roman" w:hAnsi="Times New Roman" w:cs="Times New Roman"/>
              </w:rPr>
              <w:t>p</w:t>
            </w:r>
          </w:p>
        </w:tc>
      </w:tr>
      <w:tr w:rsidR="00343B12" w14:paraId="622AB420" w14:textId="6636B2BD" w:rsidTr="00343B12">
        <w:tc>
          <w:tcPr>
            <w:tcW w:w="2127" w:type="dxa"/>
            <w:tcBorders>
              <w:top w:val="single" w:sz="4" w:space="0" w:color="auto"/>
            </w:tcBorders>
          </w:tcPr>
          <w:p w14:paraId="564AD81A" w14:textId="0AC4D9C2" w:rsidR="00343B12" w:rsidRDefault="00343B12" w:rsidP="00343B12">
            <w:pPr>
              <w:jc w:val="center"/>
              <w:rPr>
                <w:rFonts w:ascii="Times New Roman" w:hAnsi="Times New Roman" w:cs="Times New Roman"/>
              </w:rPr>
            </w:pPr>
            <w:r>
              <w:rPr>
                <w:rFonts w:ascii="Times New Roman" w:hAnsi="Times New Roman" w:cs="Times New Roman"/>
              </w:rPr>
              <w:t>Tortuosity</w:t>
            </w:r>
          </w:p>
        </w:tc>
        <w:tc>
          <w:tcPr>
            <w:tcW w:w="2397" w:type="dxa"/>
            <w:tcBorders>
              <w:top w:val="single" w:sz="4" w:space="0" w:color="auto"/>
            </w:tcBorders>
          </w:tcPr>
          <w:p w14:paraId="10514ED1" w14:textId="73CCEEA3" w:rsidR="00343B12" w:rsidRDefault="00343B12" w:rsidP="00343B12">
            <w:pPr>
              <w:jc w:val="center"/>
              <w:rPr>
                <w:rFonts w:ascii="Times New Roman" w:hAnsi="Times New Roman" w:cs="Times New Roman"/>
              </w:rPr>
            </w:pPr>
            <w:r>
              <w:rPr>
                <w:rFonts w:ascii="Times New Roman" w:hAnsi="Times New Roman" w:cs="Times New Roman"/>
              </w:rPr>
              <w:t>0.666 (0.593 – 0.739)</w:t>
            </w:r>
          </w:p>
        </w:tc>
        <w:tc>
          <w:tcPr>
            <w:tcW w:w="1510" w:type="dxa"/>
            <w:tcBorders>
              <w:top w:val="single" w:sz="4" w:space="0" w:color="auto"/>
            </w:tcBorders>
          </w:tcPr>
          <w:p w14:paraId="1A496B97" w14:textId="2039F801" w:rsidR="00343B12" w:rsidRDefault="00343B12" w:rsidP="00343B12">
            <w:pPr>
              <w:jc w:val="center"/>
              <w:rPr>
                <w:rFonts w:ascii="Times New Roman" w:hAnsi="Times New Roman" w:cs="Times New Roman"/>
              </w:rPr>
            </w:pPr>
            <w:r>
              <w:rPr>
                <w:rFonts w:ascii="Times New Roman" w:hAnsi="Times New Roman" w:cs="Times New Roman"/>
              </w:rPr>
              <w:t>0.264</w:t>
            </w:r>
          </w:p>
        </w:tc>
        <w:tc>
          <w:tcPr>
            <w:tcW w:w="1905" w:type="dxa"/>
            <w:tcBorders>
              <w:top w:val="single" w:sz="4" w:space="0" w:color="auto"/>
            </w:tcBorders>
          </w:tcPr>
          <w:p w14:paraId="0DB13429" w14:textId="1B32F4CF" w:rsidR="00343B12" w:rsidRDefault="00343B12" w:rsidP="00343B12">
            <w:pPr>
              <w:jc w:val="center"/>
              <w:rPr>
                <w:rFonts w:ascii="Times New Roman" w:hAnsi="Times New Roman" w:cs="Times New Roman"/>
              </w:rPr>
            </w:pPr>
            <w:r>
              <w:rPr>
                <w:rFonts w:ascii="Times New Roman" w:hAnsi="Times New Roman" w:cs="Times New Roman"/>
              </w:rPr>
              <w:t>0.488</w:t>
            </w:r>
          </w:p>
        </w:tc>
        <w:tc>
          <w:tcPr>
            <w:tcW w:w="1843" w:type="dxa"/>
            <w:tcBorders>
              <w:top w:val="single" w:sz="4" w:space="0" w:color="auto"/>
            </w:tcBorders>
          </w:tcPr>
          <w:p w14:paraId="15BAA0A7" w14:textId="58544376" w:rsidR="00343B12" w:rsidRDefault="00343B12" w:rsidP="00343B12">
            <w:pPr>
              <w:jc w:val="center"/>
              <w:rPr>
                <w:rFonts w:ascii="Times New Roman" w:hAnsi="Times New Roman" w:cs="Times New Roman"/>
              </w:rPr>
            </w:pPr>
            <w:r>
              <w:rPr>
                <w:rFonts w:ascii="Times New Roman" w:hAnsi="Times New Roman" w:cs="Times New Roman"/>
              </w:rPr>
              <w:t>0.776</w:t>
            </w:r>
          </w:p>
        </w:tc>
        <w:tc>
          <w:tcPr>
            <w:tcW w:w="1559" w:type="dxa"/>
            <w:tcBorders>
              <w:top w:val="single" w:sz="4" w:space="0" w:color="auto"/>
            </w:tcBorders>
          </w:tcPr>
          <w:p w14:paraId="5B73F6F1" w14:textId="5436A536" w:rsidR="00343B12" w:rsidRDefault="00343B12" w:rsidP="00343B12">
            <w:pPr>
              <w:jc w:val="center"/>
              <w:rPr>
                <w:rFonts w:ascii="Times New Roman" w:hAnsi="Times New Roman" w:cs="Times New Roman"/>
              </w:rPr>
            </w:pPr>
            <w:r>
              <w:rPr>
                <w:rFonts w:ascii="Times New Roman" w:hAnsi="Times New Roman" w:cs="Times New Roman"/>
              </w:rPr>
              <w:t>&lt;0.001</w:t>
            </w:r>
          </w:p>
        </w:tc>
      </w:tr>
      <w:tr w:rsidR="00343B12" w14:paraId="2CE91D10" w14:textId="0AD5662D" w:rsidTr="00343B12">
        <w:tc>
          <w:tcPr>
            <w:tcW w:w="2127" w:type="dxa"/>
          </w:tcPr>
          <w:p w14:paraId="1B4D2869" w14:textId="4D6FB234" w:rsidR="00343B12" w:rsidRDefault="00343B12" w:rsidP="00343B12">
            <w:pPr>
              <w:jc w:val="center"/>
              <w:rPr>
                <w:rFonts w:ascii="Times New Roman" w:hAnsi="Times New Roman" w:cs="Times New Roman"/>
              </w:rPr>
            </w:pPr>
            <w:r>
              <w:rPr>
                <w:rFonts w:ascii="Times New Roman" w:hAnsi="Times New Roman" w:cs="Times New Roman"/>
              </w:rPr>
              <w:t>Vessel density</w:t>
            </w:r>
          </w:p>
        </w:tc>
        <w:tc>
          <w:tcPr>
            <w:tcW w:w="2397" w:type="dxa"/>
          </w:tcPr>
          <w:p w14:paraId="7A14167D" w14:textId="12E1F9A6" w:rsidR="00343B12" w:rsidRDefault="00343B12" w:rsidP="00343B12">
            <w:pPr>
              <w:jc w:val="center"/>
              <w:rPr>
                <w:rFonts w:ascii="Times New Roman" w:hAnsi="Times New Roman" w:cs="Times New Roman"/>
              </w:rPr>
            </w:pPr>
            <w:r>
              <w:rPr>
                <w:rFonts w:ascii="Times New Roman" w:hAnsi="Times New Roman" w:cs="Times New Roman"/>
              </w:rPr>
              <w:t>0.762 (0.699 – 0.825)</w:t>
            </w:r>
          </w:p>
        </w:tc>
        <w:tc>
          <w:tcPr>
            <w:tcW w:w="1510" w:type="dxa"/>
          </w:tcPr>
          <w:p w14:paraId="6FAFAB26" w14:textId="65C1262D" w:rsidR="00343B12" w:rsidRDefault="00343B12" w:rsidP="00343B12">
            <w:pPr>
              <w:jc w:val="center"/>
              <w:rPr>
                <w:rFonts w:ascii="Times New Roman" w:hAnsi="Times New Roman" w:cs="Times New Roman"/>
              </w:rPr>
            </w:pPr>
            <w:r>
              <w:rPr>
                <w:rFonts w:ascii="Times New Roman" w:hAnsi="Times New Roman" w:cs="Times New Roman"/>
              </w:rPr>
              <w:t>0.405</w:t>
            </w:r>
          </w:p>
        </w:tc>
        <w:tc>
          <w:tcPr>
            <w:tcW w:w="1905" w:type="dxa"/>
          </w:tcPr>
          <w:p w14:paraId="4145C6D1" w14:textId="79185EDF" w:rsidR="00343B12" w:rsidRDefault="00343B12" w:rsidP="00343B12">
            <w:pPr>
              <w:jc w:val="center"/>
              <w:rPr>
                <w:rFonts w:ascii="Times New Roman" w:hAnsi="Times New Roman" w:cs="Times New Roman"/>
              </w:rPr>
            </w:pPr>
            <w:r>
              <w:rPr>
                <w:rFonts w:ascii="Times New Roman" w:hAnsi="Times New Roman" w:cs="Times New Roman"/>
              </w:rPr>
              <w:t>0.860</w:t>
            </w:r>
          </w:p>
        </w:tc>
        <w:tc>
          <w:tcPr>
            <w:tcW w:w="1843" w:type="dxa"/>
          </w:tcPr>
          <w:p w14:paraId="4A71DEF2" w14:textId="4E265D37" w:rsidR="00343B12" w:rsidRDefault="00343B12" w:rsidP="00343B12">
            <w:pPr>
              <w:jc w:val="center"/>
              <w:rPr>
                <w:rFonts w:ascii="Times New Roman" w:hAnsi="Times New Roman" w:cs="Times New Roman"/>
              </w:rPr>
            </w:pPr>
            <w:r>
              <w:rPr>
                <w:rFonts w:ascii="Times New Roman" w:hAnsi="Times New Roman" w:cs="Times New Roman"/>
              </w:rPr>
              <w:t>0.545</w:t>
            </w:r>
          </w:p>
        </w:tc>
        <w:tc>
          <w:tcPr>
            <w:tcW w:w="1559" w:type="dxa"/>
          </w:tcPr>
          <w:p w14:paraId="37BD9208" w14:textId="33232427" w:rsidR="00343B12" w:rsidRDefault="00343B12" w:rsidP="00343B12">
            <w:pPr>
              <w:jc w:val="center"/>
              <w:rPr>
                <w:rFonts w:ascii="Times New Roman" w:hAnsi="Times New Roman" w:cs="Times New Roman"/>
              </w:rPr>
            </w:pPr>
            <w:r>
              <w:rPr>
                <w:rFonts w:ascii="Times New Roman" w:hAnsi="Times New Roman" w:cs="Times New Roman"/>
              </w:rPr>
              <w:t>&lt;0.001</w:t>
            </w:r>
          </w:p>
        </w:tc>
      </w:tr>
      <w:tr w:rsidR="00343B12" w14:paraId="58E03F57" w14:textId="7E9813E5" w:rsidTr="00343B12">
        <w:tc>
          <w:tcPr>
            <w:tcW w:w="2127" w:type="dxa"/>
          </w:tcPr>
          <w:p w14:paraId="060CC030" w14:textId="1BCC830D" w:rsidR="00343B12" w:rsidRDefault="00343B12" w:rsidP="00343B12">
            <w:pPr>
              <w:jc w:val="center"/>
              <w:rPr>
                <w:rFonts w:ascii="Times New Roman" w:hAnsi="Times New Roman" w:cs="Times New Roman"/>
              </w:rPr>
            </w:pPr>
            <w:r>
              <w:rPr>
                <w:rFonts w:ascii="Times New Roman" w:hAnsi="Times New Roman" w:cs="Times New Roman"/>
              </w:rPr>
              <w:t>Vessel perfusion</w:t>
            </w:r>
          </w:p>
        </w:tc>
        <w:tc>
          <w:tcPr>
            <w:tcW w:w="2397" w:type="dxa"/>
          </w:tcPr>
          <w:p w14:paraId="3235AEF4" w14:textId="191D46BB" w:rsidR="00343B12" w:rsidRDefault="00343B12" w:rsidP="00343B12">
            <w:pPr>
              <w:jc w:val="center"/>
              <w:rPr>
                <w:rFonts w:ascii="Times New Roman" w:hAnsi="Times New Roman" w:cs="Times New Roman"/>
              </w:rPr>
            </w:pPr>
            <w:r>
              <w:rPr>
                <w:rFonts w:ascii="Times New Roman" w:hAnsi="Times New Roman" w:cs="Times New Roman"/>
              </w:rPr>
              <w:t>0.728 (0.661 – 0.795)</w:t>
            </w:r>
          </w:p>
        </w:tc>
        <w:tc>
          <w:tcPr>
            <w:tcW w:w="1510" w:type="dxa"/>
          </w:tcPr>
          <w:p w14:paraId="5085A559" w14:textId="5691696F" w:rsidR="00343B12" w:rsidRDefault="00343B12" w:rsidP="00343B12">
            <w:pPr>
              <w:jc w:val="center"/>
              <w:rPr>
                <w:rFonts w:ascii="Times New Roman" w:hAnsi="Times New Roman" w:cs="Times New Roman"/>
              </w:rPr>
            </w:pPr>
            <w:r>
              <w:rPr>
                <w:rFonts w:ascii="Times New Roman" w:hAnsi="Times New Roman" w:cs="Times New Roman"/>
              </w:rPr>
              <w:t>0.350</w:t>
            </w:r>
          </w:p>
        </w:tc>
        <w:tc>
          <w:tcPr>
            <w:tcW w:w="1905" w:type="dxa"/>
          </w:tcPr>
          <w:p w14:paraId="322537F3" w14:textId="50C4CBC6" w:rsidR="00343B12" w:rsidRDefault="00343B12" w:rsidP="00343B12">
            <w:pPr>
              <w:jc w:val="center"/>
              <w:rPr>
                <w:rFonts w:ascii="Times New Roman" w:hAnsi="Times New Roman" w:cs="Times New Roman"/>
              </w:rPr>
            </w:pPr>
            <w:r>
              <w:rPr>
                <w:rFonts w:ascii="Times New Roman" w:hAnsi="Times New Roman" w:cs="Times New Roman"/>
              </w:rPr>
              <w:t>0.767</w:t>
            </w:r>
          </w:p>
        </w:tc>
        <w:tc>
          <w:tcPr>
            <w:tcW w:w="1843" w:type="dxa"/>
          </w:tcPr>
          <w:p w14:paraId="6FD58FAA" w14:textId="2D7713CE" w:rsidR="00343B12" w:rsidRDefault="00343B12" w:rsidP="00343B12">
            <w:pPr>
              <w:jc w:val="center"/>
              <w:rPr>
                <w:rFonts w:ascii="Times New Roman" w:hAnsi="Times New Roman" w:cs="Times New Roman"/>
              </w:rPr>
            </w:pPr>
            <w:r>
              <w:rPr>
                <w:rFonts w:ascii="Times New Roman" w:hAnsi="Times New Roman" w:cs="Times New Roman"/>
              </w:rPr>
              <w:t>0.582</w:t>
            </w:r>
          </w:p>
        </w:tc>
        <w:tc>
          <w:tcPr>
            <w:tcW w:w="1559" w:type="dxa"/>
          </w:tcPr>
          <w:p w14:paraId="2B4033F9" w14:textId="610A8E6D" w:rsidR="00343B12" w:rsidRDefault="00343B12" w:rsidP="00343B12">
            <w:pPr>
              <w:jc w:val="center"/>
              <w:rPr>
                <w:rFonts w:ascii="Times New Roman" w:hAnsi="Times New Roman" w:cs="Times New Roman"/>
              </w:rPr>
            </w:pPr>
            <w:r>
              <w:rPr>
                <w:rFonts w:ascii="Times New Roman" w:hAnsi="Times New Roman" w:cs="Times New Roman"/>
              </w:rPr>
              <w:t>&lt;0.001</w:t>
            </w:r>
          </w:p>
        </w:tc>
      </w:tr>
      <w:tr w:rsidR="00343B12" w14:paraId="16383DF4" w14:textId="5916B3FE" w:rsidTr="00343B12">
        <w:tc>
          <w:tcPr>
            <w:tcW w:w="2127" w:type="dxa"/>
            <w:tcBorders>
              <w:bottom w:val="single" w:sz="4" w:space="0" w:color="auto"/>
            </w:tcBorders>
          </w:tcPr>
          <w:p w14:paraId="40043485" w14:textId="38F3FCAA" w:rsidR="00343B12" w:rsidRDefault="00343B12" w:rsidP="00343B12">
            <w:pPr>
              <w:jc w:val="center"/>
              <w:rPr>
                <w:rFonts w:ascii="Times New Roman" w:hAnsi="Times New Roman" w:cs="Times New Roman"/>
              </w:rPr>
            </w:pPr>
            <w:r>
              <w:rPr>
                <w:rFonts w:ascii="Times New Roman" w:hAnsi="Times New Roman" w:cs="Times New Roman"/>
              </w:rPr>
              <w:t>Fractal Dimension</w:t>
            </w:r>
          </w:p>
        </w:tc>
        <w:tc>
          <w:tcPr>
            <w:tcW w:w="2397" w:type="dxa"/>
            <w:tcBorders>
              <w:bottom w:val="single" w:sz="4" w:space="0" w:color="auto"/>
            </w:tcBorders>
          </w:tcPr>
          <w:p w14:paraId="7C5F9C7E" w14:textId="67F8CEA9" w:rsidR="00343B12" w:rsidRDefault="00343B12" w:rsidP="00343B12">
            <w:pPr>
              <w:jc w:val="center"/>
              <w:rPr>
                <w:rFonts w:ascii="Times New Roman" w:hAnsi="Times New Roman" w:cs="Times New Roman"/>
              </w:rPr>
            </w:pPr>
            <w:r>
              <w:rPr>
                <w:rFonts w:ascii="Times New Roman" w:hAnsi="Times New Roman" w:cs="Times New Roman"/>
              </w:rPr>
              <w:t>0.859 (0.806 – 0.912)</w:t>
            </w:r>
          </w:p>
        </w:tc>
        <w:tc>
          <w:tcPr>
            <w:tcW w:w="1510" w:type="dxa"/>
            <w:tcBorders>
              <w:bottom w:val="single" w:sz="4" w:space="0" w:color="auto"/>
            </w:tcBorders>
          </w:tcPr>
          <w:p w14:paraId="7B03873B" w14:textId="2E1A2D82" w:rsidR="00343B12" w:rsidRDefault="00343B12" w:rsidP="00343B12">
            <w:pPr>
              <w:jc w:val="center"/>
              <w:rPr>
                <w:rFonts w:ascii="Times New Roman" w:hAnsi="Times New Roman" w:cs="Times New Roman"/>
              </w:rPr>
            </w:pPr>
            <w:r>
              <w:rPr>
                <w:rFonts w:ascii="Times New Roman" w:hAnsi="Times New Roman" w:cs="Times New Roman"/>
              </w:rPr>
              <w:t>0.610</w:t>
            </w:r>
          </w:p>
        </w:tc>
        <w:tc>
          <w:tcPr>
            <w:tcW w:w="1905" w:type="dxa"/>
            <w:tcBorders>
              <w:bottom w:val="single" w:sz="4" w:space="0" w:color="auto"/>
            </w:tcBorders>
          </w:tcPr>
          <w:p w14:paraId="5167CD35" w14:textId="24DF6E72" w:rsidR="00343B12" w:rsidRDefault="00343B12" w:rsidP="00343B12">
            <w:pPr>
              <w:jc w:val="center"/>
              <w:rPr>
                <w:rFonts w:ascii="Times New Roman" w:hAnsi="Times New Roman" w:cs="Times New Roman"/>
              </w:rPr>
            </w:pPr>
            <w:r>
              <w:rPr>
                <w:rFonts w:ascii="Times New Roman" w:hAnsi="Times New Roman" w:cs="Times New Roman"/>
              </w:rPr>
              <w:t>0.744</w:t>
            </w:r>
          </w:p>
        </w:tc>
        <w:tc>
          <w:tcPr>
            <w:tcW w:w="1843" w:type="dxa"/>
            <w:tcBorders>
              <w:bottom w:val="single" w:sz="4" w:space="0" w:color="auto"/>
            </w:tcBorders>
          </w:tcPr>
          <w:p w14:paraId="594AC090" w14:textId="5C43C36B" w:rsidR="00343B12" w:rsidRDefault="00343B12" w:rsidP="00343B12">
            <w:pPr>
              <w:jc w:val="center"/>
              <w:rPr>
                <w:rFonts w:ascii="Times New Roman" w:hAnsi="Times New Roman" w:cs="Times New Roman"/>
              </w:rPr>
            </w:pPr>
            <w:r>
              <w:rPr>
                <w:rFonts w:ascii="Times New Roman" w:hAnsi="Times New Roman" w:cs="Times New Roman"/>
              </w:rPr>
              <w:t>0.866</w:t>
            </w:r>
          </w:p>
        </w:tc>
        <w:tc>
          <w:tcPr>
            <w:tcW w:w="1559" w:type="dxa"/>
            <w:tcBorders>
              <w:bottom w:val="single" w:sz="4" w:space="0" w:color="auto"/>
            </w:tcBorders>
          </w:tcPr>
          <w:p w14:paraId="5703FDA0" w14:textId="614A4A27" w:rsidR="00343B12" w:rsidRDefault="00343B12" w:rsidP="00343B12">
            <w:pPr>
              <w:jc w:val="center"/>
              <w:rPr>
                <w:rFonts w:ascii="Times New Roman" w:hAnsi="Times New Roman" w:cs="Times New Roman"/>
              </w:rPr>
            </w:pPr>
            <w:r>
              <w:rPr>
                <w:rFonts w:ascii="Times New Roman" w:hAnsi="Times New Roman" w:cs="Times New Roman"/>
              </w:rPr>
              <w:t>&lt;0.001</w:t>
            </w:r>
          </w:p>
        </w:tc>
      </w:tr>
    </w:tbl>
    <w:p w14:paraId="7DB89D54" w14:textId="77777777" w:rsidR="00343B12" w:rsidRPr="00343B12" w:rsidRDefault="00343B12" w:rsidP="00343B12">
      <w:pPr>
        <w:jc w:val="center"/>
        <w:rPr>
          <w:rFonts w:ascii="Times New Roman" w:hAnsi="Times New Roman" w:cs="Times New Roman"/>
        </w:rPr>
      </w:pPr>
    </w:p>
    <w:p w14:paraId="5FC8B63B" w14:textId="77777777" w:rsidR="00A479F8" w:rsidRDefault="00A479F8" w:rsidP="007D63BA">
      <w:pPr>
        <w:rPr>
          <w:rFonts w:ascii="Times New Roman" w:hAnsi="Times New Roman" w:cs="Times New Roman"/>
        </w:rPr>
      </w:pPr>
    </w:p>
    <w:p w14:paraId="57FCB90C" w14:textId="77777777" w:rsidR="00A479F8" w:rsidRDefault="00A479F8" w:rsidP="007D63BA">
      <w:pPr>
        <w:rPr>
          <w:rFonts w:ascii="Times New Roman" w:hAnsi="Times New Roman" w:cs="Times New Roman"/>
        </w:rPr>
      </w:pPr>
    </w:p>
    <w:p w14:paraId="4FBEE629" w14:textId="77777777" w:rsidR="00A479F8" w:rsidRDefault="00A479F8" w:rsidP="007D63BA">
      <w:pPr>
        <w:rPr>
          <w:rFonts w:ascii="Times New Roman" w:hAnsi="Times New Roman" w:cs="Times New Roman"/>
        </w:rPr>
      </w:pPr>
    </w:p>
    <w:p w14:paraId="6AA48C42" w14:textId="77777777" w:rsidR="00A479F8" w:rsidRDefault="00A479F8" w:rsidP="007D63BA">
      <w:pPr>
        <w:rPr>
          <w:rFonts w:ascii="Times New Roman" w:hAnsi="Times New Roman" w:cs="Times New Roman"/>
        </w:rPr>
      </w:pPr>
    </w:p>
    <w:p w14:paraId="008010C5" w14:textId="77777777" w:rsidR="00A479F8" w:rsidRDefault="00A479F8" w:rsidP="007D63BA">
      <w:pPr>
        <w:rPr>
          <w:rFonts w:ascii="Times New Roman" w:hAnsi="Times New Roman" w:cs="Times New Roman"/>
        </w:rPr>
      </w:pPr>
    </w:p>
    <w:p w14:paraId="1DA80323" w14:textId="77777777" w:rsidR="00A479F8" w:rsidRDefault="00A479F8" w:rsidP="007D63BA">
      <w:pPr>
        <w:rPr>
          <w:rFonts w:ascii="Times New Roman" w:hAnsi="Times New Roman" w:cs="Times New Roman"/>
        </w:rPr>
      </w:pPr>
    </w:p>
    <w:p w14:paraId="2E6F22E4" w14:textId="77777777" w:rsidR="00A479F8" w:rsidRDefault="00A479F8" w:rsidP="007D63BA">
      <w:pPr>
        <w:rPr>
          <w:rFonts w:ascii="Times New Roman" w:hAnsi="Times New Roman" w:cs="Times New Roman"/>
        </w:rPr>
      </w:pPr>
    </w:p>
    <w:p w14:paraId="53F545E3" w14:textId="77777777" w:rsidR="00A479F8" w:rsidRDefault="00A479F8" w:rsidP="007D63BA">
      <w:pPr>
        <w:rPr>
          <w:rFonts w:ascii="Times New Roman" w:hAnsi="Times New Roman" w:cs="Times New Roman"/>
        </w:rPr>
      </w:pPr>
    </w:p>
    <w:p w14:paraId="6E9C66B5" w14:textId="77777777" w:rsidR="00A479F8" w:rsidRDefault="00A479F8" w:rsidP="007D63BA">
      <w:pPr>
        <w:rPr>
          <w:rFonts w:ascii="Times New Roman" w:hAnsi="Times New Roman" w:cs="Times New Roman"/>
        </w:rPr>
      </w:pPr>
    </w:p>
    <w:p w14:paraId="54C700CA" w14:textId="77777777" w:rsidR="00A479F8" w:rsidRDefault="00A479F8" w:rsidP="007D63BA">
      <w:pPr>
        <w:rPr>
          <w:rFonts w:ascii="Times New Roman" w:hAnsi="Times New Roman" w:cs="Times New Roman"/>
        </w:rPr>
      </w:pPr>
    </w:p>
    <w:p w14:paraId="5B50CE13" w14:textId="77777777" w:rsidR="00A479F8" w:rsidRDefault="00A479F8" w:rsidP="007D63BA">
      <w:pPr>
        <w:rPr>
          <w:rFonts w:ascii="Times New Roman" w:hAnsi="Times New Roman" w:cs="Times New Roman"/>
        </w:rPr>
      </w:pPr>
    </w:p>
    <w:p w14:paraId="538293A8" w14:textId="77777777" w:rsidR="00A479F8" w:rsidRDefault="00A479F8" w:rsidP="007D63BA">
      <w:pPr>
        <w:rPr>
          <w:rFonts w:ascii="Times New Roman" w:hAnsi="Times New Roman" w:cs="Times New Roman"/>
        </w:rPr>
      </w:pPr>
    </w:p>
    <w:p w14:paraId="431F87FA" w14:textId="77777777" w:rsidR="00A479F8" w:rsidRDefault="00A479F8" w:rsidP="007D63BA">
      <w:pPr>
        <w:rPr>
          <w:rFonts w:ascii="Times New Roman" w:hAnsi="Times New Roman" w:cs="Times New Roman"/>
        </w:rPr>
      </w:pPr>
    </w:p>
    <w:p w14:paraId="256ECE73" w14:textId="77777777" w:rsidR="00A479F8" w:rsidRDefault="00A479F8" w:rsidP="007D63BA">
      <w:pPr>
        <w:rPr>
          <w:rFonts w:ascii="Times New Roman" w:hAnsi="Times New Roman" w:cs="Times New Roman"/>
        </w:rPr>
      </w:pPr>
    </w:p>
    <w:p w14:paraId="4FB62489" w14:textId="77777777" w:rsidR="00A479F8" w:rsidRDefault="00A479F8" w:rsidP="007D63BA">
      <w:pPr>
        <w:rPr>
          <w:rFonts w:ascii="Times New Roman" w:hAnsi="Times New Roman" w:cs="Times New Roman"/>
        </w:rPr>
      </w:pPr>
    </w:p>
    <w:p w14:paraId="57519B8C" w14:textId="77777777" w:rsidR="00A479F8" w:rsidRDefault="00A479F8" w:rsidP="007D63BA">
      <w:pPr>
        <w:rPr>
          <w:rFonts w:ascii="Times New Roman" w:hAnsi="Times New Roman" w:cs="Times New Roman"/>
        </w:rPr>
      </w:pPr>
    </w:p>
    <w:p w14:paraId="70B30CF4" w14:textId="77777777" w:rsidR="00A479F8" w:rsidRDefault="00A479F8" w:rsidP="007D63BA">
      <w:pPr>
        <w:rPr>
          <w:rFonts w:ascii="Times New Roman" w:hAnsi="Times New Roman" w:cs="Times New Roman"/>
        </w:rPr>
      </w:pPr>
    </w:p>
    <w:p w14:paraId="76837D49" w14:textId="77777777" w:rsidR="00A479F8" w:rsidRDefault="00A479F8" w:rsidP="007D63BA">
      <w:pPr>
        <w:rPr>
          <w:rFonts w:ascii="Times New Roman" w:hAnsi="Times New Roman" w:cs="Times New Roman"/>
        </w:rPr>
      </w:pPr>
    </w:p>
    <w:p w14:paraId="6043AB18" w14:textId="77777777" w:rsidR="00A479F8" w:rsidRDefault="00A479F8" w:rsidP="007D63BA">
      <w:pPr>
        <w:rPr>
          <w:rFonts w:ascii="Times New Roman" w:hAnsi="Times New Roman" w:cs="Times New Roman"/>
        </w:rPr>
      </w:pPr>
    </w:p>
    <w:p w14:paraId="011D047A" w14:textId="77777777" w:rsidR="00A479F8" w:rsidRDefault="00A479F8" w:rsidP="007D63BA">
      <w:pPr>
        <w:rPr>
          <w:rFonts w:ascii="Times New Roman" w:hAnsi="Times New Roman" w:cs="Times New Roman"/>
        </w:rPr>
      </w:pPr>
    </w:p>
    <w:p w14:paraId="57AF882B" w14:textId="77777777" w:rsidR="00A479F8" w:rsidRDefault="00A479F8" w:rsidP="007D63BA">
      <w:pPr>
        <w:rPr>
          <w:rFonts w:ascii="Times New Roman" w:hAnsi="Times New Roman" w:cs="Times New Roman"/>
        </w:rPr>
      </w:pPr>
    </w:p>
    <w:p w14:paraId="3756FDB6" w14:textId="77777777" w:rsidR="00A479F8" w:rsidRDefault="00A479F8" w:rsidP="007D63BA">
      <w:pPr>
        <w:rPr>
          <w:rFonts w:ascii="Times New Roman" w:hAnsi="Times New Roman" w:cs="Times New Roman"/>
        </w:rPr>
      </w:pPr>
    </w:p>
    <w:p w14:paraId="5B71BC50" w14:textId="77777777" w:rsidR="00A479F8" w:rsidRDefault="00A479F8" w:rsidP="007D63BA">
      <w:pPr>
        <w:rPr>
          <w:rFonts w:ascii="Times New Roman" w:hAnsi="Times New Roman" w:cs="Times New Roman"/>
        </w:rPr>
      </w:pPr>
    </w:p>
    <w:p w14:paraId="2ED79E23" w14:textId="77777777" w:rsidR="00A479F8" w:rsidRDefault="00A479F8" w:rsidP="007D63BA">
      <w:pPr>
        <w:rPr>
          <w:rFonts w:ascii="Times New Roman" w:hAnsi="Times New Roman" w:cs="Times New Roman"/>
        </w:rPr>
      </w:pPr>
    </w:p>
    <w:p w14:paraId="789AA63D" w14:textId="77777777" w:rsidR="00A479F8" w:rsidRDefault="00A479F8" w:rsidP="007D63BA">
      <w:pPr>
        <w:rPr>
          <w:rFonts w:ascii="Times New Roman" w:hAnsi="Times New Roman" w:cs="Times New Roman"/>
        </w:rPr>
      </w:pPr>
    </w:p>
    <w:p w14:paraId="7241B97F" w14:textId="77777777" w:rsidR="00A479F8" w:rsidRDefault="00A479F8" w:rsidP="007D63BA">
      <w:pPr>
        <w:rPr>
          <w:rFonts w:ascii="Times New Roman" w:hAnsi="Times New Roman" w:cs="Times New Roman"/>
        </w:rPr>
      </w:pPr>
    </w:p>
    <w:p w14:paraId="77CBB38E" w14:textId="77777777" w:rsidR="00A479F8" w:rsidRDefault="00A479F8" w:rsidP="007D63BA">
      <w:pPr>
        <w:rPr>
          <w:rFonts w:ascii="Times New Roman" w:hAnsi="Times New Roman" w:cs="Times New Roman"/>
        </w:rPr>
      </w:pPr>
    </w:p>
    <w:p w14:paraId="0BC99283" w14:textId="77777777" w:rsidR="00A479F8" w:rsidRDefault="00A479F8" w:rsidP="007D63BA">
      <w:pPr>
        <w:rPr>
          <w:rFonts w:ascii="Times New Roman" w:hAnsi="Times New Roman" w:cs="Times New Roman"/>
        </w:rPr>
      </w:pPr>
    </w:p>
    <w:p w14:paraId="41129103" w14:textId="77777777" w:rsidR="00A479F8" w:rsidRDefault="00A479F8" w:rsidP="007D63BA">
      <w:pPr>
        <w:rPr>
          <w:rFonts w:ascii="Times New Roman" w:hAnsi="Times New Roman" w:cs="Times New Roman"/>
        </w:rPr>
      </w:pPr>
    </w:p>
    <w:p w14:paraId="66523596" w14:textId="77777777" w:rsidR="00A479F8" w:rsidRDefault="00A479F8" w:rsidP="007D63BA">
      <w:pPr>
        <w:rPr>
          <w:rFonts w:ascii="Times New Roman" w:hAnsi="Times New Roman" w:cs="Times New Roman"/>
        </w:rPr>
      </w:pPr>
    </w:p>
    <w:p w14:paraId="1EBC71FA" w14:textId="2AD685FE" w:rsidR="00D87468" w:rsidRDefault="00D87468" w:rsidP="007D63BA">
      <w:pPr>
        <w:rPr>
          <w:rFonts w:ascii="Times New Roman" w:hAnsi="Times New Roman" w:cs="Times New Roman"/>
          <w:noProof/>
        </w:rPr>
      </w:pPr>
    </w:p>
    <w:p w14:paraId="46E6307C" w14:textId="77777777" w:rsidR="008C0413" w:rsidRDefault="008C0413" w:rsidP="007D63BA">
      <w:pPr>
        <w:rPr>
          <w:rFonts w:ascii="Times New Roman" w:hAnsi="Times New Roman" w:cs="Times New Roman"/>
          <w:noProof/>
        </w:rPr>
      </w:pPr>
    </w:p>
    <w:p w14:paraId="588D13AE" w14:textId="77777777" w:rsidR="008C0413" w:rsidRDefault="008C0413" w:rsidP="007D63BA">
      <w:pPr>
        <w:rPr>
          <w:rFonts w:ascii="Times New Roman" w:hAnsi="Times New Roman" w:cs="Times New Roman"/>
          <w:noProof/>
        </w:rPr>
      </w:pPr>
    </w:p>
    <w:p w14:paraId="1B371C5F" w14:textId="77777777" w:rsidR="008C0413" w:rsidRDefault="008C0413" w:rsidP="007D63BA">
      <w:pPr>
        <w:rPr>
          <w:rFonts w:ascii="Times New Roman" w:hAnsi="Times New Roman" w:cs="Times New Roman"/>
          <w:noProof/>
        </w:rPr>
      </w:pPr>
    </w:p>
    <w:p w14:paraId="6563AAB6" w14:textId="77777777" w:rsidR="008C0413" w:rsidRDefault="008C0413" w:rsidP="007D63BA">
      <w:pPr>
        <w:rPr>
          <w:rFonts w:ascii="Times New Roman" w:hAnsi="Times New Roman" w:cs="Times New Roman"/>
          <w:noProof/>
        </w:rPr>
      </w:pPr>
    </w:p>
    <w:p w14:paraId="73AE1F56" w14:textId="77777777" w:rsidR="008C0413" w:rsidRDefault="008C0413" w:rsidP="007D63BA">
      <w:pPr>
        <w:rPr>
          <w:rFonts w:ascii="Times New Roman" w:hAnsi="Times New Roman" w:cs="Times New Roman"/>
          <w:noProof/>
        </w:rPr>
      </w:pPr>
    </w:p>
    <w:p w14:paraId="4B3B6778" w14:textId="77777777" w:rsidR="008C0413" w:rsidRDefault="008C0413" w:rsidP="007D63BA">
      <w:pPr>
        <w:rPr>
          <w:rFonts w:ascii="Times New Roman" w:hAnsi="Times New Roman" w:cs="Times New Roman"/>
          <w:noProof/>
        </w:rPr>
      </w:pPr>
    </w:p>
    <w:p w14:paraId="517D92E3" w14:textId="0DC4647A" w:rsidR="008C0413" w:rsidRDefault="00023FAF" w:rsidP="007D63BA">
      <w:pPr>
        <w:rPr>
          <w:rFonts w:ascii="Times New Roman" w:hAnsi="Times New Roman" w:cs="Times New Roman"/>
        </w:rPr>
      </w:pPr>
      <w:r>
        <w:rPr>
          <w:rFonts w:ascii="Times New Roman" w:hAnsi="Times New Roman" w:cs="Times New Roman"/>
          <w:noProof/>
        </w:rPr>
        <w:lastRenderedPageBreak/>
        <w:drawing>
          <wp:inline distT="0" distB="0" distL="0" distR="0" wp14:anchorId="38BC5389" wp14:editId="6385A8AB">
            <wp:extent cx="5929313" cy="4941820"/>
            <wp:effectExtent l="0" t="0" r="0" b="0"/>
            <wp:docPr id="212440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4595" cy="4954557"/>
                    </a:xfrm>
                    <a:prstGeom prst="rect">
                      <a:avLst/>
                    </a:prstGeom>
                    <a:noFill/>
                    <a:ln>
                      <a:noFill/>
                    </a:ln>
                  </pic:spPr>
                </pic:pic>
              </a:graphicData>
            </a:graphic>
          </wp:inline>
        </w:drawing>
      </w:r>
    </w:p>
    <w:p w14:paraId="1C77144B" w14:textId="53CA513B" w:rsidR="00A479F8" w:rsidRPr="00D87468" w:rsidRDefault="00D87468" w:rsidP="007D63BA">
      <w:pPr>
        <w:rPr>
          <w:rFonts w:ascii="Times New Roman" w:hAnsi="Times New Roman" w:cs="Times New Roman"/>
        </w:rPr>
      </w:pPr>
      <w:r w:rsidRPr="00D87468">
        <w:rPr>
          <w:rFonts w:ascii="Times New Roman" w:hAnsi="Times New Roman" w:cs="Times New Roman"/>
          <w:b/>
          <w:bCs/>
        </w:rPr>
        <w:t>Supplementary Figure 1. Processing and quantification of retinal microvascular metrics.</w:t>
      </w:r>
      <w:r>
        <w:rPr>
          <w:rFonts w:ascii="Times New Roman" w:hAnsi="Times New Roman" w:cs="Times New Roman"/>
          <w:b/>
          <w:bCs/>
        </w:rPr>
        <w:t xml:space="preserve"> </w:t>
      </w:r>
      <w:r>
        <w:rPr>
          <w:rFonts w:ascii="Times New Roman" w:hAnsi="Times New Roman" w:cs="Times New Roman"/>
        </w:rPr>
        <w:t>Fundus images were processed with MATLAB engine invoked from Python with adaptive threshold and Hessian. Images were then skeletonized and retinal microvascular metrics were quantified. After, retinal arterioles and venules were segmented and retinal microvascular metrics were quantified.</w:t>
      </w:r>
    </w:p>
    <w:p w14:paraId="03B1495F" w14:textId="77777777" w:rsidR="007D63BA" w:rsidRDefault="007D63BA">
      <w:pPr>
        <w:rPr>
          <w:rFonts w:ascii="Times New Roman" w:hAnsi="Times New Roman" w:cs="Times New Roman"/>
        </w:rPr>
      </w:pPr>
    </w:p>
    <w:p w14:paraId="212FACD2" w14:textId="77777777" w:rsidR="006A01E1" w:rsidRDefault="006A01E1">
      <w:pPr>
        <w:rPr>
          <w:rFonts w:ascii="Times New Roman" w:hAnsi="Times New Roman" w:cs="Times New Roman"/>
        </w:rPr>
      </w:pPr>
    </w:p>
    <w:p w14:paraId="1F606097" w14:textId="77777777" w:rsidR="006A01E1" w:rsidRDefault="006A01E1">
      <w:pPr>
        <w:rPr>
          <w:rFonts w:ascii="Times New Roman" w:hAnsi="Times New Roman" w:cs="Times New Roman"/>
        </w:rPr>
      </w:pPr>
    </w:p>
    <w:p w14:paraId="20CCBD37" w14:textId="77777777" w:rsidR="006A01E1" w:rsidRDefault="006A01E1">
      <w:pPr>
        <w:rPr>
          <w:rFonts w:ascii="Times New Roman" w:hAnsi="Times New Roman" w:cs="Times New Roman"/>
        </w:rPr>
      </w:pPr>
    </w:p>
    <w:p w14:paraId="7A4D5AB7" w14:textId="77777777" w:rsidR="006A01E1" w:rsidRDefault="006A01E1">
      <w:pPr>
        <w:rPr>
          <w:rFonts w:ascii="Times New Roman" w:hAnsi="Times New Roman" w:cs="Times New Roman"/>
        </w:rPr>
      </w:pPr>
    </w:p>
    <w:p w14:paraId="3E17F342" w14:textId="77777777" w:rsidR="006A01E1" w:rsidRDefault="006A01E1">
      <w:pPr>
        <w:rPr>
          <w:rFonts w:ascii="Times New Roman" w:hAnsi="Times New Roman" w:cs="Times New Roman"/>
        </w:rPr>
      </w:pPr>
    </w:p>
    <w:p w14:paraId="101327B2" w14:textId="77777777" w:rsidR="006A01E1" w:rsidRDefault="006A01E1">
      <w:pPr>
        <w:rPr>
          <w:rFonts w:ascii="Times New Roman" w:hAnsi="Times New Roman" w:cs="Times New Roman"/>
        </w:rPr>
      </w:pPr>
    </w:p>
    <w:p w14:paraId="2B2A24A0" w14:textId="77777777" w:rsidR="006A01E1" w:rsidRDefault="006A01E1">
      <w:pPr>
        <w:rPr>
          <w:rFonts w:ascii="Times New Roman" w:hAnsi="Times New Roman" w:cs="Times New Roman"/>
        </w:rPr>
      </w:pPr>
    </w:p>
    <w:p w14:paraId="47C60BFC" w14:textId="77777777" w:rsidR="006A01E1" w:rsidRDefault="006A01E1">
      <w:pPr>
        <w:rPr>
          <w:rFonts w:ascii="Times New Roman" w:hAnsi="Times New Roman" w:cs="Times New Roman"/>
        </w:rPr>
      </w:pPr>
    </w:p>
    <w:p w14:paraId="46812718" w14:textId="77777777" w:rsidR="006A01E1" w:rsidRDefault="006A01E1">
      <w:pPr>
        <w:rPr>
          <w:rFonts w:ascii="Times New Roman" w:hAnsi="Times New Roman" w:cs="Times New Roman"/>
        </w:rPr>
      </w:pPr>
    </w:p>
    <w:p w14:paraId="2CBF0534" w14:textId="77777777" w:rsidR="006A01E1" w:rsidRDefault="006A01E1">
      <w:pPr>
        <w:rPr>
          <w:rFonts w:ascii="Times New Roman" w:hAnsi="Times New Roman" w:cs="Times New Roman"/>
        </w:rPr>
      </w:pPr>
    </w:p>
    <w:p w14:paraId="641CCA94" w14:textId="77777777" w:rsidR="006A01E1" w:rsidRDefault="006A01E1">
      <w:pPr>
        <w:rPr>
          <w:rFonts w:ascii="Times New Roman" w:hAnsi="Times New Roman" w:cs="Times New Roman"/>
        </w:rPr>
      </w:pPr>
    </w:p>
    <w:p w14:paraId="40EE1411" w14:textId="77777777" w:rsidR="006A01E1" w:rsidRDefault="006A01E1">
      <w:pPr>
        <w:rPr>
          <w:rFonts w:ascii="Times New Roman" w:hAnsi="Times New Roman" w:cs="Times New Roman"/>
        </w:rPr>
      </w:pPr>
    </w:p>
    <w:p w14:paraId="66BCF321" w14:textId="77777777" w:rsidR="006A01E1" w:rsidRDefault="006A01E1">
      <w:pPr>
        <w:rPr>
          <w:rFonts w:ascii="Times New Roman" w:hAnsi="Times New Roman" w:cs="Times New Roman"/>
        </w:rPr>
      </w:pPr>
    </w:p>
    <w:p w14:paraId="0DCEA670" w14:textId="77777777" w:rsidR="006A01E1" w:rsidRDefault="006A01E1">
      <w:pPr>
        <w:rPr>
          <w:rFonts w:ascii="Times New Roman" w:hAnsi="Times New Roman" w:cs="Times New Roman"/>
        </w:rPr>
      </w:pPr>
    </w:p>
    <w:p w14:paraId="15B74481" w14:textId="77777777" w:rsidR="006A01E1" w:rsidRDefault="006A01E1">
      <w:pPr>
        <w:rPr>
          <w:rFonts w:ascii="Times New Roman" w:hAnsi="Times New Roman" w:cs="Times New Roman"/>
        </w:rPr>
      </w:pPr>
    </w:p>
    <w:p w14:paraId="4BF6F36F" w14:textId="79D36243" w:rsidR="006A01E1" w:rsidRDefault="006A01E1">
      <w:pPr>
        <w:rPr>
          <w:rFonts w:ascii="Times New Roman" w:hAnsi="Times New Roman" w:cs="Times New Roman"/>
          <w:noProof/>
        </w:rPr>
      </w:pPr>
      <w:r>
        <w:rPr>
          <w:rFonts w:ascii="Times New Roman" w:hAnsi="Times New Roman" w:cs="Times New Roman"/>
          <w:noProof/>
        </w:rPr>
        <w:drawing>
          <wp:inline distT="0" distB="0" distL="0" distR="0" wp14:anchorId="6E840645" wp14:editId="3F1EDC04">
            <wp:extent cx="6069628" cy="4048125"/>
            <wp:effectExtent l="0" t="0" r="7620" b="0"/>
            <wp:docPr id="2100691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86210" cy="4059184"/>
                    </a:xfrm>
                    <a:prstGeom prst="rect">
                      <a:avLst/>
                    </a:prstGeom>
                    <a:noFill/>
                    <a:ln>
                      <a:noFill/>
                    </a:ln>
                  </pic:spPr>
                </pic:pic>
              </a:graphicData>
            </a:graphic>
          </wp:inline>
        </w:drawing>
      </w:r>
    </w:p>
    <w:p w14:paraId="782A5679" w14:textId="77777777" w:rsidR="006A01E1" w:rsidRDefault="006A01E1" w:rsidP="006A01E1">
      <w:pPr>
        <w:rPr>
          <w:rFonts w:ascii="Times New Roman" w:hAnsi="Times New Roman" w:cs="Times New Roman"/>
          <w:noProof/>
        </w:rPr>
      </w:pPr>
    </w:p>
    <w:p w14:paraId="580A6393" w14:textId="685C87BE" w:rsidR="006A01E1" w:rsidRPr="006A01E1" w:rsidRDefault="006A01E1" w:rsidP="006A01E1">
      <w:pPr>
        <w:rPr>
          <w:rFonts w:ascii="Times New Roman" w:hAnsi="Times New Roman" w:cs="Times New Roman"/>
          <w:b/>
          <w:bCs/>
        </w:rPr>
      </w:pPr>
      <w:r w:rsidRPr="006A01E1">
        <w:rPr>
          <w:rFonts w:ascii="Times New Roman" w:hAnsi="Times New Roman" w:cs="Times New Roman"/>
          <w:b/>
          <w:bCs/>
        </w:rPr>
        <w:t>Supplementary Figure 2. Flow Chart Participant Selection</w:t>
      </w:r>
    </w:p>
    <w:sectPr w:rsidR="006A01E1" w:rsidRPr="006A01E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0NjU2MrMwMTO2NLFQ0lEKTi0uzszPAykwqwUA/8GMSywAAAA="/>
  </w:docVars>
  <w:rsids>
    <w:rsidRoot w:val="007D63BA"/>
    <w:rsid w:val="00023FAF"/>
    <w:rsid w:val="0009567C"/>
    <w:rsid w:val="00133D5F"/>
    <w:rsid w:val="0018788B"/>
    <w:rsid w:val="001B232E"/>
    <w:rsid w:val="00242515"/>
    <w:rsid w:val="00311807"/>
    <w:rsid w:val="00343B12"/>
    <w:rsid w:val="003C62E4"/>
    <w:rsid w:val="004A43B4"/>
    <w:rsid w:val="00675B2C"/>
    <w:rsid w:val="006A01E1"/>
    <w:rsid w:val="00712E94"/>
    <w:rsid w:val="007A7E7D"/>
    <w:rsid w:val="007D63BA"/>
    <w:rsid w:val="00853F93"/>
    <w:rsid w:val="008C0413"/>
    <w:rsid w:val="0092320E"/>
    <w:rsid w:val="009959AF"/>
    <w:rsid w:val="009F699B"/>
    <w:rsid w:val="00A479F8"/>
    <w:rsid w:val="00B3274A"/>
    <w:rsid w:val="00BF343B"/>
    <w:rsid w:val="00C40CBE"/>
    <w:rsid w:val="00C47C89"/>
    <w:rsid w:val="00D87468"/>
    <w:rsid w:val="00E042C4"/>
    <w:rsid w:val="00E21629"/>
    <w:rsid w:val="00E72F3D"/>
    <w:rsid w:val="00FE4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9AB5"/>
  <w15:chartTrackingRefBased/>
  <w15:docId w15:val="{B1E1011A-DA7B-4BBC-B5F8-CDB24E66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7D63B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7D63B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7D63B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7D63BA"/>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7D63BA"/>
    <w:pPr>
      <w:keepNext/>
      <w:keepLines/>
      <w:spacing w:before="80" w:after="40"/>
      <w:outlineLvl w:val="4"/>
    </w:pPr>
    <w:rPr>
      <w:rFonts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7D63BA"/>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7D63B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7D63B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7D63B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3BA"/>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7D63BA"/>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7D63BA"/>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7D63BA"/>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7D63BA"/>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7D63BA"/>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7D63BA"/>
    <w:rPr>
      <w:rFonts w:cstheme="majorBidi"/>
      <w:b/>
      <w:bCs/>
      <w:color w:val="595959" w:themeColor="text1" w:themeTint="A6"/>
    </w:rPr>
  </w:style>
  <w:style w:type="character" w:customStyle="1" w:styleId="Heading8Char">
    <w:name w:val="Heading 8 Char"/>
    <w:basedOn w:val="DefaultParagraphFont"/>
    <w:link w:val="Heading8"/>
    <w:uiPriority w:val="9"/>
    <w:semiHidden/>
    <w:rsid w:val="007D63BA"/>
    <w:rPr>
      <w:rFonts w:cstheme="majorBidi"/>
      <w:color w:val="595959" w:themeColor="text1" w:themeTint="A6"/>
    </w:rPr>
  </w:style>
  <w:style w:type="character" w:customStyle="1" w:styleId="Heading9Char">
    <w:name w:val="Heading 9 Char"/>
    <w:basedOn w:val="DefaultParagraphFont"/>
    <w:link w:val="Heading9"/>
    <w:uiPriority w:val="9"/>
    <w:semiHidden/>
    <w:rsid w:val="007D63BA"/>
    <w:rPr>
      <w:rFonts w:eastAsiaTheme="majorEastAsia" w:cstheme="majorBidi"/>
      <w:color w:val="595959" w:themeColor="text1" w:themeTint="A6"/>
    </w:rPr>
  </w:style>
  <w:style w:type="paragraph" w:styleId="Title">
    <w:name w:val="Title"/>
    <w:basedOn w:val="Normal"/>
    <w:next w:val="Normal"/>
    <w:link w:val="TitleChar"/>
    <w:uiPriority w:val="10"/>
    <w:qFormat/>
    <w:rsid w:val="007D63B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3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3B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D6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63BA"/>
    <w:rPr>
      <w:i/>
      <w:iCs/>
      <w:color w:val="404040" w:themeColor="text1" w:themeTint="BF"/>
    </w:rPr>
  </w:style>
  <w:style w:type="paragraph" w:styleId="ListParagraph">
    <w:name w:val="List Paragraph"/>
    <w:basedOn w:val="Normal"/>
    <w:uiPriority w:val="34"/>
    <w:qFormat/>
    <w:rsid w:val="007D63BA"/>
    <w:pPr>
      <w:ind w:left="720"/>
      <w:contextualSpacing/>
    </w:pPr>
  </w:style>
  <w:style w:type="character" w:styleId="IntenseEmphasis">
    <w:name w:val="Intense Emphasis"/>
    <w:basedOn w:val="DefaultParagraphFont"/>
    <w:uiPriority w:val="21"/>
    <w:qFormat/>
    <w:rsid w:val="007D63BA"/>
    <w:rPr>
      <w:i/>
      <w:iCs/>
      <w:color w:val="2F5496" w:themeColor="accent1" w:themeShade="BF"/>
    </w:rPr>
  </w:style>
  <w:style w:type="paragraph" w:styleId="IntenseQuote">
    <w:name w:val="Intense Quote"/>
    <w:basedOn w:val="Normal"/>
    <w:next w:val="Normal"/>
    <w:link w:val="IntenseQuoteChar"/>
    <w:uiPriority w:val="30"/>
    <w:qFormat/>
    <w:rsid w:val="007D63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3BA"/>
    <w:rPr>
      <w:i/>
      <w:iCs/>
      <w:color w:val="2F5496" w:themeColor="accent1" w:themeShade="BF"/>
    </w:rPr>
  </w:style>
  <w:style w:type="character" w:styleId="IntenseReference">
    <w:name w:val="Intense Reference"/>
    <w:basedOn w:val="DefaultParagraphFont"/>
    <w:uiPriority w:val="32"/>
    <w:qFormat/>
    <w:rsid w:val="007D63BA"/>
    <w:rPr>
      <w:b/>
      <w:bCs/>
      <w:smallCaps/>
      <w:color w:val="2F5496" w:themeColor="accent1" w:themeShade="BF"/>
      <w:spacing w:val="5"/>
    </w:rPr>
  </w:style>
  <w:style w:type="table" w:styleId="TableGrid">
    <w:name w:val="Table Grid"/>
    <w:basedOn w:val="TableNormal"/>
    <w:uiPriority w:val="39"/>
    <w:rsid w:val="007D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632</TotalTime>
  <Pages>8</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Robert Kwapong</dc:creator>
  <cp:keywords/>
  <dc:description/>
  <cp:lastModifiedBy>William Robert Kwapong</cp:lastModifiedBy>
  <cp:revision>12</cp:revision>
  <dcterms:created xsi:type="dcterms:W3CDTF">2025-06-23T06:55:00Z</dcterms:created>
  <dcterms:modified xsi:type="dcterms:W3CDTF">2025-10-27T05:02:00Z</dcterms:modified>
</cp:coreProperties>
</file>