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95F1A" w14:textId="55B44CC4" w:rsidR="00E53B6F" w:rsidRPr="00116929" w:rsidRDefault="00E53B6F" w:rsidP="00E53B6F">
      <w:pPr>
        <w:spacing w:line="480" w:lineRule="auto"/>
        <w:jc w:val="both"/>
        <w:rPr>
          <w:b/>
          <w:bCs/>
          <w:lang w:val="en-US"/>
        </w:rPr>
      </w:pPr>
      <w:r w:rsidRPr="00116929">
        <w:rPr>
          <w:b/>
          <w:bCs/>
        </w:rPr>
        <w:t>Illustrative quotes for each theme and subtheme identified through thematic analysis</w:t>
      </w:r>
    </w:p>
    <w:tbl>
      <w:tblPr>
        <w:tblStyle w:val="TableGrid"/>
        <w:tblW w:w="5000" w:type="pct"/>
        <w:tblLook w:val="04A0" w:firstRow="1" w:lastRow="0" w:firstColumn="1" w:lastColumn="0" w:noHBand="0" w:noVBand="1"/>
      </w:tblPr>
      <w:tblGrid>
        <w:gridCol w:w="3493"/>
        <w:gridCol w:w="10457"/>
      </w:tblGrid>
      <w:tr w:rsidR="00E53B6F" w:rsidRPr="00116929" w14:paraId="41800D4D" w14:textId="77777777" w:rsidTr="00740C9D">
        <w:tc>
          <w:tcPr>
            <w:tcW w:w="5000" w:type="pct"/>
            <w:gridSpan w:val="2"/>
          </w:tcPr>
          <w:p w14:paraId="3682583E" w14:textId="58B46C1C" w:rsidR="00E53B6F" w:rsidRPr="00116929" w:rsidRDefault="00E53B6F" w:rsidP="005F6A1F">
            <w:pPr>
              <w:jc w:val="both"/>
              <w:rPr>
                <w:sz w:val="20"/>
                <w:szCs w:val="20"/>
                <w:lang w:val="en-US"/>
              </w:rPr>
            </w:pPr>
            <w:r w:rsidRPr="00116929">
              <w:rPr>
                <w:b/>
                <w:bCs/>
                <w:sz w:val="20"/>
                <w:szCs w:val="20"/>
                <w:lang w:val="en-US"/>
              </w:rPr>
              <w:t>1. Motivation</w:t>
            </w:r>
            <w:r w:rsidR="00740C9D" w:rsidRPr="00116929">
              <w:rPr>
                <w:b/>
                <w:bCs/>
                <w:sz w:val="20"/>
                <w:szCs w:val="20"/>
                <w:lang w:val="en-US"/>
              </w:rPr>
              <w:t>s</w:t>
            </w:r>
            <w:r w:rsidRPr="00116929">
              <w:rPr>
                <w:b/>
                <w:bCs/>
                <w:sz w:val="20"/>
                <w:szCs w:val="20"/>
                <w:lang w:val="en-US"/>
              </w:rPr>
              <w:t xml:space="preserve"> </w:t>
            </w:r>
            <w:r w:rsidR="00740C9D" w:rsidRPr="00116929">
              <w:rPr>
                <w:b/>
                <w:bCs/>
                <w:sz w:val="20"/>
                <w:szCs w:val="20"/>
                <w:lang w:val="en-US"/>
              </w:rPr>
              <w:t>for</w:t>
            </w:r>
            <w:r w:rsidRPr="00116929">
              <w:rPr>
                <w:b/>
                <w:bCs/>
                <w:sz w:val="20"/>
                <w:szCs w:val="20"/>
                <w:lang w:val="en-US"/>
              </w:rPr>
              <w:t xml:space="preserve"> learn</w:t>
            </w:r>
            <w:r w:rsidR="00740C9D" w:rsidRPr="00116929">
              <w:rPr>
                <w:b/>
                <w:bCs/>
                <w:sz w:val="20"/>
                <w:szCs w:val="20"/>
                <w:lang w:val="en-US"/>
              </w:rPr>
              <w:t>ing</w:t>
            </w:r>
            <w:r w:rsidRPr="00116929">
              <w:rPr>
                <w:b/>
                <w:bCs/>
                <w:sz w:val="20"/>
                <w:szCs w:val="20"/>
                <w:lang w:val="en-US"/>
              </w:rPr>
              <w:t xml:space="preserve"> amyloid PET status</w:t>
            </w:r>
          </w:p>
        </w:tc>
      </w:tr>
      <w:tr w:rsidR="00E53B6F" w:rsidRPr="00116929" w14:paraId="632BC874" w14:textId="77777777" w:rsidTr="00740C9D">
        <w:tc>
          <w:tcPr>
            <w:tcW w:w="1252" w:type="pct"/>
          </w:tcPr>
          <w:p w14:paraId="688B2773" w14:textId="77777777" w:rsidR="00E53B6F" w:rsidRPr="00116929" w:rsidRDefault="00E53B6F" w:rsidP="005F6A1F">
            <w:pPr>
              <w:jc w:val="both"/>
              <w:rPr>
                <w:sz w:val="20"/>
                <w:szCs w:val="20"/>
                <w:u w:val="single"/>
                <w:lang w:val="en-US"/>
              </w:rPr>
            </w:pPr>
            <w:r w:rsidRPr="00116929">
              <w:rPr>
                <w:sz w:val="20"/>
                <w:szCs w:val="20"/>
                <w:u w:val="single"/>
                <w:lang w:val="en-US"/>
              </w:rPr>
              <w:t>1.a. Fear of developing AD due to family history of / experience with dementia</w:t>
            </w:r>
          </w:p>
        </w:tc>
        <w:tc>
          <w:tcPr>
            <w:tcW w:w="3748" w:type="pct"/>
          </w:tcPr>
          <w:p w14:paraId="3D7556DF" w14:textId="4E472E8A" w:rsidR="00E53B6F" w:rsidRPr="00116929" w:rsidRDefault="00E53B6F" w:rsidP="005F6A1F">
            <w:pPr>
              <w:jc w:val="both"/>
              <w:rPr>
                <w:sz w:val="20"/>
                <w:szCs w:val="20"/>
                <w:lang w:val="en-US"/>
              </w:rPr>
            </w:pPr>
            <w:r w:rsidRPr="00116929">
              <w:rPr>
                <w:sz w:val="20"/>
                <w:szCs w:val="20"/>
                <w:lang w:val="en-US"/>
              </w:rPr>
              <w:t xml:space="preserve">“My mother had Alzheimer’s. [...] And it was an </w:t>
            </w:r>
            <w:proofErr w:type="gramStart"/>
            <w:r w:rsidRPr="00116929">
              <w:rPr>
                <w:sz w:val="20"/>
                <w:szCs w:val="20"/>
                <w:lang w:val="en-US"/>
              </w:rPr>
              <w:t xml:space="preserve">absolutely </w:t>
            </w:r>
            <w:proofErr w:type="spellStart"/>
            <w:r w:rsidRPr="00116929">
              <w:rPr>
                <w:sz w:val="20"/>
                <w:szCs w:val="20"/>
                <w:lang w:val="en-US"/>
              </w:rPr>
              <w:t>hor-ri-ble</w:t>
            </w:r>
            <w:proofErr w:type="spellEnd"/>
            <w:proofErr w:type="gramEnd"/>
            <w:r w:rsidRPr="00116929">
              <w:rPr>
                <w:sz w:val="20"/>
                <w:szCs w:val="20"/>
                <w:lang w:val="en-US"/>
              </w:rPr>
              <w:t xml:space="preserve"> process. She changed, became someone completely different. Our sweet, gentle mother became suspicious, angry, and fearful. [...] And I was, I am, very afraid that I will get it too. That is why I want to know whether I have it or not. [...] It is a death sentence. And a cruel journey. I think it is the worst disease there is.” (Participant 4, </w:t>
            </w:r>
            <w:r w:rsidR="00E20BD3" w:rsidRPr="00116929">
              <w:rPr>
                <w:sz w:val="20"/>
                <w:szCs w:val="20"/>
                <w:lang w:val="en-US"/>
              </w:rPr>
              <w:t>A-</w:t>
            </w:r>
            <w:r w:rsidRPr="00116929">
              <w:rPr>
                <w:sz w:val="20"/>
                <w:szCs w:val="20"/>
                <w:lang w:val="en-US"/>
              </w:rPr>
              <w:t>)</w:t>
            </w:r>
          </w:p>
          <w:p w14:paraId="599278A9" w14:textId="04475A5C" w:rsidR="00E53B6F" w:rsidRPr="00116929" w:rsidRDefault="00E53B6F" w:rsidP="005F6A1F">
            <w:pPr>
              <w:jc w:val="both"/>
              <w:rPr>
                <w:sz w:val="20"/>
                <w:szCs w:val="20"/>
                <w:lang w:val="en-US"/>
              </w:rPr>
            </w:pPr>
            <w:r w:rsidRPr="00116929">
              <w:rPr>
                <w:sz w:val="20"/>
                <w:szCs w:val="20"/>
                <w:lang w:val="en-US"/>
              </w:rPr>
              <w:t xml:space="preserve">“Because by now my mother and my in-laws had all developed dementia and Alzheimer’s, I felt it was important. And you do get a bit scared, like, would I also be at risk genetically...” (Participant 12, </w:t>
            </w:r>
            <w:r w:rsidR="00E20BD3" w:rsidRPr="00116929">
              <w:rPr>
                <w:sz w:val="20"/>
                <w:szCs w:val="20"/>
                <w:lang w:val="en-US"/>
              </w:rPr>
              <w:t>A+</w:t>
            </w:r>
            <w:r w:rsidRPr="00116929">
              <w:rPr>
                <w:sz w:val="20"/>
                <w:szCs w:val="20"/>
                <w:lang w:val="en-US"/>
              </w:rPr>
              <w:t>)</w:t>
            </w:r>
          </w:p>
        </w:tc>
      </w:tr>
      <w:tr w:rsidR="00E53B6F" w:rsidRPr="00116929" w14:paraId="5406EB05" w14:textId="77777777" w:rsidTr="00740C9D">
        <w:tc>
          <w:tcPr>
            <w:tcW w:w="1252" w:type="pct"/>
          </w:tcPr>
          <w:p w14:paraId="21B5FAE9" w14:textId="77777777" w:rsidR="00E53B6F" w:rsidRPr="00116929" w:rsidRDefault="00E53B6F" w:rsidP="005F6A1F">
            <w:pPr>
              <w:jc w:val="both"/>
              <w:rPr>
                <w:sz w:val="20"/>
                <w:szCs w:val="20"/>
                <w:u w:val="single"/>
                <w:lang w:val="en-US"/>
              </w:rPr>
            </w:pPr>
            <w:r w:rsidRPr="00116929">
              <w:rPr>
                <w:sz w:val="20"/>
                <w:szCs w:val="20"/>
                <w:u w:val="single"/>
                <w:lang w:val="en-US"/>
              </w:rPr>
              <w:t>1.b. Gaining insight in current situation / potential future</w:t>
            </w:r>
          </w:p>
        </w:tc>
        <w:tc>
          <w:tcPr>
            <w:tcW w:w="3748" w:type="pct"/>
          </w:tcPr>
          <w:p w14:paraId="5D677E48" w14:textId="13BEE76F" w:rsidR="00E53B6F" w:rsidRPr="00116929" w:rsidRDefault="00E53B6F" w:rsidP="005F6A1F">
            <w:pPr>
              <w:jc w:val="both"/>
              <w:rPr>
                <w:sz w:val="20"/>
                <w:szCs w:val="20"/>
                <w:lang w:val="en-US"/>
              </w:rPr>
            </w:pPr>
            <w:r w:rsidRPr="00116929">
              <w:rPr>
                <w:sz w:val="20"/>
                <w:szCs w:val="20"/>
                <w:lang w:val="en-US"/>
              </w:rPr>
              <w:t xml:space="preserve">“I wanted to know what’s going on, and where it’s headed.” (Participant 1, </w:t>
            </w:r>
            <w:r w:rsidR="00E20BD3" w:rsidRPr="00116929">
              <w:rPr>
                <w:sz w:val="20"/>
                <w:szCs w:val="20"/>
                <w:lang w:val="en-US"/>
              </w:rPr>
              <w:t>A+</w:t>
            </w:r>
            <w:r w:rsidRPr="00116929">
              <w:rPr>
                <w:sz w:val="20"/>
                <w:szCs w:val="20"/>
                <w:lang w:val="en-US"/>
              </w:rPr>
              <w:t>)</w:t>
            </w:r>
          </w:p>
          <w:p w14:paraId="66646E7D" w14:textId="47E10CFF" w:rsidR="00E53B6F" w:rsidRPr="00116929" w:rsidRDefault="00E53B6F" w:rsidP="005F6A1F">
            <w:pPr>
              <w:jc w:val="both"/>
              <w:rPr>
                <w:sz w:val="20"/>
                <w:szCs w:val="20"/>
                <w:lang w:val="en-US"/>
              </w:rPr>
            </w:pPr>
            <w:r w:rsidRPr="00116929">
              <w:rPr>
                <w:sz w:val="20"/>
                <w:szCs w:val="20"/>
                <w:lang w:val="en-US"/>
              </w:rPr>
              <w:t xml:space="preserve">“I want to know whether I have Alzheimer’s or will develop it.” (Participant 4, </w:t>
            </w:r>
            <w:r w:rsidR="00E20BD3" w:rsidRPr="00116929">
              <w:rPr>
                <w:sz w:val="20"/>
                <w:szCs w:val="20"/>
                <w:lang w:val="en-US"/>
              </w:rPr>
              <w:t>A-</w:t>
            </w:r>
            <w:r w:rsidRPr="00116929">
              <w:rPr>
                <w:sz w:val="20"/>
                <w:szCs w:val="20"/>
                <w:lang w:val="en-US"/>
              </w:rPr>
              <w:t>)</w:t>
            </w:r>
          </w:p>
          <w:p w14:paraId="35EFA58D" w14:textId="1A5DF8B6" w:rsidR="00E53B6F" w:rsidRPr="00116929" w:rsidRDefault="00E53B6F" w:rsidP="005F6A1F">
            <w:pPr>
              <w:jc w:val="both"/>
              <w:rPr>
                <w:sz w:val="20"/>
                <w:szCs w:val="20"/>
                <w:lang w:val="en-US"/>
              </w:rPr>
            </w:pPr>
            <w:r w:rsidRPr="00116929">
              <w:rPr>
                <w:sz w:val="20"/>
                <w:szCs w:val="20"/>
                <w:lang w:val="en-US"/>
              </w:rPr>
              <w:t xml:space="preserve">“The main reason was simply that I really wanted to know: what is my condition? How likely am I to develop dementia or Alzheimer’s?” (Participant 5, </w:t>
            </w:r>
            <w:r w:rsidR="00E20BD3" w:rsidRPr="00116929">
              <w:rPr>
                <w:sz w:val="20"/>
                <w:szCs w:val="20"/>
                <w:lang w:val="en-US"/>
              </w:rPr>
              <w:t>A-</w:t>
            </w:r>
            <w:r w:rsidRPr="00116929">
              <w:rPr>
                <w:sz w:val="20"/>
                <w:szCs w:val="20"/>
                <w:lang w:val="en-US"/>
              </w:rPr>
              <w:t>)</w:t>
            </w:r>
          </w:p>
          <w:p w14:paraId="45AEDA87" w14:textId="04E615BB" w:rsidR="00E53B6F" w:rsidRPr="00116929" w:rsidRDefault="00E53B6F" w:rsidP="005F6A1F">
            <w:pPr>
              <w:jc w:val="both"/>
              <w:rPr>
                <w:sz w:val="20"/>
                <w:szCs w:val="20"/>
                <w:lang w:val="en-US"/>
              </w:rPr>
            </w:pPr>
            <w:r w:rsidRPr="00116929">
              <w:rPr>
                <w:sz w:val="20"/>
                <w:szCs w:val="20"/>
                <w:lang w:val="en-US"/>
              </w:rPr>
              <w:t>“</w:t>
            </w:r>
            <w:r w:rsidRPr="00116929">
              <w:rPr>
                <w:sz w:val="20"/>
                <w:szCs w:val="20"/>
                <w:lang w:val="en-NL"/>
              </w:rPr>
              <w:t>If I know things in advance, I feel more at ease with it than when it happens to me.”</w:t>
            </w:r>
            <w:r w:rsidRPr="00116929">
              <w:rPr>
                <w:sz w:val="20"/>
                <w:szCs w:val="20"/>
                <w:lang w:val="en-US"/>
              </w:rPr>
              <w:t xml:space="preserve"> (Participant 9, </w:t>
            </w:r>
            <w:r w:rsidR="00E20BD3" w:rsidRPr="00116929">
              <w:rPr>
                <w:sz w:val="20"/>
                <w:szCs w:val="20"/>
                <w:lang w:val="en-US"/>
              </w:rPr>
              <w:t>A-</w:t>
            </w:r>
            <w:r w:rsidRPr="00116929">
              <w:rPr>
                <w:sz w:val="20"/>
                <w:szCs w:val="20"/>
                <w:lang w:val="en-US"/>
              </w:rPr>
              <w:t>)</w:t>
            </w:r>
          </w:p>
          <w:p w14:paraId="600251BF" w14:textId="1B277B67" w:rsidR="00E53B6F" w:rsidRPr="00116929" w:rsidRDefault="00E53B6F" w:rsidP="005F6A1F">
            <w:pPr>
              <w:jc w:val="both"/>
              <w:rPr>
                <w:sz w:val="20"/>
                <w:szCs w:val="20"/>
                <w:lang w:val="en-US"/>
              </w:rPr>
            </w:pPr>
            <w:r w:rsidRPr="00116929">
              <w:rPr>
                <w:sz w:val="20"/>
                <w:szCs w:val="20"/>
                <w:lang w:val="en-US"/>
              </w:rPr>
              <w:t xml:space="preserve">“I just wanted to know what was going on up there in my brain.” (Participant 17, </w:t>
            </w:r>
            <w:r w:rsidR="00E20BD3" w:rsidRPr="00116929">
              <w:rPr>
                <w:sz w:val="20"/>
                <w:szCs w:val="20"/>
                <w:lang w:val="en-US"/>
              </w:rPr>
              <w:t>A+</w:t>
            </w:r>
            <w:r w:rsidRPr="00116929">
              <w:rPr>
                <w:sz w:val="20"/>
                <w:szCs w:val="20"/>
                <w:lang w:val="en-US"/>
              </w:rPr>
              <w:t>)</w:t>
            </w:r>
          </w:p>
        </w:tc>
      </w:tr>
      <w:tr w:rsidR="00E53B6F" w:rsidRPr="00116929" w14:paraId="07CE6AB7" w14:textId="77777777" w:rsidTr="00740C9D">
        <w:tc>
          <w:tcPr>
            <w:tcW w:w="1252" w:type="pct"/>
          </w:tcPr>
          <w:p w14:paraId="28730878" w14:textId="77777777" w:rsidR="00E53B6F" w:rsidRPr="00116929" w:rsidRDefault="00E53B6F" w:rsidP="005F6A1F">
            <w:pPr>
              <w:jc w:val="both"/>
              <w:rPr>
                <w:sz w:val="20"/>
                <w:szCs w:val="20"/>
                <w:u w:val="single"/>
                <w:lang w:val="en-US"/>
              </w:rPr>
            </w:pPr>
            <w:r w:rsidRPr="00116929">
              <w:rPr>
                <w:sz w:val="20"/>
                <w:szCs w:val="20"/>
                <w:u w:val="single"/>
                <w:lang w:val="en-US"/>
              </w:rPr>
              <w:t xml:space="preserve">1.b.i. Personal values / health heuristics </w:t>
            </w:r>
          </w:p>
        </w:tc>
        <w:tc>
          <w:tcPr>
            <w:tcW w:w="3748" w:type="pct"/>
          </w:tcPr>
          <w:p w14:paraId="60189B6A" w14:textId="62865EB8" w:rsidR="00E53B6F" w:rsidRPr="00116929" w:rsidRDefault="00E53B6F" w:rsidP="005F6A1F">
            <w:pPr>
              <w:jc w:val="both"/>
              <w:rPr>
                <w:sz w:val="20"/>
                <w:szCs w:val="20"/>
                <w:lang w:val="en-US"/>
              </w:rPr>
            </w:pPr>
            <w:r w:rsidRPr="00116929">
              <w:rPr>
                <w:sz w:val="20"/>
                <w:szCs w:val="20"/>
                <w:lang w:val="en-US"/>
              </w:rPr>
              <w:t xml:space="preserve">“You don't just walk away; you'd have to be mad. You wouldn't want them to withhold the results of a cancer test either. Then you're just a fool.” (Participant 1, </w:t>
            </w:r>
            <w:r w:rsidR="00E20BD3" w:rsidRPr="00116929">
              <w:rPr>
                <w:sz w:val="20"/>
                <w:szCs w:val="20"/>
                <w:lang w:val="en-US"/>
              </w:rPr>
              <w:t>A+</w:t>
            </w:r>
            <w:r w:rsidRPr="00116929">
              <w:rPr>
                <w:sz w:val="20"/>
                <w:szCs w:val="20"/>
                <w:lang w:val="en-US"/>
              </w:rPr>
              <w:t>)</w:t>
            </w:r>
          </w:p>
          <w:p w14:paraId="2B0F17B6" w14:textId="2ABB4A20" w:rsidR="00E53B6F" w:rsidRPr="00116929" w:rsidRDefault="00E53B6F" w:rsidP="005F6A1F">
            <w:pPr>
              <w:jc w:val="both"/>
              <w:rPr>
                <w:sz w:val="20"/>
                <w:szCs w:val="20"/>
                <w:lang w:val="en-US"/>
              </w:rPr>
            </w:pPr>
            <w:r w:rsidRPr="00116929">
              <w:rPr>
                <w:sz w:val="20"/>
                <w:szCs w:val="20"/>
                <w:lang w:val="en-US"/>
              </w:rPr>
              <w:t xml:space="preserve">“I’m curious and I want to know. The consequences are secondary, I think, because the benefit of knowing is more important to me than anything else.” (Participant 2, </w:t>
            </w:r>
            <w:r w:rsidR="00E20BD3" w:rsidRPr="00116929">
              <w:rPr>
                <w:sz w:val="20"/>
                <w:szCs w:val="20"/>
                <w:lang w:val="en-US"/>
              </w:rPr>
              <w:t>A+</w:t>
            </w:r>
            <w:r w:rsidRPr="00116929">
              <w:rPr>
                <w:sz w:val="20"/>
                <w:szCs w:val="20"/>
                <w:lang w:val="en-US"/>
              </w:rPr>
              <w:t>)</w:t>
            </w:r>
          </w:p>
          <w:p w14:paraId="7D0D71A9" w14:textId="1644C275" w:rsidR="00E53B6F" w:rsidRPr="00116929" w:rsidRDefault="00E53B6F" w:rsidP="005F6A1F">
            <w:pPr>
              <w:jc w:val="both"/>
              <w:rPr>
                <w:sz w:val="20"/>
                <w:szCs w:val="20"/>
                <w:lang w:val="en-US"/>
              </w:rPr>
            </w:pPr>
            <w:r w:rsidRPr="00116929">
              <w:rPr>
                <w:sz w:val="20"/>
                <w:szCs w:val="20"/>
                <w:lang w:val="en-US"/>
              </w:rPr>
              <w:t xml:space="preserve">“I'm not the kind of person who buries their head in the sand, like, I don't want to know. If tests are being done, whether the result is </w:t>
            </w:r>
            <w:r w:rsidR="00E20BD3" w:rsidRPr="00116929">
              <w:rPr>
                <w:sz w:val="20"/>
                <w:szCs w:val="20"/>
                <w:lang w:val="en-US"/>
              </w:rPr>
              <w:t>negative</w:t>
            </w:r>
            <w:r w:rsidRPr="00116929">
              <w:rPr>
                <w:sz w:val="20"/>
                <w:szCs w:val="20"/>
                <w:lang w:val="en-US"/>
              </w:rPr>
              <w:t xml:space="preserve"> or </w:t>
            </w:r>
            <w:r w:rsidR="00E20BD3" w:rsidRPr="00116929">
              <w:rPr>
                <w:sz w:val="20"/>
                <w:szCs w:val="20"/>
                <w:lang w:val="en-US"/>
              </w:rPr>
              <w:t>A+</w:t>
            </w:r>
            <w:r w:rsidRPr="00116929">
              <w:rPr>
                <w:sz w:val="20"/>
                <w:szCs w:val="20"/>
                <w:lang w:val="en-US"/>
              </w:rPr>
              <w:t xml:space="preserve">, I do want to know.” (Participant 8, </w:t>
            </w:r>
            <w:r w:rsidR="00E20BD3" w:rsidRPr="00116929">
              <w:rPr>
                <w:sz w:val="20"/>
                <w:szCs w:val="20"/>
                <w:lang w:val="en-US"/>
              </w:rPr>
              <w:t>A-</w:t>
            </w:r>
            <w:r w:rsidRPr="00116929">
              <w:rPr>
                <w:sz w:val="20"/>
                <w:szCs w:val="20"/>
                <w:lang w:val="en-US"/>
              </w:rPr>
              <w:t>)</w:t>
            </w:r>
          </w:p>
        </w:tc>
      </w:tr>
      <w:tr w:rsidR="00E53B6F" w:rsidRPr="00116929" w14:paraId="45B8EDD4" w14:textId="77777777" w:rsidTr="00740C9D">
        <w:tc>
          <w:tcPr>
            <w:tcW w:w="1252" w:type="pct"/>
          </w:tcPr>
          <w:p w14:paraId="14E0ADF3" w14:textId="77777777" w:rsidR="00E53B6F" w:rsidRPr="00116929" w:rsidRDefault="00E53B6F" w:rsidP="005F6A1F">
            <w:pPr>
              <w:jc w:val="both"/>
              <w:rPr>
                <w:sz w:val="20"/>
                <w:szCs w:val="20"/>
                <w:u w:val="single"/>
                <w:lang w:val="en-US"/>
              </w:rPr>
            </w:pPr>
            <w:r w:rsidRPr="00116929">
              <w:rPr>
                <w:sz w:val="20"/>
                <w:szCs w:val="20"/>
                <w:u w:val="single"/>
                <w:lang w:val="en-US"/>
              </w:rPr>
              <w:t>1.c. Finding cause of / explanation for subjective complaints</w:t>
            </w:r>
          </w:p>
        </w:tc>
        <w:tc>
          <w:tcPr>
            <w:tcW w:w="3748" w:type="pct"/>
          </w:tcPr>
          <w:p w14:paraId="0A7DF0FD" w14:textId="736A7EB5" w:rsidR="00E53B6F" w:rsidRPr="00116929" w:rsidRDefault="00E53B6F" w:rsidP="005F6A1F">
            <w:pPr>
              <w:jc w:val="both"/>
              <w:rPr>
                <w:sz w:val="20"/>
                <w:szCs w:val="20"/>
                <w:lang w:val="en-US"/>
              </w:rPr>
            </w:pPr>
            <w:r w:rsidRPr="00116929">
              <w:rPr>
                <w:sz w:val="20"/>
                <w:szCs w:val="20"/>
                <w:lang w:val="en-US"/>
              </w:rPr>
              <w:t xml:space="preserve">“Well, with all the knowledge about the condition I have... I mean, if you have a headache, you want to know what’s causing it... at least I want to know where it comes from and whether something can be done about it.” (Participant 2, </w:t>
            </w:r>
            <w:r w:rsidR="00E20BD3" w:rsidRPr="00116929">
              <w:rPr>
                <w:sz w:val="20"/>
                <w:szCs w:val="20"/>
                <w:lang w:val="en-US"/>
              </w:rPr>
              <w:t>A+</w:t>
            </w:r>
            <w:r w:rsidRPr="00116929">
              <w:rPr>
                <w:sz w:val="20"/>
                <w:szCs w:val="20"/>
                <w:lang w:val="en-US"/>
              </w:rPr>
              <w:t>)</w:t>
            </w:r>
          </w:p>
          <w:p w14:paraId="1C92C5BF" w14:textId="2DF8EEA1" w:rsidR="00E53B6F" w:rsidRPr="00116929" w:rsidRDefault="00E53B6F" w:rsidP="005F6A1F">
            <w:pPr>
              <w:jc w:val="both"/>
              <w:rPr>
                <w:sz w:val="20"/>
                <w:szCs w:val="20"/>
                <w:lang w:val="en-US"/>
              </w:rPr>
            </w:pPr>
            <w:r w:rsidRPr="00116929">
              <w:rPr>
                <w:sz w:val="20"/>
                <w:szCs w:val="20"/>
                <w:lang w:val="en-US"/>
              </w:rPr>
              <w:t xml:space="preserve">“At that time, I was very forgetful, when all of that was going on, wondering what was wrong with me. That was during menopause. It affected me deeply. I was acting in theater, and it made me feel insecure, like, I don’t remember things, is something wrong with me?” (Participant 10, </w:t>
            </w:r>
            <w:r w:rsidR="00E20BD3" w:rsidRPr="00116929">
              <w:rPr>
                <w:sz w:val="20"/>
                <w:szCs w:val="20"/>
                <w:lang w:val="en-US"/>
              </w:rPr>
              <w:t>A+</w:t>
            </w:r>
            <w:r w:rsidRPr="00116929">
              <w:rPr>
                <w:sz w:val="20"/>
                <w:szCs w:val="20"/>
                <w:lang w:val="en-US"/>
              </w:rPr>
              <w:t>)</w:t>
            </w:r>
          </w:p>
        </w:tc>
      </w:tr>
      <w:tr w:rsidR="00E53B6F" w:rsidRPr="00116929" w14:paraId="4B33F729" w14:textId="77777777" w:rsidTr="00740C9D">
        <w:tc>
          <w:tcPr>
            <w:tcW w:w="1252" w:type="pct"/>
          </w:tcPr>
          <w:p w14:paraId="6288B5C1" w14:textId="77777777" w:rsidR="00E53B6F" w:rsidRPr="00116929" w:rsidRDefault="00E53B6F" w:rsidP="005F6A1F">
            <w:pPr>
              <w:jc w:val="both"/>
              <w:rPr>
                <w:sz w:val="20"/>
                <w:szCs w:val="20"/>
                <w:u w:val="single"/>
                <w:lang w:val="en-US"/>
              </w:rPr>
            </w:pPr>
            <w:r w:rsidRPr="00116929">
              <w:rPr>
                <w:sz w:val="20"/>
                <w:szCs w:val="20"/>
                <w:u w:val="single"/>
                <w:lang w:val="en-US"/>
              </w:rPr>
              <w:t>1.d. No drawbacks</w:t>
            </w:r>
          </w:p>
        </w:tc>
        <w:tc>
          <w:tcPr>
            <w:tcW w:w="3748" w:type="pct"/>
          </w:tcPr>
          <w:p w14:paraId="31B1A1DA" w14:textId="66687CB6" w:rsidR="00E53B6F" w:rsidRPr="00116929" w:rsidRDefault="00E53B6F" w:rsidP="005F6A1F">
            <w:pPr>
              <w:jc w:val="both"/>
              <w:rPr>
                <w:sz w:val="20"/>
                <w:szCs w:val="20"/>
                <w:lang w:val="en-US"/>
              </w:rPr>
            </w:pPr>
            <w:r w:rsidRPr="00116929">
              <w:rPr>
                <w:sz w:val="20"/>
                <w:szCs w:val="20"/>
                <w:lang w:val="en-US"/>
              </w:rPr>
              <w:t xml:space="preserve">“No, </w:t>
            </w:r>
            <w:proofErr w:type="gramStart"/>
            <w:r w:rsidRPr="00116929">
              <w:rPr>
                <w:sz w:val="20"/>
                <w:szCs w:val="20"/>
                <w:lang w:val="en-US"/>
              </w:rPr>
              <w:t>none at all</w:t>
            </w:r>
            <w:proofErr w:type="gramEnd"/>
            <w:r w:rsidRPr="00116929">
              <w:rPr>
                <w:sz w:val="20"/>
                <w:szCs w:val="20"/>
                <w:lang w:val="en-US"/>
              </w:rPr>
              <w:t xml:space="preserve">. [...] No. I never really stopped to think about it. I was only thinking, I want to know.” (Participant 10, </w:t>
            </w:r>
            <w:r w:rsidR="00E20BD3" w:rsidRPr="00116929">
              <w:rPr>
                <w:sz w:val="20"/>
                <w:szCs w:val="20"/>
                <w:lang w:val="en-US"/>
              </w:rPr>
              <w:t>A+</w:t>
            </w:r>
            <w:r w:rsidRPr="00116929">
              <w:rPr>
                <w:sz w:val="20"/>
                <w:szCs w:val="20"/>
                <w:lang w:val="en-US"/>
              </w:rPr>
              <w:t>)</w:t>
            </w:r>
          </w:p>
          <w:p w14:paraId="069B01E3" w14:textId="01411626" w:rsidR="00E53B6F" w:rsidRPr="00116929" w:rsidRDefault="00E53B6F" w:rsidP="005F6A1F">
            <w:pPr>
              <w:jc w:val="both"/>
              <w:rPr>
                <w:sz w:val="20"/>
                <w:szCs w:val="20"/>
                <w:lang w:val="en-US"/>
              </w:rPr>
            </w:pPr>
            <w:r w:rsidRPr="00116929">
              <w:rPr>
                <w:sz w:val="20"/>
                <w:szCs w:val="20"/>
                <w:lang w:val="en-US"/>
              </w:rPr>
              <w:t xml:space="preserve">“A spinal tap or a PET scan doesn’t really bother me. I also don’t see the drawbacks right away.” (Participant 16, </w:t>
            </w:r>
            <w:r w:rsidR="00E20BD3" w:rsidRPr="00116929">
              <w:rPr>
                <w:sz w:val="20"/>
                <w:szCs w:val="20"/>
                <w:lang w:val="en-US"/>
              </w:rPr>
              <w:t>A+</w:t>
            </w:r>
            <w:r w:rsidRPr="00116929">
              <w:rPr>
                <w:sz w:val="20"/>
                <w:szCs w:val="20"/>
                <w:lang w:val="en-US"/>
              </w:rPr>
              <w:t>)</w:t>
            </w:r>
          </w:p>
          <w:p w14:paraId="03A42534" w14:textId="1E397D0C" w:rsidR="00E53B6F" w:rsidRPr="00116929" w:rsidRDefault="00E53B6F" w:rsidP="005F6A1F">
            <w:pPr>
              <w:jc w:val="both"/>
              <w:rPr>
                <w:sz w:val="20"/>
                <w:szCs w:val="20"/>
                <w:lang w:val="en-US"/>
              </w:rPr>
            </w:pPr>
            <w:r w:rsidRPr="00116929">
              <w:rPr>
                <w:sz w:val="20"/>
                <w:szCs w:val="20"/>
                <w:lang w:val="en-US"/>
              </w:rPr>
              <w:t xml:space="preserve">“I hadn’t noticed any progression in the meantime, like not being able to tie my shoelaces or anything like that. So why wouldn’t I want to know if they offer the possibility?” (Participant 18, </w:t>
            </w:r>
            <w:r w:rsidR="00E20BD3" w:rsidRPr="00116929">
              <w:rPr>
                <w:sz w:val="20"/>
                <w:szCs w:val="20"/>
                <w:lang w:val="en-US"/>
              </w:rPr>
              <w:t>A+</w:t>
            </w:r>
            <w:r w:rsidRPr="00116929">
              <w:rPr>
                <w:sz w:val="20"/>
                <w:szCs w:val="20"/>
                <w:lang w:val="en-US"/>
              </w:rPr>
              <w:t>)</w:t>
            </w:r>
          </w:p>
        </w:tc>
      </w:tr>
      <w:tr w:rsidR="00740C9D" w:rsidRPr="00116929" w14:paraId="42E6E515" w14:textId="77777777" w:rsidTr="00740C9D">
        <w:tc>
          <w:tcPr>
            <w:tcW w:w="5000" w:type="pct"/>
            <w:gridSpan w:val="2"/>
          </w:tcPr>
          <w:p w14:paraId="65FD565C" w14:textId="77777777" w:rsidR="00740C9D" w:rsidRPr="00116929" w:rsidRDefault="00740C9D" w:rsidP="005F6A1F">
            <w:pPr>
              <w:jc w:val="both"/>
              <w:rPr>
                <w:sz w:val="20"/>
                <w:szCs w:val="20"/>
                <w:lang w:val="en-US"/>
              </w:rPr>
            </w:pPr>
          </w:p>
        </w:tc>
      </w:tr>
      <w:tr w:rsidR="00740C9D" w:rsidRPr="00116929" w14:paraId="26829017" w14:textId="77777777" w:rsidTr="00740C9D">
        <w:tc>
          <w:tcPr>
            <w:tcW w:w="5000" w:type="pct"/>
            <w:gridSpan w:val="2"/>
          </w:tcPr>
          <w:p w14:paraId="628514F9" w14:textId="75011259" w:rsidR="00740C9D" w:rsidRPr="00116929" w:rsidRDefault="00740C9D" w:rsidP="005F6A1F">
            <w:pPr>
              <w:jc w:val="both"/>
              <w:rPr>
                <w:b/>
                <w:bCs/>
                <w:sz w:val="20"/>
                <w:szCs w:val="20"/>
                <w:lang w:val="en-US"/>
              </w:rPr>
            </w:pPr>
            <w:r w:rsidRPr="00116929">
              <w:rPr>
                <w:b/>
                <w:bCs/>
                <w:sz w:val="20"/>
                <w:szCs w:val="20"/>
                <w:lang w:val="en-US"/>
              </w:rPr>
              <w:t>2. Comprehension of amyloid PET result</w:t>
            </w:r>
          </w:p>
        </w:tc>
      </w:tr>
      <w:tr w:rsidR="00740C9D" w:rsidRPr="00116929" w14:paraId="1CEBC02C" w14:textId="77777777" w:rsidTr="00740C9D">
        <w:tc>
          <w:tcPr>
            <w:tcW w:w="1252" w:type="pct"/>
          </w:tcPr>
          <w:p w14:paraId="79DE90F4" w14:textId="6EBDC5CC" w:rsidR="00740C9D" w:rsidRPr="00116929" w:rsidRDefault="00740C9D" w:rsidP="005F6A1F">
            <w:pPr>
              <w:jc w:val="both"/>
              <w:rPr>
                <w:sz w:val="20"/>
                <w:szCs w:val="20"/>
                <w:u w:val="single"/>
                <w:lang w:val="en-US"/>
              </w:rPr>
            </w:pPr>
            <w:r w:rsidRPr="00116929">
              <w:rPr>
                <w:sz w:val="20"/>
                <w:szCs w:val="20"/>
                <w:u w:val="single"/>
                <w:lang w:val="en-US"/>
              </w:rPr>
              <w:t>2.a. Amyloid PET negative: meaning</w:t>
            </w:r>
          </w:p>
        </w:tc>
        <w:tc>
          <w:tcPr>
            <w:tcW w:w="3748" w:type="pct"/>
          </w:tcPr>
          <w:p w14:paraId="6A6BCF3C" w14:textId="1B64185D" w:rsidR="00740C9D" w:rsidRPr="00116929" w:rsidRDefault="00740C9D" w:rsidP="005F6A1F">
            <w:pPr>
              <w:jc w:val="both"/>
              <w:rPr>
                <w:sz w:val="20"/>
                <w:szCs w:val="20"/>
                <w:lang w:val="en-US"/>
              </w:rPr>
            </w:pPr>
            <w:r w:rsidRPr="00116929">
              <w:rPr>
                <w:sz w:val="20"/>
                <w:szCs w:val="20"/>
                <w:lang w:val="en-US"/>
              </w:rPr>
              <w:t xml:space="preserve">“I was told that I had a good result. That nothing was found, and that I was fine, healthy. No amyloid detected.” (Participant 4, </w:t>
            </w:r>
            <w:r w:rsidR="00E20BD3" w:rsidRPr="00116929">
              <w:rPr>
                <w:sz w:val="20"/>
                <w:szCs w:val="20"/>
                <w:lang w:val="en-US"/>
              </w:rPr>
              <w:t>A-</w:t>
            </w:r>
            <w:r w:rsidRPr="00116929">
              <w:rPr>
                <w:sz w:val="20"/>
                <w:szCs w:val="20"/>
                <w:lang w:val="en-US"/>
              </w:rPr>
              <w:t>)</w:t>
            </w:r>
          </w:p>
          <w:p w14:paraId="44FA0E88" w14:textId="0D4AB2BE" w:rsidR="00740C9D" w:rsidRPr="00116929" w:rsidRDefault="00740C9D" w:rsidP="005F6A1F">
            <w:pPr>
              <w:jc w:val="both"/>
              <w:rPr>
                <w:sz w:val="20"/>
                <w:szCs w:val="20"/>
                <w:lang w:val="en-US"/>
              </w:rPr>
            </w:pPr>
            <w:r w:rsidRPr="00116929">
              <w:rPr>
                <w:sz w:val="20"/>
                <w:szCs w:val="20"/>
                <w:lang w:val="en-US"/>
              </w:rPr>
              <w:t xml:space="preserve">“I don’t know anymore, what the result was. I think, if I don’t remember it, then there was nothing special going on. </w:t>
            </w:r>
            <w:r w:rsidRPr="00116929">
              <w:rPr>
                <w:sz w:val="20"/>
                <w:szCs w:val="20"/>
                <w:lang w:val="en-NL"/>
              </w:rPr>
              <w:t xml:space="preserve">So I think I just stuffed that in my filing cabinet and went on living.” (Participant 7, </w:t>
            </w:r>
            <w:r w:rsidR="00E20BD3" w:rsidRPr="00116929">
              <w:rPr>
                <w:sz w:val="20"/>
                <w:szCs w:val="20"/>
                <w:lang w:val="en-NL"/>
              </w:rPr>
              <w:t>A-</w:t>
            </w:r>
            <w:r w:rsidRPr="00116929">
              <w:rPr>
                <w:sz w:val="20"/>
                <w:szCs w:val="20"/>
                <w:lang w:val="en-NL"/>
              </w:rPr>
              <w:t>)</w:t>
            </w:r>
          </w:p>
          <w:p w14:paraId="480C5A29" w14:textId="7B7B5DD6" w:rsidR="00740C9D" w:rsidRPr="00116929" w:rsidRDefault="00740C9D" w:rsidP="005F6A1F">
            <w:pPr>
              <w:jc w:val="both"/>
              <w:rPr>
                <w:sz w:val="20"/>
                <w:szCs w:val="20"/>
                <w:lang w:val="en-US"/>
              </w:rPr>
            </w:pPr>
            <w:r w:rsidRPr="00116929">
              <w:rPr>
                <w:sz w:val="20"/>
                <w:szCs w:val="20"/>
                <w:lang w:val="en-US"/>
              </w:rPr>
              <w:t xml:space="preserve">“The protein wasn’t detected. And I believe that scan was also based on that: to show whether it’s there or not. And if the protein isn’t there, then, well, Alzheimer’s isn’t there either.” (Participant 8, </w:t>
            </w:r>
            <w:r w:rsidR="00E20BD3" w:rsidRPr="00116929">
              <w:rPr>
                <w:sz w:val="20"/>
                <w:szCs w:val="20"/>
                <w:lang w:val="en-US"/>
              </w:rPr>
              <w:t>A-</w:t>
            </w:r>
            <w:r w:rsidRPr="00116929">
              <w:rPr>
                <w:sz w:val="20"/>
                <w:szCs w:val="20"/>
                <w:lang w:val="en-US"/>
              </w:rPr>
              <w:t>)</w:t>
            </w:r>
          </w:p>
        </w:tc>
      </w:tr>
      <w:tr w:rsidR="00740C9D" w:rsidRPr="00116929" w14:paraId="576A79C7" w14:textId="77777777" w:rsidTr="00740C9D">
        <w:tc>
          <w:tcPr>
            <w:tcW w:w="1252" w:type="pct"/>
          </w:tcPr>
          <w:p w14:paraId="1B381355" w14:textId="791530E0" w:rsidR="00740C9D" w:rsidRPr="00116929" w:rsidRDefault="00740C9D" w:rsidP="005F6A1F">
            <w:pPr>
              <w:jc w:val="both"/>
              <w:rPr>
                <w:sz w:val="20"/>
                <w:szCs w:val="20"/>
                <w:u w:val="single"/>
                <w:lang w:val="en-US"/>
              </w:rPr>
            </w:pPr>
            <w:r w:rsidRPr="00116929">
              <w:rPr>
                <w:sz w:val="20"/>
                <w:szCs w:val="20"/>
                <w:u w:val="single"/>
                <w:lang w:val="en-US"/>
              </w:rPr>
              <w:lastRenderedPageBreak/>
              <w:t>2.b. Amyloid PET negative: prognosis</w:t>
            </w:r>
          </w:p>
        </w:tc>
        <w:tc>
          <w:tcPr>
            <w:tcW w:w="3748" w:type="pct"/>
          </w:tcPr>
          <w:p w14:paraId="514A51F6" w14:textId="165EBEDF" w:rsidR="00740C9D" w:rsidRPr="00116929" w:rsidRDefault="00740C9D" w:rsidP="005F6A1F">
            <w:pPr>
              <w:jc w:val="both"/>
              <w:rPr>
                <w:sz w:val="20"/>
                <w:szCs w:val="20"/>
                <w:lang w:val="en-US"/>
              </w:rPr>
            </w:pPr>
            <w:r w:rsidRPr="00116929">
              <w:rPr>
                <w:sz w:val="20"/>
                <w:szCs w:val="20"/>
                <w:lang w:val="en-US"/>
              </w:rPr>
              <w:t xml:space="preserve">“It wasn’t a 100% guarantee that I’d never get Alzheimer’s. That’s not how it works, of course.” (Participant 6, </w:t>
            </w:r>
            <w:r w:rsidR="00E20BD3" w:rsidRPr="00116929">
              <w:rPr>
                <w:sz w:val="20"/>
                <w:szCs w:val="20"/>
                <w:lang w:val="en-US"/>
              </w:rPr>
              <w:t>A-</w:t>
            </w:r>
            <w:r w:rsidRPr="00116929">
              <w:rPr>
                <w:sz w:val="20"/>
                <w:szCs w:val="20"/>
                <w:lang w:val="en-US"/>
              </w:rPr>
              <w:t>)</w:t>
            </w:r>
          </w:p>
          <w:p w14:paraId="2B37190B" w14:textId="17374A02" w:rsidR="00740C9D" w:rsidRPr="00116929" w:rsidRDefault="00740C9D" w:rsidP="005F6A1F">
            <w:pPr>
              <w:jc w:val="both"/>
              <w:rPr>
                <w:sz w:val="20"/>
                <w:szCs w:val="20"/>
                <w:lang w:val="en-US"/>
              </w:rPr>
            </w:pPr>
            <w:r w:rsidRPr="00116929">
              <w:rPr>
                <w:sz w:val="20"/>
                <w:szCs w:val="20"/>
                <w:lang w:val="en-US"/>
              </w:rPr>
              <w:t xml:space="preserve">“I won’t be affected for the next ten years. </w:t>
            </w:r>
            <w:r w:rsidRPr="00116929">
              <w:rPr>
                <w:sz w:val="20"/>
                <w:szCs w:val="20"/>
                <w:lang w:val="en-NL"/>
              </w:rPr>
              <w:t>Well, for me that’s obviously a huge relief. [...] I was very pleased with the result, of course, but I also don’t need them to give me a guarantee.</w:t>
            </w:r>
            <w:r w:rsidRPr="00116929">
              <w:rPr>
                <w:sz w:val="20"/>
                <w:szCs w:val="20"/>
                <w:lang w:val="en-US"/>
              </w:rPr>
              <w:t xml:space="preserve">" (Participant 9, </w:t>
            </w:r>
            <w:r w:rsidR="00E20BD3" w:rsidRPr="00116929">
              <w:rPr>
                <w:sz w:val="20"/>
                <w:szCs w:val="20"/>
                <w:lang w:val="en-US"/>
              </w:rPr>
              <w:t>A-</w:t>
            </w:r>
            <w:r w:rsidRPr="00116929">
              <w:rPr>
                <w:sz w:val="20"/>
                <w:szCs w:val="20"/>
                <w:lang w:val="en-US"/>
              </w:rPr>
              <w:t>)</w:t>
            </w:r>
          </w:p>
          <w:p w14:paraId="7BC88A31" w14:textId="2125FC0E" w:rsidR="00740C9D" w:rsidRPr="00116929" w:rsidRDefault="00740C9D" w:rsidP="005F6A1F">
            <w:pPr>
              <w:jc w:val="both"/>
              <w:rPr>
                <w:sz w:val="20"/>
                <w:szCs w:val="20"/>
                <w:lang w:val="en-US"/>
              </w:rPr>
            </w:pPr>
            <w:r w:rsidRPr="00116929">
              <w:rPr>
                <w:sz w:val="20"/>
                <w:szCs w:val="20"/>
                <w:lang w:val="en-US"/>
              </w:rPr>
              <w:t>“</w:t>
            </w:r>
            <w:r w:rsidRPr="00116929">
              <w:rPr>
                <w:sz w:val="20"/>
                <w:szCs w:val="20"/>
                <w:lang w:val="en-NL"/>
              </w:rPr>
              <w:t>And it’s not like I feel totally safe for a long time or anything. No, that’s not how I see it. I really saw it as a snapshot, like, okay, for now it looks good.</w:t>
            </w:r>
            <w:r w:rsidRPr="00116929">
              <w:rPr>
                <w:sz w:val="20"/>
                <w:szCs w:val="20"/>
                <w:lang w:val="en-US"/>
              </w:rPr>
              <w:t xml:space="preserve">” (Participant 11, </w:t>
            </w:r>
            <w:r w:rsidR="00E20BD3" w:rsidRPr="00116929">
              <w:rPr>
                <w:sz w:val="20"/>
                <w:szCs w:val="20"/>
                <w:lang w:val="en-US"/>
              </w:rPr>
              <w:t>A-</w:t>
            </w:r>
            <w:r w:rsidRPr="00116929">
              <w:rPr>
                <w:sz w:val="20"/>
                <w:szCs w:val="20"/>
                <w:lang w:val="en-US"/>
              </w:rPr>
              <w:t>)</w:t>
            </w:r>
          </w:p>
        </w:tc>
      </w:tr>
      <w:tr w:rsidR="00740C9D" w:rsidRPr="00116929" w14:paraId="5102DB36" w14:textId="77777777" w:rsidTr="00740C9D">
        <w:tc>
          <w:tcPr>
            <w:tcW w:w="1252" w:type="pct"/>
          </w:tcPr>
          <w:p w14:paraId="2ACEAA6D" w14:textId="67ACAA3F" w:rsidR="00740C9D" w:rsidRPr="00116929" w:rsidRDefault="00740C9D" w:rsidP="005F6A1F">
            <w:pPr>
              <w:jc w:val="both"/>
              <w:rPr>
                <w:sz w:val="20"/>
                <w:szCs w:val="20"/>
                <w:u w:val="single"/>
                <w:lang w:val="en-US"/>
              </w:rPr>
            </w:pPr>
            <w:r w:rsidRPr="00116929">
              <w:rPr>
                <w:sz w:val="20"/>
                <w:szCs w:val="20"/>
                <w:u w:val="single"/>
                <w:lang w:val="en-US"/>
              </w:rPr>
              <w:t>2.c. Amyloid PET positive: meaning</w:t>
            </w:r>
          </w:p>
        </w:tc>
        <w:tc>
          <w:tcPr>
            <w:tcW w:w="3748" w:type="pct"/>
          </w:tcPr>
          <w:p w14:paraId="556CD6FC" w14:textId="3A588794" w:rsidR="00740C9D" w:rsidRPr="00116929" w:rsidRDefault="00740C9D" w:rsidP="005F6A1F">
            <w:pPr>
              <w:jc w:val="both"/>
              <w:rPr>
                <w:sz w:val="20"/>
                <w:szCs w:val="20"/>
                <w:lang w:val="en-US"/>
              </w:rPr>
            </w:pPr>
            <w:r w:rsidRPr="00116929">
              <w:rPr>
                <w:sz w:val="20"/>
                <w:szCs w:val="20"/>
                <w:lang w:val="en-US"/>
              </w:rPr>
              <w:t xml:space="preserve">“Well, I mean, they found amyloid. That’s not something you want in your head.” (Participant 1, </w:t>
            </w:r>
            <w:r w:rsidR="00E20BD3" w:rsidRPr="00116929">
              <w:rPr>
                <w:sz w:val="20"/>
                <w:szCs w:val="20"/>
                <w:lang w:val="en-US"/>
              </w:rPr>
              <w:t>A+</w:t>
            </w:r>
            <w:r w:rsidRPr="00116929">
              <w:rPr>
                <w:sz w:val="20"/>
                <w:szCs w:val="20"/>
                <w:lang w:val="en-US"/>
              </w:rPr>
              <w:t>)</w:t>
            </w:r>
          </w:p>
          <w:p w14:paraId="4B807503" w14:textId="0B853378" w:rsidR="00740C9D" w:rsidRPr="00116929" w:rsidRDefault="00740C9D" w:rsidP="005F6A1F">
            <w:pPr>
              <w:jc w:val="both"/>
              <w:rPr>
                <w:sz w:val="20"/>
                <w:szCs w:val="20"/>
                <w:lang w:val="en-US"/>
              </w:rPr>
            </w:pPr>
            <w:r w:rsidRPr="00116929">
              <w:rPr>
                <w:sz w:val="20"/>
                <w:szCs w:val="20"/>
                <w:lang w:val="en-US"/>
              </w:rPr>
              <w:t xml:space="preserve">“If the amount of amyloid is higher than that limit, then you get notified. So, at some point, I got that message. But you don’t know what the threshold is, you don’t know what it was before, whether it was way above the line, or just barely over. So, basically, you still don’t know much.” (Participant 12, </w:t>
            </w:r>
            <w:r w:rsidR="00E20BD3" w:rsidRPr="00116929">
              <w:rPr>
                <w:sz w:val="20"/>
                <w:szCs w:val="20"/>
                <w:lang w:val="en-US"/>
              </w:rPr>
              <w:t>A+</w:t>
            </w:r>
            <w:r w:rsidRPr="00116929">
              <w:rPr>
                <w:sz w:val="20"/>
                <w:szCs w:val="20"/>
                <w:lang w:val="en-US"/>
              </w:rPr>
              <w:t>)</w:t>
            </w:r>
          </w:p>
          <w:p w14:paraId="1A15CA69" w14:textId="75340223" w:rsidR="00740C9D" w:rsidRPr="00116929" w:rsidRDefault="00740C9D" w:rsidP="005F6A1F">
            <w:pPr>
              <w:jc w:val="both"/>
              <w:rPr>
                <w:sz w:val="20"/>
                <w:szCs w:val="20"/>
                <w:lang w:val="en-US"/>
              </w:rPr>
            </w:pPr>
            <w:r w:rsidRPr="00116929">
              <w:rPr>
                <w:sz w:val="20"/>
                <w:szCs w:val="20"/>
                <w:lang w:val="en-US"/>
              </w:rPr>
              <w:t xml:space="preserve">“[The doctor] told me straight up: ‘It’s bad news. They found amyloid proteins in the back of your brain. […] </w:t>
            </w:r>
            <w:r w:rsidRPr="00116929">
              <w:rPr>
                <w:sz w:val="20"/>
                <w:szCs w:val="20"/>
                <w:lang w:val="en-NL"/>
              </w:rPr>
              <w:t>And yes, that means you basically have the early stage of Alzheimer’s.</w:t>
            </w:r>
            <w:r w:rsidRPr="00116929">
              <w:rPr>
                <w:sz w:val="20"/>
                <w:szCs w:val="20"/>
                <w:lang w:val="en-US"/>
              </w:rPr>
              <w:t xml:space="preserve">’” (Participant 13, </w:t>
            </w:r>
            <w:r w:rsidR="00E20BD3" w:rsidRPr="00116929">
              <w:rPr>
                <w:sz w:val="20"/>
                <w:szCs w:val="20"/>
                <w:lang w:val="en-US"/>
              </w:rPr>
              <w:t>A+</w:t>
            </w:r>
            <w:r w:rsidRPr="00116929">
              <w:rPr>
                <w:sz w:val="20"/>
                <w:szCs w:val="20"/>
                <w:lang w:val="en-US"/>
              </w:rPr>
              <w:t>)</w:t>
            </w:r>
          </w:p>
        </w:tc>
      </w:tr>
      <w:tr w:rsidR="00740C9D" w:rsidRPr="00116929" w14:paraId="6962A71E" w14:textId="77777777" w:rsidTr="00740C9D">
        <w:tc>
          <w:tcPr>
            <w:tcW w:w="1252" w:type="pct"/>
          </w:tcPr>
          <w:p w14:paraId="75A081E0" w14:textId="79C690EB" w:rsidR="00740C9D" w:rsidRPr="00116929" w:rsidRDefault="00740C9D" w:rsidP="005F6A1F">
            <w:pPr>
              <w:jc w:val="both"/>
              <w:rPr>
                <w:sz w:val="20"/>
                <w:szCs w:val="20"/>
                <w:u w:val="single"/>
                <w:lang w:val="en-US"/>
              </w:rPr>
            </w:pPr>
            <w:r w:rsidRPr="00116929">
              <w:rPr>
                <w:sz w:val="20"/>
                <w:szCs w:val="20"/>
                <w:u w:val="single"/>
                <w:lang w:val="en-US"/>
              </w:rPr>
              <w:t>2.d. Amyloid PET positive: prognosis</w:t>
            </w:r>
          </w:p>
        </w:tc>
        <w:tc>
          <w:tcPr>
            <w:tcW w:w="3748" w:type="pct"/>
          </w:tcPr>
          <w:p w14:paraId="29A377B8" w14:textId="0B940C51" w:rsidR="00740C9D" w:rsidRPr="00116929" w:rsidRDefault="00740C9D" w:rsidP="005F6A1F">
            <w:pPr>
              <w:jc w:val="both"/>
              <w:rPr>
                <w:sz w:val="20"/>
                <w:szCs w:val="20"/>
                <w:lang w:val="en-US"/>
              </w:rPr>
            </w:pPr>
            <w:r w:rsidRPr="00116929">
              <w:rPr>
                <w:sz w:val="20"/>
                <w:szCs w:val="20"/>
                <w:lang w:val="en-US"/>
              </w:rPr>
              <w:t xml:space="preserve">“[It] basically guarantees you’ll almost certainly develop Alzheimer’s.” (Participant 3, </w:t>
            </w:r>
            <w:r w:rsidR="00E20BD3" w:rsidRPr="00116929">
              <w:rPr>
                <w:sz w:val="20"/>
                <w:szCs w:val="20"/>
                <w:lang w:val="en-US"/>
              </w:rPr>
              <w:t>A+</w:t>
            </w:r>
            <w:r w:rsidRPr="00116929">
              <w:rPr>
                <w:sz w:val="20"/>
                <w:szCs w:val="20"/>
                <w:lang w:val="en-US"/>
              </w:rPr>
              <w:t>)</w:t>
            </w:r>
          </w:p>
          <w:p w14:paraId="7F34A5BB" w14:textId="7B5A765A" w:rsidR="00740C9D" w:rsidRPr="00116929" w:rsidRDefault="00740C9D" w:rsidP="005F6A1F">
            <w:pPr>
              <w:jc w:val="both"/>
              <w:rPr>
                <w:sz w:val="20"/>
                <w:szCs w:val="20"/>
                <w:lang w:val="en-US"/>
              </w:rPr>
            </w:pPr>
            <w:r w:rsidRPr="00116929">
              <w:rPr>
                <w:sz w:val="20"/>
                <w:szCs w:val="20"/>
                <w:lang w:val="en-US"/>
              </w:rPr>
              <w:t>“</w:t>
            </w:r>
            <w:r w:rsidRPr="00116929">
              <w:rPr>
                <w:sz w:val="20"/>
                <w:szCs w:val="20"/>
                <w:lang w:val="en-NL"/>
              </w:rPr>
              <w:t>The doctor did say it’s not set in stone that you’ll develop it. There are other factors that determine that. Things like living healthy, staying active, exercising, you name it. And then they also said that in the first five years, it probably wouldn’t really manifest yet.</w:t>
            </w:r>
            <w:r w:rsidRPr="00116929">
              <w:rPr>
                <w:sz w:val="20"/>
                <w:szCs w:val="20"/>
                <w:lang w:val="en-US"/>
              </w:rPr>
              <w:t xml:space="preserve">” (Participant 16, </w:t>
            </w:r>
            <w:r w:rsidR="00E20BD3" w:rsidRPr="00116929">
              <w:rPr>
                <w:sz w:val="20"/>
                <w:szCs w:val="20"/>
                <w:lang w:val="en-US"/>
              </w:rPr>
              <w:t>A+</w:t>
            </w:r>
            <w:r w:rsidRPr="00116929">
              <w:rPr>
                <w:sz w:val="20"/>
                <w:szCs w:val="20"/>
                <w:lang w:val="en-US"/>
              </w:rPr>
              <w:t>)</w:t>
            </w:r>
          </w:p>
          <w:p w14:paraId="21C6F99C" w14:textId="11188756" w:rsidR="00740C9D" w:rsidRPr="00116929" w:rsidRDefault="00740C9D" w:rsidP="005F6A1F">
            <w:pPr>
              <w:jc w:val="both"/>
              <w:rPr>
                <w:sz w:val="20"/>
                <w:szCs w:val="20"/>
                <w:lang w:val="en-US"/>
              </w:rPr>
            </w:pPr>
            <w:r w:rsidRPr="00116929">
              <w:rPr>
                <w:sz w:val="20"/>
                <w:szCs w:val="20"/>
                <w:lang w:val="en-US"/>
              </w:rPr>
              <w:t xml:space="preserve">“It doesn’t get better. </w:t>
            </w:r>
            <w:r w:rsidRPr="00116929">
              <w:rPr>
                <w:sz w:val="20"/>
                <w:szCs w:val="20"/>
                <w:lang w:val="en-NL"/>
              </w:rPr>
              <w:t xml:space="preserve">It can only get worse. And it can take </w:t>
            </w:r>
            <w:r w:rsidRPr="00116929">
              <w:rPr>
                <w:i/>
                <w:iCs/>
                <w:sz w:val="20"/>
                <w:szCs w:val="20"/>
                <w:lang w:val="en-NL"/>
              </w:rPr>
              <w:t>years</w:t>
            </w:r>
            <w:r w:rsidRPr="00116929">
              <w:rPr>
                <w:sz w:val="20"/>
                <w:szCs w:val="20"/>
                <w:lang w:val="en-NL"/>
              </w:rPr>
              <w:t xml:space="preserve"> before it has deteriorated.”</w:t>
            </w:r>
            <w:r w:rsidRPr="00116929">
              <w:rPr>
                <w:sz w:val="20"/>
                <w:szCs w:val="20"/>
                <w:lang w:val="en-US"/>
              </w:rPr>
              <w:t xml:space="preserve"> (Participant 17, </w:t>
            </w:r>
            <w:r w:rsidR="00E20BD3" w:rsidRPr="00116929">
              <w:rPr>
                <w:sz w:val="20"/>
                <w:szCs w:val="20"/>
                <w:lang w:val="en-US"/>
              </w:rPr>
              <w:t>A+</w:t>
            </w:r>
            <w:r w:rsidRPr="00116929">
              <w:rPr>
                <w:sz w:val="20"/>
                <w:szCs w:val="20"/>
                <w:lang w:val="en-US"/>
              </w:rPr>
              <w:t>)</w:t>
            </w:r>
          </w:p>
        </w:tc>
      </w:tr>
      <w:tr w:rsidR="00740C9D" w:rsidRPr="00116929" w14:paraId="65710869" w14:textId="77777777" w:rsidTr="00740C9D">
        <w:tc>
          <w:tcPr>
            <w:tcW w:w="5000" w:type="pct"/>
            <w:gridSpan w:val="2"/>
          </w:tcPr>
          <w:p w14:paraId="075F1338" w14:textId="77777777" w:rsidR="00740C9D" w:rsidRPr="00116929" w:rsidRDefault="00740C9D" w:rsidP="005F6A1F">
            <w:pPr>
              <w:jc w:val="both"/>
              <w:rPr>
                <w:sz w:val="20"/>
                <w:szCs w:val="20"/>
                <w:lang w:val="en-US"/>
              </w:rPr>
            </w:pPr>
          </w:p>
        </w:tc>
      </w:tr>
      <w:tr w:rsidR="00740C9D" w:rsidRPr="00116929" w14:paraId="01B6B2BD" w14:textId="77777777" w:rsidTr="005F6A1F">
        <w:tc>
          <w:tcPr>
            <w:tcW w:w="5000" w:type="pct"/>
            <w:gridSpan w:val="2"/>
          </w:tcPr>
          <w:p w14:paraId="4B0108AD" w14:textId="45F167A4" w:rsidR="00740C9D" w:rsidRPr="00116929" w:rsidRDefault="00740C9D" w:rsidP="005F6A1F">
            <w:pPr>
              <w:jc w:val="both"/>
              <w:rPr>
                <w:b/>
                <w:bCs/>
                <w:sz w:val="20"/>
                <w:szCs w:val="20"/>
                <w:lang w:val="en-US"/>
              </w:rPr>
            </w:pPr>
            <w:r w:rsidRPr="00116929">
              <w:rPr>
                <w:b/>
                <w:bCs/>
                <w:sz w:val="20"/>
                <w:szCs w:val="20"/>
                <w:lang w:val="en-US"/>
              </w:rPr>
              <w:t>3. Emotional impact of amyloid PET result</w:t>
            </w:r>
          </w:p>
        </w:tc>
      </w:tr>
      <w:tr w:rsidR="00740C9D" w:rsidRPr="00116929" w14:paraId="0B680754" w14:textId="77777777" w:rsidTr="00740C9D">
        <w:tc>
          <w:tcPr>
            <w:tcW w:w="1252" w:type="pct"/>
          </w:tcPr>
          <w:p w14:paraId="58F3A0A0" w14:textId="7FC391B5" w:rsidR="00740C9D" w:rsidRPr="00116929" w:rsidRDefault="00740C9D" w:rsidP="005F6A1F">
            <w:pPr>
              <w:jc w:val="both"/>
              <w:rPr>
                <w:sz w:val="20"/>
                <w:szCs w:val="20"/>
                <w:u w:val="single"/>
                <w:lang w:val="en-US"/>
              </w:rPr>
            </w:pPr>
            <w:r w:rsidRPr="00116929">
              <w:rPr>
                <w:sz w:val="20"/>
                <w:szCs w:val="20"/>
                <w:u w:val="single"/>
                <w:lang w:val="en-US"/>
              </w:rPr>
              <w:t>3.a. Immediate reaction to negative result: happiness and relief</w:t>
            </w:r>
          </w:p>
        </w:tc>
        <w:tc>
          <w:tcPr>
            <w:tcW w:w="3748" w:type="pct"/>
          </w:tcPr>
          <w:p w14:paraId="1565FB2A" w14:textId="3778802F" w:rsidR="00740C9D" w:rsidRPr="00116929" w:rsidRDefault="00740C9D" w:rsidP="005F6A1F">
            <w:pPr>
              <w:jc w:val="both"/>
              <w:rPr>
                <w:sz w:val="20"/>
                <w:szCs w:val="20"/>
                <w:lang w:val="en-US"/>
              </w:rPr>
            </w:pPr>
            <w:r w:rsidRPr="00116929">
              <w:rPr>
                <w:sz w:val="20"/>
                <w:szCs w:val="20"/>
                <w:lang w:val="en-US"/>
              </w:rPr>
              <w:t xml:space="preserve">“Thank God, of course I was happy, </w:t>
            </w:r>
            <w:proofErr w:type="gramStart"/>
            <w:r w:rsidRPr="00116929">
              <w:rPr>
                <w:sz w:val="20"/>
                <w:szCs w:val="20"/>
                <w:lang w:val="en-US"/>
              </w:rPr>
              <w:t>really happy</w:t>
            </w:r>
            <w:proofErr w:type="gramEnd"/>
            <w:r w:rsidRPr="00116929">
              <w:rPr>
                <w:sz w:val="20"/>
                <w:szCs w:val="20"/>
                <w:lang w:val="en-US"/>
              </w:rPr>
              <w:t xml:space="preserve">. Happy, happy, happy” (participant 4, </w:t>
            </w:r>
            <w:r w:rsidR="00E20BD3" w:rsidRPr="00116929">
              <w:rPr>
                <w:sz w:val="20"/>
                <w:szCs w:val="20"/>
                <w:lang w:val="en-US"/>
              </w:rPr>
              <w:t>A-</w:t>
            </w:r>
            <w:r w:rsidRPr="00116929">
              <w:rPr>
                <w:sz w:val="20"/>
                <w:szCs w:val="20"/>
                <w:lang w:val="en-US"/>
              </w:rPr>
              <w:t>)</w:t>
            </w:r>
          </w:p>
          <w:p w14:paraId="046126FE" w14:textId="684D22F7" w:rsidR="00740C9D" w:rsidRPr="00116929" w:rsidRDefault="00740C9D" w:rsidP="005F6A1F">
            <w:pPr>
              <w:jc w:val="both"/>
              <w:rPr>
                <w:sz w:val="20"/>
                <w:szCs w:val="20"/>
                <w:lang w:val="en-US"/>
              </w:rPr>
            </w:pPr>
            <w:r w:rsidRPr="00116929">
              <w:rPr>
                <w:sz w:val="20"/>
                <w:szCs w:val="20"/>
                <w:lang w:val="en-US"/>
              </w:rPr>
              <w:t xml:space="preserve">“I was incredibly happy. Yes, incredibly. Because part of me always keeps in mind that the result could be worse.” (participant 9, </w:t>
            </w:r>
            <w:r w:rsidR="00E20BD3" w:rsidRPr="00116929">
              <w:rPr>
                <w:sz w:val="20"/>
                <w:szCs w:val="20"/>
                <w:lang w:val="en-US"/>
              </w:rPr>
              <w:t>A-</w:t>
            </w:r>
            <w:r w:rsidRPr="00116929">
              <w:rPr>
                <w:sz w:val="20"/>
                <w:szCs w:val="20"/>
                <w:lang w:val="en-US"/>
              </w:rPr>
              <w:t>)</w:t>
            </w:r>
          </w:p>
          <w:p w14:paraId="1E21A29C" w14:textId="18D440E9" w:rsidR="00740C9D" w:rsidRPr="00116929" w:rsidRDefault="00740C9D" w:rsidP="005F6A1F">
            <w:pPr>
              <w:jc w:val="both"/>
              <w:rPr>
                <w:sz w:val="20"/>
                <w:szCs w:val="20"/>
                <w:lang w:val="en-US"/>
              </w:rPr>
            </w:pPr>
            <w:r w:rsidRPr="00116929">
              <w:rPr>
                <w:sz w:val="20"/>
                <w:szCs w:val="20"/>
                <w:lang w:val="en-US"/>
              </w:rPr>
              <w:t xml:space="preserve">“It’s </w:t>
            </w:r>
            <w:r w:rsidRPr="00116929">
              <w:rPr>
                <w:sz w:val="20"/>
                <w:szCs w:val="20"/>
                <w:lang w:val="en-NL"/>
              </w:rPr>
              <w:t>stressful</w:t>
            </w:r>
            <w:r w:rsidRPr="00116929">
              <w:rPr>
                <w:sz w:val="20"/>
                <w:szCs w:val="20"/>
                <w:lang w:val="en-US"/>
              </w:rPr>
              <w:t xml:space="preserve"> of course. A test like that can really go either way, and it occupies your mind. […] So, I was very happy with the result. […] It gives you an extra period of peace of mind, like hey, the proteins it could start with aren’t there.” (participant 11, </w:t>
            </w:r>
            <w:r w:rsidR="00E20BD3" w:rsidRPr="00116929">
              <w:rPr>
                <w:sz w:val="20"/>
                <w:szCs w:val="20"/>
                <w:lang w:val="en-US"/>
              </w:rPr>
              <w:t>A-</w:t>
            </w:r>
            <w:r w:rsidRPr="00116929">
              <w:rPr>
                <w:sz w:val="20"/>
                <w:szCs w:val="20"/>
                <w:lang w:val="en-US"/>
              </w:rPr>
              <w:t>)</w:t>
            </w:r>
          </w:p>
        </w:tc>
      </w:tr>
      <w:tr w:rsidR="00740C9D" w:rsidRPr="00116929" w14:paraId="5BD9B1B4" w14:textId="77777777" w:rsidTr="00740C9D">
        <w:tc>
          <w:tcPr>
            <w:tcW w:w="1252" w:type="pct"/>
          </w:tcPr>
          <w:p w14:paraId="30EDCE06" w14:textId="4E438CD3" w:rsidR="00740C9D" w:rsidRPr="00116929" w:rsidRDefault="00740C9D" w:rsidP="005F6A1F">
            <w:pPr>
              <w:jc w:val="both"/>
              <w:rPr>
                <w:sz w:val="20"/>
                <w:szCs w:val="20"/>
                <w:u w:val="single"/>
                <w:lang w:val="en-US"/>
              </w:rPr>
            </w:pPr>
            <w:r w:rsidRPr="00116929">
              <w:rPr>
                <w:sz w:val="20"/>
                <w:szCs w:val="20"/>
                <w:u w:val="single"/>
                <w:lang w:val="en-US"/>
              </w:rPr>
              <w:t>3.b. Adjusting to a negative result: certainty and acceptance</w:t>
            </w:r>
          </w:p>
        </w:tc>
        <w:tc>
          <w:tcPr>
            <w:tcW w:w="3748" w:type="pct"/>
          </w:tcPr>
          <w:p w14:paraId="2E0591F9" w14:textId="00C34567" w:rsidR="00740C9D" w:rsidRPr="00116929" w:rsidRDefault="00740C9D" w:rsidP="005F6A1F">
            <w:pPr>
              <w:jc w:val="both"/>
              <w:rPr>
                <w:sz w:val="20"/>
                <w:szCs w:val="20"/>
                <w:lang w:val="en-US"/>
              </w:rPr>
            </w:pPr>
            <w:r w:rsidRPr="00116929">
              <w:rPr>
                <w:sz w:val="20"/>
                <w:szCs w:val="20"/>
                <w:lang w:val="en-US"/>
              </w:rPr>
              <w:t>“</w:t>
            </w:r>
            <w:r w:rsidRPr="00116929">
              <w:rPr>
                <w:sz w:val="20"/>
                <w:szCs w:val="20"/>
                <w:lang w:val="en-NL"/>
              </w:rPr>
              <w:t xml:space="preserve">I think it gave me a bit of certainty, or took away some doubt, like, couldn’ it be, or isn’t there an increased chance that I’m developing dementia or that I’m developing Alzheimer’s? For me, it just gave me more peace of mind, like, okay, these are the facts for me now, I trust them.” (participant 5, </w:t>
            </w:r>
            <w:r w:rsidR="00E20BD3" w:rsidRPr="00116929">
              <w:rPr>
                <w:sz w:val="20"/>
                <w:szCs w:val="20"/>
                <w:lang w:val="en-NL"/>
              </w:rPr>
              <w:t>A-</w:t>
            </w:r>
            <w:r w:rsidRPr="00116929">
              <w:rPr>
                <w:sz w:val="20"/>
                <w:szCs w:val="20"/>
                <w:lang w:val="en-NL"/>
              </w:rPr>
              <w:t>)</w:t>
            </w:r>
          </w:p>
          <w:p w14:paraId="26BDD679" w14:textId="5C79CF1C" w:rsidR="00740C9D" w:rsidRPr="00116929" w:rsidRDefault="00740C9D" w:rsidP="005F6A1F">
            <w:pPr>
              <w:jc w:val="both"/>
              <w:rPr>
                <w:sz w:val="20"/>
                <w:szCs w:val="20"/>
                <w:lang w:val="en-US"/>
              </w:rPr>
            </w:pPr>
            <w:r w:rsidRPr="00116929">
              <w:rPr>
                <w:sz w:val="20"/>
                <w:szCs w:val="20"/>
                <w:lang w:val="en-US"/>
              </w:rPr>
              <w:t>“</w:t>
            </w:r>
            <w:r w:rsidRPr="00116929">
              <w:rPr>
                <w:sz w:val="20"/>
                <w:szCs w:val="20"/>
                <w:lang w:val="en-NL"/>
              </w:rPr>
              <w:t xml:space="preserve">It was, of course, a reassuring conclusion, that it’s </w:t>
            </w:r>
            <w:proofErr w:type="gramStart"/>
            <w:r w:rsidRPr="00116929">
              <w:rPr>
                <w:sz w:val="20"/>
                <w:szCs w:val="20"/>
                <w:lang w:val="en-NL"/>
              </w:rPr>
              <w:t>really not</w:t>
            </w:r>
            <w:proofErr w:type="gramEnd"/>
            <w:r w:rsidRPr="00116929">
              <w:rPr>
                <w:sz w:val="20"/>
                <w:szCs w:val="20"/>
                <w:lang w:val="en-NL"/>
              </w:rPr>
              <w:t xml:space="preserve"> that bad compared to people my age. And maybe even some sort of acceptance, like, well, this is how it is, and we’ll just have to make do with it.” (participant 6, </w:t>
            </w:r>
            <w:r w:rsidR="00E20BD3" w:rsidRPr="00116929">
              <w:rPr>
                <w:sz w:val="20"/>
                <w:szCs w:val="20"/>
                <w:lang w:val="en-NL"/>
              </w:rPr>
              <w:t>A-</w:t>
            </w:r>
            <w:r w:rsidRPr="00116929">
              <w:rPr>
                <w:sz w:val="20"/>
                <w:szCs w:val="20"/>
                <w:lang w:val="en-NL"/>
              </w:rPr>
              <w:t>)</w:t>
            </w:r>
          </w:p>
        </w:tc>
      </w:tr>
      <w:tr w:rsidR="00740C9D" w:rsidRPr="00116929" w14:paraId="3546DC7D" w14:textId="77777777" w:rsidTr="00740C9D">
        <w:tc>
          <w:tcPr>
            <w:tcW w:w="1252" w:type="pct"/>
          </w:tcPr>
          <w:p w14:paraId="498326C0" w14:textId="5814E79C" w:rsidR="00740C9D" w:rsidRPr="00116929" w:rsidRDefault="00740C9D" w:rsidP="005F6A1F">
            <w:pPr>
              <w:jc w:val="both"/>
              <w:rPr>
                <w:sz w:val="20"/>
                <w:szCs w:val="20"/>
                <w:u w:val="single"/>
                <w:lang w:val="en-US"/>
              </w:rPr>
            </w:pPr>
            <w:r w:rsidRPr="00116929">
              <w:rPr>
                <w:sz w:val="20"/>
                <w:szCs w:val="20"/>
                <w:u w:val="single"/>
                <w:lang w:val="en-US"/>
              </w:rPr>
              <w:t>3.c. Immediate reaction to positive result: shock and dread</w:t>
            </w:r>
          </w:p>
        </w:tc>
        <w:tc>
          <w:tcPr>
            <w:tcW w:w="3748" w:type="pct"/>
          </w:tcPr>
          <w:p w14:paraId="47725DDB" w14:textId="7EED154D" w:rsidR="00740C9D" w:rsidRPr="00116929" w:rsidRDefault="00740C9D" w:rsidP="005F6A1F">
            <w:pPr>
              <w:jc w:val="both"/>
              <w:rPr>
                <w:sz w:val="20"/>
                <w:szCs w:val="20"/>
                <w:lang w:val="en-US"/>
              </w:rPr>
            </w:pPr>
            <w:r w:rsidRPr="00116929">
              <w:rPr>
                <w:sz w:val="20"/>
                <w:szCs w:val="20"/>
                <w:lang w:val="en-US"/>
              </w:rPr>
              <w:t>“</w:t>
            </w:r>
            <w:r w:rsidRPr="00116929">
              <w:rPr>
                <w:sz w:val="20"/>
                <w:szCs w:val="20"/>
                <w:lang w:val="en-NL"/>
              </w:rPr>
              <w:t xml:space="preserve">It really hits you, like you’re thinking: whoa, here we go.” (participant 12, </w:t>
            </w:r>
            <w:r w:rsidR="00E20BD3" w:rsidRPr="00116929">
              <w:rPr>
                <w:sz w:val="20"/>
                <w:szCs w:val="20"/>
                <w:lang w:val="en-NL"/>
              </w:rPr>
              <w:t>A+</w:t>
            </w:r>
            <w:r w:rsidRPr="00116929">
              <w:rPr>
                <w:sz w:val="20"/>
                <w:szCs w:val="20"/>
                <w:lang w:val="en-NL"/>
              </w:rPr>
              <w:t>)</w:t>
            </w:r>
          </w:p>
          <w:p w14:paraId="098766B0" w14:textId="6FD3151D" w:rsidR="00740C9D" w:rsidRPr="00116929" w:rsidRDefault="00740C9D" w:rsidP="005F6A1F">
            <w:pPr>
              <w:jc w:val="both"/>
              <w:rPr>
                <w:sz w:val="20"/>
                <w:szCs w:val="20"/>
                <w:lang w:val="en-NL"/>
              </w:rPr>
            </w:pPr>
            <w:r w:rsidRPr="00116929">
              <w:rPr>
                <w:sz w:val="20"/>
                <w:szCs w:val="20"/>
                <w:lang w:val="en-NL"/>
              </w:rPr>
              <w:t xml:space="preserve">“A huge disappointment. Yes. I thought it was awful to hear. […] He literally said, ‘It’s not good.’ So, yes, well. At any rate, he told me that nothing could be done about it anymore.” (participant 13, </w:t>
            </w:r>
            <w:r w:rsidR="00E20BD3" w:rsidRPr="00116929">
              <w:rPr>
                <w:sz w:val="20"/>
                <w:szCs w:val="20"/>
                <w:lang w:val="en-NL"/>
              </w:rPr>
              <w:t>A+</w:t>
            </w:r>
            <w:r w:rsidRPr="00116929">
              <w:rPr>
                <w:sz w:val="20"/>
                <w:szCs w:val="20"/>
                <w:lang w:val="en-NL"/>
              </w:rPr>
              <w:t>)</w:t>
            </w:r>
          </w:p>
          <w:p w14:paraId="2A7B3665" w14:textId="505589C1" w:rsidR="00740C9D" w:rsidRPr="00116929" w:rsidRDefault="00740C9D" w:rsidP="005F6A1F">
            <w:pPr>
              <w:jc w:val="both"/>
              <w:rPr>
                <w:sz w:val="20"/>
                <w:szCs w:val="20"/>
                <w:lang w:val="en-NL"/>
              </w:rPr>
            </w:pPr>
            <w:r w:rsidRPr="00116929">
              <w:rPr>
                <w:sz w:val="20"/>
                <w:szCs w:val="20"/>
                <w:lang w:val="en-NL"/>
              </w:rPr>
              <w:t xml:space="preserve">“At first, it really shocked me. How can that be? I feel healthy.” (participant 17, </w:t>
            </w:r>
            <w:r w:rsidR="00E20BD3" w:rsidRPr="00116929">
              <w:rPr>
                <w:sz w:val="20"/>
                <w:szCs w:val="20"/>
                <w:lang w:val="en-NL"/>
              </w:rPr>
              <w:t>A+</w:t>
            </w:r>
            <w:r w:rsidRPr="00116929">
              <w:rPr>
                <w:sz w:val="20"/>
                <w:szCs w:val="20"/>
                <w:lang w:val="en-NL"/>
              </w:rPr>
              <w:t>)</w:t>
            </w:r>
          </w:p>
          <w:p w14:paraId="53E28CF8" w14:textId="2089FA8B" w:rsidR="00740C9D" w:rsidRPr="00116929" w:rsidRDefault="00740C9D" w:rsidP="005F6A1F">
            <w:pPr>
              <w:jc w:val="both"/>
              <w:rPr>
                <w:sz w:val="20"/>
                <w:szCs w:val="20"/>
                <w:lang w:val="en-US"/>
              </w:rPr>
            </w:pPr>
            <w:r w:rsidRPr="00116929">
              <w:rPr>
                <w:sz w:val="20"/>
                <w:szCs w:val="20"/>
                <w:lang w:val="en-NL"/>
              </w:rPr>
              <w:t xml:space="preserve">“The first conversation I had with the neurologist after the PET scan, I found that pretty confronting at the time. I asked a few questions, but beyond that, yeah, I just kind of shut down.” (participant 18, </w:t>
            </w:r>
            <w:r w:rsidR="00E20BD3" w:rsidRPr="00116929">
              <w:rPr>
                <w:sz w:val="20"/>
                <w:szCs w:val="20"/>
                <w:lang w:val="en-NL"/>
              </w:rPr>
              <w:t>A+</w:t>
            </w:r>
            <w:r w:rsidRPr="00116929">
              <w:rPr>
                <w:sz w:val="20"/>
                <w:szCs w:val="20"/>
                <w:lang w:val="en-NL"/>
              </w:rPr>
              <w:t>)</w:t>
            </w:r>
          </w:p>
        </w:tc>
      </w:tr>
      <w:tr w:rsidR="00740C9D" w:rsidRPr="00116929" w14:paraId="0BC80D69" w14:textId="77777777" w:rsidTr="00740C9D">
        <w:tc>
          <w:tcPr>
            <w:tcW w:w="1252" w:type="pct"/>
          </w:tcPr>
          <w:p w14:paraId="7A856B71" w14:textId="4A3E28B7" w:rsidR="00740C9D" w:rsidRPr="00116929" w:rsidRDefault="00740C9D" w:rsidP="005F6A1F">
            <w:pPr>
              <w:jc w:val="both"/>
              <w:rPr>
                <w:sz w:val="20"/>
                <w:szCs w:val="20"/>
                <w:u w:val="single"/>
                <w:lang w:val="en-US"/>
              </w:rPr>
            </w:pPr>
            <w:r w:rsidRPr="00116929">
              <w:rPr>
                <w:sz w:val="20"/>
                <w:szCs w:val="20"/>
                <w:u w:val="single"/>
                <w:lang w:val="en-US"/>
              </w:rPr>
              <w:t>3.d. Adjusting to a positive result: clarity and resignation</w:t>
            </w:r>
          </w:p>
        </w:tc>
        <w:tc>
          <w:tcPr>
            <w:tcW w:w="3748" w:type="pct"/>
          </w:tcPr>
          <w:p w14:paraId="6B77CB8E" w14:textId="6200A3BA" w:rsidR="00740C9D" w:rsidRPr="00116929" w:rsidRDefault="00740C9D" w:rsidP="005F6A1F">
            <w:pPr>
              <w:jc w:val="both"/>
              <w:rPr>
                <w:sz w:val="20"/>
                <w:szCs w:val="20"/>
                <w:lang w:val="en-US"/>
              </w:rPr>
            </w:pPr>
            <w:r w:rsidRPr="00116929">
              <w:rPr>
                <w:sz w:val="20"/>
                <w:szCs w:val="20"/>
                <w:lang w:val="en-US"/>
              </w:rPr>
              <w:t xml:space="preserve">“I’m </w:t>
            </w:r>
            <w:proofErr w:type="gramStart"/>
            <w:r w:rsidRPr="00116929">
              <w:rPr>
                <w:sz w:val="20"/>
                <w:szCs w:val="20"/>
                <w:lang w:val="en-US"/>
              </w:rPr>
              <w:t>actually pretty</w:t>
            </w:r>
            <w:proofErr w:type="gramEnd"/>
            <w:r w:rsidRPr="00116929">
              <w:rPr>
                <w:sz w:val="20"/>
                <w:szCs w:val="20"/>
                <w:lang w:val="en-US"/>
              </w:rPr>
              <w:t xml:space="preserve"> calm about it. I know I’m not going to live forever anyway, and I know that if things stay as they are now and I can go on for a few more years, I’m fine with that.” (participant 1, </w:t>
            </w:r>
            <w:r w:rsidR="00E20BD3" w:rsidRPr="00116929">
              <w:rPr>
                <w:sz w:val="20"/>
                <w:szCs w:val="20"/>
                <w:lang w:val="en-US"/>
              </w:rPr>
              <w:t>A+</w:t>
            </w:r>
            <w:r w:rsidRPr="00116929">
              <w:rPr>
                <w:sz w:val="20"/>
                <w:szCs w:val="20"/>
                <w:lang w:val="en-US"/>
              </w:rPr>
              <w:t>)</w:t>
            </w:r>
          </w:p>
          <w:p w14:paraId="6DC8EA03" w14:textId="113C83E2" w:rsidR="00740C9D" w:rsidRPr="00116929" w:rsidRDefault="00740C9D" w:rsidP="005F6A1F">
            <w:pPr>
              <w:jc w:val="both"/>
              <w:rPr>
                <w:sz w:val="20"/>
                <w:szCs w:val="20"/>
                <w:lang w:val="en-US"/>
              </w:rPr>
            </w:pPr>
            <w:r w:rsidRPr="00116929">
              <w:rPr>
                <w:sz w:val="20"/>
                <w:szCs w:val="20"/>
                <w:lang w:val="en-US"/>
              </w:rPr>
              <w:lastRenderedPageBreak/>
              <w:t xml:space="preserve">“If I didn’t have this knowledge, then you’d be constantly asking yourself: Jesus, why do I keep forgetting all these things all the time? And that’s not exactly pleasant either, of course.” (participant 2, </w:t>
            </w:r>
            <w:r w:rsidR="00E20BD3" w:rsidRPr="00116929">
              <w:rPr>
                <w:sz w:val="20"/>
                <w:szCs w:val="20"/>
                <w:lang w:val="en-US"/>
              </w:rPr>
              <w:t>A+</w:t>
            </w:r>
            <w:r w:rsidRPr="00116929">
              <w:rPr>
                <w:sz w:val="20"/>
                <w:szCs w:val="20"/>
                <w:lang w:val="en-US"/>
              </w:rPr>
              <w:t>)</w:t>
            </w:r>
          </w:p>
          <w:p w14:paraId="4FC676CA" w14:textId="5604507D" w:rsidR="00740C9D" w:rsidRPr="00116929" w:rsidRDefault="00740C9D" w:rsidP="005F6A1F">
            <w:pPr>
              <w:jc w:val="both"/>
              <w:rPr>
                <w:sz w:val="20"/>
                <w:szCs w:val="20"/>
                <w:lang w:val="en-US"/>
              </w:rPr>
            </w:pPr>
            <w:r w:rsidRPr="00116929">
              <w:rPr>
                <w:sz w:val="20"/>
                <w:szCs w:val="20"/>
                <w:lang w:val="en-US"/>
              </w:rPr>
              <w:t xml:space="preserve">“Of course, in a way it is a burden, knowing with some certainty that you’re going to get it. But I’ve adjusted my life for that. I wouldn’t have done that otherwise.” (participant 16, </w:t>
            </w:r>
            <w:r w:rsidR="00E20BD3" w:rsidRPr="00116929">
              <w:rPr>
                <w:sz w:val="20"/>
                <w:szCs w:val="20"/>
                <w:lang w:val="en-US"/>
              </w:rPr>
              <w:t>A+</w:t>
            </w:r>
            <w:r w:rsidRPr="00116929">
              <w:rPr>
                <w:sz w:val="20"/>
                <w:szCs w:val="20"/>
                <w:lang w:val="en-US"/>
              </w:rPr>
              <w:t>)</w:t>
            </w:r>
          </w:p>
        </w:tc>
      </w:tr>
      <w:tr w:rsidR="00E53B6F" w:rsidRPr="00116929" w14:paraId="7310E84E" w14:textId="77777777" w:rsidTr="00740C9D">
        <w:tc>
          <w:tcPr>
            <w:tcW w:w="5000" w:type="pct"/>
            <w:gridSpan w:val="2"/>
          </w:tcPr>
          <w:p w14:paraId="239DAD5F" w14:textId="77777777" w:rsidR="00E53B6F" w:rsidRPr="00116929" w:rsidRDefault="00E53B6F" w:rsidP="005F6A1F">
            <w:pPr>
              <w:jc w:val="both"/>
              <w:rPr>
                <w:sz w:val="20"/>
                <w:szCs w:val="20"/>
                <w:lang w:val="en-US"/>
              </w:rPr>
            </w:pPr>
          </w:p>
        </w:tc>
      </w:tr>
      <w:tr w:rsidR="00E53B6F" w:rsidRPr="00116929" w14:paraId="07210AD2" w14:textId="77777777" w:rsidTr="00740C9D">
        <w:tc>
          <w:tcPr>
            <w:tcW w:w="5000" w:type="pct"/>
            <w:gridSpan w:val="2"/>
          </w:tcPr>
          <w:p w14:paraId="6AACED86" w14:textId="7A120A58" w:rsidR="00E53B6F" w:rsidRPr="00116929" w:rsidRDefault="00740C9D" w:rsidP="005F6A1F">
            <w:pPr>
              <w:jc w:val="both"/>
              <w:rPr>
                <w:sz w:val="20"/>
                <w:szCs w:val="20"/>
                <w:lang w:val="en-US"/>
              </w:rPr>
            </w:pPr>
            <w:r w:rsidRPr="00116929">
              <w:rPr>
                <w:b/>
                <w:bCs/>
                <w:sz w:val="20"/>
                <w:szCs w:val="20"/>
                <w:lang w:val="en-US"/>
              </w:rPr>
              <w:t>4</w:t>
            </w:r>
            <w:r w:rsidR="00E53B6F" w:rsidRPr="00116929">
              <w:rPr>
                <w:b/>
                <w:bCs/>
                <w:sz w:val="20"/>
                <w:szCs w:val="20"/>
                <w:lang w:val="en-US"/>
              </w:rPr>
              <w:t>. Per</w:t>
            </w:r>
            <w:r w:rsidRPr="00116929">
              <w:rPr>
                <w:b/>
                <w:bCs/>
                <w:sz w:val="20"/>
                <w:szCs w:val="20"/>
                <w:lang w:val="en-US"/>
              </w:rPr>
              <w:t>sonal</w:t>
            </w:r>
            <w:r w:rsidR="00E53B6F" w:rsidRPr="00116929">
              <w:rPr>
                <w:b/>
                <w:bCs/>
                <w:sz w:val="20"/>
                <w:szCs w:val="20"/>
                <w:lang w:val="en-US"/>
              </w:rPr>
              <w:t xml:space="preserve"> actionability of amyloid PET status</w:t>
            </w:r>
          </w:p>
        </w:tc>
      </w:tr>
      <w:tr w:rsidR="00E53B6F" w:rsidRPr="00116929" w14:paraId="0B16F985" w14:textId="77777777" w:rsidTr="00740C9D">
        <w:tc>
          <w:tcPr>
            <w:tcW w:w="1252" w:type="pct"/>
          </w:tcPr>
          <w:p w14:paraId="19A8C54D" w14:textId="76B88E5A" w:rsidR="00E53B6F" w:rsidRPr="00116929" w:rsidRDefault="00740C9D" w:rsidP="005F6A1F">
            <w:pPr>
              <w:jc w:val="both"/>
              <w:rPr>
                <w:sz w:val="20"/>
                <w:szCs w:val="20"/>
                <w:u w:val="single"/>
                <w:lang w:val="en-US"/>
              </w:rPr>
            </w:pPr>
            <w:r w:rsidRPr="00116929">
              <w:rPr>
                <w:sz w:val="20"/>
                <w:szCs w:val="20"/>
                <w:u w:val="single"/>
                <w:lang w:val="en-US"/>
              </w:rPr>
              <w:t>4</w:t>
            </w:r>
            <w:r w:rsidR="00E53B6F" w:rsidRPr="00116929">
              <w:rPr>
                <w:sz w:val="20"/>
                <w:szCs w:val="20"/>
                <w:u w:val="single"/>
                <w:lang w:val="en-US"/>
              </w:rPr>
              <w:t>.a. Optimizing well-being and making the most of time left</w:t>
            </w:r>
          </w:p>
        </w:tc>
        <w:tc>
          <w:tcPr>
            <w:tcW w:w="3748" w:type="pct"/>
          </w:tcPr>
          <w:p w14:paraId="7AA5D87C" w14:textId="73C7B8E3" w:rsidR="00E53B6F" w:rsidRPr="00116929" w:rsidRDefault="00E53B6F" w:rsidP="005F6A1F">
            <w:pPr>
              <w:jc w:val="both"/>
              <w:rPr>
                <w:sz w:val="20"/>
                <w:szCs w:val="20"/>
                <w:lang w:val="en-US"/>
              </w:rPr>
            </w:pPr>
            <w:r w:rsidRPr="00116929">
              <w:rPr>
                <w:sz w:val="20"/>
                <w:szCs w:val="20"/>
                <w:lang w:val="en-US"/>
              </w:rPr>
              <w:t xml:space="preserve">“I’ve gained a new awareness of what’s </w:t>
            </w:r>
            <w:proofErr w:type="gramStart"/>
            <w:r w:rsidRPr="00116929">
              <w:rPr>
                <w:sz w:val="20"/>
                <w:szCs w:val="20"/>
                <w:lang w:val="en-US"/>
              </w:rPr>
              <w:t>really important</w:t>
            </w:r>
            <w:proofErr w:type="gramEnd"/>
            <w:r w:rsidRPr="00116929">
              <w:rPr>
                <w:sz w:val="20"/>
                <w:szCs w:val="20"/>
                <w:lang w:val="en-US"/>
              </w:rPr>
              <w:t xml:space="preserve"> and what I truly want. Assuming you only have 15, 10, or 5 conscious years left - though you never know - what do you want then and what don’t you want? So, that awareness has changed somewhat. Priorities have changed too.” (Participant 5, </w:t>
            </w:r>
            <w:r w:rsidR="00E20BD3" w:rsidRPr="00116929">
              <w:rPr>
                <w:sz w:val="20"/>
                <w:szCs w:val="20"/>
                <w:lang w:val="en-US"/>
              </w:rPr>
              <w:t>A-</w:t>
            </w:r>
            <w:r w:rsidRPr="00116929">
              <w:rPr>
                <w:sz w:val="20"/>
                <w:szCs w:val="20"/>
                <w:lang w:val="en-US"/>
              </w:rPr>
              <w:t>)</w:t>
            </w:r>
          </w:p>
          <w:p w14:paraId="476F121F" w14:textId="110BB84D" w:rsidR="00E53B6F" w:rsidRPr="00116929" w:rsidRDefault="00E53B6F" w:rsidP="005F6A1F">
            <w:pPr>
              <w:jc w:val="both"/>
              <w:rPr>
                <w:sz w:val="20"/>
                <w:szCs w:val="20"/>
                <w:lang w:val="en-US"/>
              </w:rPr>
            </w:pPr>
            <w:r w:rsidRPr="00116929">
              <w:rPr>
                <w:sz w:val="20"/>
                <w:szCs w:val="20"/>
                <w:lang w:val="en-US"/>
              </w:rPr>
              <w:t xml:space="preserve">“I think I say yes more quickly than I used to when people suggest something. Before, I would think, oh, it will happen someday, but now I think, okay, sure. [...] At least you can still do it now, and you don’t know if that will still be possible the next time.” (Participant 14, </w:t>
            </w:r>
            <w:r w:rsidR="00E20BD3" w:rsidRPr="00116929">
              <w:rPr>
                <w:sz w:val="20"/>
                <w:szCs w:val="20"/>
                <w:lang w:val="en-US"/>
              </w:rPr>
              <w:t>A+</w:t>
            </w:r>
            <w:r w:rsidRPr="00116929">
              <w:rPr>
                <w:sz w:val="20"/>
                <w:szCs w:val="20"/>
                <w:lang w:val="en-US"/>
              </w:rPr>
              <w:t>)</w:t>
            </w:r>
          </w:p>
        </w:tc>
      </w:tr>
      <w:tr w:rsidR="00E53B6F" w:rsidRPr="00116929" w14:paraId="02F41D8A" w14:textId="77777777" w:rsidTr="00740C9D">
        <w:tc>
          <w:tcPr>
            <w:tcW w:w="1252" w:type="pct"/>
          </w:tcPr>
          <w:p w14:paraId="0B6F1705" w14:textId="498F8EEC" w:rsidR="00E53B6F" w:rsidRPr="00116929" w:rsidRDefault="00740C9D" w:rsidP="005F6A1F">
            <w:pPr>
              <w:jc w:val="both"/>
              <w:rPr>
                <w:sz w:val="20"/>
                <w:szCs w:val="20"/>
                <w:u w:val="single"/>
                <w:lang w:val="en-US"/>
              </w:rPr>
            </w:pPr>
            <w:r w:rsidRPr="00116929">
              <w:rPr>
                <w:sz w:val="20"/>
                <w:szCs w:val="20"/>
                <w:u w:val="single"/>
                <w:lang w:val="en-US"/>
              </w:rPr>
              <w:t>4</w:t>
            </w:r>
            <w:r w:rsidR="00E53B6F" w:rsidRPr="00116929">
              <w:rPr>
                <w:sz w:val="20"/>
                <w:szCs w:val="20"/>
                <w:u w:val="single"/>
                <w:lang w:val="en-US"/>
              </w:rPr>
              <w:t>.b. Improving lifestyle / reducing risk / slowing progress</w:t>
            </w:r>
          </w:p>
        </w:tc>
        <w:tc>
          <w:tcPr>
            <w:tcW w:w="3748" w:type="pct"/>
          </w:tcPr>
          <w:p w14:paraId="3FD2DB08" w14:textId="1660D5FB" w:rsidR="00E53B6F" w:rsidRPr="00116929" w:rsidRDefault="00E53B6F" w:rsidP="005F6A1F">
            <w:pPr>
              <w:jc w:val="both"/>
              <w:rPr>
                <w:sz w:val="20"/>
                <w:szCs w:val="20"/>
                <w:lang w:val="en-US"/>
              </w:rPr>
            </w:pPr>
            <w:r w:rsidRPr="00116929">
              <w:rPr>
                <w:sz w:val="20"/>
                <w:szCs w:val="20"/>
                <w:lang w:val="en-US"/>
              </w:rPr>
              <w:t xml:space="preserve">“No, a life you live, or that I live, I’ve been living it for so many years; you don’t make many changes to it anymore. Not drinking anymore would be very good, but I can’t do it.” (Participant 8, </w:t>
            </w:r>
            <w:r w:rsidR="00E20BD3" w:rsidRPr="00116929">
              <w:rPr>
                <w:sz w:val="20"/>
                <w:szCs w:val="20"/>
                <w:lang w:val="en-US"/>
              </w:rPr>
              <w:t>A-</w:t>
            </w:r>
            <w:r w:rsidRPr="00116929">
              <w:rPr>
                <w:sz w:val="20"/>
                <w:szCs w:val="20"/>
                <w:lang w:val="en-US"/>
              </w:rPr>
              <w:t>)</w:t>
            </w:r>
          </w:p>
          <w:p w14:paraId="17298EEF" w14:textId="5D61AA4F" w:rsidR="00E53B6F" w:rsidRPr="00116929" w:rsidRDefault="00E53B6F" w:rsidP="005F6A1F">
            <w:pPr>
              <w:jc w:val="both"/>
              <w:rPr>
                <w:sz w:val="20"/>
                <w:szCs w:val="20"/>
                <w:lang w:val="en-US"/>
              </w:rPr>
            </w:pPr>
            <w:r w:rsidRPr="00116929">
              <w:rPr>
                <w:sz w:val="20"/>
                <w:szCs w:val="20"/>
                <w:lang w:val="en-US"/>
              </w:rPr>
              <w:t xml:space="preserve">“It serves as a motivator to maintain a good and healthy lifestyle. […] I no longer eat meat. I avoid sugars too. What matters is that my mind stays sharp.” (Participant 10, </w:t>
            </w:r>
            <w:r w:rsidR="00E20BD3" w:rsidRPr="00116929">
              <w:rPr>
                <w:sz w:val="20"/>
                <w:szCs w:val="20"/>
                <w:lang w:val="en-US"/>
              </w:rPr>
              <w:t>A+</w:t>
            </w:r>
            <w:r w:rsidRPr="00116929">
              <w:rPr>
                <w:sz w:val="20"/>
                <w:szCs w:val="20"/>
                <w:lang w:val="en-US"/>
              </w:rPr>
              <w:t>)</w:t>
            </w:r>
          </w:p>
          <w:p w14:paraId="305D362D" w14:textId="6F058D05" w:rsidR="00E53B6F" w:rsidRPr="00116929" w:rsidRDefault="00E53B6F" w:rsidP="005F6A1F">
            <w:pPr>
              <w:jc w:val="both"/>
              <w:rPr>
                <w:sz w:val="20"/>
                <w:szCs w:val="20"/>
                <w:lang w:val="en-US"/>
              </w:rPr>
            </w:pPr>
            <w:r w:rsidRPr="00116929">
              <w:rPr>
                <w:sz w:val="20"/>
                <w:szCs w:val="20"/>
                <w:lang w:val="en-US"/>
              </w:rPr>
              <w:t xml:space="preserve">“I have, well, what I feel is a healthy diet. I don’t smoke, I don’t drink, and I try to get enough exercise. You know, sure, there’s always something you could do better, but I’m satisfied.” (Participant 9, </w:t>
            </w:r>
            <w:r w:rsidR="00E20BD3" w:rsidRPr="00116929">
              <w:rPr>
                <w:sz w:val="20"/>
                <w:szCs w:val="20"/>
                <w:lang w:val="en-US"/>
              </w:rPr>
              <w:t>A-</w:t>
            </w:r>
            <w:r w:rsidRPr="00116929">
              <w:rPr>
                <w:sz w:val="20"/>
                <w:szCs w:val="20"/>
                <w:lang w:val="en-US"/>
              </w:rPr>
              <w:t>)</w:t>
            </w:r>
          </w:p>
        </w:tc>
      </w:tr>
      <w:tr w:rsidR="00E53B6F" w:rsidRPr="00116929" w14:paraId="28E25FA9" w14:textId="77777777" w:rsidTr="00740C9D">
        <w:tc>
          <w:tcPr>
            <w:tcW w:w="1252" w:type="pct"/>
          </w:tcPr>
          <w:p w14:paraId="6A1DEBA8" w14:textId="54B362AF" w:rsidR="00E53B6F" w:rsidRPr="00116929" w:rsidRDefault="00740C9D" w:rsidP="005F6A1F">
            <w:pPr>
              <w:jc w:val="both"/>
              <w:rPr>
                <w:sz w:val="20"/>
                <w:szCs w:val="20"/>
                <w:u w:val="single"/>
                <w:lang w:val="en-US"/>
              </w:rPr>
            </w:pPr>
            <w:r w:rsidRPr="00116929">
              <w:rPr>
                <w:sz w:val="20"/>
                <w:szCs w:val="20"/>
                <w:u w:val="single"/>
                <w:lang w:val="en-US"/>
              </w:rPr>
              <w:t>4</w:t>
            </w:r>
            <w:r w:rsidR="00E53B6F" w:rsidRPr="00116929">
              <w:rPr>
                <w:sz w:val="20"/>
                <w:szCs w:val="20"/>
                <w:u w:val="single"/>
                <w:lang w:val="en-US"/>
              </w:rPr>
              <w:t>.c. Contribute to or benefit from scientific progress</w:t>
            </w:r>
          </w:p>
        </w:tc>
        <w:tc>
          <w:tcPr>
            <w:tcW w:w="3748" w:type="pct"/>
          </w:tcPr>
          <w:p w14:paraId="18E6728A" w14:textId="62948555" w:rsidR="00E53B6F" w:rsidRPr="00116929" w:rsidRDefault="00E53B6F" w:rsidP="005F6A1F">
            <w:pPr>
              <w:jc w:val="both"/>
              <w:rPr>
                <w:sz w:val="20"/>
                <w:szCs w:val="20"/>
                <w:lang w:val="en-US"/>
              </w:rPr>
            </w:pPr>
            <w:r w:rsidRPr="00116929">
              <w:rPr>
                <w:sz w:val="20"/>
                <w:szCs w:val="20"/>
                <w:lang w:val="en-US"/>
              </w:rPr>
              <w:t xml:space="preserve">“I continue to hope for a moment when it can be halted.” (Participant 3, </w:t>
            </w:r>
            <w:r w:rsidR="00E20BD3" w:rsidRPr="00116929">
              <w:rPr>
                <w:sz w:val="20"/>
                <w:szCs w:val="20"/>
                <w:lang w:val="en-US"/>
              </w:rPr>
              <w:t>A+</w:t>
            </w:r>
            <w:r w:rsidRPr="00116929">
              <w:rPr>
                <w:sz w:val="20"/>
                <w:szCs w:val="20"/>
                <w:lang w:val="en-US"/>
              </w:rPr>
              <w:t>)</w:t>
            </w:r>
          </w:p>
          <w:p w14:paraId="5BC4CED4" w14:textId="6FD8F3CE" w:rsidR="00E53B6F" w:rsidRPr="00116929" w:rsidRDefault="00E53B6F" w:rsidP="005F6A1F">
            <w:pPr>
              <w:jc w:val="both"/>
              <w:rPr>
                <w:sz w:val="20"/>
                <w:szCs w:val="20"/>
                <w:lang w:val="en-US"/>
              </w:rPr>
            </w:pPr>
            <w:r w:rsidRPr="00116929">
              <w:rPr>
                <w:sz w:val="20"/>
                <w:szCs w:val="20"/>
                <w:lang w:val="en-US"/>
              </w:rPr>
              <w:t xml:space="preserve">“If I’m here and I participate, it could also mean that they detect earlier that something is going on. […] Maybe in a few years they’ll say, oh yes, and then you can start medication earlier or something like that. Yes, that would of course be fantastic.” (Participant 11, </w:t>
            </w:r>
            <w:r w:rsidR="00E20BD3" w:rsidRPr="00116929">
              <w:rPr>
                <w:sz w:val="20"/>
                <w:szCs w:val="20"/>
                <w:lang w:val="en-US"/>
              </w:rPr>
              <w:t>A-</w:t>
            </w:r>
            <w:r w:rsidRPr="00116929">
              <w:rPr>
                <w:sz w:val="20"/>
                <w:szCs w:val="20"/>
                <w:lang w:val="en-US"/>
              </w:rPr>
              <w:t>)</w:t>
            </w:r>
          </w:p>
          <w:p w14:paraId="283F8BC9" w14:textId="0B84A17B" w:rsidR="00E53B6F" w:rsidRPr="00116929" w:rsidRDefault="00E53B6F" w:rsidP="005F6A1F">
            <w:pPr>
              <w:jc w:val="both"/>
              <w:rPr>
                <w:sz w:val="20"/>
                <w:szCs w:val="20"/>
                <w:lang w:val="en-US"/>
              </w:rPr>
            </w:pPr>
            <w:r w:rsidRPr="00116929">
              <w:rPr>
                <w:sz w:val="20"/>
                <w:szCs w:val="20"/>
                <w:lang w:val="en-US"/>
              </w:rPr>
              <w:t xml:space="preserve">“I have been a bit disappointed a few times [...] because I hoped to participate in trials, medication trials. [...] But so far, that has not been possible.” (Participant 16, </w:t>
            </w:r>
            <w:r w:rsidR="00E20BD3" w:rsidRPr="00116929">
              <w:rPr>
                <w:sz w:val="20"/>
                <w:szCs w:val="20"/>
                <w:lang w:val="en-US"/>
              </w:rPr>
              <w:t>A+</w:t>
            </w:r>
            <w:r w:rsidRPr="00116929">
              <w:rPr>
                <w:sz w:val="20"/>
                <w:szCs w:val="20"/>
                <w:lang w:val="en-US"/>
              </w:rPr>
              <w:t>)</w:t>
            </w:r>
          </w:p>
        </w:tc>
      </w:tr>
      <w:tr w:rsidR="00E53B6F" w:rsidRPr="00116929" w14:paraId="018C10E7" w14:textId="77777777" w:rsidTr="00740C9D">
        <w:tc>
          <w:tcPr>
            <w:tcW w:w="1252" w:type="pct"/>
          </w:tcPr>
          <w:p w14:paraId="0F7C8E5F" w14:textId="54805F99" w:rsidR="00E53B6F" w:rsidRPr="00116929" w:rsidRDefault="00740C9D" w:rsidP="005F6A1F">
            <w:pPr>
              <w:jc w:val="both"/>
              <w:rPr>
                <w:sz w:val="20"/>
                <w:szCs w:val="20"/>
                <w:u w:val="single"/>
                <w:lang w:val="en-US"/>
              </w:rPr>
            </w:pPr>
            <w:r w:rsidRPr="00116929">
              <w:rPr>
                <w:sz w:val="20"/>
                <w:szCs w:val="20"/>
                <w:u w:val="single"/>
                <w:lang w:val="en-US"/>
              </w:rPr>
              <w:t>4</w:t>
            </w:r>
            <w:r w:rsidR="00E53B6F" w:rsidRPr="00116929">
              <w:rPr>
                <w:sz w:val="20"/>
                <w:szCs w:val="20"/>
                <w:u w:val="single"/>
                <w:lang w:val="en-US"/>
              </w:rPr>
              <w:t>.d. Preparing for or adjusting to cognitive decline</w:t>
            </w:r>
          </w:p>
        </w:tc>
        <w:tc>
          <w:tcPr>
            <w:tcW w:w="3748" w:type="pct"/>
          </w:tcPr>
          <w:p w14:paraId="386E79ED" w14:textId="27FDCA1F" w:rsidR="00E53B6F" w:rsidRPr="00116929" w:rsidRDefault="00E53B6F" w:rsidP="005F6A1F">
            <w:pPr>
              <w:jc w:val="both"/>
              <w:rPr>
                <w:sz w:val="20"/>
                <w:szCs w:val="20"/>
                <w:lang w:val="en-US"/>
              </w:rPr>
            </w:pPr>
            <w:r w:rsidRPr="00116929">
              <w:rPr>
                <w:sz w:val="20"/>
                <w:szCs w:val="20"/>
                <w:lang w:val="en-US"/>
              </w:rPr>
              <w:t xml:space="preserve">“What I’ve done is make sure all debts are paid. If I pass away, my wife will get a sum of money from the insurance. And, uh, she receives a good pension. […] So, she doesn’t have to worry.” (Participant 3, </w:t>
            </w:r>
            <w:r w:rsidR="00E20BD3" w:rsidRPr="00116929">
              <w:rPr>
                <w:sz w:val="20"/>
                <w:szCs w:val="20"/>
                <w:lang w:val="en-US"/>
              </w:rPr>
              <w:t>A+</w:t>
            </w:r>
            <w:r w:rsidRPr="00116929">
              <w:rPr>
                <w:sz w:val="20"/>
                <w:szCs w:val="20"/>
                <w:lang w:val="en-US"/>
              </w:rPr>
              <w:t>)</w:t>
            </w:r>
          </w:p>
          <w:p w14:paraId="01484168" w14:textId="4723BBF6" w:rsidR="00E53B6F" w:rsidRPr="00116929" w:rsidRDefault="00E53B6F" w:rsidP="005F6A1F">
            <w:pPr>
              <w:jc w:val="both"/>
              <w:rPr>
                <w:sz w:val="20"/>
                <w:szCs w:val="20"/>
                <w:lang w:val="en-US"/>
              </w:rPr>
            </w:pPr>
            <w:r w:rsidRPr="00116929">
              <w:rPr>
                <w:sz w:val="20"/>
                <w:szCs w:val="20"/>
                <w:lang w:val="en-US"/>
              </w:rPr>
              <w:t xml:space="preserve">“I want to be prepared for the process of Alzheimer’s. [...] Of course, you want to know that for many things, from your life plans to your housing, to, well, your entire social </w:t>
            </w:r>
            <w:proofErr w:type="gramStart"/>
            <w:r w:rsidRPr="00116929">
              <w:rPr>
                <w:sz w:val="20"/>
                <w:szCs w:val="20"/>
                <w:lang w:val="en-US"/>
              </w:rPr>
              <w:t>context, actually</w:t>
            </w:r>
            <w:proofErr w:type="gramEnd"/>
            <w:r w:rsidRPr="00116929">
              <w:rPr>
                <w:sz w:val="20"/>
                <w:szCs w:val="20"/>
                <w:lang w:val="en-US"/>
              </w:rPr>
              <w:t xml:space="preserve">.” (Participant 6, </w:t>
            </w:r>
            <w:r w:rsidR="00E20BD3" w:rsidRPr="00116929">
              <w:rPr>
                <w:sz w:val="20"/>
                <w:szCs w:val="20"/>
                <w:lang w:val="en-US"/>
              </w:rPr>
              <w:t>A-</w:t>
            </w:r>
            <w:r w:rsidRPr="00116929">
              <w:rPr>
                <w:sz w:val="20"/>
                <w:szCs w:val="20"/>
                <w:lang w:val="en-US"/>
              </w:rPr>
              <w:t>)</w:t>
            </w:r>
          </w:p>
          <w:p w14:paraId="4C01F11F" w14:textId="2105F2ED" w:rsidR="00E53B6F" w:rsidRPr="00116929" w:rsidRDefault="00E53B6F" w:rsidP="005F6A1F">
            <w:pPr>
              <w:jc w:val="both"/>
              <w:rPr>
                <w:sz w:val="20"/>
                <w:szCs w:val="20"/>
                <w:lang w:val="en-US"/>
              </w:rPr>
            </w:pPr>
            <w:r w:rsidRPr="00116929">
              <w:rPr>
                <w:sz w:val="20"/>
                <w:szCs w:val="20"/>
                <w:lang w:val="en-US"/>
              </w:rPr>
              <w:t xml:space="preserve">“I know there’s nothing I can do to change it. But I believe there is a way to live with it for quite some time. Because you can adjust your life to some extent.” (Participant 7, </w:t>
            </w:r>
            <w:r w:rsidR="00E20BD3" w:rsidRPr="00116929">
              <w:rPr>
                <w:sz w:val="20"/>
                <w:szCs w:val="20"/>
                <w:lang w:val="en-US"/>
              </w:rPr>
              <w:t>A-</w:t>
            </w:r>
            <w:r w:rsidRPr="00116929">
              <w:rPr>
                <w:sz w:val="20"/>
                <w:szCs w:val="20"/>
                <w:lang w:val="en-US"/>
              </w:rPr>
              <w:t>)</w:t>
            </w:r>
          </w:p>
        </w:tc>
      </w:tr>
      <w:tr w:rsidR="00E53B6F" w:rsidRPr="00116929" w14:paraId="5E9F65B4" w14:textId="77777777" w:rsidTr="00740C9D">
        <w:tc>
          <w:tcPr>
            <w:tcW w:w="1252" w:type="pct"/>
          </w:tcPr>
          <w:p w14:paraId="7571164D" w14:textId="4AA75F6D" w:rsidR="00E53B6F" w:rsidRPr="00116929" w:rsidRDefault="00740C9D" w:rsidP="005F6A1F">
            <w:pPr>
              <w:jc w:val="both"/>
              <w:rPr>
                <w:sz w:val="20"/>
                <w:szCs w:val="20"/>
                <w:u w:val="single"/>
                <w:lang w:val="en-US"/>
              </w:rPr>
            </w:pPr>
            <w:r w:rsidRPr="00116929">
              <w:rPr>
                <w:sz w:val="20"/>
                <w:szCs w:val="20"/>
                <w:u w:val="single"/>
                <w:lang w:val="en-US"/>
              </w:rPr>
              <w:t>4</w:t>
            </w:r>
            <w:r w:rsidR="00E53B6F" w:rsidRPr="00116929">
              <w:rPr>
                <w:sz w:val="20"/>
                <w:szCs w:val="20"/>
                <w:u w:val="single"/>
                <w:lang w:val="en-US"/>
              </w:rPr>
              <w:t>.d.i. Preparing for physician assisted suicide or euthanasia</w:t>
            </w:r>
          </w:p>
        </w:tc>
        <w:tc>
          <w:tcPr>
            <w:tcW w:w="3748" w:type="pct"/>
          </w:tcPr>
          <w:p w14:paraId="0E718482" w14:textId="038791AE" w:rsidR="00E53B6F" w:rsidRPr="00116929" w:rsidRDefault="00E53B6F" w:rsidP="005F6A1F">
            <w:pPr>
              <w:jc w:val="both"/>
              <w:rPr>
                <w:sz w:val="20"/>
                <w:szCs w:val="20"/>
                <w:lang w:val="en-US"/>
              </w:rPr>
            </w:pPr>
            <w:r w:rsidRPr="00116929">
              <w:rPr>
                <w:sz w:val="20"/>
                <w:szCs w:val="20"/>
                <w:lang w:val="en-US"/>
              </w:rPr>
              <w:t xml:space="preserve">“I want to know if I need to take measures for myself. And I don’t want to go through the entire course of the disease. I want [...] to stop it early. Life like that has no value for me. And I don’t want my children and my husband to remember me that way.” (Participant 4, </w:t>
            </w:r>
            <w:r w:rsidR="00E20BD3" w:rsidRPr="00116929">
              <w:rPr>
                <w:sz w:val="20"/>
                <w:szCs w:val="20"/>
                <w:lang w:val="en-US"/>
              </w:rPr>
              <w:t>A-</w:t>
            </w:r>
            <w:r w:rsidRPr="00116929">
              <w:rPr>
                <w:sz w:val="20"/>
                <w:szCs w:val="20"/>
                <w:lang w:val="en-US"/>
              </w:rPr>
              <w:t>)</w:t>
            </w:r>
          </w:p>
          <w:p w14:paraId="33F529E5" w14:textId="460D625E" w:rsidR="00E53B6F" w:rsidRPr="00116929" w:rsidRDefault="00E53B6F" w:rsidP="005F6A1F">
            <w:pPr>
              <w:jc w:val="both"/>
              <w:rPr>
                <w:sz w:val="20"/>
                <w:szCs w:val="20"/>
                <w:lang w:val="en-US"/>
              </w:rPr>
            </w:pPr>
            <w:r w:rsidRPr="00116929">
              <w:rPr>
                <w:sz w:val="20"/>
                <w:szCs w:val="20"/>
                <w:lang w:val="en-US"/>
              </w:rPr>
              <w:t xml:space="preserve">“I believe I have the right to make decisions about my own life.” (Participant 6, </w:t>
            </w:r>
            <w:r w:rsidR="00E20BD3" w:rsidRPr="00116929">
              <w:rPr>
                <w:sz w:val="20"/>
                <w:szCs w:val="20"/>
                <w:lang w:val="en-US"/>
              </w:rPr>
              <w:t>A-</w:t>
            </w:r>
            <w:r w:rsidRPr="00116929">
              <w:rPr>
                <w:sz w:val="20"/>
                <w:szCs w:val="20"/>
                <w:lang w:val="en-US"/>
              </w:rPr>
              <w:t>)</w:t>
            </w:r>
          </w:p>
          <w:p w14:paraId="5F5518A5" w14:textId="02300531" w:rsidR="00E53B6F" w:rsidRPr="00116929" w:rsidRDefault="00E53B6F" w:rsidP="005F6A1F">
            <w:pPr>
              <w:jc w:val="both"/>
              <w:rPr>
                <w:sz w:val="20"/>
                <w:szCs w:val="20"/>
                <w:lang w:val="en-US"/>
              </w:rPr>
            </w:pPr>
            <w:r w:rsidRPr="00116929">
              <w:rPr>
                <w:sz w:val="20"/>
                <w:szCs w:val="20"/>
                <w:lang w:val="en-US"/>
              </w:rPr>
              <w:t xml:space="preserve">“We also made a living will, which clearly states that if I no longer recognize people, or if I’m far advanced in dementia, then it’s been a good life, and it may come to an end.” (Participant 12, </w:t>
            </w:r>
            <w:r w:rsidR="00E20BD3" w:rsidRPr="00116929">
              <w:rPr>
                <w:sz w:val="20"/>
                <w:szCs w:val="20"/>
                <w:lang w:val="en-US"/>
              </w:rPr>
              <w:t>A+</w:t>
            </w:r>
            <w:r w:rsidRPr="00116929">
              <w:rPr>
                <w:sz w:val="20"/>
                <w:szCs w:val="20"/>
                <w:lang w:val="en-US"/>
              </w:rPr>
              <w:t>)</w:t>
            </w:r>
          </w:p>
        </w:tc>
      </w:tr>
      <w:tr w:rsidR="00E53B6F" w:rsidRPr="00116929" w14:paraId="16A26ADE" w14:textId="77777777" w:rsidTr="00740C9D">
        <w:tc>
          <w:tcPr>
            <w:tcW w:w="5000" w:type="pct"/>
            <w:gridSpan w:val="2"/>
          </w:tcPr>
          <w:p w14:paraId="0A41BAA8" w14:textId="12C005CF" w:rsidR="00E53B6F" w:rsidRPr="00116929" w:rsidRDefault="00E53B6F" w:rsidP="005F6A1F">
            <w:pPr>
              <w:jc w:val="both"/>
              <w:rPr>
                <w:b/>
                <w:bCs/>
                <w:sz w:val="20"/>
                <w:szCs w:val="20"/>
                <w:lang w:val="en-US"/>
              </w:rPr>
            </w:pPr>
            <w:bookmarkStart w:id="0" w:name="_Hlk202186431"/>
          </w:p>
        </w:tc>
      </w:tr>
      <w:bookmarkEnd w:id="0"/>
      <w:tr w:rsidR="00E53B6F" w:rsidRPr="00116929" w14:paraId="7DB9B68A" w14:textId="77777777" w:rsidTr="00740C9D">
        <w:tc>
          <w:tcPr>
            <w:tcW w:w="5000" w:type="pct"/>
            <w:gridSpan w:val="2"/>
          </w:tcPr>
          <w:p w14:paraId="0E160490" w14:textId="77777777" w:rsidR="00E53B6F" w:rsidRPr="00116929" w:rsidRDefault="00E53B6F" w:rsidP="005F6A1F">
            <w:pPr>
              <w:rPr>
                <w:b/>
                <w:bCs/>
                <w:sz w:val="20"/>
                <w:szCs w:val="20"/>
                <w:lang w:val="en-US"/>
              </w:rPr>
            </w:pPr>
            <w:r w:rsidRPr="00116929">
              <w:rPr>
                <w:b/>
                <w:bCs/>
                <w:sz w:val="20"/>
                <w:szCs w:val="20"/>
                <w:lang w:val="en-US"/>
              </w:rPr>
              <w:t>5. Sharing amyloid PET status with others</w:t>
            </w:r>
          </w:p>
        </w:tc>
      </w:tr>
      <w:tr w:rsidR="00E53B6F" w:rsidRPr="00116929" w14:paraId="498CDB90" w14:textId="77777777" w:rsidTr="00740C9D">
        <w:tc>
          <w:tcPr>
            <w:tcW w:w="1252" w:type="pct"/>
          </w:tcPr>
          <w:p w14:paraId="589CCF1B" w14:textId="77777777" w:rsidR="00E53B6F" w:rsidRPr="00116929" w:rsidRDefault="00E53B6F" w:rsidP="005F6A1F">
            <w:pPr>
              <w:jc w:val="both"/>
              <w:rPr>
                <w:sz w:val="20"/>
                <w:szCs w:val="20"/>
                <w:u w:val="single"/>
                <w:lang w:val="en-US"/>
              </w:rPr>
            </w:pPr>
            <w:r w:rsidRPr="00116929">
              <w:rPr>
                <w:sz w:val="20"/>
                <w:szCs w:val="20"/>
                <w:u w:val="single"/>
                <w:lang w:val="en-US"/>
              </w:rPr>
              <w:lastRenderedPageBreak/>
              <w:t>5.a. Openness towards a broad social circle</w:t>
            </w:r>
          </w:p>
        </w:tc>
        <w:tc>
          <w:tcPr>
            <w:tcW w:w="3748" w:type="pct"/>
          </w:tcPr>
          <w:p w14:paraId="12C22C22" w14:textId="7082F7EA" w:rsidR="00E53B6F" w:rsidRPr="00116929" w:rsidRDefault="00E53B6F" w:rsidP="005F6A1F">
            <w:pPr>
              <w:jc w:val="both"/>
              <w:rPr>
                <w:sz w:val="20"/>
                <w:szCs w:val="20"/>
                <w:lang w:val="en-US"/>
              </w:rPr>
            </w:pPr>
            <w:r w:rsidRPr="00116929">
              <w:rPr>
                <w:sz w:val="20"/>
                <w:szCs w:val="20"/>
                <w:lang w:val="en-US"/>
              </w:rPr>
              <w:t xml:space="preserve">“With everyone. Because it was positive: I don’t have it. […] Whether that’s smart or not, I don’t know, but that’s just what I do. It’s in my nature to share things I experience with others.” (participant 8, </w:t>
            </w:r>
            <w:r w:rsidR="00E20BD3" w:rsidRPr="00116929">
              <w:rPr>
                <w:sz w:val="20"/>
                <w:szCs w:val="20"/>
                <w:lang w:val="en-US"/>
              </w:rPr>
              <w:t>A-</w:t>
            </w:r>
            <w:r w:rsidRPr="00116929">
              <w:rPr>
                <w:sz w:val="20"/>
                <w:szCs w:val="20"/>
                <w:lang w:val="en-US"/>
              </w:rPr>
              <w:t>)</w:t>
            </w:r>
          </w:p>
          <w:p w14:paraId="3E23C85A" w14:textId="525D9658" w:rsidR="00E53B6F" w:rsidRPr="00116929" w:rsidRDefault="00E53B6F" w:rsidP="005F6A1F">
            <w:pPr>
              <w:jc w:val="both"/>
              <w:rPr>
                <w:sz w:val="20"/>
                <w:szCs w:val="20"/>
                <w:lang w:val="en-US"/>
              </w:rPr>
            </w:pPr>
            <w:r w:rsidRPr="00116929">
              <w:rPr>
                <w:sz w:val="20"/>
                <w:szCs w:val="20"/>
                <w:lang w:val="en-US"/>
              </w:rPr>
              <w:t xml:space="preserve">“I like them to be informed. That’s why they are friends and family – they are in the same category, I think - to keep those people informed, to not hide things that are important for them too.” (participant 14, </w:t>
            </w:r>
            <w:r w:rsidR="00E20BD3" w:rsidRPr="00116929">
              <w:rPr>
                <w:sz w:val="20"/>
                <w:szCs w:val="20"/>
                <w:lang w:val="en-US"/>
              </w:rPr>
              <w:t>A+</w:t>
            </w:r>
            <w:r w:rsidRPr="00116929">
              <w:rPr>
                <w:sz w:val="20"/>
                <w:szCs w:val="20"/>
                <w:lang w:val="en-US"/>
              </w:rPr>
              <w:t>)</w:t>
            </w:r>
          </w:p>
          <w:p w14:paraId="7DCA00C7" w14:textId="00320EB7" w:rsidR="00E53B6F" w:rsidRPr="00116929" w:rsidRDefault="00E53B6F" w:rsidP="005F6A1F">
            <w:pPr>
              <w:jc w:val="both"/>
              <w:rPr>
                <w:sz w:val="20"/>
                <w:szCs w:val="20"/>
                <w:lang w:val="en-US"/>
              </w:rPr>
            </w:pPr>
            <w:r w:rsidRPr="00116929">
              <w:rPr>
                <w:sz w:val="20"/>
                <w:szCs w:val="20"/>
                <w:lang w:val="en-US"/>
              </w:rPr>
              <w:t xml:space="preserve">“I also have a card club, we play every two weeks, and I told them right away. So, if any symptoms - if I start having trouble remembering the game, well, then they’ll also know the cause.” (participant 16, </w:t>
            </w:r>
            <w:r w:rsidR="00E20BD3" w:rsidRPr="00116929">
              <w:rPr>
                <w:sz w:val="20"/>
                <w:szCs w:val="20"/>
                <w:lang w:val="en-US"/>
              </w:rPr>
              <w:t>A+</w:t>
            </w:r>
            <w:r w:rsidRPr="00116929">
              <w:rPr>
                <w:sz w:val="20"/>
                <w:szCs w:val="20"/>
                <w:lang w:val="en-US"/>
              </w:rPr>
              <w:t>)</w:t>
            </w:r>
          </w:p>
        </w:tc>
      </w:tr>
      <w:tr w:rsidR="00E53B6F" w:rsidRPr="00116929" w14:paraId="68F7B842" w14:textId="77777777" w:rsidTr="00740C9D">
        <w:tc>
          <w:tcPr>
            <w:tcW w:w="1252" w:type="pct"/>
          </w:tcPr>
          <w:p w14:paraId="3BCFF429" w14:textId="77777777" w:rsidR="00E53B6F" w:rsidRPr="00116929" w:rsidRDefault="00E53B6F" w:rsidP="005F6A1F">
            <w:pPr>
              <w:jc w:val="both"/>
              <w:rPr>
                <w:sz w:val="20"/>
                <w:szCs w:val="20"/>
                <w:u w:val="single"/>
                <w:lang w:val="en-US"/>
              </w:rPr>
            </w:pPr>
            <w:r w:rsidRPr="00116929">
              <w:rPr>
                <w:sz w:val="20"/>
                <w:szCs w:val="20"/>
                <w:u w:val="single"/>
                <w:lang w:val="en-US"/>
              </w:rPr>
              <w:t>5.b. Caution in choosing who to inform</w:t>
            </w:r>
          </w:p>
        </w:tc>
        <w:tc>
          <w:tcPr>
            <w:tcW w:w="3748" w:type="pct"/>
          </w:tcPr>
          <w:p w14:paraId="33D6A25C" w14:textId="6BFE3F6E" w:rsidR="00E53B6F" w:rsidRPr="00116929" w:rsidRDefault="00E53B6F" w:rsidP="005F6A1F">
            <w:pPr>
              <w:jc w:val="both"/>
              <w:rPr>
                <w:sz w:val="20"/>
                <w:szCs w:val="20"/>
                <w:lang w:val="en-US"/>
              </w:rPr>
            </w:pPr>
            <w:r w:rsidRPr="00116929">
              <w:rPr>
                <w:sz w:val="20"/>
                <w:szCs w:val="20"/>
                <w:lang w:val="en-US"/>
              </w:rPr>
              <w:t xml:space="preserve">“I could actually talk about it just fine, but especially my wife didn’t want that […] We did have the fear that, well, if your employer finds out, then it’s pretty much the end of your career.” (participant 5, </w:t>
            </w:r>
            <w:r w:rsidR="00E20BD3" w:rsidRPr="00116929">
              <w:rPr>
                <w:sz w:val="20"/>
                <w:szCs w:val="20"/>
                <w:lang w:val="en-US"/>
              </w:rPr>
              <w:t>A-</w:t>
            </w:r>
            <w:r w:rsidRPr="00116929">
              <w:rPr>
                <w:sz w:val="20"/>
                <w:szCs w:val="20"/>
                <w:lang w:val="en-US"/>
              </w:rPr>
              <w:t>)</w:t>
            </w:r>
          </w:p>
          <w:p w14:paraId="4C1F789D" w14:textId="550323A0" w:rsidR="00E53B6F" w:rsidRPr="00116929" w:rsidRDefault="00E53B6F" w:rsidP="005F6A1F">
            <w:pPr>
              <w:jc w:val="both"/>
              <w:rPr>
                <w:sz w:val="20"/>
                <w:szCs w:val="20"/>
                <w:lang w:val="en-US"/>
              </w:rPr>
            </w:pPr>
            <w:r w:rsidRPr="00116929">
              <w:rPr>
                <w:sz w:val="20"/>
                <w:szCs w:val="20"/>
                <w:lang w:val="en-US"/>
              </w:rPr>
              <w:t xml:space="preserve">“I don’t feel like explaining to everyone and their dog what it means to get news like this. I’m fine with having a few people I can talk it over with, that’s good, for me too. But not - no.” (participant 7, </w:t>
            </w:r>
            <w:r w:rsidR="00E20BD3" w:rsidRPr="00116929">
              <w:rPr>
                <w:sz w:val="20"/>
                <w:szCs w:val="20"/>
                <w:lang w:val="en-US"/>
              </w:rPr>
              <w:t>A-</w:t>
            </w:r>
            <w:r w:rsidRPr="00116929">
              <w:rPr>
                <w:sz w:val="20"/>
                <w:szCs w:val="20"/>
                <w:lang w:val="en-US"/>
              </w:rPr>
              <w:t>)</w:t>
            </w:r>
          </w:p>
          <w:p w14:paraId="6E630D07" w14:textId="79529D13" w:rsidR="00E53B6F" w:rsidRPr="00116929" w:rsidRDefault="00E53B6F" w:rsidP="005F6A1F">
            <w:pPr>
              <w:jc w:val="both"/>
              <w:rPr>
                <w:sz w:val="20"/>
                <w:szCs w:val="20"/>
                <w:lang w:val="en-US"/>
              </w:rPr>
            </w:pPr>
            <w:r w:rsidRPr="00116929">
              <w:rPr>
                <w:sz w:val="20"/>
                <w:szCs w:val="20"/>
                <w:lang w:val="en-US"/>
              </w:rPr>
              <w:t xml:space="preserve">“I really debated whether I should tell my wife. […]. And then I thought, well, in this situation I don’t think I should burden her with that. Let’s just see how things are in a few years.” (participant 18, </w:t>
            </w:r>
            <w:r w:rsidR="00E20BD3" w:rsidRPr="00116929">
              <w:rPr>
                <w:sz w:val="20"/>
                <w:szCs w:val="20"/>
                <w:lang w:val="en-US"/>
              </w:rPr>
              <w:t>A+</w:t>
            </w:r>
            <w:r w:rsidRPr="00116929">
              <w:rPr>
                <w:sz w:val="20"/>
                <w:szCs w:val="20"/>
                <w:lang w:val="en-US"/>
              </w:rPr>
              <w:t>)</w:t>
            </w:r>
          </w:p>
        </w:tc>
      </w:tr>
      <w:tr w:rsidR="00E53B6F" w:rsidRPr="00116929" w14:paraId="028C55BB" w14:textId="77777777" w:rsidTr="00740C9D">
        <w:tc>
          <w:tcPr>
            <w:tcW w:w="1252" w:type="pct"/>
          </w:tcPr>
          <w:p w14:paraId="0264996B" w14:textId="77777777" w:rsidR="00E53B6F" w:rsidRPr="00116929" w:rsidRDefault="00E53B6F" w:rsidP="005F6A1F">
            <w:pPr>
              <w:jc w:val="both"/>
              <w:rPr>
                <w:sz w:val="20"/>
                <w:szCs w:val="20"/>
                <w:lang w:val="en-US"/>
              </w:rPr>
            </w:pPr>
          </w:p>
        </w:tc>
        <w:tc>
          <w:tcPr>
            <w:tcW w:w="3748" w:type="pct"/>
          </w:tcPr>
          <w:p w14:paraId="685E3E63" w14:textId="77777777" w:rsidR="00E53B6F" w:rsidRPr="00116929" w:rsidRDefault="00E53B6F" w:rsidP="005F6A1F">
            <w:pPr>
              <w:jc w:val="both"/>
              <w:rPr>
                <w:sz w:val="20"/>
                <w:szCs w:val="20"/>
                <w:lang w:val="en-US"/>
              </w:rPr>
            </w:pPr>
          </w:p>
        </w:tc>
      </w:tr>
      <w:tr w:rsidR="00E53B6F" w:rsidRPr="00116929" w14:paraId="08F48F57" w14:textId="77777777" w:rsidTr="00740C9D">
        <w:tc>
          <w:tcPr>
            <w:tcW w:w="5000" w:type="pct"/>
            <w:gridSpan w:val="2"/>
          </w:tcPr>
          <w:p w14:paraId="5CC1916B" w14:textId="77777777" w:rsidR="00E53B6F" w:rsidRPr="00116929" w:rsidRDefault="00E53B6F" w:rsidP="005F6A1F">
            <w:pPr>
              <w:jc w:val="both"/>
              <w:rPr>
                <w:sz w:val="20"/>
                <w:szCs w:val="20"/>
                <w:lang w:val="en-US"/>
              </w:rPr>
            </w:pPr>
            <w:r w:rsidRPr="00116929">
              <w:rPr>
                <w:b/>
                <w:bCs/>
                <w:sz w:val="20"/>
                <w:szCs w:val="20"/>
                <w:lang w:val="en-US"/>
              </w:rPr>
              <w:t xml:space="preserve">6. </w:t>
            </w:r>
            <w:r w:rsidRPr="00116929">
              <w:rPr>
                <w:b/>
                <w:bCs/>
                <w:sz w:val="20"/>
                <w:szCs w:val="20"/>
                <w:lang w:val="en-NL"/>
              </w:rPr>
              <w:t xml:space="preserve">Perceived significance of amyloid PET testing </w:t>
            </w:r>
          </w:p>
        </w:tc>
      </w:tr>
      <w:tr w:rsidR="00E53B6F" w:rsidRPr="00116929" w14:paraId="2DE5A03F" w14:textId="77777777" w:rsidTr="00740C9D">
        <w:tc>
          <w:tcPr>
            <w:tcW w:w="1252" w:type="pct"/>
          </w:tcPr>
          <w:p w14:paraId="292BC271" w14:textId="77777777" w:rsidR="00E53B6F" w:rsidRPr="00116929" w:rsidRDefault="00E53B6F" w:rsidP="005F6A1F">
            <w:pPr>
              <w:jc w:val="both"/>
              <w:rPr>
                <w:sz w:val="20"/>
                <w:szCs w:val="20"/>
                <w:u w:val="single"/>
                <w:lang w:val="en-NL"/>
              </w:rPr>
            </w:pPr>
            <w:r w:rsidRPr="00116929">
              <w:rPr>
                <w:sz w:val="20"/>
                <w:szCs w:val="20"/>
                <w:u w:val="single"/>
                <w:lang w:val="en-US"/>
              </w:rPr>
              <w:t xml:space="preserve">6.a. </w:t>
            </w:r>
            <w:r w:rsidRPr="00116929">
              <w:rPr>
                <w:sz w:val="20"/>
                <w:szCs w:val="20"/>
                <w:u w:val="single"/>
                <w:lang w:val="en-NL"/>
              </w:rPr>
              <w:t>Evolving personal significance</w:t>
            </w:r>
          </w:p>
          <w:p w14:paraId="0ECF279F" w14:textId="77777777" w:rsidR="00E53B6F" w:rsidRPr="00116929" w:rsidRDefault="00E53B6F" w:rsidP="005F6A1F">
            <w:pPr>
              <w:jc w:val="both"/>
              <w:rPr>
                <w:sz w:val="20"/>
                <w:szCs w:val="20"/>
                <w:lang w:val="en-US"/>
              </w:rPr>
            </w:pPr>
          </w:p>
        </w:tc>
        <w:tc>
          <w:tcPr>
            <w:tcW w:w="3748" w:type="pct"/>
          </w:tcPr>
          <w:p w14:paraId="3C2FA593" w14:textId="29CC9A37" w:rsidR="00E53B6F" w:rsidRPr="00116929" w:rsidRDefault="00E53B6F" w:rsidP="005F6A1F">
            <w:pPr>
              <w:jc w:val="both"/>
              <w:rPr>
                <w:sz w:val="20"/>
                <w:szCs w:val="20"/>
                <w:lang w:val="en-US"/>
              </w:rPr>
            </w:pPr>
            <w:bookmarkStart w:id="1" w:name="OLE_LINK3"/>
            <w:r w:rsidRPr="00116929">
              <w:rPr>
                <w:sz w:val="20"/>
                <w:szCs w:val="20"/>
                <w:lang w:val="en-NL"/>
              </w:rPr>
              <w:t xml:space="preserve">“You think more about life being finite. […] Now it’s my turn, and sooner than normal. […] There were things I really should get sorted out someday, now I felt like doing them tomorrow. That’s a bit of an exaggeration, but the clearer you see that period, the more urgency there is.” (participant 2, </w:t>
            </w:r>
            <w:r w:rsidR="00E20BD3" w:rsidRPr="00116929">
              <w:rPr>
                <w:sz w:val="20"/>
                <w:szCs w:val="20"/>
                <w:lang w:val="en-NL"/>
              </w:rPr>
              <w:t>A+</w:t>
            </w:r>
            <w:r w:rsidRPr="00116929">
              <w:rPr>
                <w:sz w:val="20"/>
                <w:szCs w:val="20"/>
                <w:lang w:val="en-NL"/>
              </w:rPr>
              <w:t>)</w:t>
            </w:r>
            <w:bookmarkEnd w:id="1"/>
          </w:p>
          <w:p w14:paraId="0AEFD5B1" w14:textId="585D118C" w:rsidR="00E53B6F" w:rsidRPr="00116929" w:rsidRDefault="00E53B6F" w:rsidP="005F6A1F">
            <w:pPr>
              <w:jc w:val="both"/>
              <w:rPr>
                <w:sz w:val="20"/>
                <w:szCs w:val="20"/>
                <w:lang w:val="en-US"/>
              </w:rPr>
            </w:pPr>
            <w:r w:rsidRPr="00116929">
              <w:rPr>
                <w:sz w:val="20"/>
                <w:szCs w:val="20"/>
                <w:lang w:val="en-US"/>
              </w:rPr>
              <w:t xml:space="preserve">“But now we’re years in. And even now I don’t plan on, you know, ending it all right away. I don’t want to die yet. […] I’ve still enjoyed myself, you know? I’ve </w:t>
            </w:r>
            <w:proofErr w:type="gramStart"/>
            <w:r w:rsidRPr="00116929">
              <w:rPr>
                <w:sz w:val="20"/>
                <w:szCs w:val="20"/>
                <w:lang w:val="en-US"/>
              </w:rPr>
              <w:t>definitely had</w:t>
            </w:r>
            <w:proofErr w:type="gramEnd"/>
            <w:r w:rsidRPr="00116929">
              <w:rPr>
                <w:sz w:val="20"/>
                <w:szCs w:val="20"/>
                <w:lang w:val="en-US"/>
              </w:rPr>
              <w:t xml:space="preserve"> a livable life up to now. […] It’s still worth living with my wife in that house. </w:t>
            </w:r>
            <w:r w:rsidRPr="00116929">
              <w:rPr>
                <w:sz w:val="20"/>
                <w:szCs w:val="20"/>
                <w:lang w:val="en-NL"/>
              </w:rPr>
              <w:t>It’s nice, just last night I cooked dinner.”</w:t>
            </w:r>
            <w:r w:rsidRPr="00116929">
              <w:rPr>
                <w:sz w:val="20"/>
                <w:szCs w:val="20"/>
                <w:lang w:val="en-US"/>
              </w:rPr>
              <w:t xml:space="preserve"> (participant 13, </w:t>
            </w:r>
            <w:r w:rsidR="00E20BD3" w:rsidRPr="00116929">
              <w:rPr>
                <w:sz w:val="20"/>
                <w:szCs w:val="20"/>
                <w:lang w:val="en-US"/>
              </w:rPr>
              <w:t>A+</w:t>
            </w:r>
            <w:r w:rsidRPr="00116929">
              <w:rPr>
                <w:sz w:val="20"/>
                <w:szCs w:val="20"/>
                <w:lang w:val="en-US"/>
              </w:rPr>
              <w:t>)</w:t>
            </w:r>
          </w:p>
        </w:tc>
      </w:tr>
      <w:tr w:rsidR="00E53B6F" w:rsidRPr="00116929" w14:paraId="58017767" w14:textId="77777777" w:rsidTr="00740C9D">
        <w:tc>
          <w:tcPr>
            <w:tcW w:w="1252" w:type="pct"/>
          </w:tcPr>
          <w:p w14:paraId="5D416C86" w14:textId="77777777" w:rsidR="00E53B6F" w:rsidRPr="00116929" w:rsidRDefault="00E53B6F" w:rsidP="005F6A1F">
            <w:pPr>
              <w:jc w:val="both"/>
              <w:rPr>
                <w:sz w:val="20"/>
                <w:szCs w:val="20"/>
                <w:lang w:val="en-US"/>
              </w:rPr>
            </w:pPr>
            <w:r w:rsidRPr="00116929">
              <w:rPr>
                <w:sz w:val="20"/>
                <w:szCs w:val="20"/>
                <w:lang w:val="en-US"/>
              </w:rPr>
              <w:t>6.b. No regret, would do it again</w:t>
            </w:r>
          </w:p>
        </w:tc>
        <w:tc>
          <w:tcPr>
            <w:tcW w:w="3748" w:type="pct"/>
          </w:tcPr>
          <w:p w14:paraId="31ED3024" w14:textId="425238A6" w:rsidR="00E53B6F" w:rsidRPr="00116929" w:rsidRDefault="00E53B6F" w:rsidP="005F6A1F">
            <w:pPr>
              <w:jc w:val="both"/>
              <w:rPr>
                <w:sz w:val="20"/>
                <w:szCs w:val="20"/>
                <w:lang w:val="en-NL"/>
              </w:rPr>
            </w:pPr>
            <w:r w:rsidRPr="00116929">
              <w:rPr>
                <w:sz w:val="20"/>
                <w:szCs w:val="20"/>
                <w:lang w:val="en-NL"/>
              </w:rPr>
              <w:t xml:space="preserve">“Actually, I would have preferred to do it even earlier. Because for all those years before [you’re always wondering]: do I, don’t I, what’s going on?” (participant 10, </w:t>
            </w:r>
            <w:r w:rsidR="00E20BD3" w:rsidRPr="00116929">
              <w:rPr>
                <w:sz w:val="20"/>
                <w:szCs w:val="20"/>
                <w:lang w:val="en-NL"/>
              </w:rPr>
              <w:t>A+</w:t>
            </w:r>
            <w:r w:rsidRPr="00116929">
              <w:rPr>
                <w:sz w:val="20"/>
                <w:szCs w:val="20"/>
                <w:lang w:val="en-NL"/>
              </w:rPr>
              <w:t>)</w:t>
            </w:r>
          </w:p>
          <w:p w14:paraId="735C9849" w14:textId="1C3B0A4B" w:rsidR="00E53B6F" w:rsidRPr="00116929" w:rsidRDefault="00E53B6F" w:rsidP="005F6A1F">
            <w:pPr>
              <w:jc w:val="both"/>
              <w:rPr>
                <w:sz w:val="20"/>
                <w:szCs w:val="20"/>
                <w:lang w:val="en-NL"/>
              </w:rPr>
            </w:pPr>
            <w:r w:rsidRPr="00116929">
              <w:rPr>
                <w:sz w:val="20"/>
                <w:szCs w:val="20"/>
                <w:lang w:val="en-NL"/>
              </w:rPr>
              <w:t xml:space="preserve">“Even if it’s bad news, I still want to know. Yes, I really do. So in the end I’m glad I found out in time.” (participant 13, </w:t>
            </w:r>
            <w:r w:rsidR="00E20BD3" w:rsidRPr="00116929">
              <w:rPr>
                <w:sz w:val="20"/>
                <w:szCs w:val="20"/>
                <w:lang w:val="en-NL"/>
              </w:rPr>
              <w:t>A+</w:t>
            </w:r>
            <w:r w:rsidRPr="00116929">
              <w:rPr>
                <w:sz w:val="20"/>
                <w:szCs w:val="20"/>
                <w:lang w:val="en-NL"/>
              </w:rPr>
              <w:t>)</w:t>
            </w:r>
          </w:p>
          <w:p w14:paraId="424B2619" w14:textId="3868472C" w:rsidR="00E53B6F" w:rsidRPr="00116929" w:rsidRDefault="00E53B6F" w:rsidP="005F6A1F">
            <w:pPr>
              <w:jc w:val="both"/>
              <w:rPr>
                <w:sz w:val="20"/>
                <w:szCs w:val="20"/>
                <w:lang w:val="en-NL"/>
              </w:rPr>
            </w:pPr>
            <w:r w:rsidRPr="00116929">
              <w:rPr>
                <w:sz w:val="20"/>
                <w:szCs w:val="20"/>
                <w:lang w:val="en-NL"/>
              </w:rPr>
              <w:t xml:space="preserve">“Trying to live in the present now, and trying to do the things you want to do now, of course you can never have any regrets about [the test and your response] afterwards.” (participant 16, </w:t>
            </w:r>
            <w:r w:rsidR="00E20BD3" w:rsidRPr="00116929">
              <w:rPr>
                <w:sz w:val="20"/>
                <w:szCs w:val="20"/>
                <w:lang w:val="en-NL"/>
              </w:rPr>
              <w:t>A+</w:t>
            </w:r>
            <w:r w:rsidRPr="00116929">
              <w:rPr>
                <w:sz w:val="20"/>
                <w:szCs w:val="20"/>
                <w:lang w:val="en-NL"/>
              </w:rPr>
              <w:t>)</w:t>
            </w:r>
          </w:p>
        </w:tc>
      </w:tr>
      <w:tr w:rsidR="00E53B6F" w:rsidRPr="00116929" w14:paraId="76870CE7" w14:textId="77777777" w:rsidTr="00740C9D">
        <w:tc>
          <w:tcPr>
            <w:tcW w:w="1252" w:type="pct"/>
          </w:tcPr>
          <w:p w14:paraId="4B4EA0F4" w14:textId="77777777" w:rsidR="00E53B6F" w:rsidRPr="00116929" w:rsidRDefault="00E53B6F" w:rsidP="005F6A1F">
            <w:pPr>
              <w:jc w:val="both"/>
              <w:rPr>
                <w:sz w:val="20"/>
                <w:szCs w:val="20"/>
                <w:lang w:val="en-US"/>
              </w:rPr>
            </w:pPr>
            <w:r w:rsidRPr="00116929">
              <w:rPr>
                <w:sz w:val="20"/>
                <w:szCs w:val="20"/>
                <w:lang w:val="en-US"/>
              </w:rPr>
              <w:t>6.c. Advice to others</w:t>
            </w:r>
          </w:p>
        </w:tc>
        <w:tc>
          <w:tcPr>
            <w:tcW w:w="3748" w:type="pct"/>
          </w:tcPr>
          <w:p w14:paraId="2281981E" w14:textId="1D378BA3" w:rsidR="00E53B6F" w:rsidRPr="00116929" w:rsidRDefault="00E53B6F" w:rsidP="005F6A1F">
            <w:pPr>
              <w:jc w:val="both"/>
              <w:rPr>
                <w:sz w:val="20"/>
                <w:szCs w:val="20"/>
                <w:lang w:val="en-US"/>
              </w:rPr>
            </w:pPr>
            <w:r w:rsidRPr="00116929">
              <w:rPr>
                <w:sz w:val="20"/>
                <w:szCs w:val="20"/>
                <w:lang w:val="en-US"/>
              </w:rPr>
              <w:t>“</w:t>
            </w:r>
            <w:r w:rsidRPr="00116929">
              <w:rPr>
                <w:sz w:val="20"/>
                <w:szCs w:val="20"/>
                <w:lang w:val="en-NL"/>
              </w:rPr>
              <w:t xml:space="preserve">I think everyone should decide that for themselves. I see it as establishing something in a scientific way, but someone else might […] not want to face that reality so directly.” (participant 6, </w:t>
            </w:r>
            <w:r w:rsidR="00E20BD3" w:rsidRPr="00116929">
              <w:rPr>
                <w:sz w:val="20"/>
                <w:szCs w:val="20"/>
                <w:lang w:val="en-NL"/>
              </w:rPr>
              <w:t>A-</w:t>
            </w:r>
            <w:r w:rsidRPr="00116929">
              <w:rPr>
                <w:sz w:val="20"/>
                <w:szCs w:val="20"/>
                <w:lang w:val="en-NL"/>
              </w:rPr>
              <w:t>)</w:t>
            </w:r>
          </w:p>
          <w:p w14:paraId="60B58AD1" w14:textId="22DB4CC0" w:rsidR="00E53B6F" w:rsidRPr="00116929" w:rsidRDefault="00E53B6F" w:rsidP="005F6A1F">
            <w:pPr>
              <w:jc w:val="both"/>
              <w:rPr>
                <w:sz w:val="20"/>
                <w:szCs w:val="20"/>
                <w:lang w:val="en-NL"/>
              </w:rPr>
            </w:pPr>
            <w:r w:rsidRPr="00116929">
              <w:rPr>
                <w:sz w:val="20"/>
                <w:szCs w:val="20"/>
                <w:lang w:val="en-US"/>
              </w:rPr>
              <w:t>“</w:t>
            </w:r>
            <w:r w:rsidRPr="00116929">
              <w:rPr>
                <w:sz w:val="20"/>
                <w:szCs w:val="20"/>
                <w:lang w:val="en-NL"/>
              </w:rPr>
              <w:t>I think it really depends on people’s attitudes. If it were up to me, if they asked me for advice, I’d probably first want to hear what their general outlook is on life, and so on.”</w:t>
            </w:r>
            <w:r w:rsidRPr="00116929">
              <w:rPr>
                <w:sz w:val="20"/>
                <w:szCs w:val="20"/>
                <w:lang w:val="en-US"/>
              </w:rPr>
              <w:t xml:space="preserve"> (participant 11, </w:t>
            </w:r>
            <w:r w:rsidR="00E20BD3" w:rsidRPr="00116929">
              <w:rPr>
                <w:sz w:val="20"/>
                <w:szCs w:val="20"/>
                <w:lang w:val="en-US"/>
              </w:rPr>
              <w:t>A-</w:t>
            </w:r>
            <w:r w:rsidRPr="00116929">
              <w:rPr>
                <w:sz w:val="20"/>
                <w:szCs w:val="20"/>
                <w:lang w:val="en-US"/>
              </w:rPr>
              <w:t>)</w:t>
            </w:r>
          </w:p>
          <w:p w14:paraId="2F9B5E8D" w14:textId="1102D6B6" w:rsidR="00E53B6F" w:rsidRPr="00116929" w:rsidRDefault="00E53B6F" w:rsidP="005F6A1F">
            <w:pPr>
              <w:jc w:val="both"/>
              <w:rPr>
                <w:sz w:val="20"/>
                <w:szCs w:val="20"/>
                <w:lang w:val="en-US"/>
              </w:rPr>
            </w:pPr>
            <w:r w:rsidRPr="00116929">
              <w:rPr>
                <w:sz w:val="20"/>
                <w:szCs w:val="20"/>
                <w:lang w:val="en-NL"/>
              </w:rPr>
              <w:t xml:space="preserve">“I’d only do it if you have at least three measurements […] if you want to know what the prognosis is.” (participant 18, </w:t>
            </w:r>
            <w:r w:rsidR="00E20BD3" w:rsidRPr="00116929">
              <w:rPr>
                <w:sz w:val="20"/>
                <w:szCs w:val="20"/>
                <w:lang w:val="en-NL"/>
              </w:rPr>
              <w:t>A+</w:t>
            </w:r>
            <w:r w:rsidRPr="00116929">
              <w:rPr>
                <w:sz w:val="20"/>
                <w:szCs w:val="20"/>
                <w:lang w:val="en-NL"/>
              </w:rPr>
              <w:t>)</w:t>
            </w:r>
          </w:p>
        </w:tc>
      </w:tr>
    </w:tbl>
    <w:p w14:paraId="3606F746" w14:textId="77777777" w:rsidR="00E53B6F" w:rsidRPr="00116929" w:rsidRDefault="00E53B6F" w:rsidP="00E53B6F">
      <w:pPr>
        <w:spacing w:line="480" w:lineRule="auto"/>
        <w:jc w:val="both"/>
        <w:rPr>
          <w:sz w:val="20"/>
          <w:szCs w:val="20"/>
          <w:lang w:val="en-US"/>
        </w:rPr>
      </w:pPr>
    </w:p>
    <w:p w14:paraId="27741F99" w14:textId="77777777" w:rsidR="00A606BF" w:rsidRPr="00116929" w:rsidRDefault="00A606BF">
      <w:pPr>
        <w:rPr>
          <w:sz w:val="20"/>
          <w:szCs w:val="20"/>
        </w:rPr>
      </w:pPr>
    </w:p>
    <w:sectPr w:rsidR="00A606BF" w:rsidRPr="00116929" w:rsidSect="00E53B6F">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F"/>
    <w:rsid w:val="000039BC"/>
    <w:rsid w:val="00025B2D"/>
    <w:rsid w:val="00034264"/>
    <w:rsid w:val="00046727"/>
    <w:rsid w:val="000729FE"/>
    <w:rsid w:val="00073EBE"/>
    <w:rsid w:val="000A3EDB"/>
    <w:rsid w:val="000B0E9D"/>
    <w:rsid w:val="000D3EAA"/>
    <w:rsid w:val="000D7892"/>
    <w:rsid w:val="000E23EF"/>
    <w:rsid w:val="000F2626"/>
    <w:rsid w:val="00104D17"/>
    <w:rsid w:val="001064AA"/>
    <w:rsid w:val="00112E84"/>
    <w:rsid w:val="00116929"/>
    <w:rsid w:val="00117BC2"/>
    <w:rsid w:val="00135B4B"/>
    <w:rsid w:val="00146A32"/>
    <w:rsid w:val="00152239"/>
    <w:rsid w:val="0016032F"/>
    <w:rsid w:val="001632B6"/>
    <w:rsid w:val="00165260"/>
    <w:rsid w:val="00176B67"/>
    <w:rsid w:val="00181BF6"/>
    <w:rsid w:val="00192698"/>
    <w:rsid w:val="001B3EE2"/>
    <w:rsid w:val="001B6E31"/>
    <w:rsid w:val="001E3DAF"/>
    <w:rsid w:val="001F0B1C"/>
    <w:rsid w:val="00201FEC"/>
    <w:rsid w:val="0020328E"/>
    <w:rsid w:val="00245378"/>
    <w:rsid w:val="002541BA"/>
    <w:rsid w:val="00255A4A"/>
    <w:rsid w:val="002624F1"/>
    <w:rsid w:val="00280495"/>
    <w:rsid w:val="00292546"/>
    <w:rsid w:val="002A463F"/>
    <w:rsid w:val="002C10C7"/>
    <w:rsid w:val="002D106E"/>
    <w:rsid w:val="002E3865"/>
    <w:rsid w:val="003214E2"/>
    <w:rsid w:val="00323251"/>
    <w:rsid w:val="00325F28"/>
    <w:rsid w:val="003366A0"/>
    <w:rsid w:val="003411BE"/>
    <w:rsid w:val="00373983"/>
    <w:rsid w:val="00375CE1"/>
    <w:rsid w:val="003772DF"/>
    <w:rsid w:val="003932F4"/>
    <w:rsid w:val="0039548F"/>
    <w:rsid w:val="003A3E7A"/>
    <w:rsid w:val="003B4A0E"/>
    <w:rsid w:val="003C5ED1"/>
    <w:rsid w:val="003D7129"/>
    <w:rsid w:val="003D7445"/>
    <w:rsid w:val="003E7FC9"/>
    <w:rsid w:val="003F2315"/>
    <w:rsid w:val="003F4FAC"/>
    <w:rsid w:val="004025FA"/>
    <w:rsid w:val="004121CB"/>
    <w:rsid w:val="004210F0"/>
    <w:rsid w:val="004211B5"/>
    <w:rsid w:val="0044300D"/>
    <w:rsid w:val="0045349B"/>
    <w:rsid w:val="0046071D"/>
    <w:rsid w:val="00466B8D"/>
    <w:rsid w:val="00472649"/>
    <w:rsid w:val="0048493F"/>
    <w:rsid w:val="004920EF"/>
    <w:rsid w:val="00497F5F"/>
    <w:rsid w:val="004A1E29"/>
    <w:rsid w:val="004C11C2"/>
    <w:rsid w:val="004C5325"/>
    <w:rsid w:val="004C6D58"/>
    <w:rsid w:val="004C7D44"/>
    <w:rsid w:val="004D68C5"/>
    <w:rsid w:val="004E3A23"/>
    <w:rsid w:val="004E71E1"/>
    <w:rsid w:val="00506DE3"/>
    <w:rsid w:val="00524115"/>
    <w:rsid w:val="005305F6"/>
    <w:rsid w:val="00542756"/>
    <w:rsid w:val="00566BA0"/>
    <w:rsid w:val="00567A57"/>
    <w:rsid w:val="00577CD6"/>
    <w:rsid w:val="00580B6C"/>
    <w:rsid w:val="005A4158"/>
    <w:rsid w:val="005A6EE6"/>
    <w:rsid w:val="005B2FB7"/>
    <w:rsid w:val="005D11CE"/>
    <w:rsid w:val="005D6B90"/>
    <w:rsid w:val="006136FD"/>
    <w:rsid w:val="006138D7"/>
    <w:rsid w:val="00632FD3"/>
    <w:rsid w:val="00655042"/>
    <w:rsid w:val="00660237"/>
    <w:rsid w:val="00670FBA"/>
    <w:rsid w:val="00671008"/>
    <w:rsid w:val="006842F2"/>
    <w:rsid w:val="00684EA2"/>
    <w:rsid w:val="00692B6B"/>
    <w:rsid w:val="006953BB"/>
    <w:rsid w:val="00697679"/>
    <w:rsid w:val="006D06B9"/>
    <w:rsid w:val="006E00E9"/>
    <w:rsid w:val="0072607C"/>
    <w:rsid w:val="00740C9D"/>
    <w:rsid w:val="00757688"/>
    <w:rsid w:val="007A26A6"/>
    <w:rsid w:val="007A68F6"/>
    <w:rsid w:val="007C4144"/>
    <w:rsid w:val="007C4B70"/>
    <w:rsid w:val="007D5632"/>
    <w:rsid w:val="007D5AEA"/>
    <w:rsid w:val="007D7C64"/>
    <w:rsid w:val="007E63AD"/>
    <w:rsid w:val="007F2387"/>
    <w:rsid w:val="007F731B"/>
    <w:rsid w:val="00800234"/>
    <w:rsid w:val="00801937"/>
    <w:rsid w:val="00803A7C"/>
    <w:rsid w:val="00806E42"/>
    <w:rsid w:val="00811F09"/>
    <w:rsid w:val="00813B60"/>
    <w:rsid w:val="00816C22"/>
    <w:rsid w:val="00820F90"/>
    <w:rsid w:val="00825C80"/>
    <w:rsid w:val="008345C3"/>
    <w:rsid w:val="0084008D"/>
    <w:rsid w:val="008418D8"/>
    <w:rsid w:val="008460BD"/>
    <w:rsid w:val="0084633C"/>
    <w:rsid w:val="0086347A"/>
    <w:rsid w:val="00887D6C"/>
    <w:rsid w:val="008970E2"/>
    <w:rsid w:val="008A53B0"/>
    <w:rsid w:val="008A792B"/>
    <w:rsid w:val="008B01CA"/>
    <w:rsid w:val="008B04FF"/>
    <w:rsid w:val="008B4BB7"/>
    <w:rsid w:val="008B6ABF"/>
    <w:rsid w:val="008C4B81"/>
    <w:rsid w:val="008C6D8C"/>
    <w:rsid w:val="008C6DA6"/>
    <w:rsid w:val="008D7575"/>
    <w:rsid w:val="008E1122"/>
    <w:rsid w:val="008E45B1"/>
    <w:rsid w:val="008E59F5"/>
    <w:rsid w:val="00914299"/>
    <w:rsid w:val="00924089"/>
    <w:rsid w:val="009251EF"/>
    <w:rsid w:val="00935CA3"/>
    <w:rsid w:val="00942DED"/>
    <w:rsid w:val="00951AAB"/>
    <w:rsid w:val="00966845"/>
    <w:rsid w:val="00993C13"/>
    <w:rsid w:val="009948FF"/>
    <w:rsid w:val="009A092B"/>
    <w:rsid w:val="009A4FC0"/>
    <w:rsid w:val="009B7962"/>
    <w:rsid w:val="009C033B"/>
    <w:rsid w:val="009C4532"/>
    <w:rsid w:val="009C4E52"/>
    <w:rsid w:val="009D4550"/>
    <w:rsid w:val="009D6DEC"/>
    <w:rsid w:val="009E173D"/>
    <w:rsid w:val="009F2E7E"/>
    <w:rsid w:val="00A010C9"/>
    <w:rsid w:val="00A065D6"/>
    <w:rsid w:val="00A272F7"/>
    <w:rsid w:val="00A27319"/>
    <w:rsid w:val="00A318B9"/>
    <w:rsid w:val="00A35CB3"/>
    <w:rsid w:val="00A540C4"/>
    <w:rsid w:val="00A606BF"/>
    <w:rsid w:val="00A6422D"/>
    <w:rsid w:val="00A64ABF"/>
    <w:rsid w:val="00A81C6B"/>
    <w:rsid w:val="00A90AFD"/>
    <w:rsid w:val="00A91161"/>
    <w:rsid w:val="00A97E1A"/>
    <w:rsid w:val="00AA4470"/>
    <w:rsid w:val="00AA684E"/>
    <w:rsid w:val="00AC3BB9"/>
    <w:rsid w:val="00AC5C09"/>
    <w:rsid w:val="00AC62CA"/>
    <w:rsid w:val="00AC6A35"/>
    <w:rsid w:val="00AD7D9F"/>
    <w:rsid w:val="00AE23CD"/>
    <w:rsid w:val="00AE37D6"/>
    <w:rsid w:val="00B153DB"/>
    <w:rsid w:val="00B3082D"/>
    <w:rsid w:val="00B44767"/>
    <w:rsid w:val="00B55534"/>
    <w:rsid w:val="00B56A0E"/>
    <w:rsid w:val="00B6680E"/>
    <w:rsid w:val="00B74F89"/>
    <w:rsid w:val="00B76AB1"/>
    <w:rsid w:val="00B771B6"/>
    <w:rsid w:val="00B8525E"/>
    <w:rsid w:val="00B854A5"/>
    <w:rsid w:val="00B85742"/>
    <w:rsid w:val="00B90809"/>
    <w:rsid w:val="00BD7E01"/>
    <w:rsid w:val="00BE4BF6"/>
    <w:rsid w:val="00C06795"/>
    <w:rsid w:val="00C33504"/>
    <w:rsid w:val="00C639B4"/>
    <w:rsid w:val="00C6504E"/>
    <w:rsid w:val="00C81023"/>
    <w:rsid w:val="00C83A1A"/>
    <w:rsid w:val="00C94513"/>
    <w:rsid w:val="00C95A0C"/>
    <w:rsid w:val="00CC6411"/>
    <w:rsid w:val="00CD320D"/>
    <w:rsid w:val="00CE7AF7"/>
    <w:rsid w:val="00CF3A69"/>
    <w:rsid w:val="00D15980"/>
    <w:rsid w:val="00D27727"/>
    <w:rsid w:val="00D3081C"/>
    <w:rsid w:val="00D564AD"/>
    <w:rsid w:val="00D64C04"/>
    <w:rsid w:val="00D743F5"/>
    <w:rsid w:val="00D8313D"/>
    <w:rsid w:val="00D84E9D"/>
    <w:rsid w:val="00D90148"/>
    <w:rsid w:val="00DA27DA"/>
    <w:rsid w:val="00DA33E4"/>
    <w:rsid w:val="00DA7626"/>
    <w:rsid w:val="00DB5E1A"/>
    <w:rsid w:val="00DC1B1B"/>
    <w:rsid w:val="00DC7E0B"/>
    <w:rsid w:val="00DD4780"/>
    <w:rsid w:val="00DE2923"/>
    <w:rsid w:val="00E10049"/>
    <w:rsid w:val="00E10FA7"/>
    <w:rsid w:val="00E20BD3"/>
    <w:rsid w:val="00E52513"/>
    <w:rsid w:val="00E53B6F"/>
    <w:rsid w:val="00E64AD0"/>
    <w:rsid w:val="00E73628"/>
    <w:rsid w:val="00E943D8"/>
    <w:rsid w:val="00E96970"/>
    <w:rsid w:val="00EA2812"/>
    <w:rsid w:val="00EA6F05"/>
    <w:rsid w:val="00EB1680"/>
    <w:rsid w:val="00EB2C00"/>
    <w:rsid w:val="00EC329A"/>
    <w:rsid w:val="00EC7942"/>
    <w:rsid w:val="00ED28DE"/>
    <w:rsid w:val="00ED56F2"/>
    <w:rsid w:val="00EE0D0B"/>
    <w:rsid w:val="00F02B5A"/>
    <w:rsid w:val="00F13CFB"/>
    <w:rsid w:val="00F15693"/>
    <w:rsid w:val="00F22B15"/>
    <w:rsid w:val="00F24307"/>
    <w:rsid w:val="00F2625C"/>
    <w:rsid w:val="00F33E09"/>
    <w:rsid w:val="00F34039"/>
    <w:rsid w:val="00F44760"/>
    <w:rsid w:val="00F475C0"/>
    <w:rsid w:val="00F62511"/>
    <w:rsid w:val="00F80554"/>
    <w:rsid w:val="00F8144D"/>
    <w:rsid w:val="00F83189"/>
    <w:rsid w:val="00F868F4"/>
    <w:rsid w:val="00F87FA0"/>
    <w:rsid w:val="00FA54FC"/>
    <w:rsid w:val="00FB6039"/>
    <w:rsid w:val="00FD51C1"/>
    <w:rsid w:val="00FD5E94"/>
    <w:rsid w:val="00FD6162"/>
    <w:rsid w:val="00FE1BF2"/>
    <w:rsid w:val="00FE1D55"/>
    <w:rsid w:val="00FE29FD"/>
    <w:rsid w:val="00FE2F81"/>
    <w:rsid w:val="00FE7EC1"/>
    <w:rsid w:val="00FF1EA8"/>
    <w:rsid w:val="00FF240A"/>
    <w:rsid w:val="00FF32C0"/>
    <w:rsid w:val="00FF3D60"/>
    <w:rsid w:val="00FF56B2"/>
    <w:rsid w:val="00FF5FE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48DF741D"/>
  <w15:chartTrackingRefBased/>
  <w15:docId w15:val="{F5E12519-39DA-3546-921B-8191D601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B6F"/>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53B6F"/>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E53B6F"/>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E53B6F"/>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E53B6F"/>
    <w:pPr>
      <w:keepNext/>
      <w:keepLines/>
      <w:spacing w:before="80" w:after="40"/>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E53B6F"/>
    <w:pPr>
      <w:keepNext/>
      <w:keepLines/>
      <w:spacing w:before="80" w:after="40"/>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E53B6F"/>
    <w:pPr>
      <w:keepNext/>
      <w:keepLines/>
      <w:spacing w:before="40"/>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E53B6F"/>
    <w:pPr>
      <w:keepNext/>
      <w:keepLines/>
      <w:spacing w:before="40"/>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E53B6F"/>
    <w:pPr>
      <w:keepNext/>
      <w:keepLines/>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E53B6F"/>
    <w:pPr>
      <w:keepNext/>
      <w:keepLines/>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B6F"/>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E53B6F"/>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E53B6F"/>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E53B6F"/>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E53B6F"/>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E53B6F"/>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53B6F"/>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53B6F"/>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53B6F"/>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53B6F"/>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E53B6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53B6F"/>
    <w:pPr>
      <w:numPr>
        <w:ilvl w:val="1"/>
      </w:numPr>
      <w:spacing w:after="160"/>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E53B6F"/>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53B6F"/>
    <w:pPr>
      <w:spacing w:before="160" w:after="16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E53B6F"/>
    <w:rPr>
      <w:i/>
      <w:iCs/>
      <w:color w:val="404040" w:themeColor="text1" w:themeTint="BF"/>
      <w:lang w:val="en-US"/>
    </w:rPr>
  </w:style>
  <w:style w:type="paragraph" w:styleId="ListParagraph">
    <w:name w:val="List Paragraph"/>
    <w:basedOn w:val="Normal"/>
    <w:uiPriority w:val="34"/>
    <w:qFormat/>
    <w:rsid w:val="00E53B6F"/>
    <w:pPr>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E53B6F"/>
    <w:rPr>
      <w:i/>
      <w:iCs/>
      <w:color w:val="0F4761" w:themeColor="accent1" w:themeShade="BF"/>
    </w:rPr>
  </w:style>
  <w:style w:type="paragraph" w:styleId="IntenseQuote">
    <w:name w:val="Intense Quote"/>
    <w:basedOn w:val="Normal"/>
    <w:next w:val="Normal"/>
    <w:link w:val="IntenseQuoteChar"/>
    <w:uiPriority w:val="30"/>
    <w:qFormat/>
    <w:rsid w:val="00E53B6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E53B6F"/>
    <w:rPr>
      <w:i/>
      <w:iCs/>
      <w:color w:val="0F4761" w:themeColor="accent1" w:themeShade="BF"/>
      <w:lang w:val="en-US"/>
    </w:rPr>
  </w:style>
  <w:style w:type="character" w:styleId="IntenseReference">
    <w:name w:val="Intense Reference"/>
    <w:basedOn w:val="DefaultParagraphFont"/>
    <w:uiPriority w:val="32"/>
    <w:qFormat/>
    <w:rsid w:val="00E53B6F"/>
    <w:rPr>
      <w:b/>
      <w:bCs/>
      <w:smallCaps/>
      <w:color w:val="0F4761" w:themeColor="accent1" w:themeShade="BF"/>
      <w:spacing w:val="5"/>
    </w:rPr>
  </w:style>
  <w:style w:type="paragraph" w:styleId="Caption">
    <w:name w:val="caption"/>
    <w:basedOn w:val="Normal"/>
    <w:next w:val="Normal"/>
    <w:uiPriority w:val="35"/>
    <w:unhideWhenUsed/>
    <w:qFormat/>
    <w:rsid w:val="00E53B6F"/>
    <w:pPr>
      <w:spacing w:after="200"/>
    </w:pPr>
    <w:rPr>
      <w:rFonts w:eastAsiaTheme="minorHAnsi" w:cstheme="minorBidi"/>
      <w:i/>
      <w:iCs/>
      <w:color w:val="000000" w:themeColor="text1"/>
      <w:kern w:val="2"/>
      <w:sz w:val="18"/>
      <w:szCs w:val="18"/>
      <w:lang w:eastAsia="en-US"/>
      <w14:ligatures w14:val="standardContextual"/>
    </w:rPr>
  </w:style>
  <w:style w:type="table" w:styleId="TableGrid">
    <w:name w:val="Table Grid"/>
    <w:basedOn w:val="TableNormal"/>
    <w:uiPriority w:val="39"/>
    <w:rsid w:val="00E53B6F"/>
    <w:rPr>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25E52-615B-F44B-8520-01A1AEE8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2150</Words>
  <Characters>12255</Characters>
  <Application>Microsoft Office Word</Application>
  <DocSecurity>0</DocSecurity>
  <Lines>102</Lines>
  <Paragraphs>28</Paragraphs>
  <ScaleCrop>false</ScaleCrop>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Jetske van der Schaar</dc:creator>
  <cp:keywords/>
  <dc:description/>
  <cp:lastModifiedBy>Jetske van der Schaar</cp:lastModifiedBy>
  <cp:revision>6</cp:revision>
  <dcterms:created xsi:type="dcterms:W3CDTF">2025-08-29T12:28:00Z</dcterms:created>
  <dcterms:modified xsi:type="dcterms:W3CDTF">2025-12-15T09:41:00Z</dcterms:modified>
</cp:coreProperties>
</file>