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51538252" w:displacedByCustomXml="next"/>
    <w:sdt>
      <w:sdtPr>
        <w:rPr>
          <w:rFonts w:ascii="Times New Roman" w:eastAsiaTheme="minorEastAsia" w:hAnsi="Times New Roman" w:cs="Times New Roman"/>
          <w:color w:val="auto"/>
          <w:kern w:val="2"/>
          <w:sz w:val="24"/>
          <w:szCs w:val="22"/>
          <w:lang w:val="zh-TW"/>
        </w:rPr>
        <w:id w:val="-243271287"/>
        <w:docPartObj>
          <w:docPartGallery w:val="Table of Contents"/>
          <w:docPartUnique/>
        </w:docPartObj>
      </w:sdtPr>
      <w:sdtEndPr>
        <w:rPr>
          <w:b/>
          <w:bCs/>
        </w:rPr>
      </w:sdtEndPr>
      <w:sdtContent>
        <w:p w14:paraId="11FD7175" w14:textId="77777777" w:rsidR="00515C19" w:rsidRPr="008275C0" w:rsidRDefault="00BD6379">
          <w:pPr>
            <w:pStyle w:val="af0"/>
            <w:rPr>
              <w:rFonts w:ascii="Times New Roman" w:hAnsi="Times New Roman" w:cs="Times New Roman"/>
              <w:b/>
              <w:bCs/>
            </w:rPr>
          </w:pPr>
          <w:r w:rsidRPr="008275C0">
            <w:rPr>
              <w:rFonts w:ascii="Times New Roman" w:hAnsi="Times New Roman" w:cs="Times New Roman"/>
              <w:b/>
              <w:bCs/>
              <w:lang w:val="zh-TW"/>
            </w:rPr>
            <w:t>Contents</w:t>
          </w:r>
        </w:p>
        <w:p w14:paraId="6367B23B" w14:textId="638F089D" w:rsidR="005C102E" w:rsidRDefault="00EB685D">
          <w:pPr>
            <w:pStyle w:val="12"/>
            <w:rPr>
              <w:rFonts w:asciiTheme="minorHAnsi" w:hAnsiTheme="minorHAnsi" w:cstheme="minorBidi"/>
              <w:noProof/>
              <w:szCs w:val="24"/>
              <w14:ligatures w14:val="standardContextual"/>
            </w:rPr>
          </w:pPr>
          <w:r>
            <w:fldChar w:fldCharType="begin"/>
          </w:r>
          <w:r>
            <w:instrText xml:space="preserve"> TOC \o "1-2" \h \z \u </w:instrText>
          </w:r>
          <w:r>
            <w:fldChar w:fldCharType="separate"/>
          </w:r>
          <w:hyperlink w:anchor="_Toc237205593" w:history="1">
            <w:r w:rsidR="005C102E" w:rsidRPr="005F749C">
              <w:rPr>
                <w:rStyle w:val="a3"/>
                <w:noProof/>
              </w:rPr>
              <w:t>Supplementary Methodology</w:t>
            </w:r>
            <w:r w:rsidR="005C102E">
              <w:rPr>
                <w:noProof/>
                <w:webHidden/>
              </w:rPr>
              <w:tab/>
            </w:r>
            <w:r w:rsidR="005C102E">
              <w:rPr>
                <w:noProof/>
                <w:webHidden/>
              </w:rPr>
              <w:fldChar w:fldCharType="begin"/>
            </w:r>
            <w:r w:rsidR="005C102E">
              <w:rPr>
                <w:noProof/>
                <w:webHidden/>
              </w:rPr>
              <w:instrText xml:space="preserve"> PAGEREF _Toc237205593 \h </w:instrText>
            </w:r>
            <w:r w:rsidR="005C102E">
              <w:rPr>
                <w:noProof/>
                <w:webHidden/>
              </w:rPr>
            </w:r>
            <w:r w:rsidR="005C102E">
              <w:rPr>
                <w:noProof/>
                <w:webHidden/>
              </w:rPr>
              <w:fldChar w:fldCharType="separate"/>
            </w:r>
            <w:r w:rsidR="005C102E">
              <w:rPr>
                <w:noProof/>
                <w:webHidden/>
              </w:rPr>
              <w:t>2</w:t>
            </w:r>
            <w:r w:rsidR="005C102E">
              <w:rPr>
                <w:noProof/>
                <w:webHidden/>
              </w:rPr>
              <w:fldChar w:fldCharType="end"/>
            </w:r>
          </w:hyperlink>
        </w:p>
        <w:p w14:paraId="1C2D6E4F" w14:textId="1D4A237A" w:rsidR="005C102E" w:rsidRDefault="005C102E">
          <w:pPr>
            <w:pStyle w:val="22"/>
            <w:tabs>
              <w:tab w:val="right" w:leader="dot" w:pos="8303"/>
            </w:tabs>
            <w:rPr>
              <w:rFonts w:asciiTheme="minorHAnsi" w:hAnsiTheme="minorHAnsi" w:cstheme="minorBidi"/>
              <w:noProof/>
              <w:szCs w:val="24"/>
              <w14:ligatures w14:val="standardContextual"/>
            </w:rPr>
          </w:pPr>
          <w:hyperlink w:anchor="_Toc237205594" w:history="1">
            <w:r w:rsidRPr="005F749C">
              <w:rPr>
                <w:rStyle w:val="a3"/>
                <w:noProof/>
                <w:kern w:val="52"/>
              </w:rPr>
              <w:t>Supplementary Material 1.</w:t>
            </w:r>
            <w:r w:rsidRPr="005F749C">
              <w:rPr>
                <w:rStyle w:val="a3"/>
                <w:noProof/>
              </w:rPr>
              <w:t xml:space="preserve"> PICOS searching strategy</w:t>
            </w:r>
            <w:r>
              <w:rPr>
                <w:noProof/>
                <w:webHidden/>
              </w:rPr>
              <w:tab/>
            </w:r>
            <w:r>
              <w:rPr>
                <w:noProof/>
                <w:webHidden/>
              </w:rPr>
              <w:fldChar w:fldCharType="begin"/>
            </w:r>
            <w:r>
              <w:rPr>
                <w:noProof/>
                <w:webHidden/>
              </w:rPr>
              <w:instrText xml:space="preserve"> PAGEREF _Toc237205594 \h </w:instrText>
            </w:r>
            <w:r>
              <w:rPr>
                <w:noProof/>
                <w:webHidden/>
              </w:rPr>
            </w:r>
            <w:r>
              <w:rPr>
                <w:noProof/>
                <w:webHidden/>
              </w:rPr>
              <w:fldChar w:fldCharType="separate"/>
            </w:r>
            <w:r>
              <w:rPr>
                <w:noProof/>
                <w:webHidden/>
              </w:rPr>
              <w:t>2</w:t>
            </w:r>
            <w:r>
              <w:rPr>
                <w:noProof/>
                <w:webHidden/>
              </w:rPr>
              <w:fldChar w:fldCharType="end"/>
            </w:r>
          </w:hyperlink>
        </w:p>
        <w:p w14:paraId="15ED7D41" w14:textId="67679185" w:rsidR="005C102E" w:rsidRDefault="005C102E">
          <w:pPr>
            <w:pStyle w:val="22"/>
            <w:tabs>
              <w:tab w:val="right" w:leader="dot" w:pos="8303"/>
            </w:tabs>
            <w:rPr>
              <w:rFonts w:asciiTheme="minorHAnsi" w:hAnsiTheme="minorHAnsi" w:cstheme="minorBidi"/>
              <w:noProof/>
              <w:szCs w:val="24"/>
              <w14:ligatures w14:val="standardContextual"/>
            </w:rPr>
          </w:pPr>
          <w:hyperlink w:anchor="_Toc237205595" w:history="1">
            <w:r w:rsidRPr="005F749C">
              <w:rPr>
                <w:rStyle w:val="a3"/>
                <w:noProof/>
                <w:kern w:val="52"/>
              </w:rPr>
              <w:t>Supplementary Material 2.</w:t>
            </w:r>
            <w:r w:rsidRPr="005F749C">
              <w:rPr>
                <w:rStyle w:val="a3"/>
                <w:noProof/>
              </w:rPr>
              <w:t xml:space="preserve"> Complete Search Strings and Results for Each Database</w:t>
            </w:r>
            <w:r>
              <w:rPr>
                <w:noProof/>
                <w:webHidden/>
              </w:rPr>
              <w:tab/>
            </w:r>
            <w:r>
              <w:rPr>
                <w:noProof/>
                <w:webHidden/>
              </w:rPr>
              <w:fldChar w:fldCharType="begin"/>
            </w:r>
            <w:r>
              <w:rPr>
                <w:noProof/>
                <w:webHidden/>
              </w:rPr>
              <w:instrText xml:space="preserve"> PAGEREF _Toc237205595 \h </w:instrText>
            </w:r>
            <w:r>
              <w:rPr>
                <w:noProof/>
                <w:webHidden/>
              </w:rPr>
            </w:r>
            <w:r>
              <w:rPr>
                <w:noProof/>
                <w:webHidden/>
              </w:rPr>
              <w:fldChar w:fldCharType="separate"/>
            </w:r>
            <w:r>
              <w:rPr>
                <w:noProof/>
                <w:webHidden/>
              </w:rPr>
              <w:t>2</w:t>
            </w:r>
            <w:r>
              <w:rPr>
                <w:noProof/>
                <w:webHidden/>
              </w:rPr>
              <w:fldChar w:fldCharType="end"/>
            </w:r>
          </w:hyperlink>
        </w:p>
        <w:p w14:paraId="52EAF510" w14:textId="2E58F409" w:rsidR="005C102E" w:rsidRDefault="005C102E">
          <w:pPr>
            <w:pStyle w:val="22"/>
            <w:tabs>
              <w:tab w:val="right" w:leader="dot" w:pos="8303"/>
            </w:tabs>
            <w:rPr>
              <w:rFonts w:asciiTheme="minorHAnsi" w:hAnsiTheme="minorHAnsi" w:cstheme="minorBidi"/>
              <w:noProof/>
              <w:szCs w:val="24"/>
              <w14:ligatures w14:val="standardContextual"/>
            </w:rPr>
          </w:pPr>
          <w:hyperlink w:anchor="_Toc237205596" w:history="1">
            <w:r w:rsidRPr="005F749C">
              <w:rPr>
                <w:rStyle w:val="a3"/>
                <w:noProof/>
                <w:kern w:val="52"/>
              </w:rPr>
              <w:t>Supplementary Material 3. Eligibility criteria</w:t>
            </w:r>
            <w:r>
              <w:rPr>
                <w:noProof/>
                <w:webHidden/>
              </w:rPr>
              <w:tab/>
            </w:r>
            <w:r>
              <w:rPr>
                <w:noProof/>
                <w:webHidden/>
              </w:rPr>
              <w:fldChar w:fldCharType="begin"/>
            </w:r>
            <w:r>
              <w:rPr>
                <w:noProof/>
                <w:webHidden/>
              </w:rPr>
              <w:instrText xml:space="preserve"> PAGEREF _Toc237205596 \h </w:instrText>
            </w:r>
            <w:r>
              <w:rPr>
                <w:noProof/>
                <w:webHidden/>
              </w:rPr>
            </w:r>
            <w:r>
              <w:rPr>
                <w:noProof/>
                <w:webHidden/>
              </w:rPr>
              <w:fldChar w:fldCharType="separate"/>
            </w:r>
            <w:r>
              <w:rPr>
                <w:noProof/>
                <w:webHidden/>
              </w:rPr>
              <w:t>8</w:t>
            </w:r>
            <w:r>
              <w:rPr>
                <w:noProof/>
                <w:webHidden/>
              </w:rPr>
              <w:fldChar w:fldCharType="end"/>
            </w:r>
          </w:hyperlink>
        </w:p>
        <w:p w14:paraId="1AC84779" w14:textId="220CF54B" w:rsidR="005C102E" w:rsidRDefault="005C102E">
          <w:pPr>
            <w:pStyle w:val="22"/>
            <w:tabs>
              <w:tab w:val="right" w:leader="dot" w:pos="8303"/>
            </w:tabs>
            <w:rPr>
              <w:rFonts w:asciiTheme="minorHAnsi" w:hAnsiTheme="minorHAnsi" w:cstheme="minorBidi"/>
              <w:noProof/>
              <w:szCs w:val="24"/>
              <w14:ligatures w14:val="standardContextual"/>
            </w:rPr>
          </w:pPr>
          <w:hyperlink w:anchor="_Toc237205597" w:history="1">
            <w:r w:rsidRPr="005F749C">
              <w:rPr>
                <w:rStyle w:val="a3"/>
                <w:noProof/>
                <w:kern w:val="52"/>
              </w:rPr>
              <w:t>Supplementary Material 4. Detailed data conversions methodology</w:t>
            </w:r>
            <w:r>
              <w:rPr>
                <w:noProof/>
                <w:webHidden/>
              </w:rPr>
              <w:tab/>
            </w:r>
            <w:r>
              <w:rPr>
                <w:noProof/>
                <w:webHidden/>
              </w:rPr>
              <w:fldChar w:fldCharType="begin"/>
            </w:r>
            <w:r>
              <w:rPr>
                <w:noProof/>
                <w:webHidden/>
              </w:rPr>
              <w:instrText xml:space="preserve"> PAGEREF _Toc237205597 \h </w:instrText>
            </w:r>
            <w:r>
              <w:rPr>
                <w:noProof/>
                <w:webHidden/>
              </w:rPr>
            </w:r>
            <w:r>
              <w:rPr>
                <w:noProof/>
                <w:webHidden/>
              </w:rPr>
              <w:fldChar w:fldCharType="separate"/>
            </w:r>
            <w:r>
              <w:rPr>
                <w:noProof/>
                <w:webHidden/>
              </w:rPr>
              <w:t>9</w:t>
            </w:r>
            <w:r>
              <w:rPr>
                <w:noProof/>
                <w:webHidden/>
              </w:rPr>
              <w:fldChar w:fldCharType="end"/>
            </w:r>
          </w:hyperlink>
        </w:p>
        <w:p w14:paraId="106AAC93" w14:textId="19C169C9" w:rsidR="005C102E" w:rsidRDefault="005C102E">
          <w:pPr>
            <w:pStyle w:val="12"/>
            <w:rPr>
              <w:rFonts w:asciiTheme="minorHAnsi" w:hAnsiTheme="minorHAnsi" w:cstheme="minorBidi"/>
              <w:noProof/>
              <w:szCs w:val="24"/>
              <w14:ligatures w14:val="standardContextual"/>
            </w:rPr>
          </w:pPr>
          <w:hyperlink w:anchor="_Toc237205598" w:history="1">
            <w:r w:rsidRPr="005F749C">
              <w:rPr>
                <w:rStyle w:val="a3"/>
                <w:noProof/>
              </w:rPr>
              <w:t>Supplementary Results</w:t>
            </w:r>
            <w:r>
              <w:rPr>
                <w:noProof/>
                <w:webHidden/>
              </w:rPr>
              <w:tab/>
            </w:r>
            <w:r>
              <w:rPr>
                <w:noProof/>
                <w:webHidden/>
              </w:rPr>
              <w:fldChar w:fldCharType="begin"/>
            </w:r>
            <w:r>
              <w:rPr>
                <w:noProof/>
                <w:webHidden/>
              </w:rPr>
              <w:instrText xml:space="preserve"> PAGEREF _Toc237205598 \h </w:instrText>
            </w:r>
            <w:r>
              <w:rPr>
                <w:noProof/>
                <w:webHidden/>
              </w:rPr>
            </w:r>
            <w:r>
              <w:rPr>
                <w:noProof/>
                <w:webHidden/>
              </w:rPr>
              <w:fldChar w:fldCharType="separate"/>
            </w:r>
            <w:r>
              <w:rPr>
                <w:noProof/>
                <w:webHidden/>
              </w:rPr>
              <w:t>9</w:t>
            </w:r>
            <w:r>
              <w:rPr>
                <w:noProof/>
                <w:webHidden/>
              </w:rPr>
              <w:fldChar w:fldCharType="end"/>
            </w:r>
          </w:hyperlink>
        </w:p>
        <w:p w14:paraId="676B3F0B" w14:textId="30D5A251" w:rsidR="005C102E" w:rsidRDefault="005C102E">
          <w:pPr>
            <w:pStyle w:val="22"/>
            <w:tabs>
              <w:tab w:val="right" w:leader="dot" w:pos="8303"/>
            </w:tabs>
            <w:rPr>
              <w:rFonts w:asciiTheme="minorHAnsi" w:hAnsiTheme="minorHAnsi" w:cstheme="minorBidi"/>
              <w:noProof/>
              <w:szCs w:val="24"/>
              <w14:ligatures w14:val="standardContextual"/>
            </w:rPr>
          </w:pPr>
          <w:hyperlink w:anchor="_Toc237205599" w:history="1">
            <w:r w:rsidRPr="005F749C">
              <w:rPr>
                <w:rStyle w:val="a3"/>
                <w:noProof/>
                <w:kern w:val="52"/>
              </w:rPr>
              <w:t>Supplementary Material 5.</w:t>
            </w:r>
            <w:r w:rsidRPr="005F749C">
              <w:rPr>
                <w:rStyle w:val="a3"/>
                <w:noProof/>
              </w:rPr>
              <w:t xml:space="preserve"> Example studies excluded at full-text review</w:t>
            </w:r>
            <w:r>
              <w:rPr>
                <w:noProof/>
                <w:webHidden/>
              </w:rPr>
              <w:tab/>
            </w:r>
            <w:r>
              <w:rPr>
                <w:noProof/>
                <w:webHidden/>
              </w:rPr>
              <w:fldChar w:fldCharType="begin"/>
            </w:r>
            <w:r>
              <w:rPr>
                <w:noProof/>
                <w:webHidden/>
              </w:rPr>
              <w:instrText xml:space="preserve"> PAGEREF _Toc237205599 \h </w:instrText>
            </w:r>
            <w:r>
              <w:rPr>
                <w:noProof/>
                <w:webHidden/>
              </w:rPr>
            </w:r>
            <w:r>
              <w:rPr>
                <w:noProof/>
                <w:webHidden/>
              </w:rPr>
              <w:fldChar w:fldCharType="separate"/>
            </w:r>
            <w:r>
              <w:rPr>
                <w:noProof/>
                <w:webHidden/>
              </w:rPr>
              <w:t>9</w:t>
            </w:r>
            <w:r>
              <w:rPr>
                <w:noProof/>
                <w:webHidden/>
              </w:rPr>
              <w:fldChar w:fldCharType="end"/>
            </w:r>
          </w:hyperlink>
        </w:p>
        <w:p w14:paraId="185E7951" w14:textId="14EA1614"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0" w:history="1">
            <w:r w:rsidRPr="005F749C">
              <w:rPr>
                <w:rStyle w:val="a3"/>
                <w:noProof/>
                <w:kern w:val="52"/>
              </w:rPr>
              <w:t>Supplementary Material 6. Funnel plot of the meta-analysis for the overall effects of rTMS on cognitive flexibility.</w:t>
            </w:r>
            <w:r>
              <w:rPr>
                <w:noProof/>
                <w:webHidden/>
              </w:rPr>
              <w:tab/>
            </w:r>
            <w:r>
              <w:rPr>
                <w:noProof/>
                <w:webHidden/>
              </w:rPr>
              <w:fldChar w:fldCharType="begin"/>
            </w:r>
            <w:r>
              <w:rPr>
                <w:noProof/>
                <w:webHidden/>
              </w:rPr>
              <w:instrText xml:space="preserve"> PAGEREF _Toc237205600 \h </w:instrText>
            </w:r>
            <w:r>
              <w:rPr>
                <w:noProof/>
                <w:webHidden/>
              </w:rPr>
            </w:r>
            <w:r>
              <w:rPr>
                <w:noProof/>
                <w:webHidden/>
              </w:rPr>
              <w:fldChar w:fldCharType="separate"/>
            </w:r>
            <w:r>
              <w:rPr>
                <w:noProof/>
                <w:webHidden/>
              </w:rPr>
              <w:t>11</w:t>
            </w:r>
            <w:r>
              <w:rPr>
                <w:noProof/>
                <w:webHidden/>
              </w:rPr>
              <w:fldChar w:fldCharType="end"/>
            </w:r>
          </w:hyperlink>
        </w:p>
        <w:p w14:paraId="7B60D69D" w14:textId="6F3AB933"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1" w:history="1">
            <w:r w:rsidRPr="005F749C">
              <w:rPr>
                <w:rStyle w:val="a3"/>
                <w:noProof/>
                <w:kern w:val="52"/>
              </w:rPr>
              <w:t>Supplementary Material 7. Funnel plot of the meta-analysis for the overall effects of rTMS on working memory.</w:t>
            </w:r>
            <w:r>
              <w:rPr>
                <w:noProof/>
                <w:webHidden/>
              </w:rPr>
              <w:tab/>
            </w:r>
            <w:r>
              <w:rPr>
                <w:noProof/>
                <w:webHidden/>
              </w:rPr>
              <w:fldChar w:fldCharType="begin"/>
            </w:r>
            <w:r>
              <w:rPr>
                <w:noProof/>
                <w:webHidden/>
              </w:rPr>
              <w:instrText xml:space="preserve"> PAGEREF _Toc237205601 \h </w:instrText>
            </w:r>
            <w:r>
              <w:rPr>
                <w:noProof/>
                <w:webHidden/>
              </w:rPr>
            </w:r>
            <w:r>
              <w:rPr>
                <w:noProof/>
                <w:webHidden/>
              </w:rPr>
              <w:fldChar w:fldCharType="separate"/>
            </w:r>
            <w:r>
              <w:rPr>
                <w:noProof/>
                <w:webHidden/>
              </w:rPr>
              <w:t>12</w:t>
            </w:r>
            <w:r>
              <w:rPr>
                <w:noProof/>
                <w:webHidden/>
              </w:rPr>
              <w:fldChar w:fldCharType="end"/>
            </w:r>
          </w:hyperlink>
        </w:p>
        <w:p w14:paraId="4D163C19" w14:textId="33E823C6"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2" w:history="1">
            <w:r w:rsidRPr="005F749C">
              <w:rPr>
                <w:rStyle w:val="a3"/>
                <w:noProof/>
                <w:kern w:val="52"/>
              </w:rPr>
              <w:t>Supplementary Material 8.</w:t>
            </w:r>
            <w:r w:rsidRPr="005F749C">
              <w:rPr>
                <w:rStyle w:val="a3"/>
                <w:noProof/>
              </w:rPr>
              <w:t xml:space="preserve"> Sensitivity Analyses after Excluding Fair-Quality and Crossover Design Studies</w:t>
            </w:r>
            <w:r>
              <w:rPr>
                <w:noProof/>
                <w:webHidden/>
              </w:rPr>
              <w:tab/>
            </w:r>
            <w:r>
              <w:rPr>
                <w:noProof/>
                <w:webHidden/>
              </w:rPr>
              <w:fldChar w:fldCharType="begin"/>
            </w:r>
            <w:r>
              <w:rPr>
                <w:noProof/>
                <w:webHidden/>
              </w:rPr>
              <w:instrText xml:space="preserve"> PAGEREF _Toc237205602 \h </w:instrText>
            </w:r>
            <w:r>
              <w:rPr>
                <w:noProof/>
                <w:webHidden/>
              </w:rPr>
            </w:r>
            <w:r>
              <w:rPr>
                <w:noProof/>
                <w:webHidden/>
              </w:rPr>
              <w:fldChar w:fldCharType="separate"/>
            </w:r>
            <w:r>
              <w:rPr>
                <w:noProof/>
                <w:webHidden/>
              </w:rPr>
              <w:t>13</w:t>
            </w:r>
            <w:r>
              <w:rPr>
                <w:noProof/>
                <w:webHidden/>
              </w:rPr>
              <w:fldChar w:fldCharType="end"/>
            </w:r>
          </w:hyperlink>
        </w:p>
        <w:p w14:paraId="690C56AF" w14:textId="091087C5"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3" w:history="1">
            <w:r w:rsidRPr="005F749C">
              <w:rPr>
                <w:rStyle w:val="a3"/>
                <w:noProof/>
                <w:kern w:val="52"/>
              </w:rPr>
              <w:t>Supplementary Material 9.</w:t>
            </w:r>
            <w:r w:rsidRPr="005F749C">
              <w:rPr>
                <w:rStyle w:val="a3"/>
                <w:noProof/>
              </w:rPr>
              <w:t xml:space="preserve"> Sensitivity analyses using different pre-post correlation coefficients</w:t>
            </w:r>
            <w:r>
              <w:rPr>
                <w:noProof/>
                <w:webHidden/>
              </w:rPr>
              <w:tab/>
            </w:r>
            <w:r>
              <w:rPr>
                <w:noProof/>
                <w:webHidden/>
              </w:rPr>
              <w:fldChar w:fldCharType="begin"/>
            </w:r>
            <w:r>
              <w:rPr>
                <w:noProof/>
                <w:webHidden/>
              </w:rPr>
              <w:instrText xml:space="preserve"> PAGEREF _Toc237205603 \h </w:instrText>
            </w:r>
            <w:r>
              <w:rPr>
                <w:noProof/>
                <w:webHidden/>
              </w:rPr>
            </w:r>
            <w:r>
              <w:rPr>
                <w:noProof/>
                <w:webHidden/>
              </w:rPr>
              <w:fldChar w:fldCharType="separate"/>
            </w:r>
            <w:r>
              <w:rPr>
                <w:noProof/>
                <w:webHidden/>
              </w:rPr>
              <w:t>14</w:t>
            </w:r>
            <w:r>
              <w:rPr>
                <w:noProof/>
                <w:webHidden/>
              </w:rPr>
              <w:fldChar w:fldCharType="end"/>
            </w:r>
          </w:hyperlink>
        </w:p>
        <w:p w14:paraId="19665BFB" w14:textId="47103C39"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4" w:history="1">
            <w:r w:rsidRPr="005F749C">
              <w:rPr>
                <w:rStyle w:val="a3"/>
                <w:noProof/>
                <w:kern w:val="52"/>
              </w:rPr>
              <w:t xml:space="preserve">Supplementary Material 10. </w:t>
            </w:r>
            <w:r w:rsidRPr="005F749C">
              <w:rPr>
                <w:rStyle w:val="a3"/>
                <w:noProof/>
              </w:rPr>
              <w:t>Subgroup analyses of TMS protocol × stimulation target across executive function domains</w:t>
            </w:r>
            <w:r>
              <w:rPr>
                <w:noProof/>
                <w:webHidden/>
              </w:rPr>
              <w:tab/>
            </w:r>
            <w:r>
              <w:rPr>
                <w:noProof/>
                <w:webHidden/>
              </w:rPr>
              <w:fldChar w:fldCharType="begin"/>
            </w:r>
            <w:r>
              <w:rPr>
                <w:noProof/>
                <w:webHidden/>
              </w:rPr>
              <w:instrText xml:space="preserve"> PAGEREF _Toc237205604 \h </w:instrText>
            </w:r>
            <w:r>
              <w:rPr>
                <w:noProof/>
                <w:webHidden/>
              </w:rPr>
            </w:r>
            <w:r>
              <w:rPr>
                <w:noProof/>
                <w:webHidden/>
              </w:rPr>
              <w:fldChar w:fldCharType="separate"/>
            </w:r>
            <w:r>
              <w:rPr>
                <w:noProof/>
                <w:webHidden/>
              </w:rPr>
              <w:t>15</w:t>
            </w:r>
            <w:r>
              <w:rPr>
                <w:noProof/>
                <w:webHidden/>
              </w:rPr>
              <w:fldChar w:fldCharType="end"/>
            </w:r>
          </w:hyperlink>
        </w:p>
        <w:p w14:paraId="06E36EF3" w14:textId="29490DDD"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5" w:history="1">
            <w:r w:rsidRPr="005F749C">
              <w:rPr>
                <w:rStyle w:val="a3"/>
                <w:noProof/>
                <w:kern w:val="52"/>
              </w:rPr>
              <w:t>Supplementary Material 11. Exploratory subgroup moderator analyses by intervention format</w:t>
            </w:r>
            <w:r>
              <w:rPr>
                <w:noProof/>
                <w:webHidden/>
              </w:rPr>
              <w:tab/>
            </w:r>
            <w:r>
              <w:rPr>
                <w:noProof/>
                <w:webHidden/>
              </w:rPr>
              <w:fldChar w:fldCharType="begin"/>
            </w:r>
            <w:r>
              <w:rPr>
                <w:noProof/>
                <w:webHidden/>
              </w:rPr>
              <w:instrText xml:space="preserve"> PAGEREF _Toc237205605 \h </w:instrText>
            </w:r>
            <w:r>
              <w:rPr>
                <w:noProof/>
                <w:webHidden/>
              </w:rPr>
            </w:r>
            <w:r>
              <w:rPr>
                <w:noProof/>
                <w:webHidden/>
              </w:rPr>
              <w:fldChar w:fldCharType="separate"/>
            </w:r>
            <w:r>
              <w:rPr>
                <w:noProof/>
                <w:webHidden/>
              </w:rPr>
              <w:t>16</w:t>
            </w:r>
            <w:r>
              <w:rPr>
                <w:noProof/>
                <w:webHidden/>
              </w:rPr>
              <w:fldChar w:fldCharType="end"/>
            </w:r>
          </w:hyperlink>
        </w:p>
        <w:p w14:paraId="5E240DAF" w14:textId="55FC932A"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6" w:history="1">
            <w:r w:rsidRPr="005F749C">
              <w:rPr>
                <w:rStyle w:val="a3"/>
                <w:noProof/>
                <w:kern w:val="52"/>
              </w:rPr>
              <w:t>Supplementary Material 12. Exploratory subgroup moderator analyses by diagnostic category</w:t>
            </w:r>
            <w:r>
              <w:rPr>
                <w:noProof/>
                <w:webHidden/>
              </w:rPr>
              <w:tab/>
            </w:r>
            <w:r>
              <w:rPr>
                <w:noProof/>
                <w:webHidden/>
              </w:rPr>
              <w:fldChar w:fldCharType="begin"/>
            </w:r>
            <w:r>
              <w:rPr>
                <w:noProof/>
                <w:webHidden/>
              </w:rPr>
              <w:instrText xml:space="preserve"> PAGEREF _Toc237205606 \h </w:instrText>
            </w:r>
            <w:r>
              <w:rPr>
                <w:noProof/>
                <w:webHidden/>
              </w:rPr>
            </w:r>
            <w:r>
              <w:rPr>
                <w:noProof/>
                <w:webHidden/>
              </w:rPr>
              <w:fldChar w:fldCharType="separate"/>
            </w:r>
            <w:r>
              <w:rPr>
                <w:noProof/>
                <w:webHidden/>
              </w:rPr>
              <w:t>17</w:t>
            </w:r>
            <w:r>
              <w:rPr>
                <w:noProof/>
                <w:webHidden/>
              </w:rPr>
              <w:fldChar w:fldCharType="end"/>
            </w:r>
          </w:hyperlink>
        </w:p>
        <w:p w14:paraId="282DCF43" w14:textId="70FD70E4"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7" w:history="1">
            <w:r w:rsidRPr="005F749C">
              <w:rPr>
                <w:rStyle w:val="a3"/>
                <w:noProof/>
                <w:kern w:val="52"/>
              </w:rPr>
              <w:t>Supplementary Material 13. Exploratory meta-regression of number of stimulation sessions</w:t>
            </w:r>
            <w:r>
              <w:rPr>
                <w:noProof/>
                <w:webHidden/>
              </w:rPr>
              <w:tab/>
            </w:r>
            <w:r>
              <w:rPr>
                <w:noProof/>
                <w:webHidden/>
              </w:rPr>
              <w:fldChar w:fldCharType="begin"/>
            </w:r>
            <w:r>
              <w:rPr>
                <w:noProof/>
                <w:webHidden/>
              </w:rPr>
              <w:instrText xml:space="preserve"> PAGEREF _Toc237205607 \h </w:instrText>
            </w:r>
            <w:r>
              <w:rPr>
                <w:noProof/>
                <w:webHidden/>
              </w:rPr>
            </w:r>
            <w:r>
              <w:rPr>
                <w:noProof/>
                <w:webHidden/>
              </w:rPr>
              <w:fldChar w:fldCharType="separate"/>
            </w:r>
            <w:r>
              <w:rPr>
                <w:noProof/>
                <w:webHidden/>
              </w:rPr>
              <w:t>18</w:t>
            </w:r>
            <w:r>
              <w:rPr>
                <w:noProof/>
                <w:webHidden/>
              </w:rPr>
              <w:fldChar w:fldCharType="end"/>
            </w:r>
          </w:hyperlink>
        </w:p>
        <w:p w14:paraId="00750B45" w14:textId="5AF279AC"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8" w:history="1">
            <w:r w:rsidRPr="005F749C">
              <w:rPr>
                <w:rStyle w:val="a3"/>
                <w:noProof/>
                <w:kern w:val="52"/>
              </w:rPr>
              <w:t>Supplementary Material 14.</w:t>
            </w:r>
            <w:r w:rsidRPr="005F749C">
              <w:rPr>
                <w:rStyle w:val="a3"/>
                <w:noProof/>
              </w:rPr>
              <w:t xml:space="preserve"> GRADE evidence profile for rTMS effects on executive-function outcomes</w:t>
            </w:r>
            <w:r>
              <w:rPr>
                <w:noProof/>
                <w:webHidden/>
              </w:rPr>
              <w:tab/>
            </w:r>
            <w:r>
              <w:rPr>
                <w:noProof/>
                <w:webHidden/>
              </w:rPr>
              <w:fldChar w:fldCharType="begin"/>
            </w:r>
            <w:r>
              <w:rPr>
                <w:noProof/>
                <w:webHidden/>
              </w:rPr>
              <w:instrText xml:space="preserve"> PAGEREF _Toc237205608 \h </w:instrText>
            </w:r>
            <w:r>
              <w:rPr>
                <w:noProof/>
                <w:webHidden/>
              </w:rPr>
            </w:r>
            <w:r>
              <w:rPr>
                <w:noProof/>
                <w:webHidden/>
              </w:rPr>
              <w:fldChar w:fldCharType="separate"/>
            </w:r>
            <w:r>
              <w:rPr>
                <w:noProof/>
                <w:webHidden/>
              </w:rPr>
              <w:t>19</w:t>
            </w:r>
            <w:r>
              <w:rPr>
                <w:noProof/>
                <w:webHidden/>
              </w:rPr>
              <w:fldChar w:fldCharType="end"/>
            </w:r>
          </w:hyperlink>
        </w:p>
        <w:p w14:paraId="253E05F3" w14:textId="6AEA1108" w:rsidR="005C102E" w:rsidRDefault="005C102E">
          <w:pPr>
            <w:pStyle w:val="22"/>
            <w:tabs>
              <w:tab w:val="right" w:leader="dot" w:pos="8303"/>
            </w:tabs>
            <w:rPr>
              <w:rFonts w:asciiTheme="minorHAnsi" w:hAnsiTheme="minorHAnsi" w:cstheme="minorBidi"/>
              <w:noProof/>
              <w:szCs w:val="24"/>
              <w14:ligatures w14:val="standardContextual"/>
            </w:rPr>
          </w:pPr>
          <w:hyperlink w:anchor="_Toc237205609" w:history="1">
            <w:r w:rsidRPr="005F749C">
              <w:rPr>
                <w:rStyle w:val="a3"/>
                <w:noProof/>
                <w:kern w:val="52"/>
              </w:rPr>
              <w:t>Supplementary Material 15.</w:t>
            </w:r>
            <w:r w:rsidRPr="005F749C">
              <w:rPr>
                <w:rStyle w:val="a3"/>
                <w:noProof/>
              </w:rPr>
              <w:t xml:space="preserve"> Checklist of PRISMA guidelines</w:t>
            </w:r>
            <w:r>
              <w:rPr>
                <w:noProof/>
                <w:webHidden/>
              </w:rPr>
              <w:tab/>
            </w:r>
            <w:r>
              <w:rPr>
                <w:noProof/>
                <w:webHidden/>
              </w:rPr>
              <w:fldChar w:fldCharType="begin"/>
            </w:r>
            <w:r>
              <w:rPr>
                <w:noProof/>
                <w:webHidden/>
              </w:rPr>
              <w:instrText xml:space="preserve"> PAGEREF _Toc237205609 \h </w:instrText>
            </w:r>
            <w:r>
              <w:rPr>
                <w:noProof/>
                <w:webHidden/>
              </w:rPr>
            </w:r>
            <w:r>
              <w:rPr>
                <w:noProof/>
                <w:webHidden/>
              </w:rPr>
              <w:fldChar w:fldCharType="separate"/>
            </w:r>
            <w:r>
              <w:rPr>
                <w:noProof/>
                <w:webHidden/>
              </w:rPr>
              <w:t>21</w:t>
            </w:r>
            <w:r>
              <w:rPr>
                <w:noProof/>
                <w:webHidden/>
              </w:rPr>
              <w:fldChar w:fldCharType="end"/>
            </w:r>
          </w:hyperlink>
        </w:p>
        <w:p w14:paraId="5776F160" w14:textId="78009C6F" w:rsidR="005C102E" w:rsidRDefault="005C102E">
          <w:pPr>
            <w:pStyle w:val="22"/>
            <w:tabs>
              <w:tab w:val="right" w:leader="dot" w:pos="8303"/>
            </w:tabs>
            <w:rPr>
              <w:rFonts w:asciiTheme="minorHAnsi" w:hAnsiTheme="minorHAnsi" w:cstheme="minorBidi"/>
              <w:noProof/>
              <w:szCs w:val="24"/>
              <w14:ligatures w14:val="standardContextual"/>
            </w:rPr>
          </w:pPr>
          <w:hyperlink w:anchor="_Toc237205610" w:history="1">
            <w:r w:rsidRPr="005F749C">
              <w:rPr>
                <w:rStyle w:val="a3"/>
                <w:noProof/>
                <w:kern w:val="52"/>
              </w:rPr>
              <w:t>Supplementary Material 16.</w:t>
            </w:r>
            <w:r w:rsidRPr="005F749C">
              <w:rPr>
                <w:rStyle w:val="a3"/>
                <w:noProof/>
              </w:rPr>
              <w:t xml:space="preserve"> Protocol Deviations from the PROSPERO Registration</w:t>
            </w:r>
            <w:r>
              <w:rPr>
                <w:noProof/>
                <w:webHidden/>
              </w:rPr>
              <w:tab/>
            </w:r>
            <w:r>
              <w:rPr>
                <w:noProof/>
                <w:webHidden/>
              </w:rPr>
              <w:fldChar w:fldCharType="begin"/>
            </w:r>
            <w:r>
              <w:rPr>
                <w:noProof/>
                <w:webHidden/>
              </w:rPr>
              <w:instrText xml:space="preserve"> PAGEREF _Toc237205610 \h </w:instrText>
            </w:r>
            <w:r>
              <w:rPr>
                <w:noProof/>
                <w:webHidden/>
              </w:rPr>
            </w:r>
            <w:r>
              <w:rPr>
                <w:noProof/>
                <w:webHidden/>
              </w:rPr>
              <w:fldChar w:fldCharType="separate"/>
            </w:r>
            <w:r>
              <w:rPr>
                <w:noProof/>
                <w:webHidden/>
              </w:rPr>
              <w:t>27</w:t>
            </w:r>
            <w:r>
              <w:rPr>
                <w:noProof/>
                <w:webHidden/>
              </w:rPr>
              <w:fldChar w:fldCharType="end"/>
            </w:r>
          </w:hyperlink>
        </w:p>
        <w:p w14:paraId="0916DAC4" w14:textId="689A99C1" w:rsidR="005C102E" w:rsidRDefault="005C102E">
          <w:pPr>
            <w:pStyle w:val="12"/>
            <w:rPr>
              <w:rFonts w:asciiTheme="minorHAnsi" w:hAnsiTheme="minorHAnsi" w:cstheme="minorBidi"/>
              <w:noProof/>
              <w:szCs w:val="24"/>
              <w14:ligatures w14:val="standardContextual"/>
            </w:rPr>
          </w:pPr>
          <w:hyperlink w:anchor="_Toc237205611" w:history="1">
            <w:r w:rsidRPr="005F749C">
              <w:rPr>
                <w:rStyle w:val="a3"/>
                <w:noProof/>
              </w:rPr>
              <w:t>References</w:t>
            </w:r>
            <w:r>
              <w:rPr>
                <w:noProof/>
                <w:webHidden/>
              </w:rPr>
              <w:tab/>
            </w:r>
            <w:r>
              <w:rPr>
                <w:noProof/>
                <w:webHidden/>
              </w:rPr>
              <w:fldChar w:fldCharType="begin"/>
            </w:r>
            <w:r>
              <w:rPr>
                <w:noProof/>
                <w:webHidden/>
              </w:rPr>
              <w:instrText xml:space="preserve"> PAGEREF _Toc237205611 \h </w:instrText>
            </w:r>
            <w:r>
              <w:rPr>
                <w:noProof/>
                <w:webHidden/>
              </w:rPr>
            </w:r>
            <w:r>
              <w:rPr>
                <w:noProof/>
                <w:webHidden/>
              </w:rPr>
              <w:fldChar w:fldCharType="separate"/>
            </w:r>
            <w:r>
              <w:rPr>
                <w:noProof/>
                <w:webHidden/>
              </w:rPr>
              <w:t>30</w:t>
            </w:r>
            <w:r>
              <w:rPr>
                <w:noProof/>
                <w:webHidden/>
              </w:rPr>
              <w:fldChar w:fldCharType="end"/>
            </w:r>
          </w:hyperlink>
        </w:p>
        <w:p w14:paraId="4FBFD879" w14:textId="4CD335C5" w:rsidR="00736DBE" w:rsidRPr="00776F3B" w:rsidRDefault="00EB685D" w:rsidP="00BC363A">
          <w:pPr>
            <w:pStyle w:val="12"/>
            <w:rPr>
              <w:rStyle w:val="10"/>
              <w:b w:val="0"/>
              <w:bCs w:val="0"/>
              <w:kern w:val="2"/>
              <w:szCs w:val="22"/>
            </w:rPr>
          </w:pPr>
          <w:r>
            <w:fldChar w:fldCharType="end"/>
          </w:r>
        </w:p>
      </w:sdtContent>
    </w:sdt>
    <w:p w14:paraId="7953DE44" w14:textId="77777777" w:rsidR="00F02D71" w:rsidRDefault="00F02D71">
      <w:pPr>
        <w:widowControl/>
        <w:spacing w:line="240" w:lineRule="auto"/>
        <w:rPr>
          <w:rStyle w:val="10"/>
        </w:rPr>
      </w:pPr>
    </w:p>
    <w:p w14:paraId="0192FAF7" w14:textId="26F70B9C" w:rsidR="00944C93" w:rsidRDefault="00944C93" w:rsidP="00267B26">
      <w:pPr>
        <w:pStyle w:val="1"/>
        <w:rPr>
          <w:rStyle w:val="10"/>
          <w:b/>
          <w:bCs/>
        </w:rPr>
      </w:pPr>
      <w:bookmarkStart w:id="1" w:name="_Toc237205593"/>
      <w:r>
        <w:rPr>
          <w:rStyle w:val="10"/>
          <w:rFonts w:hint="eastAsia"/>
          <w:b/>
          <w:bCs/>
        </w:rPr>
        <w:lastRenderedPageBreak/>
        <w:t>S</w:t>
      </w:r>
      <w:r>
        <w:rPr>
          <w:rStyle w:val="10"/>
          <w:b/>
          <w:bCs/>
        </w:rPr>
        <w:t>upplementary Method</w:t>
      </w:r>
      <w:r w:rsidR="00034A1F">
        <w:rPr>
          <w:rStyle w:val="10"/>
          <w:b/>
          <w:bCs/>
        </w:rPr>
        <w:t>ology</w:t>
      </w:r>
      <w:bookmarkEnd w:id="1"/>
    </w:p>
    <w:p w14:paraId="414A4CB3" w14:textId="6E3B40D2" w:rsidR="00BD3285" w:rsidRDefault="004D49A8" w:rsidP="00944C93">
      <w:pPr>
        <w:pStyle w:val="2"/>
      </w:pPr>
      <w:bookmarkStart w:id="2" w:name="_Toc237205594"/>
      <w:r>
        <w:rPr>
          <w:rStyle w:val="10"/>
          <w:rFonts w:hint="eastAsia"/>
          <w:b/>
          <w:bCs/>
        </w:rPr>
        <w:t xml:space="preserve">Supplementary Material </w:t>
      </w:r>
      <w:r w:rsidR="00034A1F">
        <w:rPr>
          <w:rStyle w:val="10"/>
          <w:b/>
          <w:bCs/>
        </w:rPr>
        <w:t>1</w:t>
      </w:r>
      <w:r w:rsidR="00BD3285" w:rsidRPr="00CF1674">
        <w:rPr>
          <w:rStyle w:val="10"/>
          <w:b/>
          <w:bCs/>
        </w:rPr>
        <w:t>.</w:t>
      </w:r>
      <w:r w:rsidR="00BD3285" w:rsidRPr="00CF1674">
        <w:t xml:space="preserve"> </w:t>
      </w:r>
      <w:r w:rsidR="00BD3285" w:rsidRPr="00253ABF">
        <w:rPr>
          <w:b w:val="0"/>
          <w:bCs w:val="0"/>
          <w:color w:val="auto"/>
        </w:rPr>
        <w:t>PICO</w:t>
      </w:r>
      <w:r w:rsidR="005C102E">
        <w:rPr>
          <w:rFonts w:hint="eastAsia"/>
          <w:b w:val="0"/>
          <w:bCs w:val="0"/>
          <w:color w:val="auto"/>
        </w:rPr>
        <w:t>S</w:t>
      </w:r>
      <w:r w:rsidR="00BD3285" w:rsidRPr="00253ABF">
        <w:rPr>
          <w:b w:val="0"/>
          <w:bCs w:val="0"/>
          <w:color w:val="auto"/>
        </w:rPr>
        <w:t xml:space="preserve"> </w:t>
      </w:r>
      <w:r w:rsidR="005D3517" w:rsidRPr="00253ABF">
        <w:rPr>
          <w:b w:val="0"/>
          <w:bCs w:val="0"/>
          <w:color w:val="auto"/>
        </w:rPr>
        <w:t>searching strategy</w:t>
      </w:r>
      <w:bookmarkEnd w:id="2"/>
    </w:p>
    <w:p w14:paraId="0513CBF1" w14:textId="719D8E4C" w:rsidR="00324C2D" w:rsidRPr="00324C2D" w:rsidRDefault="001A5AD7" w:rsidP="00267B26">
      <w:r w:rsidRPr="001A5AD7">
        <w:t>A structured search strategy was developed using combinations of terms aligned with the PICO (Population, Intervention, Comparison, Outcomes) framework</w:t>
      </w:r>
      <w:r>
        <w:t xml:space="preserve">. </w:t>
      </w:r>
      <w:r w:rsidR="00053BD4" w:rsidRPr="00053BD4">
        <w:t xml:space="preserve">Searches were performed using a combination of controlled vocabulary (e.g., </w:t>
      </w:r>
      <w:proofErr w:type="spellStart"/>
      <w:r w:rsidR="00053BD4" w:rsidRPr="00053BD4">
        <w:t>MeSH</w:t>
      </w:r>
      <w:proofErr w:type="spellEnd"/>
      <w:r w:rsidR="00053BD4" w:rsidRPr="00053BD4">
        <w:t xml:space="preserve"> terms) and free-text keywords, restricted to the title, abstract, and keyword fields as supported by each database.</w:t>
      </w:r>
    </w:p>
    <w:p w14:paraId="0795D7CF" w14:textId="1A84DEC4" w:rsidR="00944C93" w:rsidRPr="00944C93" w:rsidRDefault="007217D0" w:rsidP="00944C93">
      <w:pPr>
        <w:pStyle w:val="3"/>
        <w:rPr>
          <w:color w:val="AEAAAA" w:themeColor="background2" w:themeShade="BF"/>
        </w:rPr>
      </w:pPr>
      <w:r w:rsidRPr="00944C93">
        <w:rPr>
          <w:color w:val="AEAAAA" w:themeColor="background2" w:themeShade="BF"/>
        </w:rPr>
        <w:t>Population:</w:t>
      </w:r>
    </w:p>
    <w:p w14:paraId="073286AE" w14:textId="3A8B284D" w:rsidR="007217D0" w:rsidRPr="00CD22C3" w:rsidRDefault="007217D0" w:rsidP="00EB685D">
      <w:r w:rsidRPr="00CD22C3">
        <w:t>Healthy older adults, Aging</w:t>
      </w:r>
      <w:r w:rsidR="00116D06">
        <w:t xml:space="preserve"> adults</w:t>
      </w:r>
      <w:r w:rsidRPr="00CD22C3">
        <w:t>, Senior</w:t>
      </w:r>
      <w:r w:rsidR="00116D06">
        <w:t xml:space="preserve"> adults</w:t>
      </w:r>
      <w:r w:rsidRPr="00CD22C3">
        <w:t>, Preclinical Alzheimer’s Disease, Older people, Subjective Cognitive Decline (SCD)</w:t>
      </w:r>
      <w:r w:rsidR="00116D06">
        <w:t xml:space="preserve"> adults</w:t>
      </w:r>
      <w:r w:rsidRPr="00CD22C3">
        <w:t xml:space="preserve">, Mild Cognitive Impairment (MCI), Cognitive Frailty, </w:t>
      </w:r>
      <w:r w:rsidR="00116D06">
        <w:t xml:space="preserve">and </w:t>
      </w:r>
      <w:r w:rsidRPr="00CD22C3">
        <w:t>Preclinical older adults</w:t>
      </w:r>
    </w:p>
    <w:p w14:paraId="482DB086" w14:textId="77777777" w:rsidR="00944C93" w:rsidRPr="00944C93" w:rsidRDefault="007217D0" w:rsidP="00944C93">
      <w:pPr>
        <w:pStyle w:val="3"/>
        <w:rPr>
          <w:color w:val="AEAAAA" w:themeColor="background2" w:themeShade="BF"/>
        </w:rPr>
      </w:pPr>
      <w:r w:rsidRPr="00944C93">
        <w:rPr>
          <w:color w:val="AEAAAA" w:themeColor="background2" w:themeShade="BF"/>
        </w:rPr>
        <w:t xml:space="preserve">Intervention 1: </w:t>
      </w:r>
    </w:p>
    <w:p w14:paraId="38656999" w14:textId="7662D260" w:rsidR="007217D0" w:rsidRPr="00CD22C3" w:rsidRDefault="007217D0" w:rsidP="00EB685D">
      <w:r w:rsidRPr="00CD22C3">
        <w:t>Repetitive Transcranial Magnetic Stimulation (rTMS), Transcranial Magnetic Stimulation (TMS), Theta Burst Stimulation (TBS), Intermittent Theta Burst Stimulation (iTBS)</w:t>
      </w:r>
    </w:p>
    <w:p w14:paraId="110F1C6C" w14:textId="77777777" w:rsidR="00944C93" w:rsidRPr="00944C93" w:rsidRDefault="007217D0" w:rsidP="00944C93">
      <w:pPr>
        <w:pStyle w:val="3"/>
        <w:rPr>
          <w:color w:val="AEAAAA" w:themeColor="background2" w:themeShade="BF"/>
        </w:rPr>
      </w:pPr>
      <w:r w:rsidRPr="00944C93">
        <w:rPr>
          <w:color w:val="AEAAAA" w:themeColor="background2" w:themeShade="BF"/>
        </w:rPr>
        <w:t xml:space="preserve">Intervention 2: </w:t>
      </w:r>
    </w:p>
    <w:p w14:paraId="2590E8C0" w14:textId="1BD9E411" w:rsidR="007217D0" w:rsidRPr="00CD22C3" w:rsidRDefault="007217D0" w:rsidP="00EB685D">
      <w:r w:rsidRPr="00CD22C3">
        <w:t xml:space="preserve">Cognitive Training, Cognitive </w:t>
      </w:r>
      <w:r w:rsidR="00116D06">
        <w:t>R</w:t>
      </w:r>
      <w:r w:rsidRPr="00CD22C3">
        <w:t>emediation, Working Memory Training, Cognitive Flexibility Training, Inhibition Training, Multi-Domain Cognitive Training, Computerized Cognitive Intervention</w:t>
      </w:r>
    </w:p>
    <w:p w14:paraId="7696E071" w14:textId="77777777" w:rsidR="00944C93" w:rsidRDefault="007217D0" w:rsidP="00944C93">
      <w:pPr>
        <w:pStyle w:val="3"/>
        <w:rPr>
          <w:color w:val="AEAAAA" w:themeColor="background2" w:themeShade="BF"/>
        </w:rPr>
      </w:pPr>
      <w:r w:rsidRPr="00944C93">
        <w:rPr>
          <w:color w:val="AEAAAA" w:themeColor="background2" w:themeShade="BF"/>
        </w:rPr>
        <w:t xml:space="preserve">Comparison: </w:t>
      </w:r>
    </w:p>
    <w:p w14:paraId="433DE33E" w14:textId="51EFC64A" w:rsidR="007217D0" w:rsidRPr="00CD22C3" w:rsidRDefault="007217D0" w:rsidP="00944C93">
      <w:r w:rsidRPr="00CD22C3">
        <w:t>Sham control</w:t>
      </w:r>
    </w:p>
    <w:p w14:paraId="061284B1" w14:textId="77777777" w:rsidR="00944C93" w:rsidRPr="00783093" w:rsidRDefault="007217D0" w:rsidP="00783093">
      <w:pPr>
        <w:pStyle w:val="3"/>
        <w:rPr>
          <w:color w:val="AEAAAA" w:themeColor="background2" w:themeShade="BF"/>
        </w:rPr>
      </w:pPr>
      <w:r w:rsidRPr="00783093">
        <w:rPr>
          <w:color w:val="AEAAAA" w:themeColor="background2" w:themeShade="BF"/>
        </w:rPr>
        <w:t xml:space="preserve">Outcomes: </w:t>
      </w:r>
    </w:p>
    <w:p w14:paraId="00AD098E" w14:textId="0547698D" w:rsidR="00F3732C" w:rsidRPr="00CD22C3" w:rsidRDefault="007217D0" w:rsidP="00267B26">
      <w:r w:rsidRPr="00CD22C3">
        <w:t>Executive functions, Executive Control, Cognitive Flexibility, Task-Switching, Set-Shifting, Mental Flexibility, Reactive Flexibility, Spontaneous Flexibility, Inhibition, Inhibitory Control, Working Memory, Updating.</w:t>
      </w:r>
    </w:p>
    <w:p w14:paraId="6EB9519A" w14:textId="6498EABD" w:rsidR="00F3732C" w:rsidRPr="00E87001" w:rsidRDefault="007217D0" w:rsidP="00267B26">
      <w:r w:rsidRPr="00CD22C3">
        <w:t xml:space="preserve">Boolean operators (AND, OR) were used to combine terms across domains, and syntax was tailored to the requirements of each database. </w:t>
      </w:r>
    </w:p>
    <w:p w14:paraId="20CFE4F8" w14:textId="6A54468A" w:rsidR="0024515D" w:rsidRPr="00CD22C3" w:rsidRDefault="004D49A8" w:rsidP="00253ABF">
      <w:pPr>
        <w:pStyle w:val="2"/>
      </w:pPr>
      <w:bookmarkStart w:id="3" w:name="_Toc237205595"/>
      <w:r>
        <w:rPr>
          <w:rStyle w:val="10"/>
          <w:rFonts w:hint="eastAsia"/>
          <w:b/>
          <w:bCs/>
        </w:rPr>
        <w:t xml:space="preserve">Supplementary Material </w:t>
      </w:r>
      <w:r w:rsidR="00A704C8">
        <w:rPr>
          <w:rStyle w:val="10"/>
          <w:b/>
          <w:bCs/>
        </w:rPr>
        <w:t>2</w:t>
      </w:r>
      <w:r w:rsidR="007B0F09" w:rsidRPr="00CD22C3">
        <w:rPr>
          <w:rStyle w:val="10"/>
          <w:b/>
          <w:bCs/>
        </w:rPr>
        <w:t>.</w:t>
      </w:r>
      <w:r w:rsidR="007B0F09" w:rsidRPr="00CD22C3">
        <w:t xml:space="preserve"> </w:t>
      </w:r>
      <w:r w:rsidR="007B40E0" w:rsidRPr="00253ABF">
        <w:rPr>
          <w:b w:val="0"/>
          <w:bCs w:val="0"/>
          <w:color w:val="auto"/>
        </w:rPr>
        <w:t xml:space="preserve">Complete </w:t>
      </w:r>
      <w:r w:rsidR="00A245E8" w:rsidRPr="00253ABF">
        <w:rPr>
          <w:b w:val="0"/>
          <w:bCs w:val="0"/>
          <w:color w:val="auto"/>
        </w:rPr>
        <w:t>S</w:t>
      </w:r>
      <w:r w:rsidR="007B40E0" w:rsidRPr="00253ABF">
        <w:rPr>
          <w:b w:val="0"/>
          <w:bCs w:val="0"/>
          <w:color w:val="auto"/>
        </w:rPr>
        <w:t xml:space="preserve">earch </w:t>
      </w:r>
      <w:r w:rsidR="00A245E8" w:rsidRPr="00253ABF">
        <w:rPr>
          <w:b w:val="0"/>
          <w:bCs w:val="0"/>
          <w:color w:val="auto"/>
        </w:rPr>
        <w:t>S</w:t>
      </w:r>
      <w:r w:rsidR="007B40E0" w:rsidRPr="00253ABF">
        <w:rPr>
          <w:b w:val="0"/>
          <w:bCs w:val="0"/>
          <w:color w:val="auto"/>
        </w:rPr>
        <w:t xml:space="preserve">trings and </w:t>
      </w:r>
      <w:r w:rsidR="00A245E8" w:rsidRPr="00253ABF">
        <w:rPr>
          <w:b w:val="0"/>
          <w:bCs w:val="0"/>
          <w:color w:val="auto"/>
        </w:rPr>
        <w:t>R</w:t>
      </w:r>
      <w:r w:rsidR="007B40E0" w:rsidRPr="00253ABF">
        <w:rPr>
          <w:b w:val="0"/>
          <w:bCs w:val="0"/>
          <w:color w:val="auto"/>
        </w:rPr>
        <w:t xml:space="preserve">esults </w:t>
      </w:r>
      <w:r w:rsidR="00E40D21" w:rsidRPr="00253ABF">
        <w:rPr>
          <w:b w:val="0"/>
          <w:bCs w:val="0"/>
          <w:color w:val="auto"/>
        </w:rPr>
        <w:t xml:space="preserve">for </w:t>
      </w:r>
      <w:r w:rsidR="00A245E8" w:rsidRPr="00253ABF">
        <w:rPr>
          <w:b w:val="0"/>
          <w:bCs w:val="0"/>
          <w:color w:val="auto"/>
        </w:rPr>
        <w:t>E</w:t>
      </w:r>
      <w:r w:rsidR="00E40D21" w:rsidRPr="00253ABF">
        <w:rPr>
          <w:b w:val="0"/>
          <w:bCs w:val="0"/>
          <w:color w:val="auto"/>
        </w:rPr>
        <w:t xml:space="preserve">ach </w:t>
      </w:r>
      <w:r w:rsidR="00A245E8" w:rsidRPr="00253ABF">
        <w:rPr>
          <w:b w:val="0"/>
          <w:bCs w:val="0"/>
          <w:color w:val="auto"/>
        </w:rPr>
        <w:t>D</w:t>
      </w:r>
      <w:r w:rsidR="00E40D21" w:rsidRPr="00253ABF">
        <w:rPr>
          <w:b w:val="0"/>
          <w:bCs w:val="0"/>
          <w:color w:val="auto"/>
        </w:rPr>
        <w:t>atabase</w:t>
      </w:r>
      <w:bookmarkEnd w:id="3"/>
    </w:p>
    <w:p w14:paraId="04B4A61B" w14:textId="4245FD4D" w:rsidR="0024515D" w:rsidRPr="00CD22C3" w:rsidRDefault="0024515D" w:rsidP="00267B26">
      <w:pPr>
        <w:pStyle w:val="ae"/>
        <w:numPr>
          <w:ilvl w:val="0"/>
          <w:numId w:val="2"/>
        </w:numPr>
        <w:ind w:leftChars="0"/>
        <w:rPr>
          <w:lang w:eastAsia="zh-CN"/>
        </w:rPr>
      </w:pPr>
      <w:r w:rsidRPr="00CD22C3">
        <w:rPr>
          <w:lang w:eastAsia="zh-CN"/>
        </w:rPr>
        <w:t xml:space="preserve">Searching Strategy on </w:t>
      </w:r>
      <w:r w:rsidR="00181A30" w:rsidRPr="00CD22C3">
        <w:rPr>
          <w:lang w:eastAsia="zh-CN"/>
        </w:rPr>
        <w:t>PubMed</w:t>
      </w:r>
      <w:r w:rsidRPr="00CD22C3">
        <w:rPr>
          <w:lang w:eastAsia="zh-CN"/>
        </w:rPr>
        <w:t xml:space="preserve"> </w:t>
      </w:r>
      <w:r w:rsidR="00181A30" w:rsidRPr="00CD22C3">
        <w:rPr>
          <w:lang w:eastAsia="zh-CN"/>
        </w:rPr>
        <w:t>–</w:t>
      </w:r>
      <w:r w:rsidRPr="00CD22C3">
        <w:rPr>
          <w:lang w:eastAsia="zh-CN"/>
        </w:rPr>
        <w:t xml:space="preserve"> 208</w:t>
      </w:r>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7501"/>
      </w:tblGrid>
      <w:tr w:rsidR="00181A30" w:rsidRPr="00CD22C3" w14:paraId="76BAB2A8" w14:textId="77777777" w:rsidTr="003C408C">
        <w:tc>
          <w:tcPr>
            <w:tcW w:w="9017" w:type="dxa"/>
            <w:gridSpan w:val="2"/>
            <w:tcBorders>
              <w:top w:val="single" w:sz="4" w:space="0" w:color="auto"/>
              <w:bottom w:val="single" w:sz="4" w:space="0" w:color="auto"/>
            </w:tcBorders>
          </w:tcPr>
          <w:p w14:paraId="319D3302" w14:textId="744035F5" w:rsidR="00181A30" w:rsidRPr="00515C19" w:rsidRDefault="00181A30" w:rsidP="00267B26">
            <w:pPr>
              <w:rPr>
                <w:b/>
                <w:bCs/>
              </w:rPr>
            </w:pPr>
            <w:r w:rsidRPr="00515C19">
              <w:rPr>
                <w:b/>
                <w:bCs/>
              </w:rPr>
              <w:t>Populations – 4,088,461</w:t>
            </w:r>
          </w:p>
        </w:tc>
      </w:tr>
      <w:tr w:rsidR="00225FAB" w:rsidRPr="00CD22C3" w14:paraId="3A39F50A" w14:textId="77777777" w:rsidTr="003C408C">
        <w:tc>
          <w:tcPr>
            <w:tcW w:w="846" w:type="dxa"/>
            <w:tcBorders>
              <w:top w:val="single" w:sz="4" w:space="0" w:color="auto"/>
            </w:tcBorders>
            <w:vAlign w:val="center"/>
          </w:tcPr>
          <w:p w14:paraId="7364DC8D" w14:textId="77777777" w:rsidR="00225FAB" w:rsidRPr="00CD22C3" w:rsidRDefault="00225FAB" w:rsidP="00267B26">
            <w:r w:rsidRPr="00CD22C3">
              <w:t>#1</w:t>
            </w:r>
          </w:p>
        </w:tc>
        <w:tc>
          <w:tcPr>
            <w:tcW w:w="8171" w:type="dxa"/>
            <w:tcBorders>
              <w:top w:val="single" w:sz="4" w:space="0" w:color="auto"/>
            </w:tcBorders>
            <w:vAlign w:val="center"/>
          </w:tcPr>
          <w:p w14:paraId="7F6E016F" w14:textId="1F40303B" w:rsidR="00225FAB" w:rsidRPr="00CD22C3" w:rsidRDefault="00225FAB" w:rsidP="00267B26">
            <w:pPr>
              <w:rPr>
                <w:b/>
                <w:bCs/>
              </w:rPr>
            </w:pPr>
            <w:r w:rsidRPr="00CD22C3">
              <w:rPr>
                <w:lang w:eastAsia="zh-CN"/>
              </w:rPr>
              <w:t>“Health* older adult*” [Title/Abstract]</w:t>
            </w:r>
          </w:p>
        </w:tc>
      </w:tr>
      <w:tr w:rsidR="00225FAB" w:rsidRPr="00CD22C3" w14:paraId="59C03EBD" w14:textId="77777777" w:rsidTr="003C408C">
        <w:tc>
          <w:tcPr>
            <w:tcW w:w="846" w:type="dxa"/>
            <w:vAlign w:val="center"/>
          </w:tcPr>
          <w:p w14:paraId="5C7A41E5" w14:textId="77777777" w:rsidR="00225FAB" w:rsidRPr="00CD22C3" w:rsidRDefault="00225FAB" w:rsidP="00267B26">
            <w:r w:rsidRPr="00CD22C3">
              <w:t>#2</w:t>
            </w:r>
          </w:p>
        </w:tc>
        <w:tc>
          <w:tcPr>
            <w:tcW w:w="8171" w:type="dxa"/>
            <w:vAlign w:val="center"/>
          </w:tcPr>
          <w:p w14:paraId="593ED00C" w14:textId="7C87108F" w:rsidR="00225FAB" w:rsidRPr="00CD22C3" w:rsidRDefault="00225FAB" w:rsidP="00267B26">
            <w:pPr>
              <w:rPr>
                <w:b/>
                <w:bCs/>
              </w:rPr>
            </w:pPr>
            <w:r w:rsidRPr="00CD22C3">
              <w:rPr>
                <w:lang w:eastAsia="zh-CN"/>
              </w:rPr>
              <w:t>“elder*” [Title/Abstract]</w:t>
            </w:r>
          </w:p>
        </w:tc>
      </w:tr>
      <w:tr w:rsidR="00225FAB" w:rsidRPr="00CD22C3" w14:paraId="494AD9B6" w14:textId="77777777" w:rsidTr="003C408C">
        <w:tc>
          <w:tcPr>
            <w:tcW w:w="846" w:type="dxa"/>
            <w:vAlign w:val="center"/>
          </w:tcPr>
          <w:p w14:paraId="3F33C575" w14:textId="77777777" w:rsidR="00225FAB" w:rsidRPr="00CD22C3" w:rsidRDefault="00225FAB" w:rsidP="00267B26">
            <w:r w:rsidRPr="00CD22C3">
              <w:t>#3</w:t>
            </w:r>
          </w:p>
        </w:tc>
        <w:tc>
          <w:tcPr>
            <w:tcW w:w="8171" w:type="dxa"/>
            <w:vAlign w:val="center"/>
          </w:tcPr>
          <w:p w14:paraId="402AE974" w14:textId="696D56E6" w:rsidR="00225FAB" w:rsidRPr="00CD22C3" w:rsidRDefault="00225FAB" w:rsidP="00267B26">
            <w:pPr>
              <w:rPr>
                <w:b/>
                <w:bCs/>
              </w:rPr>
            </w:pPr>
            <w:r w:rsidRPr="00CD22C3">
              <w:rPr>
                <w:lang w:eastAsia="zh-CN"/>
              </w:rPr>
              <w:t>“Aged” [</w:t>
            </w:r>
            <w:proofErr w:type="spellStart"/>
            <w:r w:rsidRPr="00CD22C3">
              <w:rPr>
                <w:lang w:eastAsia="zh-CN"/>
              </w:rPr>
              <w:t>MeSH</w:t>
            </w:r>
            <w:proofErr w:type="spellEnd"/>
            <w:r w:rsidRPr="00CD22C3">
              <w:rPr>
                <w:lang w:eastAsia="zh-CN"/>
              </w:rPr>
              <w:t>]</w:t>
            </w:r>
          </w:p>
        </w:tc>
      </w:tr>
      <w:tr w:rsidR="00225FAB" w:rsidRPr="00CD22C3" w14:paraId="375E54D6" w14:textId="77777777" w:rsidTr="003C408C">
        <w:tc>
          <w:tcPr>
            <w:tcW w:w="846" w:type="dxa"/>
            <w:vAlign w:val="center"/>
          </w:tcPr>
          <w:p w14:paraId="578EFB66" w14:textId="77777777" w:rsidR="00225FAB" w:rsidRPr="00CD22C3" w:rsidRDefault="00225FAB" w:rsidP="00267B26">
            <w:r w:rsidRPr="00CD22C3">
              <w:t>#4</w:t>
            </w:r>
          </w:p>
        </w:tc>
        <w:tc>
          <w:tcPr>
            <w:tcW w:w="8171" w:type="dxa"/>
            <w:vAlign w:val="center"/>
          </w:tcPr>
          <w:p w14:paraId="234F618E" w14:textId="2CF47174" w:rsidR="00225FAB" w:rsidRPr="00CD22C3" w:rsidRDefault="00225FAB" w:rsidP="00267B26">
            <w:pPr>
              <w:rPr>
                <w:b/>
                <w:bCs/>
              </w:rPr>
            </w:pPr>
            <w:r w:rsidRPr="00CD22C3">
              <w:rPr>
                <w:lang w:eastAsia="zh-CN"/>
              </w:rPr>
              <w:t>“Aging” [</w:t>
            </w:r>
            <w:proofErr w:type="spellStart"/>
            <w:r w:rsidRPr="00CD22C3">
              <w:rPr>
                <w:lang w:eastAsia="zh-CN"/>
              </w:rPr>
              <w:t>MeSH</w:t>
            </w:r>
            <w:proofErr w:type="spellEnd"/>
            <w:r w:rsidRPr="00CD22C3">
              <w:rPr>
                <w:lang w:eastAsia="zh-CN"/>
              </w:rPr>
              <w:t>]</w:t>
            </w:r>
          </w:p>
        </w:tc>
      </w:tr>
      <w:tr w:rsidR="00225FAB" w:rsidRPr="00CD22C3" w14:paraId="6E7921C6" w14:textId="77777777" w:rsidTr="003C408C">
        <w:tc>
          <w:tcPr>
            <w:tcW w:w="846" w:type="dxa"/>
            <w:vAlign w:val="center"/>
          </w:tcPr>
          <w:p w14:paraId="38E95DD3" w14:textId="77777777" w:rsidR="00225FAB" w:rsidRPr="00CD22C3" w:rsidRDefault="00225FAB" w:rsidP="00267B26">
            <w:r w:rsidRPr="00CD22C3">
              <w:lastRenderedPageBreak/>
              <w:t>#5</w:t>
            </w:r>
          </w:p>
        </w:tc>
        <w:tc>
          <w:tcPr>
            <w:tcW w:w="8171" w:type="dxa"/>
            <w:vAlign w:val="center"/>
          </w:tcPr>
          <w:p w14:paraId="6BC13773" w14:textId="2241A175" w:rsidR="00225FAB" w:rsidRPr="00CD22C3" w:rsidRDefault="00225FAB" w:rsidP="00267B26">
            <w:pPr>
              <w:rPr>
                <w:b/>
                <w:bCs/>
              </w:rPr>
            </w:pPr>
            <w:r w:rsidRPr="00CD22C3">
              <w:rPr>
                <w:lang w:eastAsia="zh-CN"/>
              </w:rPr>
              <w:t>"health* aging"[Title/Abstract]</w:t>
            </w:r>
          </w:p>
        </w:tc>
      </w:tr>
      <w:tr w:rsidR="00225FAB" w:rsidRPr="00CD22C3" w14:paraId="21069CFE" w14:textId="77777777" w:rsidTr="003C408C">
        <w:tc>
          <w:tcPr>
            <w:tcW w:w="846" w:type="dxa"/>
            <w:vAlign w:val="center"/>
          </w:tcPr>
          <w:p w14:paraId="38119175" w14:textId="77777777" w:rsidR="00225FAB" w:rsidRPr="00CD22C3" w:rsidRDefault="00225FAB" w:rsidP="00267B26">
            <w:r w:rsidRPr="00CD22C3">
              <w:t>#6</w:t>
            </w:r>
          </w:p>
        </w:tc>
        <w:tc>
          <w:tcPr>
            <w:tcW w:w="8171" w:type="dxa"/>
            <w:vAlign w:val="center"/>
          </w:tcPr>
          <w:p w14:paraId="1505F7F8" w14:textId="21417E84" w:rsidR="00225FAB" w:rsidRPr="00CD22C3" w:rsidRDefault="00225FAB" w:rsidP="00267B26">
            <w:pPr>
              <w:rPr>
                <w:b/>
                <w:bCs/>
              </w:rPr>
            </w:pPr>
            <w:r w:rsidRPr="00CD22C3">
              <w:rPr>
                <w:lang w:eastAsia="zh-CN"/>
              </w:rPr>
              <w:t>"cognit* normal"[Title/Abstract]</w:t>
            </w:r>
          </w:p>
        </w:tc>
      </w:tr>
      <w:tr w:rsidR="00225FAB" w:rsidRPr="00CD22C3" w14:paraId="7D6CC269" w14:textId="77777777" w:rsidTr="003C408C">
        <w:tc>
          <w:tcPr>
            <w:tcW w:w="846" w:type="dxa"/>
            <w:vAlign w:val="center"/>
          </w:tcPr>
          <w:p w14:paraId="15C18315" w14:textId="77777777" w:rsidR="00225FAB" w:rsidRPr="00CD22C3" w:rsidRDefault="00225FAB" w:rsidP="00267B26">
            <w:r w:rsidRPr="00CD22C3">
              <w:t>#7</w:t>
            </w:r>
          </w:p>
        </w:tc>
        <w:tc>
          <w:tcPr>
            <w:tcW w:w="8171" w:type="dxa"/>
            <w:vAlign w:val="center"/>
          </w:tcPr>
          <w:p w14:paraId="3BCE890E" w14:textId="2874143F" w:rsidR="00225FAB" w:rsidRPr="00CD22C3" w:rsidRDefault="00225FAB" w:rsidP="00267B26">
            <w:pPr>
              <w:rPr>
                <w:b/>
                <w:bCs/>
              </w:rPr>
            </w:pPr>
            <w:r w:rsidRPr="00CD22C3">
              <w:rPr>
                <w:lang w:eastAsia="zh-CN"/>
              </w:rPr>
              <w:t>"</w:t>
            </w:r>
            <w:proofErr w:type="gramStart"/>
            <w:r w:rsidRPr="00CD22C3">
              <w:rPr>
                <w:lang w:eastAsia="zh-CN"/>
              </w:rPr>
              <w:t>older</w:t>
            </w:r>
            <w:proofErr w:type="gramEnd"/>
            <w:r w:rsidRPr="00CD22C3">
              <w:rPr>
                <w:lang w:eastAsia="zh-CN"/>
              </w:rPr>
              <w:t xml:space="preserve"> people"[Title/Abstract]</w:t>
            </w:r>
          </w:p>
        </w:tc>
      </w:tr>
      <w:tr w:rsidR="00225FAB" w:rsidRPr="00CD22C3" w14:paraId="3B16975C" w14:textId="77777777" w:rsidTr="003C408C">
        <w:tc>
          <w:tcPr>
            <w:tcW w:w="846" w:type="dxa"/>
            <w:vAlign w:val="center"/>
          </w:tcPr>
          <w:p w14:paraId="506B3EAA" w14:textId="77777777" w:rsidR="00225FAB" w:rsidRPr="00CD22C3" w:rsidRDefault="00225FAB" w:rsidP="00267B26">
            <w:r w:rsidRPr="00CD22C3">
              <w:t>#8</w:t>
            </w:r>
          </w:p>
        </w:tc>
        <w:tc>
          <w:tcPr>
            <w:tcW w:w="8171" w:type="dxa"/>
            <w:vAlign w:val="center"/>
          </w:tcPr>
          <w:p w14:paraId="3D4FD7CD" w14:textId="22ABAA5F" w:rsidR="00225FAB" w:rsidRPr="00CD22C3" w:rsidRDefault="00225FAB" w:rsidP="00267B26">
            <w:pPr>
              <w:rPr>
                <w:b/>
                <w:bCs/>
              </w:rPr>
            </w:pPr>
            <w:r w:rsidRPr="00CD22C3">
              <w:rPr>
                <w:lang w:eastAsia="zh-CN"/>
              </w:rPr>
              <w:t>"</w:t>
            </w:r>
            <w:proofErr w:type="gramStart"/>
            <w:r w:rsidRPr="00CD22C3">
              <w:rPr>
                <w:lang w:eastAsia="zh-CN"/>
              </w:rPr>
              <w:t>subjective</w:t>
            </w:r>
            <w:proofErr w:type="gramEnd"/>
            <w:r w:rsidRPr="00CD22C3">
              <w:rPr>
                <w:lang w:eastAsia="zh-CN"/>
              </w:rPr>
              <w:t xml:space="preserve"> cognitive decline"[Title/Abstract] OR “SCD” [Title/Abstract]</w:t>
            </w:r>
          </w:p>
        </w:tc>
      </w:tr>
      <w:tr w:rsidR="00225FAB" w:rsidRPr="00CD22C3" w14:paraId="079D52C1" w14:textId="77777777" w:rsidTr="003C408C">
        <w:tc>
          <w:tcPr>
            <w:tcW w:w="846" w:type="dxa"/>
            <w:vAlign w:val="center"/>
          </w:tcPr>
          <w:p w14:paraId="6CB96DA0" w14:textId="77777777" w:rsidR="00225FAB" w:rsidRPr="00CD22C3" w:rsidRDefault="00225FAB" w:rsidP="00267B26">
            <w:r w:rsidRPr="00CD22C3">
              <w:t>#9</w:t>
            </w:r>
          </w:p>
        </w:tc>
        <w:tc>
          <w:tcPr>
            <w:tcW w:w="8171" w:type="dxa"/>
            <w:vAlign w:val="center"/>
          </w:tcPr>
          <w:p w14:paraId="20AF7EB9" w14:textId="2EB3C445" w:rsidR="00225FAB" w:rsidRPr="00CD22C3" w:rsidRDefault="00225FAB" w:rsidP="00267B26">
            <w:pPr>
              <w:rPr>
                <w:b/>
                <w:bCs/>
              </w:rPr>
            </w:pPr>
            <w:r w:rsidRPr="00CD22C3">
              <w:rPr>
                <w:lang w:eastAsia="zh-CN"/>
              </w:rPr>
              <w:t>"</w:t>
            </w:r>
            <w:proofErr w:type="gramStart"/>
            <w:r w:rsidRPr="00CD22C3">
              <w:rPr>
                <w:lang w:eastAsia="zh-CN"/>
              </w:rPr>
              <w:t>mild</w:t>
            </w:r>
            <w:proofErr w:type="gramEnd"/>
            <w:r w:rsidRPr="00CD22C3">
              <w:rPr>
                <w:lang w:eastAsia="zh-CN"/>
              </w:rPr>
              <w:t xml:space="preserve"> cognitive impairment"[Title/Abstract] OR “MCI” [Title/Abstract]</w:t>
            </w:r>
          </w:p>
        </w:tc>
      </w:tr>
      <w:tr w:rsidR="00225FAB" w:rsidRPr="00CD22C3" w14:paraId="49AB07CD" w14:textId="77777777" w:rsidTr="003C408C">
        <w:tc>
          <w:tcPr>
            <w:tcW w:w="846" w:type="dxa"/>
            <w:vAlign w:val="center"/>
          </w:tcPr>
          <w:p w14:paraId="397C7DE5" w14:textId="77777777" w:rsidR="00225FAB" w:rsidRPr="00CD22C3" w:rsidRDefault="00225FAB" w:rsidP="00267B26">
            <w:r w:rsidRPr="00CD22C3">
              <w:t>#10</w:t>
            </w:r>
          </w:p>
        </w:tc>
        <w:tc>
          <w:tcPr>
            <w:tcW w:w="8171" w:type="dxa"/>
            <w:vAlign w:val="center"/>
          </w:tcPr>
          <w:p w14:paraId="77F6947A" w14:textId="319334DD" w:rsidR="00225FAB" w:rsidRPr="00CD22C3" w:rsidRDefault="00225FAB" w:rsidP="00267B26">
            <w:pPr>
              <w:rPr>
                <w:b/>
                <w:bCs/>
              </w:rPr>
            </w:pPr>
            <w:r w:rsidRPr="00CD22C3">
              <w:rPr>
                <w:lang w:eastAsia="zh-CN"/>
              </w:rPr>
              <w:t xml:space="preserve">"Cognit* </w:t>
            </w:r>
            <w:proofErr w:type="spellStart"/>
            <w:r w:rsidRPr="00CD22C3">
              <w:rPr>
                <w:lang w:eastAsia="zh-CN"/>
              </w:rPr>
              <w:t>Frailt</w:t>
            </w:r>
            <w:proofErr w:type="spellEnd"/>
            <w:r w:rsidRPr="00CD22C3">
              <w:rPr>
                <w:lang w:eastAsia="zh-CN"/>
              </w:rPr>
              <w:t>*” [Title/Abstract]</w:t>
            </w:r>
          </w:p>
        </w:tc>
      </w:tr>
      <w:tr w:rsidR="00225FAB" w:rsidRPr="00CD22C3" w14:paraId="32F76D72" w14:textId="77777777" w:rsidTr="003C408C">
        <w:tc>
          <w:tcPr>
            <w:tcW w:w="846" w:type="dxa"/>
            <w:vAlign w:val="center"/>
          </w:tcPr>
          <w:p w14:paraId="41572A80" w14:textId="77777777" w:rsidR="00225FAB" w:rsidRPr="00CD22C3" w:rsidRDefault="00225FAB" w:rsidP="00267B26">
            <w:r w:rsidRPr="00CD22C3">
              <w:t>#11</w:t>
            </w:r>
          </w:p>
        </w:tc>
        <w:tc>
          <w:tcPr>
            <w:tcW w:w="8171" w:type="dxa"/>
            <w:vAlign w:val="center"/>
          </w:tcPr>
          <w:p w14:paraId="480640F9" w14:textId="2A573AFE" w:rsidR="00225FAB" w:rsidRPr="00CD22C3" w:rsidRDefault="00225FAB" w:rsidP="00267B26">
            <w:pPr>
              <w:rPr>
                <w:b/>
                <w:bCs/>
              </w:rPr>
            </w:pPr>
            <w:r w:rsidRPr="00CD22C3">
              <w:rPr>
                <w:lang w:eastAsia="zh-CN"/>
              </w:rPr>
              <w:t>“Sickle Cell Disease” [</w:t>
            </w:r>
            <w:proofErr w:type="spellStart"/>
            <w:r w:rsidRPr="00CD22C3">
              <w:rPr>
                <w:lang w:eastAsia="zh-CN"/>
              </w:rPr>
              <w:t>tiab</w:t>
            </w:r>
            <w:proofErr w:type="spellEnd"/>
            <w:r w:rsidRPr="00CD22C3">
              <w:rPr>
                <w:lang w:eastAsia="zh-CN"/>
              </w:rPr>
              <w:t>]</w:t>
            </w:r>
          </w:p>
        </w:tc>
      </w:tr>
      <w:tr w:rsidR="00225FAB" w:rsidRPr="00CD22C3" w14:paraId="50C5CD79" w14:textId="77777777" w:rsidTr="003C408C">
        <w:tc>
          <w:tcPr>
            <w:tcW w:w="846" w:type="dxa"/>
            <w:vAlign w:val="center"/>
          </w:tcPr>
          <w:p w14:paraId="09D6DC00" w14:textId="5BBB2C39" w:rsidR="00225FAB" w:rsidRPr="00CD22C3" w:rsidRDefault="00225FAB" w:rsidP="00267B26">
            <w:r w:rsidRPr="00CD22C3">
              <w:t>#12</w:t>
            </w:r>
          </w:p>
        </w:tc>
        <w:tc>
          <w:tcPr>
            <w:tcW w:w="8171" w:type="dxa"/>
            <w:vAlign w:val="center"/>
          </w:tcPr>
          <w:p w14:paraId="12C2A878" w14:textId="62521BDE" w:rsidR="00225FAB" w:rsidRPr="00CD22C3" w:rsidRDefault="00225FAB" w:rsidP="00267B26">
            <w:r w:rsidRPr="00CD22C3">
              <w:rPr>
                <w:lang w:eastAsia="zh-CN"/>
              </w:rPr>
              <w:t>#1 OR #2 OR #3 OR #4 OR #5 OR #6 OR #7 OR #8 OR #9 OR #10</w:t>
            </w:r>
          </w:p>
        </w:tc>
      </w:tr>
      <w:tr w:rsidR="00225FAB" w:rsidRPr="00CD22C3" w14:paraId="449D6EB2" w14:textId="77777777" w:rsidTr="003C408C">
        <w:tc>
          <w:tcPr>
            <w:tcW w:w="846" w:type="dxa"/>
            <w:tcBorders>
              <w:bottom w:val="single" w:sz="4" w:space="0" w:color="auto"/>
            </w:tcBorders>
          </w:tcPr>
          <w:p w14:paraId="0BAC79BA" w14:textId="451E1FFE" w:rsidR="00225FAB" w:rsidRPr="00CD22C3" w:rsidRDefault="00225FAB" w:rsidP="00267B26">
            <w:r w:rsidRPr="00CD22C3">
              <w:t>#13</w:t>
            </w:r>
          </w:p>
        </w:tc>
        <w:tc>
          <w:tcPr>
            <w:tcW w:w="8171" w:type="dxa"/>
            <w:tcBorders>
              <w:bottom w:val="single" w:sz="4" w:space="0" w:color="auto"/>
            </w:tcBorders>
            <w:vAlign w:val="center"/>
          </w:tcPr>
          <w:p w14:paraId="72C68306" w14:textId="1B421A3D" w:rsidR="00225FAB" w:rsidRPr="00CD22C3" w:rsidRDefault="00225FAB" w:rsidP="00267B26">
            <w:r w:rsidRPr="00CD22C3">
              <w:rPr>
                <w:lang w:eastAsia="zh-CN"/>
              </w:rPr>
              <w:t>#12 NOT #11</w:t>
            </w:r>
          </w:p>
        </w:tc>
      </w:tr>
      <w:tr w:rsidR="00181A30" w:rsidRPr="00CD22C3" w14:paraId="65D27DF4" w14:textId="77777777" w:rsidTr="003C408C">
        <w:tc>
          <w:tcPr>
            <w:tcW w:w="9017" w:type="dxa"/>
            <w:gridSpan w:val="2"/>
            <w:tcBorders>
              <w:top w:val="single" w:sz="4" w:space="0" w:color="auto"/>
              <w:bottom w:val="single" w:sz="4" w:space="0" w:color="auto"/>
            </w:tcBorders>
          </w:tcPr>
          <w:p w14:paraId="592E71D9" w14:textId="2EECD912" w:rsidR="00181A30" w:rsidRPr="00515C19" w:rsidRDefault="00181A30" w:rsidP="00267B26">
            <w:pPr>
              <w:rPr>
                <w:b/>
                <w:bCs/>
              </w:rPr>
            </w:pPr>
            <w:r w:rsidRPr="00515C19">
              <w:rPr>
                <w:b/>
                <w:bCs/>
              </w:rPr>
              <w:t xml:space="preserve">Interventions (Blocks for NIBS) </w:t>
            </w:r>
            <w:r w:rsidR="008D10B1" w:rsidRPr="00515C19">
              <w:rPr>
                <w:b/>
                <w:bCs/>
              </w:rPr>
              <w:t>–</w:t>
            </w:r>
            <w:r w:rsidRPr="00515C19">
              <w:rPr>
                <w:b/>
                <w:bCs/>
              </w:rPr>
              <w:t xml:space="preserve"> </w:t>
            </w:r>
            <w:r w:rsidR="008D10B1" w:rsidRPr="00515C19">
              <w:rPr>
                <w:b/>
                <w:bCs/>
              </w:rPr>
              <w:t>35,130</w:t>
            </w:r>
          </w:p>
        </w:tc>
      </w:tr>
      <w:tr w:rsidR="00225FAB" w:rsidRPr="00CD22C3" w14:paraId="2AE82770" w14:textId="77777777" w:rsidTr="003C408C">
        <w:tc>
          <w:tcPr>
            <w:tcW w:w="846" w:type="dxa"/>
            <w:tcBorders>
              <w:top w:val="single" w:sz="4" w:space="0" w:color="auto"/>
            </w:tcBorders>
            <w:vAlign w:val="center"/>
          </w:tcPr>
          <w:p w14:paraId="5736D79A" w14:textId="3916AB81" w:rsidR="00225FAB" w:rsidRPr="00CD22C3" w:rsidRDefault="00225FAB" w:rsidP="00267B26">
            <w:r w:rsidRPr="00CD22C3">
              <w:t>#14</w:t>
            </w:r>
          </w:p>
        </w:tc>
        <w:tc>
          <w:tcPr>
            <w:tcW w:w="8171" w:type="dxa"/>
            <w:tcBorders>
              <w:top w:val="single" w:sz="4" w:space="0" w:color="auto"/>
            </w:tcBorders>
            <w:vAlign w:val="center"/>
          </w:tcPr>
          <w:p w14:paraId="6DFA003D" w14:textId="6CB17DC4" w:rsidR="00225FAB" w:rsidRPr="00CD22C3" w:rsidRDefault="00225FAB" w:rsidP="00267B26">
            <w:pPr>
              <w:rPr>
                <w:b/>
                <w:bCs/>
              </w:rPr>
            </w:pPr>
            <w:proofErr w:type="gramStart"/>
            <w:r w:rsidRPr="00CD22C3">
              <w:rPr>
                <w:lang w:eastAsia="zh-CN"/>
              </w:rPr>
              <w:t>rTMS[</w:t>
            </w:r>
            <w:proofErr w:type="gramEnd"/>
            <w:r w:rsidRPr="00CD22C3">
              <w:rPr>
                <w:lang w:eastAsia="zh-CN"/>
              </w:rPr>
              <w:t>Title/Abstract] OR "repetitive transcranial magnetic stimulation"[Title/Abstract]</w:t>
            </w:r>
          </w:p>
        </w:tc>
      </w:tr>
      <w:tr w:rsidR="00225FAB" w:rsidRPr="00CD22C3" w14:paraId="64FE71BA" w14:textId="77777777" w:rsidTr="003C408C">
        <w:tc>
          <w:tcPr>
            <w:tcW w:w="846" w:type="dxa"/>
            <w:vAlign w:val="center"/>
          </w:tcPr>
          <w:p w14:paraId="273DB028" w14:textId="5D8D2888" w:rsidR="00225FAB" w:rsidRPr="00CD22C3" w:rsidRDefault="00225FAB" w:rsidP="00267B26">
            <w:r w:rsidRPr="00CD22C3">
              <w:t>#15</w:t>
            </w:r>
          </w:p>
        </w:tc>
        <w:tc>
          <w:tcPr>
            <w:tcW w:w="8171" w:type="dxa"/>
            <w:vAlign w:val="center"/>
          </w:tcPr>
          <w:p w14:paraId="049BB86A" w14:textId="7032AC61" w:rsidR="00225FAB" w:rsidRPr="00CD22C3" w:rsidRDefault="00225FAB" w:rsidP="00267B26">
            <w:pPr>
              <w:rPr>
                <w:b/>
                <w:bCs/>
              </w:rPr>
            </w:pPr>
            <w:r w:rsidRPr="00CD22C3">
              <w:rPr>
                <w:lang w:eastAsia="zh-CN"/>
              </w:rPr>
              <w:t>TMS[Title/Abstract] OR "transcranial magnetic stimulation"[</w:t>
            </w:r>
            <w:proofErr w:type="spellStart"/>
            <w:r w:rsidRPr="00CD22C3">
              <w:rPr>
                <w:lang w:eastAsia="zh-CN"/>
              </w:rPr>
              <w:t>MeSH</w:t>
            </w:r>
            <w:proofErr w:type="spellEnd"/>
            <w:r w:rsidRPr="00CD22C3">
              <w:rPr>
                <w:lang w:eastAsia="zh-CN"/>
              </w:rPr>
              <w:t xml:space="preserve">] </w:t>
            </w:r>
            <w:proofErr w:type="gramStart"/>
            <w:r w:rsidRPr="00CD22C3">
              <w:rPr>
                <w:lang w:eastAsia="zh-CN"/>
              </w:rPr>
              <w:t>OR ”Deep</w:t>
            </w:r>
            <w:proofErr w:type="gramEnd"/>
            <w:r w:rsidRPr="00CD22C3">
              <w:rPr>
                <w:lang w:eastAsia="zh-CN"/>
              </w:rPr>
              <w:t xml:space="preserve"> Transcranial Magnetic </w:t>
            </w:r>
            <w:proofErr w:type="gramStart"/>
            <w:r w:rsidRPr="00CD22C3">
              <w:rPr>
                <w:lang w:eastAsia="zh-CN"/>
              </w:rPr>
              <w:t>Stimulation”[</w:t>
            </w:r>
            <w:proofErr w:type="gramEnd"/>
            <w:r w:rsidRPr="00CD22C3">
              <w:rPr>
                <w:lang w:eastAsia="zh-CN"/>
              </w:rPr>
              <w:t>Title/Abstract]</w:t>
            </w:r>
          </w:p>
        </w:tc>
      </w:tr>
      <w:tr w:rsidR="00225FAB" w:rsidRPr="00CD22C3" w14:paraId="30ADEBA9" w14:textId="77777777" w:rsidTr="003C408C">
        <w:tc>
          <w:tcPr>
            <w:tcW w:w="846" w:type="dxa"/>
            <w:vAlign w:val="center"/>
          </w:tcPr>
          <w:p w14:paraId="105DE7C1" w14:textId="44333344" w:rsidR="00225FAB" w:rsidRPr="00CD22C3" w:rsidRDefault="00225FAB" w:rsidP="00267B26">
            <w:r w:rsidRPr="00CD22C3">
              <w:t>#16</w:t>
            </w:r>
          </w:p>
        </w:tc>
        <w:tc>
          <w:tcPr>
            <w:tcW w:w="8171" w:type="dxa"/>
            <w:vAlign w:val="center"/>
          </w:tcPr>
          <w:p w14:paraId="7D90A243" w14:textId="7FAE17E1" w:rsidR="00225FAB" w:rsidRPr="00CD22C3" w:rsidRDefault="00225FAB" w:rsidP="00267B26">
            <w:pPr>
              <w:rPr>
                <w:b/>
                <w:bCs/>
              </w:rPr>
            </w:pPr>
            <w:r w:rsidRPr="00CD22C3">
              <w:rPr>
                <w:lang w:eastAsia="zh-CN"/>
              </w:rPr>
              <w:t>TBS[Title/Abstract] OR "theta burst stimulation"[Title/Abstract]</w:t>
            </w:r>
          </w:p>
        </w:tc>
      </w:tr>
      <w:tr w:rsidR="00225FAB" w:rsidRPr="00CD22C3" w14:paraId="1C8EE15D" w14:textId="77777777" w:rsidTr="003C408C">
        <w:tc>
          <w:tcPr>
            <w:tcW w:w="846" w:type="dxa"/>
            <w:vAlign w:val="center"/>
          </w:tcPr>
          <w:p w14:paraId="1B368E09" w14:textId="7B429CDA" w:rsidR="00225FAB" w:rsidRPr="00CD22C3" w:rsidRDefault="00225FAB" w:rsidP="00267B26">
            <w:r w:rsidRPr="00CD22C3">
              <w:t>#17</w:t>
            </w:r>
          </w:p>
        </w:tc>
        <w:tc>
          <w:tcPr>
            <w:tcW w:w="8171" w:type="dxa"/>
            <w:vAlign w:val="center"/>
          </w:tcPr>
          <w:p w14:paraId="16F3A85E" w14:textId="43F63EAA" w:rsidR="00225FAB" w:rsidRPr="00CD22C3" w:rsidRDefault="00225FAB" w:rsidP="00267B26">
            <w:proofErr w:type="spellStart"/>
            <w:proofErr w:type="gramStart"/>
            <w:r w:rsidRPr="00CD22C3">
              <w:rPr>
                <w:lang w:eastAsia="zh-CN"/>
              </w:rPr>
              <w:t>cTBS</w:t>
            </w:r>
            <w:proofErr w:type="spellEnd"/>
            <w:r w:rsidRPr="00CD22C3">
              <w:rPr>
                <w:lang w:eastAsia="zh-CN"/>
              </w:rPr>
              <w:t>[</w:t>
            </w:r>
            <w:proofErr w:type="gramEnd"/>
            <w:r w:rsidRPr="00CD22C3">
              <w:rPr>
                <w:lang w:eastAsia="zh-CN"/>
              </w:rPr>
              <w:t>Title/Abstract] OR "Continuous theta burst stimulation"[Title/Abstract]</w:t>
            </w:r>
          </w:p>
        </w:tc>
      </w:tr>
      <w:tr w:rsidR="00225FAB" w:rsidRPr="00CD22C3" w14:paraId="74361E4E" w14:textId="77777777" w:rsidTr="003C408C">
        <w:tc>
          <w:tcPr>
            <w:tcW w:w="846" w:type="dxa"/>
            <w:vAlign w:val="center"/>
          </w:tcPr>
          <w:p w14:paraId="30685DA4" w14:textId="1BC9E794" w:rsidR="00225FAB" w:rsidRPr="00CD22C3" w:rsidRDefault="00225FAB" w:rsidP="00267B26">
            <w:r w:rsidRPr="00CD22C3">
              <w:t>#18</w:t>
            </w:r>
          </w:p>
        </w:tc>
        <w:tc>
          <w:tcPr>
            <w:tcW w:w="8171" w:type="dxa"/>
            <w:vAlign w:val="center"/>
          </w:tcPr>
          <w:p w14:paraId="2EDD208A" w14:textId="1C897100" w:rsidR="00225FAB" w:rsidRPr="00CD22C3" w:rsidRDefault="00225FAB" w:rsidP="00267B26">
            <w:pPr>
              <w:rPr>
                <w:b/>
                <w:bCs/>
              </w:rPr>
            </w:pPr>
            <w:proofErr w:type="gramStart"/>
            <w:r w:rsidRPr="00CD22C3">
              <w:rPr>
                <w:lang w:eastAsia="zh-CN"/>
              </w:rPr>
              <w:t>iTBS[</w:t>
            </w:r>
            <w:proofErr w:type="gramEnd"/>
            <w:r w:rsidRPr="00CD22C3">
              <w:rPr>
                <w:lang w:eastAsia="zh-CN"/>
              </w:rPr>
              <w:t>Title/Abstract] OR "intermittent Theta Burst Stimulation (iTBS)"[Title/Abstract]</w:t>
            </w:r>
          </w:p>
        </w:tc>
      </w:tr>
      <w:tr w:rsidR="00225FAB" w:rsidRPr="00CD22C3" w14:paraId="5F40012D" w14:textId="77777777" w:rsidTr="003C408C">
        <w:tc>
          <w:tcPr>
            <w:tcW w:w="846" w:type="dxa"/>
            <w:tcBorders>
              <w:bottom w:val="single" w:sz="4" w:space="0" w:color="auto"/>
            </w:tcBorders>
            <w:vAlign w:val="center"/>
          </w:tcPr>
          <w:p w14:paraId="5B357DD0" w14:textId="604180C9" w:rsidR="00225FAB" w:rsidRPr="00CD22C3" w:rsidRDefault="00225FAB" w:rsidP="00267B26">
            <w:r w:rsidRPr="00CD22C3">
              <w:t>#19</w:t>
            </w:r>
          </w:p>
        </w:tc>
        <w:tc>
          <w:tcPr>
            <w:tcW w:w="8171" w:type="dxa"/>
            <w:tcBorders>
              <w:bottom w:val="single" w:sz="4" w:space="0" w:color="auto"/>
            </w:tcBorders>
            <w:vAlign w:val="center"/>
          </w:tcPr>
          <w:p w14:paraId="2E28688F" w14:textId="65E8E078" w:rsidR="00225FAB" w:rsidRPr="00CD22C3" w:rsidRDefault="00225FAB" w:rsidP="00267B26">
            <w:pPr>
              <w:rPr>
                <w:b/>
                <w:bCs/>
              </w:rPr>
            </w:pPr>
            <w:r w:rsidRPr="00CD22C3">
              <w:rPr>
                <w:lang w:eastAsia="zh-CN"/>
              </w:rPr>
              <w:t>#14 OR #15 OR #16 OR #17 or #18</w:t>
            </w:r>
          </w:p>
        </w:tc>
      </w:tr>
      <w:tr w:rsidR="00181A30" w:rsidRPr="00CD22C3" w14:paraId="24DC6BCC" w14:textId="77777777" w:rsidTr="003C408C">
        <w:tc>
          <w:tcPr>
            <w:tcW w:w="9017" w:type="dxa"/>
            <w:gridSpan w:val="2"/>
            <w:tcBorders>
              <w:top w:val="single" w:sz="4" w:space="0" w:color="auto"/>
              <w:bottom w:val="single" w:sz="4" w:space="0" w:color="auto"/>
            </w:tcBorders>
          </w:tcPr>
          <w:p w14:paraId="357A0346" w14:textId="09F97053" w:rsidR="00181A30" w:rsidRPr="00515C19" w:rsidRDefault="00181A30" w:rsidP="00267B26">
            <w:pPr>
              <w:rPr>
                <w:b/>
                <w:bCs/>
              </w:rPr>
            </w:pPr>
            <w:r w:rsidRPr="00515C19">
              <w:rPr>
                <w:b/>
                <w:bCs/>
              </w:rPr>
              <w:t xml:space="preserve">Interventions (Blocks for Cognitive Intervention) </w:t>
            </w:r>
            <w:r w:rsidR="00573560" w:rsidRPr="00515C19">
              <w:rPr>
                <w:b/>
                <w:bCs/>
              </w:rPr>
              <w:t>–</w:t>
            </w:r>
            <w:r w:rsidRPr="00515C19">
              <w:rPr>
                <w:b/>
                <w:bCs/>
              </w:rPr>
              <w:t xml:space="preserve"> 1</w:t>
            </w:r>
            <w:r w:rsidR="00573560" w:rsidRPr="00515C19">
              <w:rPr>
                <w:b/>
                <w:bCs/>
              </w:rPr>
              <w:t>0,844</w:t>
            </w:r>
          </w:p>
        </w:tc>
      </w:tr>
      <w:tr w:rsidR="00181A30" w:rsidRPr="00CD22C3" w14:paraId="76A9F441" w14:textId="77777777" w:rsidTr="003C408C">
        <w:tc>
          <w:tcPr>
            <w:tcW w:w="846" w:type="dxa"/>
            <w:tcBorders>
              <w:top w:val="single" w:sz="4" w:space="0" w:color="auto"/>
            </w:tcBorders>
            <w:vAlign w:val="center"/>
          </w:tcPr>
          <w:p w14:paraId="37204302" w14:textId="6C58E589" w:rsidR="00181A30" w:rsidRPr="00CD22C3" w:rsidRDefault="00181A30" w:rsidP="00267B26">
            <w:r w:rsidRPr="00CD22C3">
              <w:t>#</w:t>
            </w:r>
            <w:r w:rsidR="00573560" w:rsidRPr="00CD22C3">
              <w:t>20</w:t>
            </w:r>
          </w:p>
        </w:tc>
        <w:tc>
          <w:tcPr>
            <w:tcW w:w="8171" w:type="dxa"/>
            <w:tcBorders>
              <w:top w:val="single" w:sz="4" w:space="0" w:color="auto"/>
            </w:tcBorders>
            <w:vAlign w:val="center"/>
          </w:tcPr>
          <w:p w14:paraId="6BB76BA8" w14:textId="417D6907" w:rsidR="00181A30" w:rsidRPr="00CD22C3" w:rsidRDefault="00573560" w:rsidP="00267B26">
            <w:pPr>
              <w:rPr>
                <w:b/>
                <w:bCs/>
              </w:rPr>
            </w:pPr>
            <w:r w:rsidRPr="00CD22C3">
              <w:rPr>
                <w:lang w:eastAsia="zh-CN"/>
              </w:rPr>
              <w:t>"</w:t>
            </w:r>
            <w:proofErr w:type="gramStart"/>
            <w:r w:rsidRPr="00CD22C3">
              <w:rPr>
                <w:lang w:eastAsia="zh-CN"/>
              </w:rPr>
              <w:t>cognitive</w:t>
            </w:r>
            <w:proofErr w:type="gramEnd"/>
            <w:r w:rsidRPr="00CD22C3">
              <w:rPr>
                <w:lang w:eastAsia="zh-CN"/>
              </w:rPr>
              <w:t xml:space="preserve"> training"[</w:t>
            </w:r>
            <w:proofErr w:type="spellStart"/>
            <w:r w:rsidRPr="00CD22C3">
              <w:rPr>
                <w:lang w:eastAsia="zh-CN"/>
              </w:rPr>
              <w:t>MeSH</w:t>
            </w:r>
            <w:proofErr w:type="spellEnd"/>
            <w:r w:rsidRPr="00CD22C3">
              <w:rPr>
                <w:lang w:eastAsia="zh-CN"/>
              </w:rPr>
              <w:t>] OR "cognit* train*" [Title/Abstract]</w:t>
            </w:r>
          </w:p>
        </w:tc>
      </w:tr>
      <w:tr w:rsidR="00181A30" w:rsidRPr="00CD22C3" w14:paraId="356761B9" w14:textId="77777777" w:rsidTr="003C408C">
        <w:tc>
          <w:tcPr>
            <w:tcW w:w="846" w:type="dxa"/>
            <w:vAlign w:val="center"/>
          </w:tcPr>
          <w:p w14:paraId="710C54ED" w14:textId="2BC12EBD" w:rsidR="00181A30" w:rsidRPr="00CD22C3" w:rsidRDefault="00181A30" w:rsidP="00267B26">
            <w:r w:rsidRPr="00CD22C3">
              <w:t>#</w:t>
            </w:r>
            <w:r w:rsidR="00573560" w:rsidRPr="00CD22C3">
              <w:t>21</w:t>
            </w:r>
          </w:p>
        </w:tc>
        <w:tc>
          <w:tcPr>
            <w:tcW w:w="8171" w:type="dxa"/>
            <w:vAlign w:val="center"/>
          </w:tcPr>
          <w:p w14:paraId="0122F6EC" w14:textId="720D7BAA" w:rsidR="00181A30" w:rsidRPr="00CD22C3" w:rsidRDefault="00573560" w:rsidP="00267B26">
            <w:pPr>
              <w:rPr>
                <w:lang w:eastAsia="zh-CN"/>
              </w:rPr>
            </w:pPr>
            <w:r w:rsidRPr="00CD22C3">
              <w:rPr>
                <w:lang w:eastAsia="zh-CN"/>
              </w:rPr>
              <w:t xml:space="preserve">“cognit* </w:t>
            </w:r>
            <w:proofErr w:type="spellStart"/>
            <w:r w:rsidRPr="00CD22C3">
              <w:rPr>
                <w:lang w:eastAsia="zh-CN"/>
              </w:rPr>
              <w:t>interventio</w:t>
            </w:r>
            <w:proofErr w:type="spellEnd"/>
            <w:r w:rsidRPr="00CD22C3">
              <w:rPr>
                <w:lang w:eastAsia="zh-CN"/>
              </w:rPr>
              <w:t>*” [Title/Abstract]</w:t>
            </w:r>
          </w:p>
        </w:tc>
      </w:tr>
      <w:tr w:rsidR="00573560" w:rsidRPr="00CD22C3" w14:paraId="11A5FF60" w14:textId="77777777" w:rsidTr="003C408C">
        <w:tc>
          <w:tcPr>
            <w:tcW w:w="846" w:type="dxa"/>
            <w:vAlign w:val="center"/>
          </w:tcPr>
          <w:p w14:paraId="5A1CD391" w14:textId="5D6EC624" w:rsidR="00573560" w:rsidRPr="00CD22C3" w:rsidRDefault="00573560" w:rsidP="00267B26">
            <w:r w:rsidRPr="00CD22C3">
              <w:t>#22</w:t>
            </w:r>
          </w:p>
        </w:tc>
        <w:tc>
          <w:tcPr>
            <w:tcW w:w="8171" w:type="dxa"/>
            <w:vAlign w:val="center"/>
          </w:tcPr>
          <w:p w14:paraId="1EED536B" w14:textId="59452BF4" w:rsidR="00573560" w:rsidRPr="00CD22C3" w:rsidRDefault="00573560" w:rsidP="00267B26">
            <w:pPr>
              <w:rPr>
                <w:b/>
                <w:bCs/>
              </w:rPr>
            </w:pPr>
            <w:r w:rsidRPr="00CD22C3">
              <w:rPr>
                <w:lang w:eastAsia="zh-CN"/>
              </w:rPr>
              <w:t>"</w:t>
            </w:r>
            <w:proofErr w:type="gramStart"/>
            <w:r w:rsidRPr="00CD22C3">
              <w:rPr>
                <w:lang w:eastAsia="zh-CN"/>
              </w:rPr>
              <w:t>working</w:t>
            </w:r>
            <w:proofErr w:type="gramEnd"/>
            <w:r w:rsidRPr="00CD22C3">
              <w:rPr>
                <w:lang w:eastAsia="zh-CN"/>
              </w:rPr>
              <w:t xml:space="preserve"> memory train**"[Title/Abstract]</w:t>
            </w:r>
          </w:p>
        </w:tc>
      </w:tr>
      <w:tr w:rsidR="00573560" w:rsidRPr="00CD22C3" w14:paraId="27E0602D" w14:textId="77777777" w:rsidTr="003C408C">
        <w:tc>
          <w:tcPr>
            <w:tcW w:w="846" w:type="dxa"/>
            <w:vAlign w:val="center"/>
          </w:tcPr>
          <w:p w14:paraId="2842AEA3" w14:textId="071D232A" w:rsidR="00573560" w:rsidRPr="00CD22C3" w:rsidRDefault="00573560" w:rsidP="00267B26">
            <w:r w:rsidRPr="00CD22C3">
              <w:t>#23</w:t>
            </w:r>
          </w:p>
        </w:tc>
        <w:tc>
          <w:tcPr>
            <w:tcW w:w="8171" w:type="dxa"/>
            <w:vAlign w:val="center"/>
          </w:tcPr>
          <w:p w14:paraId="213275DD" w14:textId="31F23BC7" w:rsidR="00573560" w:rsidRPr="00CD22C3" w:rsidRDefault="00573560" w:rsidP="00267B26">
            <w:pPr>
              <w:rPr>
                <w:b/>
                <w:bCs/>
              </w:rPr>
            </w:pPr>
            <w:r w:rsidRPr="00CD22C3">
              <w:rPr>
                <w:lang w:eastAsia="zh-CN"/>
              </w:rPr>
              <w:t xml:space="preserve">"Flexibility </w:t>
            </w:r>
            <w:proofErr w:type="gramStart"/>
            <w:r w:rsidRPr="00CD22C3">
              <w:rPr>
                <w:lang w:eastAsia="zh-CN"/>
              </w:rPr>
              <w:t>train*"</w:t>
            </w:r>
            <w:proofErr w:type="gramEnd"/>
            <w:r w:rsidRPr="00CD22C3">
              <w:rPr>
                <w:lang w:eastAsia="zh-CN"/>
              </w:rPr>
              <w:t>[Title/Abstract]</w:t>
            </w:r>
          </w:p>
        </w:tc>
      </w:tr>
      <w:tr w:rsidR="00573560" w:rsidRPr="00CD22C3" w14:paraId="074C45B5" w14:textId="77777777" w:rsidTr="003C408C">
        <w:tc>
          <w:tcPr>
            <w:tcW w:w="846" w:type="dxa"/>
            <w:vAlign w:val="center"/>
          </w:tcPr>
          <w:p w14:paraId="65D65D5C" w14:textId="7794C950" w:rsidR="00573560" w:rsidRPr="00CD22C3" w:rsidRDefault="00573560" w:rsidP="00267B26">
            <w:r w:rsidRPr="00CD22C3">
              <w:t>#24</w:t>
            </w:r>
          </w:p>
        </w:tc>
        <w:tc>
          <w:tcPr>
            <w:tcW w:w="8171" w:type="dxa"/>
            <w:vAlign w:val="center"/>
          </w:tcPr>
          <w:p w14:paraId="6BC88968" w14:textId="59F89ED5" w:rsidR="00573560" w:rsidRPr="00CD22C3" w:rsidRDefault="00573560" w:rsidP="00267B26">
            <w:pPr>
              <w:rPr>
                <w:b/>
                <w:bCs/>
              </w:rPr>
            </w:pPr>
            <w:r w:rsidRPr="00CD22C3">
              <w:rPr>
                <w:lang w:eastAsia="zh-CN"/>
              </w:rPr>
              <w:t xml:space="preserve">"Inhibit* </w:t>
            </w:r>
            <w:proofErr w:type="gramStart"/>
            <w:r w:rsidRPr="00CD22C3">
              <w:rPr>
                <w:lang w:eastAsia="zh-CN"/>
              </w:rPr>
              <w:t>train*"</w:t>
            </w:r>
            <w:proofErr w:type="gramEnd"/>
            <w:r w:rsidRPr="00CD22C3">
              <w:rPr>
                <w:lang w:eastAsia="zh-CN"/>
              </w:rPr>
              <w:t>[Title/Abstract]</w:t>
            </w:r>
          </w:p>
        </w:tc>
      </w:tr>
      <w:tr w:rsidR="00573560" w:rsidRPr="00CD22C3" w14:paraId="351152D4" w14:textId="77777777" w:rsidTr="003C408C">
        <w:tc>
          <w:tcPr>
            <w:tcW w:w="846" w:type="dxa"/>
            <w:vAlign w:val="center"/>
          </w:tcPr>
          <w:p w14:paraId="141AEC06" w14:textId="1C65C56E" w:rsidR="00573560" w:rsidRPr="00CD22C3" w:rsidRDefault="00573560" w:rsidP="00267B26">
            <w:r w:rsidRPr="00CD22C3">
              <w:t>#25</w:t>
            </w:r>
          </w:p>
        </w:tc>
        <w:tc>
          <w:tcPr>
            <w:tcW w:w="8171" w:type="dxa"/>
            <w:vAlign w:val="center"/>
          </w:tcPr>
          <w:p w14:paraId="67DD6FA7" w14:textId="34EC1870" w:rsidR="00573560" w:rsidRPr="00CD22C3" w:rsidRDefault="00573560" w:rsidP="00267B26">
            <w:pPr>
              <w:rPr>
                <w:b/>
                <w:bCs/>
              </w:rPr>
            </w:pPr>
            <w:r w:rsidRPr="00CD22C3">
              <w:rPr>
                <w:lang w:eastAsia="zh-CN"/>
              </w:rPr>
              <w:t xml:space="preserve">"multi-domain </w:t>
            </w:r>
            <w:proofErr w:type="gramStart"/>
            <w:r w:rsidRPr="00CD22C3">
              <w:rPr>
                <w:lang w:eastAsia="zh-CN"/>
              </w:rPr>
              <w:t>cognitive*"</w:t>
            </w:r>
            <w:proofErr w:type="gramEnd"/>
            <w:r w:rsidRPr="00CD22C3">
              <w:rPr>
                <w:lang w:eastAsia="zh-CN"/>
              </w:rPr>
              <w:t>[Title/Abstract]</w:t>
            </w:r>
          </w:p>
        </w:tc>
      </w:tr>
      <w:tr w:rsidR="00573560" w:rsidRPr="00CD22C3" w14:paraId="3E81C1F9" w14:textId="77777777" w:rsidTr="003C408C">
        <w:tc>
          <w:tcPr>
            <w:tcW w:w="846" w:type="dxa"/>
            <w:vAlign w:val="center"/>
          </w:tcPr>
          <w:p w14:paraId="74A35DD6" w14:textId="34B0E759" w:rsidR="00573560" w:rsidRPr="00CD22C3" w:rsidRDefault="00573560" w:rsidP="00267B26">
            <w:r w:rsidRPr="00CD22C3">
              <w:t>#26</w:t>
            </w:r>
          </w:p>
        </w:tc>
        <w:tc>
          <w:tcPr>
            <w:tcW w:w="8171" w:type="dxa"/>
            <w:vAlign w:val="center"/>
          </w:tcPr>
          <w:p w14:paraId="3A53DE3E" w14:textId="60723DAD" w:rsidR="00573560" w:rsidRPr="00CD22C3" w:rsidRDefault="00573560" w:rsidP="00267B26">
            <w:pPr>
              <w:rPr>
                <w:b/>
                <w:bCs/>
              </w:rPr>
            </w:pPr>
            <w:r w:rsidRPr="00CD22C3">
              <w:rPr>
                <w:lang w:eastAsia="zh-CN"/>
              </w:rPr>
              <w:t>"</w:t>
            </w:r>
            <w:proofErr w:type="gramStart"/>
            <w:r w:rsidRPr="00CD22C3">
              <w:rPr>
                <w:lang w:eastAsia="zh-CN"/>
              </w:rPr>
              <w:t>cognitive</w:t>
            </w:r>
            <w:proofErr w:type="gramEnd"/>
            <w:r w:rsidRPr="00CD22C3">
              <w:rPr>
                <w:lang w:eastAsia="zh-CN"/>
              </w:rPr>
              <w:t xml:space="preserve"> remediation"[</w:t>
            </w:r>
            <w:proofErr w:type="spellStart"/>
            <w:r w:rsidRPr="00CD22C3">
              <w:rPr>
                <w:lang w:eastAsia="zh-CN"/>
              </w:rPr>
              <w:t>MeSH</w:t>
            </w:r>
            <w:proofErr w:type="spellEnd"/>
            <w:r w:rsidRPr="00CD22C3">
              <w:rPr>
                <w:lang w:eastAsia="zh-CN"/>
              </w:rPr>
              <w:t xml:space="preserve">] OR "cognitive </w:t>
            </w:r>
            <w:proofErr w:type="spellStart"/>
            <w:r w:rsidRPr="00CD22C3">
              <w:rPr>
                <w:lang w:eastAsia="zh-CN"/>
              </w:rPr>
              <w:t>remedia</w:t>
            </w:r>
            <w:proofErr w:type="spellEnd"/>
            <w:r w:rsidRPr="00CD22C3">
              <w:rPr>
                <w:lang w:eastAsia="zh-CN"/>
              </w:rPr>
              <w:t>*"[Title/Abstract]</w:t>
            </w:r>
          </w:p>
        </w:tc>
      </w:tr>
      <w:tr w:rsidR="00573560" w:rsidRPr="00CD22C3" w14:paraId="2A12C0B5" w14:textId="77777777" w:rsidTr="003C408C">
        <w:tc>
          <w:tcPr>
            <w:tcW w:w="846" w:type="dxa"/>
            <w:vAlign w:val="center"/>
          </w:tcPr>
          <w:p w14:paraId="12FB31F2" w14:textId="2A498B99" w:rsidR="00573560" w:rsidRPr="00CD22C3" w:rsidRDefault="00573560" w:rsidP="00267B26">
            <w:r w:rsidRPr="00CD22C3">
              <w:t>#27</w:t>
            </w:r>
          </w:p>
        </w:tc>
        <w:tc>
          <w:tcPr>
            <w:tcW w:w="8171" w:type="dxa"/>
            <w:vAlign w:val="center"/>
          </w:tcPr>
          <w:p w14:paraId="49B7C524" w14:textId="19B51082" w:rsidR="00573560" w:rsidRPr="00CD22C3" w:rsidRDefault="00573560" w:rsidP="00267B26">
            <w:r w:rsidRPr="00CD22C3">
              <w:rPr>
                <w:lang w:eastAsia="zh-CN"/>
              </w:rPr>
              <w:t>"</w:t>
            </w:r>
            <w:proofErr w:type="gramStart"/>
            <w:r w:rsidRPr="00CD22C3">
              <w:rPr>
                <w:lang w:eastAsia="zh-CN"/>
              </w:rPr>
              <w:t>cognitive</w:t>
            </w:r>
            <w:proofErr w:type="gramEnd"/>
            <w:r w:rsidRPr="00CD22C3">
              <w:rPr>
                <w:lang w:eastAsia="zh-CN"/>
              </w:rPr>
              <w:t xml:space="preserve"> </w:t>
            </w:r>
            <w:proofErr w:type="spellStart"/>
            <w:proofErr w:type="gramStart"/>
            <w:r w:rsidRPr="00CD22C3">
              <w:rPr>
                <w:lang w:eastAsia="zh-CN"/>
              </w:rPr>
              <w:t>stimulat</w:t>
            </w:r>
            <w:proofErr w:type="spellEnd"/>
            <w:r w:rsidRPr="00CD22C3">
              <w:rPr>
                <w:lang w:eastAsia="zh-CN"/>
              </w:rPr>
              <w:t>*"</w:t>
            </w:r>
            <w:proofErr w:type="gramEnd"/>
            <w:r w:rsidRPr="00CD22C3">
              <w:rPr>
                <w:lang w:eastAsia="zh-CN"/>
              </w:rPr>
              <w:t>[Title/Abstract]</w:t>
            </w:r>
          </w:p>
        </w:tc>
      </w:tr>
      <w:tr w:rsidR="00573560" w:rsidRPr="00CD22C3" w14:paraId="391B1F68" w14:textId="77777777" w:rsidTr="003C408C">
        <w:tc>
          <w:tcPr>
            <w:tcW w:w="846" w:type="dxa"/>
            <w:vAlign w:val="center"/>
          </w:tcPr>
          <w:p w14:paraId="44884CEA" w14:textId="582F6613" w:rsidR="00573560" w:rsidRPr="00CD22C3" w:rsidRDefault="00573560" w:rsidP="00267B26">
            <w:r w:rsidRPr="00CD22C3">
              <w:t>#28</w:t>
            </w:r>
          </w:p>
        </w:tc>
        <w:tc>
          <w:tcPr>
            <w:tcW w:w="8171" w:type="dxa"/>
            <w:vAlign w:val="center"/>
          </w:tcPr>
          <w:p w14:paraId="3BFB7743" w14:textId="7BA76543" w:rsidR="00573560" w:rsidRPr="00CD22C3" w:rsidRDefault="00573560" w:rsidP="00267B26">
            <w:pPr>
              <w:rPr>
                <w:lang w:eastAsia="zh-CN"/>
              </w:rPr>
            </w:pPr>
            <w:r w:rsidRPr="00CD22C3">
              <w:rPr>
                <w:lang w:eastAsia="zh-CN"/>
              </w:rPr>
              <w:t>"</w:t>
            </w:r>
            <w:proofErr w:type="gramStart"/>
            <w:r w:rsidRPr="00CD22C3">
              <w:rPr>
                <w:lang w:eastAsia="zh-CN"/>
              </w:rPr>
              <w:t>computerized</w:t>
            </w:r>
            <w:proofErr w:type="gramEnd"/>
            <w:r w:rsidRPr="00CD22C3">
              <w:rPr>
                <w:lang w:eastAsia="zh-CN"/>
              </w:rPr>
              <w:t xml:space="preserve"> cognit* </w:t>
            </w:r>
            <w:proofErr w:type="gramStart"/>
            <w:r w:rsidRPr="00CD22C3">
              <w:rPr>
                <w:lang w:eastAsia="zh-CN"/>
              </w:rPr>
              <w:t>train*"</w:t>
            </w:r>
            <w:proofErr w:type="gramEnd"/>
            <w:r w:rsidRPr="00CD22C3">
              <w:rPr>
                <w:lang w:eastAsia="zh-CN"/>
              </w:rPr>
              <w:t>[Title/Abstract]</w:t>
            </w:r>
          </w:p>
        </w:tc>
      </w:tr>
      <w:tr w:rsidR="00573560" w:rsidRPr="00CD22C3" w14:paraId="08DFB81C" w14:textId="77777777" w:rsidTr="003C408C">
        <w:tc>
          <w:tcPr>
            <w:tcW w:w="846" w:type="dxa"/>
            <w:tcBorders>
              <w:bottom w:val="single" w:sz="4" w:space="0" w:color="auto"/>
            </w:tcBorders>
            <w:vAlign w:val="center"/>
          </w:tcPr>
          <w:p w14:paraId="609098FE" w14:textId="5763807D" w:rsidR="00573560" w:rsidRPr="00CD22C3" w:rsidRDefault="00573560" w:rsidP="00267B26">
            <w:r w:rsidRPr="00CD22C3">
              <w:t>#29</w:t>
            </w:r>
          </w:p>
        </w:tc>
        <w:tc>
          <w:tcPr>
            <w:tcW w:w="8171" w:type="dxa"/>
            <w:tcBorders>
              <w:bottom w:val="single" w:sz="4" w:space="0" w:color="auto"/>
            </w:tcBorders>
            <w:vAlign w:val="center"/>
          </w:tcPr>
          <w:p w14:paraId="264A3BAA" w14:textId="033302D8" w:rsidR="00573560" w:rsidRPr="00CD22C3" w:rsidRDefault="000352B0" w:rsidP="00267B26">
            <w:r w:rsidRPr="00CD22C3">
              <w:t>#20 OR #21 OR #22 OR #23 OR #24 OR #25 OR #26 OR #27 OR #28</w:t>
            </w:r>
          </w:p>
        </w:tc>
      </w:tr>
      <w:tr w:rsidR="00181A30" w:rsidRPr="00CD22C3" w14:paraId="07995396" w14:textId="77777777" w:rsidTr="003C408C">
        <w:tc>
          <w:tcPr>
            <w:tcW w:w="9017" w:type="dxa"/>
            <w:gridSpan w:val="2"/>
            <w:tcBorders>
              <w:top w:val="single" w:sz="4" w:space="0" w:color="auto"/>
              <w:bottom w:val="single" w:sz="4" w:space="0" w:color="auto"/>
            </w:tcBorders>
          </w:tcPr>
          <w:p w14:paraId="2C77B64C" w14:textId="0BF06825" w:rsidR="00181A30" w:rsidRPr="00515C19" w:rsidRDefault="00181A30" w:rsidP="00267B26">
            <w:pPr>
              <w:rPr>
                <w:b/>
                <w:bCs/>
              </w:rPr>
            </w:pPr>
            <w:r w:rsidRPr="00515C19">
              <w:rPr>
                <w:b/>
                <w:bCs/>
              </w:rPr>
              <w:t xml:space="preserve">Outcome </w:t>
            </w:r>
            <w:r w:rsidR="000352B0" w:rsidRPr="00515C19">
              <w:rPr>
                <w:b/>
                <w:bCs/>
              </w:rPr>
              <w:t>–</w:t>
            </w:r>
            <w:r w:rsidRPr="00515C19">
              <w:rPr>
                <w:b/>
                <w:bCs/>
              </w:rPr>
              <w:t xml:space="preserve"> </w:t>
            </w:r>
            <w:r w:rsidR="000352B0" w:rsidRPr="00515C19">
              <w:rPr>
                <w:b/>
                <w:bCs/>
              </w:rPr>
              <w:t>3,158,295</w:t>
            </w:r>
          </w:p>
        </w:tc>
      </w:tr>
      <w:tr w:rsidR="000352B0" w:rsidRPr="00CD22C3" w14:paraId="3519F78F" w14:textId="77777777" w:rsidTr="003C408C">
        <w:tc>
          <w:tcPr>
            <w:tcW w:w="846" w:type="dxa"/>
            <w:tcBorders>
              <w:top w:val="single" w:sz="4" w:space="0" w:color="auto"/>
            </w:tcBorders>
            <w:vAlign w:val="center"/>
          </w:tcPr>
          <w:p w14:paraId="20284A08" w14:textId="1966ADBF" w:rsidR="000352B0" w:rsidRPr="00CD22C3" w:rsidRDefault="000352B0" w:rsidP="00267B26">
            <w:r w:rsidRPr="00CD22C3">
              <w:t>#30</w:t>
            </w:r>
          </w:p>
        </w:tc>
        <w:tc>
          <w:tcPr>
            <w:tcW w:w="8171" w:type="dxa"/>
            <w:tcBorders>
              <w:top w:val="single" w:sz="4" w:space="0" w:color="auto"/>
            </w:tcBorders>
            <w:vAlign w:val="center"/>
          </w:tcPr>
          <w:p w14:paraId="44ACD2A6" w14:textId="4F78FCC2" w:rsidR="000352B0" w:rsidRPr="00CD22C3" w:rsidRDefault="000352B0" w:rsidP="00267B26">
            <w:pPr>
              <w:rPr>
                <w:b/>
                <w:bCs/>
              </w:rPr>
            </w:pPr>
            <w:r w:rsidRPr="00CD22C3">
              <w:rPr>
                <w:lang w:eastAsia="zh-CN"/>
              </w:rPr>
              <w:t>“Executive Function” [</w:t>
            </w:r>
            <w:proofErr w:type="spellStart"/>
            <w:r w:rsidRPr="00CD22C3">
              <w:rPr>
                <w:lang w:eastAsia="zh-CN"/>
              </w:rPr>
              <w:t>MeSH</w:t>
            </w:r>
            <w:proofErr w:type="spellEnd"/>
            <w:r w:rsidRPr="00CD22C3">
              <w:rPr>
                <w:lang w:eastAsia="zh-CN"/>
              </w:rPr>
              <w:t xml:space="preserve">] OR “Executive Function*” [Title/Abstract] </w:t>
            </w:r>
            <w:r w:rsidRPr="00CD22C3">
              <w:rPr>
                <w:lang w:eastAsia="zh-CN"/>
              </w:rPr>
              <w:lastRenderedPageBreak/>
              <w:t>OR Executive*[Title/Abstract]</w:t>
            </w:r>
          </w:p>
        </w:tc>
      </w:tr>
      <w:tr w:rsidR="000352B0" w:rsidRPr="00CD22C3" w14:paraId="2F569642" w14:textId="77777777" w:rsidTr="003C408C">
        <w:tc>
          <w:tcPr>
            <w:tcW w:w="846" w:type="dxa"/>
            <w:vAlign w:val="center"/>
          </w:tcPr>
          <w:p w14:paraId="403AE6D7" w14:textId="2ED2526C" w:rsidR="000352B0" w:rsidRPr="00CD22C3" w:rsidRDefault="000352B0" w:rsidP="00267B26">
            <w:r w:rsidRPr="00CD22C3">
              <w:lastRenderedPageBreak/>
              <w:t>#31</w:t>
            </w:r>
          </w:p>
        </w:tc>
        <w:tc>
          <w:tcPr>
            <w:tcW w:w="8171" w:type="dxa"/>
            <w:vAlign w:val="center"/>
          </w:tcPr>
          <w:p w14:paraId="2EB6A14B" w14:textId="6F858906" w:rsidR="000352B0" w:rsidRPr="00CD22C3" w:rsidRDefault="000352B0" w:rsidP="00267B26">
            <w:pPr>
              <w:rPr>
                <w:b/>
                <w:bCs/>
              </w:rPr>
            </w:pPr>
            <w:r w:rsidRPr="00CD22C3">
              <w:rPr>
                <w:lang w:eastAsia="zh-CN"/>
              </w:rPr>
              <w:t>"</w:t>
            </w:r>
            <w:proofErr w:type="gramStart"/>
            <w:r w:rsidRPr="00CD22C3">
              <w:rPr>
                <w:lang w:eastAsia="zh-CN"/>
              </w:rPr>
              <w:t>working</w:t>
            </w:r>
            <w:proofErr w:type="gramEnd"/>
            <w:r w:rsidRPr="00CD22C3">
              <w:rPr>
                <w:lang w:eastAsia="zh-CN"/>
              </w:rPr>
              <w:t xml:space="preserve"> memory"[Title/Abstract]</w:t>
            </w:r>
          </w:p>
        </w:tc>
      </w:tr>
      <w:tr w:rsidR="000352B0" w:rsidRPr="00CD22C3" w14:paraId="5C5665E9" w14:textId="77777777" w:rsidTr="003C408C">
        <w:tc>
          <w:tcPr>
            <w:tcW w:w="846" w:type="dxa"/>
            <w:vAlign w:val="center"/>
          </w:tcPr>
          <w:p w14:paraId="27CF3DEA" w14:textId="41C5EFAC" w:rsidR="000352B0" w:rsidRPr="00CD22C3" w:rsidRDefault="000352B0" w:rsidP="00267B26">
            <w:r w:rsidRPr="00CD22C3">
              <w:t>#32</w:t>
            </w:r>
          </w:p>
        </w:tc>
        <w:tc>
          <w:tcPr>
            <w:tcW w:w="8171" w:type="dxa"/>
            <w:vAlign w:val="center"/>
          </w:tcPr>
          <w:p w14:paraId="54870EFA" w14:textId="70E69BB8" w:rsidR="000352B0" w:rsidRPr="00CD22C3" w:rsidRDefault="000352B0" w:rsidP="00267B26">
            <w:pPr>
              <w:rPr>
                <w:b/>
                <w:bCs/>
              </w:rPr>
            </w:pPr>
            <w:r w:rsidRPr="00CD22C3">
              <w:rPr>
                <w:lang w:eastAsia="zh-CN"/>
              </w:rPr>
              <w:t>"inhibit* control"[Title/Abstract] OR inhibit*[Title/Abstract]</w:t>
            </w:r>
          </w:p>
        </w:tc>
      </w:tr>
      <w:tr w:rsidR="000352B0" w:rsidRPr="00CD22C3" w14:paraId="0C6122F4" w14:textId="77777777" w:rsidTr="003C408C">
        <w:tc>
          <w:tcPr>
            <w:tcW w:w="846" w:type="dxa"/>
            <w:vAlign w:val="center"/>
          </w:tcPr>
          <w:p w14:paraId="7990745B" w14:textId="5896756B" w:rsidR="000352B0" w:rsidRPr="00CD22C3" w:rsidRDefault="000352B0" w:rsidP="00267B26">
            <w:r w:rsidRPr="00CD22C3">
              <w:t>#33</w:t>
            </w:r>
          </w:p>
        </w:tc>
        <w:tc>
          <w:tcPr>
            <w:tcW w:w="8171" w:type="dxa"/>
            <w:vAlign w:val="center"/>
          </w:tcPr>
          <w:p w14:paraId="35CCC9A9" w14:textId="5700CF04" w:rsidR="000352B0" w:rsidRPr="00CD22C3" w:rsidRDefault="000352B0" w:rsidP="00267B26">
            <w:pPr>
              <w:rPr>
                <w:b/>
                <w:bCs/>
              </w:rPr>
            </w:pPr>
            <w:r w:rsidRPr="00CD22C3">
              <w:rPr>
                <w:lang w:eastAsia="zh-CN"/>
              </w:rPr>
              <w:t>"</w:t>
            </w:r>
            <w:proofErr w:type="gramStart"/>
            <w:r w:rsidRPr="00CD22C3">
              <w:rPr>
                <w:lang w:eastAsia="zh-CN"/>
              </w:rPr>
              <w:t>cognitive</w:t>
            </w:r>
            <w:proofErr w:type="gramEnd"/>
            <w:r w:rsidRPr="00CD22C3">
              <w:rPr>
                <w:lang w:eastAsia="zh-CN"/>
              </w:rPr>
              <w:t xml:space="preserve"> flexibility"[</w:t>
            </w:r>
            <w:proofErr w:type="spellStart"/>
            <w:r w:rsidRPr="00CD22C3">
              <w:rPr>
                <w:lang w:eastAsia="zh-CN"/>
              </w:rPr>
              <w:t>MeSH</w:t>
            </w:r>
            <w:proofErr w:type="spellEnd"/>
            <w:r w:rsidRPr="00CD22C3">
              <w:rPr>
                <w:lang w:eastAsia="zh-CN"/>
              </w:rPr>
              <w:t>] OR "cognitive flexibility"[Title/Abstract] OR “Set-Shift</w:t>
            </w:r>
            <w:proofErr w:type="gramStart"/>
            <w:r w:rsidRPr="00CD22C3">
              <w:rPr>
                <w:lang w:eastAsia="zh-CN"/>
              </w:rPr>
              <w:t>*”[</w:t>
            </w:r>
            <w:proofErr w:type="gramEnd"/>
            <w:r w:rsidRPr="00CD22C3">
              <w:rPr>
                <w:lang w:eastAsia="zh-CN"/>
              </w:rPr>
              <w:t>Title/Abstract] OR “dual-task</w:t>
            </w:r>
            <w:proofErr w:type="gramStart"/>
            <w:r w:rsidRPr="00CD22C3">
              <w:rPr>
                <w:lang w:eastAsia="zh-CN"/>
              </w:rPr>
              <w:t>*”[</w:t>
            </w:r>
            <w:proofErr w:type="gramEnd"/>
            <w:r w:rsidRPr="00CD22C3">
              <w:rPr>
                <w:lang w:eastAsia="zh-CN"/>
              </w:rPr>
              <w:t>Title/Abstract]</w:t>
            </w:r>
          </w:p>
        </w:tc>
      </w:tr>
      <w:tr w:rsidR="000352B0" w:rsidRPr="00CD22C3" w14:paraId="19F62D69" w14:textId="77777777" w:rsidTr="003C408C">
        <w:tc>
          <w:tcPr>
            <w:tcW w:w="846" w:type="dxa"/>
            <w:vAlign w:val="center"/>
          </w:tcPr>
          <w:p w14:paraId="058693DB" w14:textId="2DA098AD" w:rsidR="000352B0" w:rsidRPr="00CD22C3" w:rsidRDefault="000352B0" w:rsidP="00267B26">
            <w:r w:rsidRPr="00CD22C3">
              <w:t>#34</w:t>
            </w:r>
          </w:p>
        </w:tc>
        <w:tc>
          <w:tcPr>
            <w:tcW w:w="8171" w:type="dxa"/>
            <w:vAlign w:val="center"/>
          </w:tcPr>
          <w:p w14:paraId="16E2E84A" w14:textId="7469DDE1" w:rsidR="000352B0" w:rsidRPr="00CD22C3" w:rsidRDefault="000352B0" w:rsidP="00267B26">
            <w:pPr>
              <w:rPr>
                <w:b/>
                <w:bCs/>
              </w:rPr>
            </w:pPr>
            <w:proofErr w:type="gramStart"/>
            <w:r w:rsidRPr="00CD22C3">
              <w:rPr>
                <w:lang w:eastAsia="zh-CN"/>
              </w:rPr>
              <w:t>”react</w:t>
            </w:r>
            <w:proofErr w:type="gramEnd"/>
            <w:r w:rsidRPr="00CD22C3">
              <w:rPr>
                <w:lang w:eastAsia="zh-CN"/>
              </w:rPr>
              <w:t xml:space="preserve">* </w:t>
            </w:r>
            <w:proofErr w:type="gramStart"/>
            <w:r w:rsidRPr="00CD22C3">
              <w:rPr>
                <w:lang w:eastAsia="zh-CN"/>
              </w:rPr>
              <w:t>flexibility”[</w:t>
            </w:r>
            <w:proofErr w:type="gramEnd"/>
            <w:r w:rsidRPr="00CD22C3">
              <w:rPr>
                <w:lang w:eastAsia="zh-CN"/>
              </w:rPr>
              <w:t>Title/Abstract] OR “</w:t>
            </w:r>
            <w:proofErr w:type="spellStart"/>
            <w:r w:rsidRPr="00CD22C3">
              <w:rPr>
                <w:lang w:eastAsia="zh-CN"/>
              </w:rPr>
              <w:t>spontan</w:t>
            </w:r>
            <w:proofErr w:type="spellEnd"/>
            <w:r w:rsidRPr="00CD22C3">
              <w:rPr>
                <w:lang w:eastAsia="zh-CN"/>
              </w:rPr>
              <w:t>* flexibility” [Title/Abstract]</w:t>
            </w:r>
          </w:p>
        </w:tc>
      </w:tr>
      <w:tr w:rsidR="000352B0" w:rsidRPr="00CD22C3" w14:paraId="2EC49099" w14:textId="77777777" w:rsidTr="003C408C">
        <w:tc>
          <w:tcPr>
            <w:tcW w:w="846" w:type="dxa"/>
            <w:vAlign w:val="center"/>
          </w:tcPr>
          <w:p w14:paraId="1438D669" w14:textId="02BFF0D5" w:rsidR="000352B0" w:rsidRPr="00CD22C3" w:rsidRDefault="000352B0" w:rsidP="00267B26">
            <w:r w:rsidRPr="00CD22C3">
              <w:t>#35</w:t>
            </w:r>
          </w:p>
        </w:tc>
        <w:tc>
          <w:tcPr>
            <w:tcW w:w="8171" w:type="dxa"/>
            <w:vAlign w:val="center"/>
          </w:tcPr>
          <w:p w14:paraId="638635A3" w14:textId="459B5DCA" w:rsidR="000352B0" w:rsidRPr="00CD22C3" w:rsidRDefault="000352B0" w:rsidP="00267B26">
            <w:pPr>
              <w:rPr>
                <w:b/>
                <w:bCs/>
              </w:rPr>
            </w:pPr>
            <w:r w:rsidRPr="00CD22C3">
              <w:rPr>
                <w:lang w:eastAsia="zh-CN"/>
              </w:rPr>
              <w:t>#30 OR #31 OR #32 OR #33 OR #34</w:t>
            </w:r>
          </w:p>
        </w:tc>
      </w:tr>
      <w:tr w:rsidR="00181A30" w:rsidRPr="00CD22C3" w14:paraId="0DD48AFE" w14:textId="77777777" w:rsidTr="003C408C">
        <w:tc>
          <w:tcPr>
            <w:tcW w:w="846" w:type="dxa"/>
            <w:vAlign w:val="center"/>
          </w:tcPr>
          <w:p w14:paraId="45EC0404" w14:textId="065B9D81" w:rsidR="00181A30" w:rsidRPr="00CD22C3" w:rsidRDefault="00181A30" w:rsidP="00267B26">
            <w:r w:rsidRPr="00CD22C3">
              <w:t>#3</w:t>
            </w:r>
            <w:r w:rsidR="000352B0" w:rsidRPr="00CD22C3">
              <w:t>6</w:t>
            </w:r>
          </w:p>
        </w:tc>
        <w:tc>
          <w:tcPr>
            <w:tcW w:w="8171" w:type="dxa"/>
            <w:vAlign w:val="center"/>
          </w:tcPr>
          <w:p w14:paraId="0A62DD68" w14:textId="0153082D" w:rsidR="00181A30" w:rsidRPr="00CD22C3" w:rsidRDefault="000352B0" w:rsidP="00267B26">
            <w:pPr>
              <w:rPr>
                <w:lang w:eastAsia="zh-CN"/>
              </w:rPr>
            </w:pPr>
            <w:r w:rsidRPr="00CD22C3">
              <w:rPr>
                <w:lang w:eastAsia="zh-CN"/>
              </w:rPr>
              <w:t xml:space="preserve">#13 AND (#19 </w:t>
            </w:r>
            <w:proofErr w:type="gramStart"/>
            <w:r w:rsidRPr="00CD22C3">
              <w:rPr>
                <w:lang w:eastAsia="zh-CN"/>
              </w:rPr>
              <w:t>OR  (</w:t>
            </w:r>
            <w:proofErr w:type="gramEnd"/>
            <w:r w:rsidRPr="00CD22C3">
              <w:rPr>
                <w:lang w:eastAsia="zh-CN"/>
              </w:rPr>
              <w:t>#19 AND #29)) AND #35 Filters:</w:t>
            </w:r>
            <w:r w:rsidRPr="00CD22C3">
              <w:rPr>
                <w:b/>
                <w:bCs/>
                <w:lang w:eastAsia="zh-CN"/>
              </w:rPr>
              <w:t xml:space="preserve"> Full Text, Clinical Trial</w:t>
            </w:r>
            <w:r w:rsidRPr="00CD22C3">
              <w:rPr>
                <w:lang w:eastAsia="zh-CN"/>
              </w:rPr>
              <w:t xml:space="preserve"> Sort by:</w:t>
            </w:r>
            <w:r w:rsidRPr="00CD22C3">
              <w:rPr>
                <w:b/>
                <w:bCs/>
                <w:lang w:eastAsia="zh-CN"/>
              </w:rPr>
              <w:t xml:space="preserve"> Most Recent</w:t>
            </w:r>
          </w:p>
        </w:tc>
      </w:tr>
    </w:tbl>
    <w:p w14:paraId="5289DB1F" w14:textId="1EA34C61" w:rsidR="00C3556F" w:rsidRPr="00CD22C3" w:rsidRDefault="00C3556F" w:rsidP="00267B26">
      <w:pPr>
        <w:pStyle w:val="ae"/>
        <w:numPr>
          <w:ilvl w:val="0"/>
          <w:numId w:val="2"/>
        </w:numPr>
        <w:ind w:leftChars="0"/>
        <w:rPr>
          <w:lang w:eastAsia="zh-CN"/>
        </w:rPr>
      </w:pPr>
      <w:r w:rsidRPr="00CD22C3">
        <w:rPr>
          <w:lang w:eastAsia="zh-CN"/>
        </w:rPr>
        <w:t xml:space="preserve">Searching Strategy </w:t>
      </w:r>
      <w:proofErr w:type="gramStart"/>
      <w:r w:rsidRPr="00CD22C3">
        <w:rPr>
          <w:lang w:eastAsia="zh-CN"/>
        </w:rPr>
        <w:t>on</w:t>
      </w:r>
      <w:proofErr w:type="gramEnd"/>
      <w:r w:rsidRPr="00CD22C3">
        <w:rPr>
          <w:lang w:eastAsia="zh-CN"/>
        </w:rPr>
        <w:t xml:space="preserve"> Cochrane Library: 497</w:t>
      </w:r>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7123"/>
      </w:tblGrid>
      <w:tr w:rsidR="00834D74" w:rsidRPr="00CD22C3" w14:paraId="271030FA" w14:textId="77777777" w:rsidTr="00EC397D">
        <w:tc>
          <w:tcPr>
            <w:tcW w:w="9017" w:type="dxa"/>
            <w:gridSpan w:val="2"/>
            <w:tcBorders>
              <w:top w:val="single" w:sz="4" w:space="0" w:color="auto"/>
              <w:bottom w:val="single" w:sz="4" w:space="0" w:color="auto"/>
            </w:tcBorders>
          </w:tcPr>
          <w:p w14:paraId="5FA3B97F" w14:textId="12621ED3" w:rsidR="00834D74" w:rsidRPr="00515C19" w:rsidRDefault="00834D74" w:rsidP="00267B26">
            <w:pPr>
              <w:rPr>
                <w:b/>
                <w:bCs/>
                <w:lang w:eastAsia="zh-CN"/>
              </w:rPr>
            </w:pPr>
            <w:r w:rsidRPr="00515C19">
              <w:rPr>
                <w:b/>
                <w:bCs/>
                <w:lang w:eastAsia="zh-CN"/>
              </w:rPr>
              <w:t>Populations - 648,079</w:t>
            </w:r>
          </w:p>
        </w:tc>
      </w:tr>
      <w:tr w:rsidR="00834D74" w:rsidRPr="00CD22C3" w14:paraId="4BEFB4D8" w14:textId="77777777" w:rsidTr="00EC397D">
        <w:tc>
          <w:tcPr>
            <w:tcW w:w="1271" w:type="dxa"/>
            <w:tcBorders>
              <w:top w:val="single" w:sz="4" w:space="0" w:color="auto"/>
            </w:tcBorders>
            <w:vAlign w:val="center"/>
          </w:tcPr>
          <w:p w14:paraId="3333B99E" w14:textId="77777777" w:rsidR="00834D74" w:rsidRPr="00CD22C3" w:rsidRDefault="00834D74" w:rsidP="00267B26">
            <w:r w:rsidRPr="00CD22C3">
              <w:t>#1</w:t>
            </w:r>
          </w:p>
        </w:tc>
        <w:tc>
          <w:tcPr>
            <w:tcW w:w="7746" w:type="dxa"/>
            <w:tcBorders>
              <w:top w:val="single" w:sz="4" w:space="0" w:color="auto"/>
            </w:tcBorders>
            <w:vAlign w:val="center"/>
          </w:tcPr>
          <w:p w14:paraId="6264B139" w14:textId="7F65523B" w:rsidR="00834D74" w:rsidRPr="00CD22C3" w:rsidRDefault="003E4325" w:rsidP="00267B26">
            <w:pPr>
              <w:rPr>
                <w:b/>
                <w:bCs/>
              </w:rPr>
            </w:pPr>
            <w:r w:rsidRPr="00CD22C3">
              <w:rPr>
                <w:lang w:eastAsia="zh-CN"/>
              </w:rPr>
              <w:t>Health* older adult</w:t>
            </w:r>
            <w:proofErr w:type="gramStart"/>
            <w:r w:rsidRPr="00CD22C3">
              <w:rPr>
                <w:lang w:eastAsia="zh-CN"/>
              </w:rPr>
              <w:t>*:</w:t>
            </w:r>
            <w:proofErr w:type="spellStart"/>
            <w:r w:rsidRPr="00CD22C3">
              <w:rPr>
                <w:lang w:eastAsia="zh-CN"/>
              </w:rPr>
              <w:t>ti</w:t>
            </w:r>
            <w:proofErr w:type="gramEnd"/>
            <w:r w:rsidRPr="00CD22C3">
              <w:rPr>
                <w:lang w:eastAsia="zh-CN"/>
              </w:rPr>
              <w:t>,</w:t>
            </w:r>
            <w:proofErr w:type="gramStart"/>
            <w:r w:rsidRPr="00CD22C3">
              <w:rPr>
                <w:lang w:eastAsia="zh-CN"/>
              </w:rPr>
              <w:t>ab,kw</w:t>
            </w:r>
            <w:proofErr w:type="spellEnd"/>
            <w:proofErr w:type="gramEnd"/>
          </w:p>
        </w:tc>
      </w:tr>
      <w:tr w:rsidR="00834D74" w:rsidRPr="00CD22C3" w14:paraId="0C12DC42" w14:textId="77777777" w:rsidTr="00EC397D">
        <w:tc>
          <w:tcPr>
            <w:tcW w:w="1271" w:type="dxa"/>
            <w:vAlign w:val="center"/>
          </w:tcPr>
          <w:p w14:paraId="45F993D7" w14:textId="77777777" w:rsidR="00834D74" w:rsidRPr="00CD22C3" w:rsidRDefault="00834D74" w:rsidP="00267B26">
            <w:r w:rsidRPr="00CD22C3">
              <w:t>#2</w:t>
            </w:r>
          </w:p>
        </w:tc>
        <w:tc>
          <w:tcPr>
            <w:tcW w:w="7746" w:type="dxa"/>
            <w:vAlign w:val="center"/>
          </w:tcPr>
          <w:p w14:paraId="12A982FD" w14:textId="5BA14E81" w:rsidR="00834D74" w:rsidRPr="00CD22C3" w:rsidRDefault="003E4325" w:rsidP="00267B26">
            <w:pPr>
              <w:rPr>
                <w:b/>
                <w:bCs/>
              </w:rPr>
            </w:pPr>
            <w:r w:rsidRPr="00CD22C3">
              <w:rPr>
                <w:lang w:eastAsia="zh-CN"/>
              </w:rPr>
              <w:t>elder</w:t>
            </w:r>
            <w:proofErr w:type="gramStart"/>
            <w:r w:rsidRPr="00CD22C3">
              <w:rPr>
                <w:lang w:eastAsia="zh-CN"/>
              </w:rPr>
              <w:t>*:</w:t>
            </w:r>
            <w:proofErr w:type="spellStart"/>
            <w:r w:rsidRPr="00CD22C3">
              <w:rPr>
                <w:lang w:eastAsia="zh-CN"/>
              </w:rPr>
              <w:t>ti</w:t>
            </w:r>
            <w:proofErr w:type="gramEnd"/>
            <w:r w:rsidRPr="00CD22C3">
              <w:rPr>
                <w:lang w:eastAsia="zh-CN"/>
              </w:rPr>
              <w:t>,</w:t>
            </w:r>
            <w:proofErr w:type="gramStart"/>
            <w:r w:rsidRPr="00CD22C3">
              <w:rPr>
                <w:lang w:eastAsia="zh-CN"/>
              </w:rPr>
              <w:t>ab,kw</w:t>
            </w:r>
            <w:proofErr w:type="spellEnd"/>
            <w:proofErr w:type="gramEnd"/>
          </w:p>
        </w:tc>
      </w:tr>
      <w:tr w:rsidR="00834D74" w:rsidRPr="00CD22C3" w14:paraId="4BCA25B7" w14:textId="77777777" w:rsidTr="00EC397D">
        <w:tc>
          <w:tcPr>
            <w:tcW w:w="1271" w:type="dxa"/>
            <w:vAlign w:val="center"/>
          </w:tcPr>
          <w:p w14:paraId="4A989A3B" w14:textId="77777777" w:rsidR="00834D74" w:rsidRPr="00CD22C3" w:rsidRDefault="00834D74" w:rsidP="00267B26">
            <w:r w:rsidRPr="00CD22C3">
              <w:t>#3</w:t>
            </w:r>
          </w:p>
        </w:tc>
        <w:tc>
          <w:tcPr>
            <w:tcW w:w="7746" w:type="dxa"/>
            <w:vAlign w:val="center"/>
          </w:tcPr>
          <w:p w14:paraId="5B61A37F" w14:textId="5356008E" w:rsidR="00834D74" w:rsidRPr="00CD22C3" w:rsidRDefault="003E4325" w:rsidP="00267B26">
            <w:pPr>
              <w:rPr>
                <w:b/>
                <w:bCs/>
              </w:rPr>
            </w:pPr>
            <w:proofErr w:type="spellStart"/>
            <w:r w:rsidRPr="00CD22C3">
              <w:t>MeSH</w:t>
            </w:r>
            <w:proofErr w:type="spellEnd"/>
            <w:r w:rsidRPr="00CD22C3">
              <w:t xml:space="preserve"> descriptor: [Aged] explode all trees</w:t>
            </w:r>
          </w:p>
        </w:tc>
      </w:tr>
      <w:tr w:rsidR="00834D74" w:rsidRPr="00CD22C3" w14:paraId="335E4AF4" w14:textId="77777777" w:rsidTr="00EC397D">
        <w:tc>
          <w:tcPr>
            <w:tcW w:w="1271" w:type="dxa"/>
            <w:vAlign w:val="center"/>
          </w:tcPr>
          <w:p w14:paraId="2515AA82" w14:textId="77777777" w:rsidR="00834D74" w:rsidRPr="00CD22C3" w:rsidRDefault="00834D74" w:rsidP="00267B26">
            <w:r w:rsidRPr="00CD22C3">
              <w:t>#4</w:t>
            </w:r>
          </w:p>
        </w:tc>
        <w:tc>
          <w:tcPr>
            <w:tcW w:w="7746" w:type="dxa"/>
            <w:vAlign w:val="center"/>
          </w:tcPr>
          <w:p w14:paraId="4B3B0C93" w14:textId="572B0426" w:rsidR="00834D74" w:rsidRPr="00CD22C3" w:rsidRDefault="003E4325" w:rsidP="00267B26">
            <w:pPr>
              <w:rPr>
                <w:b/>
                <w:bCs/>
              </w:rPr>
            </w:pPr>
            <w:proofErr w:type="spellStart"/>
            <w:r w:rsidRPr="00CD22C3">
              <w:t>MeSH</w:t>
            </w:r>
            <w:proofErr w:type="spellEnd"/>
            <w:r w:rsidRPr="00CD22C3">
              <w:t xml:space="preserve"> descriptor: [Aging] explode all trees</w:t>
            </w:r>
          </w:p>
        </w:tc>
      </w:tr>
      <w:tr w:rsidR="00834D74" w:rsidRPr="00CD22C3" w14:paraId="348432EB" w14:textId="77777777" w:rsidTr="00EC397D">
        <w:tc>
          <w:tcPr>
            <w:tcW w:w="1271" w:type="dxa"/>
            <w:vAlign w:val="center"/>
          </w:tcPr>
          <w:p w14:paraId="436E4D87" w14:textId="77777777" w:rsidR="00834D74" w:rsidRPr="00CD22C3" w:rsidRDefault="00834D74" w:rsidP="00267B26">
            <w:r w:rsidRPr="00CD22C3">
              <w:t>#5</w:t>
            </w:r>
          </w:p>
        </w:tc>
        <w:tc>
          <w:tcPr>
            <w:tcW w:w="7746" w:type="dxa"/>
            <w:vAlign w:val="center"/>
          </w:tcPr>
          <w:p w14:paraId="79A11A8B" w14:textId="679A7979" w:rsidR="00834D74" w:rsidRPr="00CD22C3" w:rsidRDefault="003E4325" w:rsidP="00267B26">
            <w:pPr>
              <w:rPr>
                <w:b/>
                <w:bCs/>
              </w:rPr>
            </w:pPr>
            <w:r w:rsidRPr="00CD22C3">
              <w:t>health* ag</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651B2974" w14:textId="77777777" w:rsidTr="00EC397D">
        <w:tc>
          <w:tcPr>
            <w:tcW w:w="1271" w:type="dxa"/>
            <w:vAlign w:val="center"/>
          </w:tcPr>
          <w:p w14:paraId="4EA234EA" w14:textId="77777777" w:rsidR="00834D74" w:rsidRPr="00CD22C3" w:rsidRDefault="00834D74" w:rsidP="00267B26">
            <w:r w:rsidRPr="00CD22C3">
              <w:t>#6</w:t>
            </w:r>
          </w:p>
        </w:tc>
        <w:tc>
          <w:tcPr>
            <w:tcW w:w="7746" w:type="dxa"/>
            <w:vAlign w:val="center"/>
          </w:tcPr>
          <w:p w14:paraId="3FD4E327" w14:textId="1682AF9E" w:rsidR="00834D74" w:rsidRPr="00CD22C3" w:rsidRDefault="003E4325" w:rsidP="00267B26">
            <w:pPr>
              <w:rPr>
                <w:b/>
                <w:bCs/>
              </w:rPr>
            </w:pPr>
            <w:r w:rsidRPr="00CD22C3">
              <w:t xml:space="preserve">cognit* </w:t>
            </w:r>
            <w:proofErr w:type="spellStart"/>
            <w:proofErr w:type="gramStart"/>
            <w:r w:rsidRPr="00CD22C3">
              <w:t>normal:ti</w:t>
            </w:r>
            <w:proofErr w:type="gramEnd"/>
            <w:r w:rsidRPr="00CD22C3">
              <w:t>,</w:t>
            </w:r>
            <w:proofErr w:type="gramStart"/>
            <w:r w:rsidRPr="00CD22C3">
              <w:t>ab,kw</w:t>
            </w:r>
            <w:proofErr w:type="spellEnd"/>
            <w:proofErr w:type="gramEnd"/>
          </w:p>
        </w:tc>
      </w:tr>
      <w:tr w:rsidR="00834D74" w:rsidRPr="00CD22C3" w14:paraId="002E79DC" w14:textId="77777777" w:rsidTr="00EC397D">
        <w:tc>
          <w:tcPr>
            <w:tcW w:w="1271" w:type="dxa"/>
            <w:vAlign w:val="center"/>
          </w:tcPr>
          <w:p w14:paraId="5E12429F" w14:textId="77777777" w:rsidR="00834D74" w:rsidRPr="00CD22C3" w:rsidRDefault="00834D74" w:rsidP="00267B26">
            <w:r w:rsidRPr="00CD22C3">
              <w:t>#7</w:t>
            </w:r>
          </w:p>
        </w:tc>
        <w:tc>
          <w:tcPr>
            <w:tcW w:w="7746" w:type="dxa"/>
            <w:vAlign w:val="center"/>
          </w:tcPr>
          <w:p w14:paraId="7D92B4C9" w14:textId="4BCD3E63" w:rsidR="00834D74" w:rsidRPr="00CD22C3" w:rsidRDefault="0000168C" w:rsidP="00267B26">
            <w:pPr>
              <w:rPr>
                <w:b/>
                <w:bCs/>
              </w:rPr>
            </w:pPr>
            <w:r w:rsidRPr="00CD22C3">
              <w:t xml:space="preserve">older </w:t>
            </w:r>
            <w:proofErr w:type="spellStart"/>
            <w:proofErr w:type="gramStart"/>
            <w:r w:rsidRPr="00CD22C3">
              <w:t>people:ti</w:t>
            </w:r>
            <w:proofErr w:type="gramEnd"/>
            <w:r w:rsidRPr="00CD22C3">
              <w:t>,</w:t>
            </w:r>
            <w:proofErr w:type="gramStart"/>
            <w:r w:rsidRPr="00CD22C3">
              <w:t>ab,kw</w:t>
            </w:r>
            <w:proofErr w:type="spellEnd"/>
            <w:proofErr w:type="gramEnd"/>
          </w:p>
        </w:tc>
      </w:tr>
      <w:tr w:rsidR="00834D74" w:rsidRPr="00CD22C3" w14:paraId="41DF0C84" w14:textId="77777777" w:rsidTr="00EC397D">
        <w:tc>
          <w:tcPr>
            <w:tcW w:w="1271" w:type="dxa"/>
            <w:vAlign w:val="center"/>
          </w:tcPr>
          <w:p w14:paraId="1205A3B3" w14:textId="77777777" w:rsidR="00834D74" w:rsidRPr="00CD22C3" w:rsidRDefault="00834D74" w:rsidP="00267B26">
            <w:r w:rsidRPr="00CD22C3">
              <w:t>#8</w:t>
            </w:r>
          </w:p>
        </w:tc>
        <w:tc>
          <w:tcPr>
            <w:tcW w:w="7746" w:type="dxa"/>
            <w:vAlign w:val="center"/>
          </w:tcPr>
          <w:p w14:paraId="7D65B509" w14:textId="1BDF3163" w:rsidR="00834D74" w:rsidRPr="00CD22C3" w:rsidRDefault="0000168C" w:rsidP="00267B26">
            <w:pPr>
              <w:rPr>
                <w:b/>
                <w:bCs/>
              </w:rPr>
            </w:pPr>
            <w:r w:rsidRPr="00CD22C3">
              <w:t>("Subjective Cognitive Decline" OR "SCD"</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7F3E88AB" w14:textId="77777777" w:rsidTr="00EC397D">
        <w:tc>
          <w:tcPr>
            <w:tcW w:w="1271" w:type="dxa"/>
            <w:vAlign w:val="center"/>
          </w:tcPr>
          <w:p w14:paraId="24F005BD" w14:textId="77777777" w:rsidR="00834D74" w:rsidRPr="00CD22C3" w:rsidRDefault="00834D74" w:rsidP="00267B26">
            <w:r w:rsidRPr="00CD22C3">
              <w:t>#9</w:t>
            </w:r>
          </w:p>
        </w:tc>
        <w:tc>
          <w:tcPr>
            <w:tcW w:w="7746" w:type="dxa"/>
            <w:vAlign w:val="center"/>
          </w:tcPr>
          <w:p w14:paraId="2718D8B6" w14:textId="5C765923" w:rsidR="00834D74" w:rsidRPr="00CD22C3" w:rsidRDefault="0000168C" w:rsidP="00267B26">
            <w:pPr>
              <w:rPr>
                <w:b/>
                <w:bCs/>
              </w:rPr>
            </w:pPr>
            <w:r w:rsidRPr="00CD22C3">
              <w:t>("mild cognitive impairment" OR "MCI"</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534271C3" w14:textId="77777777" w:rsidTr="00EC397D">
        <w:tc>
          <w:tcPr>
            <w:tcW w:w="1271" w:type="dxa"/>
            <w:vAlign w:val="center"/>
          </w:tcPr>
          <w:p w14:paraId="1D0DFE10" w14:textId="77777777" w:rsidR="00834D74" w:rsidRPr="00CD22C3" w:rsidRDefault="00834D74" w:rsidP="00267B26">
            <w:r w:rsidRPr="00CD22C3">
              <w:t>#10</w:t>
            </w:r>
          </w:p>
        </w:tc>
        <w:tc>
          <w:tcPr>
            <w:tcW w:w="7746" w:type="dxa"/>
            <w:vAlign w:val="center"/>
          </w:tcPr>
          <w:p w14:paraId="3CD85BB1" w14:textId="43467A11" w:rsidR="00834D74" w:rsidRPr="00CD22C3" w:rsidRDefault="00E91FC2" w:rsidP="00267B26">
            <w:pPr>
              <w:rPr>
                <w:b/>
                <w:bCs/>
              </w:rPr>
            </w:pPr>
            <w:r w:rsidRPr="00CD22C3">
              <w:t>(“Cognitive Frailty”</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1B687E67" w14:textId="77777777" w:rsidTr="00EC397D">
        <w:tc>
          <w:tcPr>
            <w:tcW w:w="1271" w:type="dxa"/>
            <w:vAlign w:val="center"/>
          </w:tcPr>
          <w:p w14:paraId="37132539" w14:textId="77777777" w:rsidR="00834D74" w:rsidRPr="00CD22C3" w:rsidRDefault="00834D74" w:rsidP="00267B26">
            <w:r w:rsidRPr="00CD22C3">
              <w:t>#11</w:t>
            </w:r>
          </w:p>
        </w:tc>
        <w:tc>
          <w:tcPr>
            <w:tcW w:w="7746" w:type="dxa"/>
            <w:vAlign w:val="center"/>
          </w:tcPr>
          <w:p w14:paraId="7487DE4F" w14:textId="74F807A1" w:rsidR="00834D74" w:rsidRPr="00CD22C3" w:rsidRDefault="005D0665" w:rsidP="00267B26">
            <w:pPr>
              <w:rPr>
                <w:b/>
                <w:bCs/>
              </w:rPr>
            </w:pPr>
            <w:proofErr w:type="spellStart"/>
            <w:r w:rsidRPr="00CD22C3">
              <w:t>MeSH</w:t>
            </w:r>
            <w:proofErr w:type="spellEnd"/>
            <w:r w:rsidRPr="00CD22C3">
              <w:t xml:space="preserve"> descriptor: [Anemia, Sickle Cell] explode all trees</w:t>
            </w:r>
          </w:p>
        </w:tc>
      </w:tr>
      <w:tr w:rsidR="009D27D6" w:rsidRPr="00CD22C3" w14:paraId="059C01BE" w14:textId="77777777" w:rsidTr="00EC397D">
        <w:tc>
          <w:tcPr>
            <w:tcW w:w="1271" w:type="dxa"/>
            <w:vAlign w:val="center"/>
          </w:tcPr>
          <w:p w14:paraId="43C904CC" w14:textId="5A7BBF8B" w:rsidR="009D27D6" w:rsidRPr="00CD22C3" w:rsidRDefault="009D27D6" w:rsidP="00267B26">
            <w:r w:rsidRPr="00CD22C3">
              <w:t>#12</w:t>
            </w:r>
          </w:p>
        </w:tc>
        <w:tc>
          <w:tcPr>
            <w:tcW w:w="7746" w:type="dxa"/>
            <w:vAlign w:val="center"/>
          </w:tcPr>
          <w:p w14:paraId="11C9CBCC" w14:textId="6231DE67" w:rsidR="009D27D6" w:rsidRPr="00CD22C3" w:rsidRDefault="009D27D6" w:rsidP="00267B26">
            <w:r w:rsidRPr="00CD22C3">
              <w:t>#1 OR #2 OR #3 OR #4 OR #5 OR #6 OR #7 OR #8 OR #9 OR #10</w:t>
            </w:r>
          </w:p>
        </w:tc>
      </w:tr>
      <w:tr w:rsidR="009D27D6" w:rsidRPr="00CD22C3" w14:paraId="370B1B22" w14:textId="77777777" w:rsidTr="00EC397D">
        <w:tc>
          <w:tcPr>
            <w:tcW w:w="1271" w:type="dxa"/>
            <w:tcBorders>
              <w:bottom w:val="single" w:sz="4" w:space="0" w:color="auto"/>
            </w:tcBorders>
            <w:vAlign w:val="center"/>
          </w:tcPr>
          <w:p w14:paraId="77863D6B" w14:textId="0D63F4C7" w:rsidR="009D27D6" w:rsidRPr="00CD22C3" w:rsidRDefault="009D27D6" w:rsidP="00267B26">
            <w:r w:rsidRPr="00CD22C3">
              <w:t>#13</w:t>
            </w:r>
          </w:p>
        </w:tc>
        <w:tc>
          <w:tcPr>
            <w:tcW w:w="7746" w:type="dxa"/>
            <w:tcBorders>
              <w:bottom w:val="single" w:sz="4" w:space="0" w:color="auto"/>
            </w:tcBorders>
            <w:vAlign w:val="center"/>
          </w:tcPr>
          <w:p w14:paraId="73EF1BD1" w14:textId="2A3B7F3C" w:rsidR="009D27D6" w:rsidRPr="00CD22C3" w:rsidRDefault="009D27D6" w:rsidP="00267B26">
            <w:r w:rsidRPr="00CD22C3">
              <w:t>#12 NOT #11</w:t>
            </w:r>
          </w:p>
        </w:tc>
      </w:tr>
      <w:tr w:rsidR="00834D74" w:rsidRPr="00CD22C3" w14:paraId="4FF14EEE" w14:textId="77777777" w:rsidTr="00EC397D">
        <w:tc>
          <w:tcPr>
            <w:tcW w:w="9017" w:type="dxa"/>
            <w:gridSpan w:val="2"/>
            <w:tcBorders>
              <w:top w:val="single" w:sz="4" w:space="0" w:color="auto"/>
              <w:bottom w:val="single" w:sz="4" w:space="0" w:color="auto"/>
            </w:tcBorders>
          </w:tcPr>
          <w:p w14:paraId="12C5F915" w14:textId="17ECA28E" w:rsidR="00834D74" w:rsidRPr="00515C19" w:rsidRDefault="00834D74" w:rsidP="00267B26">
            <w:pPr>
              <w:rPr>
                <w:b/>
                <w:bCs/>
              </w:rPr>
            </w:pPr>
            <w:r w:rsidRPr="00515C19">
              <w:rPr>
                <w:b/>
                <w:bCs/>
              </w:rPr>
              <w:t xml:space="preserve">Interventions (Blocks for NIBS) </w:t>
            </w:r>
            <w:r w:rsidR="009D27D6" w:rsidRPr="00515C19">
              <w:rPr>
                <w:b/>
                <w:bCs/>
              </w:rPr>
              <w:t>–</w:t>
            </w:r>
            <w:r w:rsidRPr="00515C19">
              <w:rPr>
                <w:b/>
                <w:bCs/>
              </w:rPr>
              <w:t xml:space="preserve"> </w:t>
            </w:r>
            <w:r w:rsidR="009D27D6" w:rsidRPr="00515C19">
              <w:rPr>
                <w:b/>
                <w:bCs/>
              </w:rPr>
              <w:t>11,421</w:t>
            </w:r>
          </w:p>
        </w:tc>
      </w:tr>
      <w:tr w:rsidR="00834D74" w:rsidRPr="00CD22C3" w14:paraId="33714C5C" w14:textId="77777777" w:rsidTr="00EC397D">
        <w:tc>
          <w:tcPr>
            <w:tcW w:w="1271" w:type="dxa"/>
            <w:tcBorders>
              <w:top w:val="single" w:sz="4" w:space="0" w:color="auto"/>
            </w:tcBorders>
            <w:vAlign w:val="center"/>
          </w:tcPr>
          <w:p w14:paraId="776DD20E" w14:textId="56ED0B37" w:rsidR="00834D74" w:rsidRPr="00CD22C3" w:rsidRDefault="00834D74" w:rsidP="00267B26">
            <w:r w:rsidRPr="00CD22C3">
              <w:t>#1</w:t>
            </w:r>
            <w:r w:rsidR="00540E5A" w:rsidRPr="00CD22C3">
              <w:t>4</w:t>
            </w:r>
          </w:p>
        </w:tc>
        <w:tc>
          <w:tcPr>
            <w:tcW w:w="7746" w:type="dxa"/>
            <w:tcBorders>
              <w:top w:val="single" w:sz="4" w:space="0" w:color="auto"/>
            </w:tcBorders>
            <w:vAlign w:val="center"/>
          </w:tcPr>
          <w:p w14:paraId="4B205BDF" w14:textId="13713517" w:rsidR="00834D74" w:rsidRPr="00CD22C3" w:rsidRDefault="009D27D6" w:rsidP="00267B26">
            <w:pPr>
              <w:rPr>
                <w:b/>
                <w:bCs/>
              </w:rPr>
            </w:pPr>
            <w:r w:rsidRPr="00CD22C3">
              <w:t>(rTMS OR "repetitive transcranial magnetic stimulation"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6BC4DA94" w14:textId="77777777" w:rsidTr="00EC397D">
        <w:tc>
          <w:tcPr>
            <w:tcW w:w="1271" w:type="dxa"/>
            <w:vAlign w:val="center"/>
          </w:tcPr>
          <w:p w14:paraId="1C8B30CD" w14:textId="0B67D1DA" w:rsidR="00834D74" w:rsidRPr="00CD22C3" w:rsidRDefault="00834D74" w:rsidP="00267B26">
            <w:r w:rsidRPr="00CD22C3">
              <w:t>#1</w:t>
            </w:r>
            <w:r w:rsidR="00540E5A" w:rsidRPr="00CD22C3">
              <w:t>5</w:t>
            </w:r>
          </w:p>
        </w:tc>
        <w:tc>
          <w:tcPr>
            <w:tcW w:w="7746" w:type="dxa"/>
            <w:vAlign w:val="center"/>
          </w:tcPr>
          <w:p w14:paraId="22DBF7F9" w14:textId="194BB10B" w:rsidR="00834D74" w:rsidRPr="00CD22C3" w:rsidRDefault="007A2BC3" w:rsidP="00267B26">
            <w:pPr>
              <w:rPr>
                <w:b/>
                <w:bCs/>
              </w:rPr>
            </w:pPr>
            <w:r w:rsidRPr="00CD22C3">
              <w:t>(TMS OR "transcranial magnetic stimulation"</w:t>
            </w:r>
            <w:proofErr w:type="gramStart"/>
            <w:r w:rsidRPr="00CD22C3">
              <w:t>):</w:t>
            </w:r>
            <w:proofErr w:type="spellStart"/>
            <w:r w:rsidRPr="00CD22C3">
              <w:t>ti</w:t>
            </w:r>
            <w:proofErr w:type="gramEnd"/>
            <w:r w:rsidRPr="00CD22C3">
              <w:t>,</w:t>
            </w:r>
            <w:proofErr w:type="gramStart"/>
            <w:r w:rsidRPr="00CD22C3">
              <w:t>ab,k</w:t>
            </w:r>
            <w:proofErr w:type="spellEnd"/>
            <w:proofErr w:type="gramEnd"/>
          </w:p>
        </w:tc>
      </w:tr>
      <w:tr w:rsidR="00834D74" w:rsidRPr="00CD22C3" w14:paraId="7A2F2908" w14:textId="77777777" w:rsidTr="00EC397D">
        <w:tc>
          <w:tcPr>
            <w:tcW w:w="1271" w:type="dxa"/>
            <w:vAlign w:val="center"/>
          </w:tcPr>
          <w:p w14:paraId="7A0258C6" w14:textId="3D355060" w:rsidR="00834D74" w:rsidRPr="00CD22C3" w:rsidRDefault="00834D74" w:rsidP="00267B26">
            <w:r w:rsidRPr="00CD22C3">
              <w:t>#1</w:t>
            </w:r>
            <w:r w:rsidR="00540E5A" w:rsidRPr="00CD22C3">
              <w:t>6</w:t>
            </w:r>
          </w:p>
        </w:tc>
        <w:tc>
          <w:tcPr>
            <w:tcW w:w="7746" w:type="dxa"/>
            <w:vAlign w:val="center"/>
          </w:tcPr>
          <w:p w14:paraId="47148B41" w14:textId="07D3B742" w:rsidR="00834D74" w:rsidRPr="00CD22C3" w:rsidRDefault="007A2BC3" w:rsidP="00267B26">
            <w:pPr>
              <w:rPr>
                <w:b/>
                <w:bCs/>
              </w:rPr>
            </w:pPr>
            <w:r w:rsidRPr="00CD22C3">
              <w:t>(TBS OR "theta burst stimulation"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2632BDF8" w14:textId="77777777" w:rsidTr="00EC397D">
        <w:tc>
          <w:tcPr>
            <w:tcW w:w="1271" w:type="dxa"/>
            <w:vAlign w:val="center"/>
          </w:tcPr>
          <w:p w14:paraId="7E4611BC" w14:textId="1981FE6C" w:rsidR="00834D74" w:rsidRPr="00CD22C3" w:rsidRDefault="00834D74" w:rsidP="00267B26">
            <w:r w:rsidRPr="00CD22C3">
              <w:t>#1</w:t>
            </w:r>
            <w:r w:rsidR="00540E5A" w:rsidRPr="00CD22C3">
              <w:t>7</w:t>
            </w:r>
          </w:p>
        </w:tc>
        <w:tc>
          <w:tcPr>
            <w:tcW w:w="7746" w:type="dxa"/>
            <w:vAlign w:val="center"/>
          </w:tcPr>
          <w:p w14:paraId="612366FC" w14:textId="7DAF0CE7" w:rsidR="00834D74" w:rsidRPr="00CD22C3" w:rsidRDefault="007A2BC3" w:rsidP="00267B26">
            <w:proofErr w:type="spellStart"/>
            <w:r w:rsidRPr="00CD22C3">
              <w:t>MeSH</w:t>
            </w:r>
            <w:proofErr w:type="spellEnd"/>
            <w:r w:rsidRPr="00CD22C3">
              <w:t xml:space="preserve"> descriptor: [Transcranial Magnetic Stimulation] explode all trees</w:t>
            </w:r>
          </w:p>
        </w:tc>
      </w:tr>
      <w:tr w:rsidR="00834D74" w:rsidRPr="00CD22C3" w14:paraId="43969ED2" w14:textId="77777777" w:rsidTr="00EC397D">
        <w:tc>
          <w:tcPr>
            <w:tcW w:w="1271" w:type="dxa"/>
            <w:vAlign w:val="center"/>
          </w:tcPr>
          <w:p w14:paraId="03AEA691" w14:textId="3791BE83" w:rsidR="00834D74" w:rsidRPr="00CD22C3" w:rsidRDefault="00834D74" w:rsidP="00267B26">
            <w:r w:rsidRPr="00CD22C3">
              <w:t>#1</w:t>
            </w:r>
            <w:r w:rsidR="00540E5A" w:rsidRPr="00CD22C3">
              <w:t>8</w:t>
            </w:r>
          </w:p>
        </w:tc>
        <w:tc>
          <w:tcPr>
            <w:tcW w:w="7746" w:type="dxa"/>
            <w:vAlign w:val="center"/>
          </w:tcPr>
          <w:p w14:paraId="5E38C97D" w14:textId="602A24A9" w:rsidR="00834D74" w:rsidRPr="00CD22C3" w:rsidRDefault="00540E5A" w:rsidP="00267B26">
            <w:pPr>
              <w:rPr>
                <w:b/>
                <w:bCs/>
              </w:rPr>
            </w:pPr>
            <w:r w:rsidRPr="00CD22C3">
              <w:t>(iTBS OR “intermittent Theta Burst Stimulation”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3C8F5B38" w14:textId="77777777" w:rsidTr="00EC397D">
        <w:tc>
          <w:tcPr>
            <w:tcW w:w="1271" w:type="dxa"/>
            <w:vAlign w:val="center"/>
          </w:tcPr>
          <w:p w14:paraId="0457B309" w14:textId="426AA6F5" w:rsidR="00834D74" w:rsidRPr="00CD22C3" w:rsidRDefault="00834D74" w:rsidP="00267B26">
            <w:r w:rsidRPr="00CD22C3">
              <w:t>#1</w:t>
            </w:r>
            <w:r w:rsidR="00540E5A" w:rsidRPr="00CD22C3">
              <w:t>9</w:t>
            </w:r>
          </w:p>
        </w:tc>
        <w:tc>
          <w:tcPr>
            <w:tcW w:w="7746" w:type="dxa"/>
            <w:vAlign w:val="center"/>
          </w:tcPr>
          <w:p w14:paraId="337C2475" w14:textId="2C1D3693" w:rsidR="00834D74" w:rsidRPr="00CD22C3" w:rsidRDefault="00540E5A" w:rsidP="00267B26">
            <w:pPr>
              <w:rPr>
                <w:b/>
                <w:bCs/>
              </w:rPr>
            </w:pPr>
            <w:r w:rsidRPr="00CD22C3">
              <w:t>(</w:t>
            </w:r>
            <w:proofErr w:type="spellStart"/>
            <w:r w:rsidRPr="00CD22C3">
              <w:t>cTBS</w:t>
            </w:r>
            <w:proofErr w:type="spellEnd"/>
            <w:r w:rsidRPr="00CD22C3">
              <w:t xml:space="preserve"> OR "Continuous theta burst stimulation"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540E5A" w:rsidRPr="00CD22C3" w14:paraId="4C540F77" w14:textId="77777777" w:rsidTr="00EC397D">
        <w:tc>
          <w:tcPr>
            <w:tcW w:w="1271" w:type="dxa"/>
            <w:tcBorders>
              <w:bottom w:val="single" w:sz="4" w:space="0" w:color="auto"/>
            </w:tcBorders>
            <w:vAlign w:val="center"/>
          </w:tcPr>
          <w:p w14:paraId="546E981B" w14:textId="2C656796" w:rsidR="00540E5A" w:rsidRPr="00CD22C3" w:rsidRDefault="00540E5A" w:rsidP="00267B26">
            <w:r w:rsidRPr="00CD22C3">
              <w:t>#20</w:t>
            </w:r>
          </w:p>
        </w:tc>
        <w:tc>
          <w:tcPr>
            <w:tcW w:w="7746" w:type="dxa"/>
            <w:tcBorders>
              <w:bottom w:val="single" w:sz="4" w:space="0" w:color="auto"/>
            </w:tcBorders>
            <w:vAlign w:val="center"/>
          </w:tcPr>
          <w:p w14:paraId="31CE2451" w14:textId="4178E34F" w:rsidR="00540E5A" w:rsidRPr="00CD22C3" w:rsidRDefault="00540E5A" w:rsidP="00267B26">
            <w:r w:rsidRPr="00CD22C3">
              <w:t>#14 OR #15 OR #16 OR #17 OR #18 OR #19</w:t>
            </w:r>
          </w:p>
        </w:tc>
      </w:tr>
      <w:tr w:rsidR="00834D74" w:rsidRPr="00CD22C3" w14:paraId="60EDB38C" w14:textId="77777777" w:rsidTr="00EC397D">
        <w:tc>
          <w:tcPr>
            <w:tcW w:w="9017" w:type="dxa"/>
            <w:gridSpan w:val="2"/>
            <w:tcBorders>
              <w:top w:val="single" w:sz="4" w:space="0" w:color="auto"/>
              <w:bottom w:val="single" w:sz="4" w:space="0" w:color="auto"/>
            </w:tcBorders>
          </w:tcPr>
          <w:p w14:paraId="62AB4E74" w14:textId="7124A715" w:rsidR="00834D74" w:rsidRPr="00515C19" w:rsidRDefault="00834D74" w:rsidP="00267B26">
            <w:pPr>
              <w:rPr>
                <w:b/>
                <w:bCs/>
              </w:rPr>
            </w:pPr>
            <w:r w:rsidRPr="00515C19">
              <w:rPr>
                <w:b/>
                <w:bCs/>
              </w:rPr>
              <w:lastRenderedPageBreak/>
              <w:t xml:space="preserve">Interventions (Blocks for Cognitive Intervention) </w:t>
            </w:r>
            <w:r w:rsidR="004F47E9" w:rsidRPr="00515C19">
              <w:rPr>
                <w:b/>
                <w:bCs/>
              </w:rPr>
              <w:t>–</w:t>
            </w:r>
            <w:r w:rsidRPr="00515C19">
              <w:rPr>
                <w:b/>
                <w:bCs/>
              </w:rPr>
              <w:t xml:space="preserve"> </w:t>
            </w:r>
            <w:r w:rsidR="004F47E9" w:rsidRPr="00515C19">
              <w:rPr>
                <w:b/>
                <w:bCs/>
              </w:rPr>
              <w:t>78,574</w:t>
            </w:r>
          </w:p>
        </w:tc>
      </w:tr>
      <w:tr w:rsidR="00834D74" w:rsidRPr="00CD22C3" w14:paraId="304A8858" w14:textId="77777777" w:rsidTr="00EC397D">
        <w:tc>
          <w:tcPr>
            <w:tcW w:w="1271" w:type="dxa"/>
            <w:tcBorders>
              <w:top w:val="single" w:sz="4" w:space="0" w:color="auto"/>
            </w:tcBorders>
            <w:vAlign w:val="center"/>
          </w:tcPr>
          <w:p w14:paraId="1A0DE1EC" w14:textId="06192B17" w:rsidR="00834D74" w:rsidRPr="00CD22C3" w:rsidRDefault="00834D74" w:rsidP="00267B26">
            <w:r w:rsidRPr="00CD22C3">
              <w:t>#</w:t>
            </w:r>
            <w:r w:rsidR="00763EAF" w:rsidRPr="00CD22C3">
              <w:t>21</w:t>
            </w:r>
          </w:p>
        </w:tc>
        <w:tc>
          <w:tcPr>
            <w:tcW w:w="7746" w:type="dxa"/>
            <w:tcBorders>
              <w:top w:val="single" w:sz="4" w:space="0" w:color="auto"/>
            </w:tcBorders>
            <w:vAlign w:val="center"/>
          </w:tcPr>
          <w:p w14:paraId="21A0C8F8" w14:textId="17AB89B8" w:rsidR="00834D74" w:rsidRPr="00CD22C3" w:rsidRDefault="004F47E9" w:rsidP="00267B26">
            <w:pPr>
              <w:rPr>
                <w:b/>
                <w:bCs/>
              </w:rPr>
            </w:pPr>
            <w:proofErr w:type="spellStart"/>
            <w:r w:rsidRPr="00CD22C3">
              <w:t>MeSH</w:t>
            </w:r>
            <w:proofErr w:type="spellEnd"/>
            <w:r w:rsidRPr="00CD22C3">
              <w:t xml:space="preserve"> descriptor: [Cognitive Training] explode all trees</w:t>
            </w:r>
          </w:p>
        </w:tc>
      </w:tr>
      <w:tr w:rsidR="00834D74" w:rsidRPr="00CD22C3" w14:paraId="69597EF4" w14:textId="77777777" w:rsidTr="00EC397D">
        <w:tc>
          <w:tcPr>
            <w:tcW w:w="1271" w:type="dxa"/>
            <w:vAlign w:val="center"/>
          </w:tcPr>
          <w:p w14:paraId="365D5EED" w14:textId="21B4EB94" w:rsidR="00834D74" w:rsidRPr="00CD22C3" w:rsidRDefault="00834D74" w:rsidP="00267B26">
            <w:r w:rsidRPr="00CD22C3">
              <w:t>#</w:t>
            </w:r>
            <w:r w:rsidR="00763EAF" w:rsidRPr="00CD22C3">
              <w:t>22</w:t>
            </w:r>
          </w:p>
        </w:tc>
        <w:tc>
          <w:tcPr>
            <w:tcW w:w="7746" w:type="dxa"/>
            <w:vAlign w:val="center"/>
          </w:tcPr>
          <w:p w14:paraId="370F8476" w14:textId="264D3DE6" w:rsidR="00834D74" w:rsidRPr="00CD22C3" w:rsidRDefault="004F47E9" w:rsidP="00267B26">
            <w:pPr>
              <w:rPr>
                <w:b/>
                <w:bCs/>
              </w:rPr>
            </w:pPr>
            <w:r w:rsidRPr="00CD22C3">
              <w:t>(cognit*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767A7937" w14:textId="77777777" w:rsidTr="00EC397D">
        <w:tc>
          <w:tcPr>
            <w:tcW w:w="1271" w:type="dxa"/>
            <w:vAlign w:val="center"/>
          </w:tcPr>
          <w:p w14:paraId="2968398C" w14:textId="046AFCE7" w:rsidR="00834D74" w:rsidRPr="00CD22C3" w:rsidRDefault="00834D74" w:rsidP="00267B26">
            <w:r w:rsidRPr="00CD22C3">
              <w:t>#2</w:t>
            </w:r>
            <w:r w:rsidR="00763EAF" w:rsidRPr="00CD22C3">
              <w:t>3</w:t>
            </w:r>
          </w:p>
        </w:tc>
        <w:tc>
          <w:tcPr>
            <w:tcW w:w="7746" w:type="dxa"/>
            <w:vAlign w:val="center"/>
          </w:tcPr>
          <w:p w14:paraId="1E7480B6" w14:textId="7C4C61AA" w:rsidR="00834D74" w:rsidRPr="00CD22C3" w:rsidRDefault="004F47E9" w:rsidP="00267B26">
            <w:pPr>
              <w:rPr>
                <w:b/>
                <w:bCs/>
              </w:rPr>
            </w:pPr>
            <w:r w:rsidRPr="00CD22C3">
              <w:t xml:space="preserve">(cognit* </w:t>
            </w:r>
            <w:proofErr w:type="spellStart"/>
            <w:r w:rsidRPr="00CD22C3">
              <w:t>interventio</w:t>
            </w:r>
            <w:proofErr w:type="spellEnd"/>
            <w:r w:rsidRPr="00CD22C3">
              <w:t>*</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1D5DAA6E" w14:textId="77777777" w:rsidTr="00EC397D">
        <w:tc>
          <w:tcPr>
            <w:tcW w:w="1271" w:type="dxa"/>
            <w:vAlign w:val="center"/>
          </w:tcPr>
          <w:p w14:paraId="53892E89" w14:textId="7952BDE1" w:rsidR="00834D74" w:rsidRPr="00CD22C3" w:rsidRDefault="00834D74" w:rsidP="00267B26">
            <w:r w:rsidRPr="00CD22C3">
              <w:t>#2</w:t>
            </w:r>
            <w:r w:rsidR="00763EAF" w:rsidRPr="00CD22C3">
              <w:t>4</w:t>
            </w:r>
          </w:p>
        </w:tc>
        <w:tc>
          <w:tcPr>
            <w:tcW w:w="7746" w:type="dxa"/>
            <w:vAlign w:val="center"/>
          </w:tcPr>
          <w:p w14:paraId="50CB2BD7" w14:textId="1803117C" w:rsidR="00834D74" w:rsidRPr="00CD22C3" w:rsidRDefault="00BA04B0" w:rsidP="00267B26">
            <w:pPr>
              <w:rPr>
                <w:b/>
                <w:bCs/>
              </w:rPr>
            </w:pPr>
            <w:r w:rsidRPr="00CD22C3">
              <w:t>(working memory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2BC57EB0" w14:textId="77777777" w:rsidTr="00EC397D">
        <w:tc>
          <w:tcPr>
            <w:tcW w:w="1271" w:type="dxa"/>
            <w:vAlign w:val="center"/>
          </w:tcPr>
          <w:p w14:paraId="2D5FF0D7" w14:textId="417A35D6" w:rsidR="00834D74" w:rsidRPr="00CD22C3" w:rsidRDefault="00834D74" w:rsidP="00267B26">
            <w:r w:rsidRPr="00CD22C3">
              <w:t>#2</w:t>
            </w:r>
            <w:r w:rsidR="00763EAF" w:rsidRPr="00CD22C3">
              <w:t>5</w:t>
            </w:r>
          </w:p>
        </w:tc>
        <w:tc>
          <w:tcPr>
            <w:tcW w:w="7746" w:type="dxa"/>
            <w:vAlign w:val="center"/>
          </w:tcPr>
          <w:p w14:paraId="54A72865" w14:textId="5CED4B0E" w:rsidR="00834D74" w:rsidRPr="00CD22C3" w:rsidRDefault="00BA04B0" w:rsidP="00267B26">
            <w:pPr>
              <w:rPr>
                <w:b/>
                <w:bCs/>
              </w:rPr>
            </w:pPr>
            <w:r w:rsidRPr="00CD22C3">
              <w:t>(Flexibility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1B6AA271" w14:textId="77777777" w:rsidTr="00EC397D">
        <w:tc>
          <w:tcPr>
            <w:tcW w:w="1271" w:type="dxa"/>
            <w:vAlign w:val="center"/>
          </w:tcPr>
          <w:p w14:paraId="5299F12A" w14:textId="537955A5" w:rsidR="00834D74" w:rsidRPr="00CD22C3" w:rsidRDefault="00834D74" w:rsidP="00267B26">
            <w:r w:rsidRPr="00CD22C3">
              <w:t>#2</w:t>
            </w:r>
            <w:r w:rsidR="00763EAF" w:rsidRPr="00CD22C3">
              <w:t>6</w:t>
            </w:r>
          </w:p>
        </w:tc>
        <w:tc>
          <w:tcPr>
            <w:tcW w:w="7746" w:type="dxa"/>
            <w:vAlign w:val="center"/>
          </w:tcPr>
          <w:p w14:paraId="76C5C02E" w14:textId="294C8B60" w:rsidR="00834D74" w:rsidRPr="00CD22C3" w:rsidRDefault="00BA04B0" w:rsidP="00267B26">
            <w:pPr>
              <w:rPr>
                <w:b/>
                <w:bCs/>
              </w:rPr>
            </w:pPr>
            <w:r w:rsidRPr="00CD22C3">
              <w:t>(Inhibit*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04ADC144" w14:textId="77777777" w:rsidTr="00EC397D">
        <w:tc>
          <w:tcPr>
            <w:tcW w:w="1271" w:type="dxa"/>
            <w:vAlign w:val="center"/>
          </w:tcPr>
          <w:p w14:paraId="64E69B18" w14:textId="45CAF7E5" w:rsidR="00834D74" w:rsidRPr="00CD22C3" w:rsidRDefault="00834D74" w:rsidP="00267B26">
            <w:r w:rsidRPr="00CD22C3">
              <w:t>#2</w:t>
            </w:r>
            <w:r w:rsidR="00763EAF" w:rsidRPr="00CD22C3">
              <w:t>7</w:t>
            </w:r>
          </w:p>
        </w:tc>
        <w:tc>
          <w:tcPr>
            <w:tcW w:w="7746" w:type="dxa"/>
            <w:vAlign w:val="center"/>
          </w:tcPr>
          <w:p w14:paraId="7DD8E3F2" w14:textId="375F5D31" w:rsidR="00834D74" w:rsidRPr="00CD22C3" w:rsidRDefault="00BA04B0" w:rsidP="00267B26">
            <w:r w:rsidRPr="00CD22C3">
              <w:t>(multi-domain cognitive*</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46336DB4" w14:textId="77777777" w:rsidTr="00EC397D">
        <w:tc>
          <w:tcPr>
            <w:tcW w:w="1271" w:type="dxa"/>
            <w:vAlign w:val="center"/>
          </w:tcPr>
          <w:p w14:paraId="18DBF50B" w14:textId="66BFEFCE" w:rsidR="00834D74" w:rsidRPr="00CD22C3" w:rsidRDefault="00834D74" w:rsidP="00267B26">
            <w:r w:rsidRPr="00CD22C3">
              <w:t>#2</w:t>
            </w:r>
            <w:r w:rsidR="00763EAF" w:rsidRPr="00CD22C3">
              <w:t>8</w:t>
            </w:r>
          </w:p>
        </w:tc>
        <w:tc>
          <w:tcPr>
            <w:tcW w:w="7746" w:type="dxa"/>
            <w:vAlign w:val="center"/>
          </w:tcPr>
          <w:p w14:paraId="49546855" w14:textId="3F22D9C0" w:rsidR="00834D74" w:rsidRPr="00CD22C3" w:rsidRDefault="00763EAF" w:rsidP="00267B26">
            <w:proofErr w:type="spellStart"/>
            <w:r w:rsidRPr="00CD22C3">
              <w:t>MeSH</w:t>
            </w:r>
            <w:proofErr w:type="spellEnd"/>
            <w:r w:rsidRPr="00CD22C3">
              <w:t xml:space="preserve"> descriptor: [Cognitive Remediation] explode all trees</w:t>
            </w:r>
          </w:p>
        </w:tc>
      </w:tr>
      <w:tr w:rsidR="00763EAF" w:rsidRPr="00CD22C3" w14:paraId="25BECC96" w14:textId="77777777" w:rsidTr="00EC397D">
        <w:tc>
          <w:tcPr>
            <w:tcW w:w="1271" w:type="dxa"/>
            <w:vAlign w:val="center"/>
          </w:tcPr>
          <w:p w14:paraId="42D3A263" w14:textId="237331FD" w:rsidR="00763EAF" w:rsidRPr="00CD22C3" w:rsidRDefault="00763EAF" w:rsidP="00267B26">
            <w:r w:rsidRPr="00CD22C3">
              <w:t>#29</w:t>
            </w:r>
          </w:p>
        </w:tc>
        <w:tc>
          <w:tcPr>
            <w:tcW w:w="7746" w:type="dxa"/>
            <w:vAlign w:val="center"/>
          </w:tcPr>
          <w:p w14:paraId="4C098EF9" w14:textId="4817347F" w:rsidR="00763EAF" w:rsidRPr="00CD22C3" w:rsidRDefault="00763EAF" w:rsidP="00267B26">
            <w:r w:rsidRPr="00CD22C3">
              <w:t xml:space="preserve">(cognitive </w:t>
            </w:r>
            <w:proofErr w:type="spellStart"/>
            <w:r w:rsidRPr="00CD22C3">
              <w:t>stimulat</w:t>
            </w:r>
            <w:proofErr w:type="spellEnd"/>
            <w:r w:rsidRPr="00CD22C3">
              <w:t>*</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763EAF" w:rsidRPr="00CD22C3" w14:paraId="44A9BE57" w14:textId="77777777" w:rsidTr="00EC397D">
        <w:tc>
          <w:tcPr>
            <w:tcW w:w="1271" w:type="dxa"/>
            <w:vAlign w:val="center"/>
          </w:tcPr>
          <w:p w14:paraId="23BB6013" w14:textId="368168F4" w:rsidR="00763EAF" w:rsidRPr="00CD22C3" w:rsidRDefault="00763EAF" w:rsidP="00267B26">
            <w:r w:rsidRPr="00CD22C3">
              <w:t>#30</w:t>
            </w:r>
          </w:p>
        </w:tc>
        <w:tc>
          <w:tcPr>
            <w:tcW w:w="7746" w:type="dxa"/>
            <w:vAlign w:val="center"/>
          </w:tcPr>
          <w:p w14:paraId="66617A9D" w14:textId="28C7E544" w:rsidR="00763EAF" w:rsidRPr="00CD22C3" w:rsidRDefault="00763EAF" w:rsidP="00267B26">
            <w:r w:rsidRPr="00CD22C3">
              <w:t>(computerized cognit*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CC1F82" w:rsidRPr="00CD22C3" w14:paraId="201C1797" w14:textId="77777777" w:rsidTr="00EC397D">
        <w:tc>
          <w:tcPr>
            <w:tcW w:w="1271" w:type="dxa"/>
            <w:tcBorders>
              <w:bottom w:val="single" w:sz="4" w:space="0" w:color="auto"/>
            </w:tcBorders>
            <w:vAlign w:val="center"/>
          </w:tcPr>
          <w:p w14:paraId="2764CF9C" w14:textId="58D07638" w:rsidR="00CC1F82" w:rsidRPr="00CD22C3" w:rsidRDefault="00CC1F82" w:rsidP="00267B26">
            <w:r w:rsidRPr="00CD22C3">
              <w:t>#31</w:t>
            </w:r>
          </w:p>
        </w:tc>
        <w:tc>
          <w:tcPr>
            <w:tcW w:w="7746" w:type="dxa"/>
            <w:tcBorders>
              <w:bottom w:val="single" w:sz="4" w:space="0" w:color="auto"/>
            </w:tcBorders>
            <w:vAlign w:val="center"/>
          </w:tcPr>
          <w:p w14:paraId="617D5469" w14:textId="05FDAAAD" w:rsidR="00CC1F82" w:rsidRPr="00CD22C3" w:rsidRDefault="00CC1F82" w:rsidP="00267B26">
            <w:r w:rsidRPr="00CD22C3">
              <w:t>#21 OR #22 OR #23 OR #24 OR #27 OR #28 OR #29 OR #30</w:t>
            </w:r>
          </w:p>
        </w:tc>
      </w:tr>
      <w:tr w:rsidR="00834D74" w:rsidRPr="00CD22C3" w14:paraId="4B627D7A" w14:textId="77777777" w:rsidTr="00EC397D">
        <w:tc>
          <w:tcPr>
            <w:tcW w:w="9017" w:type="dxa"/>
            <w:gridSpan w:val="2"/>
            <w:tcBorders>
              <w:top w:val="single" w:sz="4" w:space="0" w:color="auto"/>
              <w:bottom w:val="single" w:sz="4" w:space="0" w:color="auto"/>
            </w:tcBorders>
          </w:tcPr>
          <w:p w14:paraId="3E0470A7" w14:textId="77777777" w:rsidR="00834D74" w:rsidRPr="00515C19" w:rsidRDefault="00834D74" w:rsidP="00267B26">
            <w:pPr>
              <w:rPr>
                <w:b/>
                <w:bCs/>
              </w:rPr>
            </w:pPr>
            <w:r w:rsidRPr="00515C19">
              <w:rPr>
                <w:b/>
                <w:bCs/>
              </w:rPr>
              <w:t>Outcome - 4,066,203</w:t>
            </w:r>
          </w:p>
        </w:tc>
      </w:tr>
      <w:tr w:rsidR="00834D74" w:rsidRPr="00CD22C3" w14:paraId="3D6E0AA3" w14:textId="77777777" w:rsidTr="00EC397D">
        <w:tc>
          <w:tcPr>
            <w:tcW w:w="1271" w:type="dxa"/>
            <w:tcBorders>
              <w:top w:val="single" w:sz="4" w:space="0" w:color="auto"/>
            </w:tcBorders>
            <w:vAlign w:val="center"/>
          </w:tcPr>
          <w:p w14:paraId="1C747DC0" w14:textId="1581C7E5" w:rsidR="00834D74" w:rsidRPr="00CD22C3" w:rsidRDefault="00834D74" w:rsidP="00267B26">
            <w:r w:rsidRPr="00CD22C3">
              <w:t>#</w:t>
            </w:r>
            <w:r w:rsidR="00CC1F82" w:rsidRPr="00CD22C3">
              <w:t>32</w:t>
            </w:r>
          </w:p>
        </w:tc>
        <w:tc>
          <w:tcPr>
            <w:tcW w:w="7746" w:type="dxa"/>
            <w:tcBorders>
              <w:top w:val="single" w:sz="4" w:space="0" w:color="auto"/>
            </w:tcBorders>
            <w:vAlign w:val="center"/>
          </w:tcPr>
          <w:p w14:paraId="3C08ECB7" w14:textId="34540A6F" w:rsidR="00834D74" w:rsidRPr="00CD22C3" w:rsidRDefault="007F160A" w:rsidP="00267B26">
            <w:pPr>
              <w:rPr>
                <w:b/>
                <w:bCs/>
              </w:rPr>
            </w:pPr>
            <w:proofErr w:type="spellStart"/>
            <w:r w:rsidRPr="00CD22C3">
              <w:t>MeSH</w:t>
            </w:r>
            <w:proofErr w:type="spellEnd"/>
            <w:r w:rsidRPr="00CD22C3">
              <w:t xml:space="preserve"> descriptor: [Executive Function] explode all trees</w:t>
            </w:r>
          </w:p>
        </w:tc>
      </w:tr>
      <w:tr w:rsidR="00834D74" w:rsidRPr="00CD22C3" w14:paraId="2AD01DB6" w14:textId="77777777" w:rsidTr="00EC397D">
        <w:tc>
          <w:tcPr>
            <w:tcW w:w="1271" w:type="dxa"/>
            <w:vAlign w:val="center"/>
          </w:tcPr>
          <w:p w14:paraId="419AE71B" w14:textId="3996C332" w:rsidR="00834D74" w:rsidRPr="00CD22C3" w:rsidRDefault="00834D74" w:rsidP="00267B26">
            <w:r w:rsidRPr="00CD22C3">
              <w:t>#</w:t>
            </w:r>
            <w:r w:rsidR="00CC1F82" w:rsidRPr="00CD22C3">
              <w:t>33</w:t>
            </w:r>
          </w:p>
        </w:tc>
        <w:tc>
          <w:tcPr>
            <w:tcW w:w="7746" w:type="dxa"/>
            <w:vAlign w:val="center"/>
          </w:tcPr>
          <w:p w14:paraId="6EA0D31E" w14:textId="28341EED" w:rsidR="00834D74" w:rsidRPr="00CD22C3" w:rsidRDefault="007F160A" w:rsidP="00267B26">
            <w:pPr>
              <w:rPr>
                <w:b/>
                <w:bCs/>
              </w:rPr>
            </w:pPr>
            <w:proofErr w:type="spellStart"/>
            <w:r w:rsidRPr="00CD22C3">
              <w:t>MeSH</w:t>
            </w:r>
            <w:proofErr w:type="spellEnd"/>
            <w:r w:rsidRPr="00CD22C3">
              <w:t xml:space="preserve"> descriptor: [Cognitive Flexibility] explode all trees</w:t>
            </w:r>
          </w:p>
        </w:tc>
      </w:tr>
      <w:tr w:rsidR="00834D74" w:rsidRPr="00CD22C3" w14:paraId="66539D49" w14:textId="77777777" w:rsidTr="00EC397D">
        <w:tc>
          <w:tcPr>
            <w:tcW w:w="1271" w:type="dxa"/>
            <w:vAlign w:val="center"/>
          </w:tcPr>
          <w:p w14:paraId="0D1093AE" w14:textId="1B4D42E6" w:rsidR="00834D74" w:rsidRPr="00CD22C3" w:rsidRDefault="00834D74" w:rsidP="00267B26">
            <w:r w:rsidRPr="00CD22C3">
              <w:t>#</w:t>
            </w:r>
            <w:r w:rsidR="00CC1F82" w:rsidRPr="00CD22C3">
              <w:t>34</w:t>
            </w:r>
          </w:p>
        </w:tc>
        <w:tc>
          <w:tcPr>
            <w:tcW w:w="7746" w:type="dxa"/>
            <w:vAlign w:val="center"/>
          </w:tcPr>
          <w:p w14:paraId="4FFE3567" w14:textId="3703A461" w:rsidR="00834D74" w:rsidRPr="00CD22C3" w:rsidRDefault="007F160A" w:rsidP="00267B26">
            <w:pPr>
              <w:rPr>
                <w:b/>
                <w:bCs/>
              </w:rPr>
            </w:pPr>
            <w:proofErr w:type="spellStart"/>
            <w:r w:rsidRPr="00CD22C3">
              <w:t>MeSH</w:t>
            </w:r>
            <w:proofErr w:type="spellEnd"/>
            <w:r w:rsidRPr="00CD22C3">
              <w:t xml:space="preserve"> descriptor: [Memory, Short-Term] explode all trees</w:t>
            </w:r>
          </w:p>
        </w:tc>
      </w:tr>
      <w:tr w:rsidR="00834D74" w:rsidRPr="00CD22C3" w14:paraId="6BF01264" w14:textId="77777777" w:rsidTr="00EC397D">
        <w:tc>
          <w:tcPr>
            <w:tcW w:w="1271" w:type="dxa"/>
            <w:vAlign w:val="center"/>
          </w:tcPr>
          <w:p w14:paraId="30C5F6CD" w14:textId="6C062756" w:rsidR="00834D74" w:rsidRPr="00CD22C3" w:rsidRDefault="00834D74" w:rsidP="00267B26">
            <w:r w:rsidRPr="00CD22C3">
              <w:t>#</w:t>
            </w:r>
            <w:r w:rsidR="00CC1F82" w:rsidRPr="00CD22C3">
              <w:t>35</w:t>
            </w:r>
          </w:p>
        </w:tc>
        <w:tc>
          <w:tcPr>
            <w:tcW w:w="7746" w:type="dxa"/>
            <w:vAlign w:val="center"/>
          </w:tcPr>
          <w:p w14:paraId="3599E4EC" w14:textId="7D35D5B5" w:rsidR="00834D74" w:rsidRPr="00CD22C3" w:rsidRDefault="007F160A" w:rsidP="00267B26">
            <w:pPr>
              <w:rPr>
                <w:b/>
                <w:bCs/>
              </w:rPr>
            </w:pPr>
            <w:proofErr w:type="spellStart"/>
            <w:r w:rsidRPr="00CD22C3">
              <w:t>MeSH</w:t>
            </w:r>
            <w:proofErr w:type="spellEnd"/>
            <w:r w:rsidRPr="00CD22C3">
              <w:t xml:space="preserve"> descriptor: [Inhibition, Psychological] explode all trees</w:t>
            </w:r>
          </w:p>
        </w:tc>
      </w:tr>
      <w:tr w:rsidR="00834D74" w:rsidRPr="00CD22C3" w14:paraId="1534AFDF" w14:textId="77777777" w:rsidTr="00EC397D">
        <w:tc>
          <w:tcPr>
            <w:tcW w:w="1271" w:type="dxa"/>
            <w:vAlign w:val="center"/>
          </w:tcPr>
          <w:p w14:paraId="73FE6C4D" w14:textId="7C8B7648" w:rsidR="00834D74" w:rsidRPr="00CD22C3" w:rsidRDefault="00834D74" w:rsidP="00267B26">
            <w:r w:rsidRPr="00CD22C3">
              <w:t>#3</w:t>
            </w:r>
            <w:r w:rsidR="00CC1F82" w:rsidRPr="00CD22C3">
              <w:t>6</w:t>
            </w:r>
          </w:p>
        </w:tc>
        <w:tc>
          <w:tcPr>
            <w:tcW w:w="7746" w:type="dxa"/>
            <w:vAlign w:val="center"/>
          </w:tcPr>
          <w:p w14:paraId="028DCE6C" w14:textId="435D6058" w:rsidR="00834D74" w:rsidRPr="00CD22C3" w:rsidRDefault="00070E41" w:rsidP="00267B26">
            <w:pPr>
              <w:rPr>
                <w:b/>
                <w:bCs/>
              </w:rPr>
            </w:pPr>
            <w:r w:rsidRPr="00CD22C3">
              <w:t>“Cognitive Flexibility</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34CA8787" w14:textId="77777777" w:rsidTr="00EC397D">
        <w:tc>
          <w:tcPr>
            <w:tcW w:w="1271" w:type="dxa"/>
            <w:vAlign w:val="center"/>
          </w:tcPr>
          <w:p w14:paraId="214BBF0E" w14:textId="42EB9385" w:rsidR="00834D74" w:rsidRPr="00CD22C3" w:rsidRDefault="00834D74" w:rsidP="00267B26">
            <w:r w:rsidRPr="00CD22C3">
              <w:t>#3</w:t>
            </w:r>
            <w:r w:rsidR="00CC1F82" w:rsidRPr="00CD22C3">
              <w:t>7</w:t>
            </w:r>
          </w:p>
        </w:tc>
        <w:tc>
          <w:tcPr>
            <w:tcW w:w="7746" w:type="dxa"/>
            <w:vAlign w:val="center"/>
          </w:tcPr>
          <w:p w14:paraId="71ED39AD" w14:textId="7045E768" w:rsidR="00834D74" w:rsidRPr="00CD22C3" w:rsidRDefault="00070E41" w:rsidP="00267B26">
            <w:pPr>
              <w:rPr>
                <w:b/>
                <w:bCs/>
              </w:rPr>
            </w:pPr>
            <w:r w:rsidRPr="00CD22C3">
              <w:t>“</w:t>
            </w:r>
            <w:proofErr w:type="gramStart"/>
            <w:r w:rsidRPr="00CD22C3">
              <w:t>working</w:t>
            </w:r>
            <w:proofErr w:type="gramEnd"/>
            <w:r w:rsidRPr="00CD22C3">
              <w:t xml:space="preserve"> memory</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38330FF7" w14:textId="77777777" w:rsidTr="00EC397D">
        <w:tc>
          <w:tcPr>
            <w:tcW w:w="1271" w:type="dxa"/>
            <w:vAlign w:val="center"/>
          </w:tcPr>
          <w:p w14:paraId="58BE0C40" w14:textId="75099BA5" w:rsidR="00834D74" w:rsidRPr="00CD22C3" w:rsidRDefault="00834D74" w:rsidP="00267B26">
            <w:r w:rsidRPr="00CD22C3">
              <w:t>#3</w:t>
            </w:r>
            <w:r w:rsidR="00CC1F82" w:rsidRPr="00CD22C3">
              <w:t>8</w:t>
            </w:r>
          </w:p>
        </w:tc>
        <w:tc>
          <w:tcPr>
            <w:tcW w:w="7746" w:type="dxa"/>
            <w:vAlign w:val="center"/>
          </w:tcPr>
          <w:p w14:paraId="0DE8D4A9" w14:textId="44CB8002" w:rsidR="00834D74" w:rsidRPr="00CD22C3" w:rsidRDefault="00070E41" w:rsidP="00267B26">
            <w:pPr>
              <w:rPr>
                <w:b/>
                <w:bCs/>
              </w:rPr>
            </w:pPr>
            <w:r w:rsidRPr="00CD22C3">
              <w:t>“Inhibition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070E41" w:rsidRPr="00CD22C3" w14:paraId="54A5B950" w14:textId="77777777" w:rsidTr="00EC397D">
        <w:tc>
          <w:tcPr>
            <w:tcW w:w="1271" w:type="dxa"/>
            <w:vAlign w:val="center"/>
          </w:tcPr>
          <w:p w14:paraId="1F7B27EB" w14:textId="5967D239" w:rsidR="00070E41" w:rsidRPr="00CD22C3" w:rsidRDefault="00070E41" w:rsidP="00267B26">
            <w:r w:rsidRPr="00CD22C3">
              <w:t>#39</w:t>
            </w:r>
          </w:p>
        </w:tc>
        <w:tc>
          <w:tcPr>
            <w:tcW w:w="7746" w:type="dxa"/>
            <w:vAlign w:val="center"/>
          </w:tcPr>
          <w:p w14:paraId="52B714CC" w14:textId="42AF9EF6" w:rsidR="00070E41" w:rsidRPr="00CD22C3" w:rsidRDefault="00070E41" w:rsidP="00267B26">
            <w:r w:rsidRPr="00CD22C3">
              <w:t>"Inhibitory Control</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070E41" w:rsidRPr="00CD22C3" w14:paraId="746BACD7" w14:textId="77777777" w:rsidTr="00EC397D">
        <w:tc>
          <w:tcPr>
            <w:tcW w:w="1271" w:type="dxa"/>
            <w:vAlign w:val="center"/>
          </w:tcPr>
          <w:p w14:paraId="74C31EC8" w14:textId="59CA8FE0" w:rsidR="00070E41" w:rsidRPr="00CD22C3" w:rsidRDefault="005F6759" w:rsidP="00267B26">
            <w:r w:rsidRPr="00CD22C3">
              <w:t>#40</w:t>
            </w:r>
          </w:p>
        </w:tc>
        <w:tc>
          <w:tcPr>
            <w:tcW w:w="7746" w:type="dxa"/>
            <w:vAlign w:val="center"/>
          </w:tcPr>
          <w:p w14:paraId="7C80CDFF" w14:textId="4DFAB70D" w:rsidR="00070E41" w:rsidRPr="00CD22C3" w:rsidRDefault="005F6759" w:rsidP="00267B26">
            <w:r w:rsidRPr="00CD22C3">
              <w:t>#32 OR #33 OR #34 OR #35 OR #36 OR #37 OR #38 OR #39</w:t>
            </w:r>
          </w:p>
        </w:tc>
      </w:tr>
      <w:tr w:rsidR="00070E41" w:rsidRPr="00CD22C3" w14:paraId="2A396474" w14:textId="77777777" w:rsidTr="00EC397D">
        <w:tc>
          <w:tcPr>
            <w:tcW w:w="1271" w:type="dxa"/>
            <w:vAlign w:val="center"/>
          </w:tcPr>
          <w:p w14:paraId="61D2A206" w14:textId="34566382" w:rsidR="00070E41" w:rsidRPr="00CD22C3" w:rsidRDefault="005F6759" w:rsidP="00267B26">
            <w:r w:rsidRPr="00CD22C3">
              <w:t>#41</w:t>
            </w:r>
          </w:p>
        </w:tc>
        <w:tc>
          <w:tcPr>
            <w:tcW w:w="7746" w:type="dxa"/>
            <w:vAlign w:val="center"/>
          </w:tcPr>
          <w:p w14:paraId="689EAC00" w14:textId="43A34142" w:rsidR="00070E41" w:rsidRPr="00CD22C3" w:rsidRDefault="005F6759" w:rsidP="00267B26">
            <w:r w:rsidRPr="00CD22C3">
              <w:t xml:space="preserve">#13 AND (#20 </w:t>
            </w:r>
            <w:proofErr w:type="gramStart"/>
            <w:r w:rsidRPr="00CD22C3">
              <w:t>OR (#</w:t>
            </w:r>
            <w:proofErr w:type="gramEnd"/>
            <w:r w:rsidRPr="00CD22C3">
              <w:t>20 AND #31)) AND #40</w:t>
            </w:r>
          </w:p>
        </w:tc>
      </w:tr>
    </w:tbl>
    <w:p w14:paraId="75AC451F" w14:textId="61E61E23" w:rsidR="00403F66" w:rsidRPr="00CD22C3" w:rsidRDefault="00403F66" w:rsidP="00267B26"/>
    <w:p w14:paraId="3B3F8E32" w14:textId="51F9C2A0" w:rsidR="005E5791" w:rsidRPr="00CD22C3" w:rsidRDefault="005E5791" w:rsidP="00267B26">
      <w:pPr>
        <w:pStyle w:val="ae"/>
        <w:numPr>
          <w:ilvl w:val="0"/>
          <w:numId w:val="2"/>
        </w:numPr>
        <w:ind w:leftChars="0"/>
      </w:pPr>
      <w:r w:rsidRPr="00CD22C3">
        <w:t xml:space="preserve">Searching Strategy on Embase </w:t>
      </w:r>
      <w:r w:rsidR="00955C00" w:rsidRPr="00CD22C3">
        <w:t>–</w:t>
      </w:r>
      <w:r w:rsidRPr="00CD22C3">
        <w:t xml:space="preserve"> 324</w:t>
      </w:r>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6996"/>
      </w:tblGrid>
      <w:tr w:rsidR="00955C00" w:rsidRPr="00CD22C3" w14:paraId="28621158" w14:textId="77777777" w:rsidTr="00EC397D">
        <w:tc>
          <w:tcPr>
            <w:tcW w:w="9017" w:type="dxa"/>
            <w:gridSpan w:val="2"/>
            <w:tcBorders>
              <w:top w:val="single" w:sz="4" w:space="0" w:color="auto"/>
              <w:bottom w:val="single" w:sz="4" w:space="0" w:color="auto"/>
            </w:tcBorders>
          </w:tcPr>
          <w:p w14:paraId="628F23EC" w14:textId="4FBABE7A" w:rsidR="00955C00" w:rsidRPr="00515C19" w:rsidRDefault="00955C00" w:rsidP="00267B26">
            <w:pPr>
              <w:rPr>
                <w:b/>
                <w:bCs/>
              </w:rPr>
            </w:pPr>
            <w:r w:rsidRPr="00515C19">
              <w:rPr>
                <w:b/>
                <w:bCs/>
              </w:rPr>
              <w:t>Populations - 8,193,865</w:t>
            </w:r>
          </w:p>
        </w:tc>
      </w:tr>
      <w:tr w:rsidR="00955C00" w:rsidRPr="00CD22C3" w14:paraId="23F41A8F" w14:textId="77777777" w:rsidTr="00EC397D">
        <w:tc>
          <w:tcPr>
            <w:tcW w:w="1413" w:type="dxa"/>
            <w:tcBorders>
              <w:top w:val="single" w:sz="4" w:space="0" w:color="auto"/>
            </w:tcBorders>
            <w:vAlign w:val="center"/>
          </w:tcPr>
          <w:p w14:paraId="55401311" w14:textId="46C9D7C3" w:rsidR="00955C00" w:rsidRPr="00CD22C3" w:rsidRDefault="00955C00" w:rsidP="00267B26">
            <w:r w:rsidRPr="00CD22C3">
              <w:t>#1</w:t>
            </w:r>
          </w:p>
        </w:tc>
        <w:tc>
          <w:tcPr>
            <w:tcW w:w="7604" w:type="dxa"/>
            <w:tcBorders>
              <w:top w:val="single" w:sz="4" w:space="0" w:color="auto"/>
            </w:tcBorders>
            <w:vAlign w:val="center"/>
          </w:tcPr>
          <w:p w14:paraId="16285290" w14:textId="6D4EEBF5" w:rsidR="00955C00" w:rsidRPr="00CD22C3" w:rsidRDefault="00955C00" w:rsidP="00267B26">
            <w:pPr>
              <w:rPr>
                <w:b/>
                <w:bCs/>
              </w:rPr>
            </w:pPr>
            <w:r w:rsidRPr="00CD22C3">
              <w:t>‘Health* Old* Adult*</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5B360C45" w14:textId="77777777" w:rsidTr="00EC397D">
        <w:tc>
          <w:tcPr>
            <w:tcW w:w="1413" w:type="dxa"/>
            <w:vAlign w:val="center"/>
          </w:tcPr>
          <w:p w14:paraId="66AB94EC" w14:textId="39C058D7" w:rsidR="00955C00" w:rsidRPr="00CD22C3" w:rsidRDefault="00955C00" w:rsidP="00267B26">
            <w:r w:rsidRPr="00CD22C3">
              <w:t>#2</w:t>
            </w:r>
          </w:p>
        </w:tc>
        <w:tc>
          <w:tcPr>
            <w:tcW w:w="7604" w:type="dxa"/>
            <w:vAlign w:val="center"/>
          </w:tcPr>
          <w:p w14:paraId="5F7D0BAE" w14:textId="74227255" w:rsidR="00955C00" w:rsidRPr="00CD22C3" w:rsidRDefault="00955C00" w:rsidP="00267B26">
            <w:pPr>
              <w:rPr>
                <w:b/>
                <w:bCs/>
              </w:rPr>
            </w:pPr>
            <w:r w:rsidRPr="00CD22C3">
              <w:t>‘elder*</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738AB70A" w14:textId="77777777" w:rsidTr="00EC397D">
        <w:tc>
          <w:tcPr>
            <w:tcW w:w="1413" w:type="dxa"/>
            <w:vAlign w:val="center"/>
          </w:tcPr>
          <w:p w14:paraId="438188C9" w14:textId="2AEB47E8" w:rsidR="00955C00" w:rsidRPr="00CD22C3" w:rsidRDefault="00955C00" w:rsidP="00267B26">
            <w:r w:rsidRPr="00CD22C3">
              <w:t>#3</w:t>
            </w:r>
          </w:p>
        </w:tc>
        <w:tc>
          <w:tcPr>
            <w:tcW w:w="7604" w:type="dxa"/>
            <w:vAlign w:val="center"/>
          </w:tcPr>
          <w:p w14:paraId="5B695911" w14:textId="6650B2E1" w:rsidR="00955C00" w:rsidRPr="00CD22C3" w:rsidRDefault="00955C00" w:rsidP="00267B26">
            <w:pPr>
              <w:rPr>
                <w:b/>
                <w:bCs/>
              </w:rPr>
            </w:pPr>
            <w:r w:rsidRPr="00CD22C3">
              <w:t>‘Age*</w:t>
            </w:r>
            <w:proofErr w:type="gramStart"/>
            <w:r w:rsidRPr="00CD22C3">
              <w:t>’:</w:t>
            </w:r>
            <w:proofErr w:type="spellStart"/>
            <w:r w:rsidRPr="00CD22C3">
              <w:t>ti</w:t>
            </w:r>
            <w:proofErr w:type="gramEnd"/>
            <w:r w:rsidRPr="00CD22C3">
              <w:t>,</w:t>
            </w:r>
            <w:proofErr w:type="gramStart"/>
            <w:r w:rsidRPr="00CD22C3">
              <w:t>ab,kw</w:t>
            </w:r>
            <w:proofErr w:type="spellEnd"/>
            <w:proofErr w:type="gramEnd"/>
            <w:r w:rsidRPr="00CD22C3">
              <w:t xml:space="preserve"> or “Aging”/exp</w:t>
            </w:r>
          </w:p>
        </w:tc>
      </w:tr>
      <w:tr w:rsidR="00955C00" w:rsidRPr="00CD22C3" w14:paraId="1F8047CE" w14:textId="77777777" w:rsidTr="00EC397D">
        <w:tc>
          <w:tcPr>
            <w:tcW w:w="1413" w:type="dxa"/>
            <w:vAlign w:val="center"/>
          </w:tcPr>
          <w:p w14:paraId="2B9D00FB" w14:textId="6C453870" w:rsidR="00955C00" w:rsidRPr="00CD22C3" w:rsidRDefault="00955C00" w:rsidP="00267B26">
            <w:r w:rsidRPr="00CD22C3">
              <w:t>#4</w:t>
            </w:r>
          </w:p>
        </w:tc>
        <w:tc>
          <w:tcPr>
            <w:tcW w:w="7604" w:type="dxa"/>
            <w:vAlign w:val="center"/>
          </w:tcPr>
          <w:p w14:paraId="413B6AE2" w14:textId="373C1A64" w:rsidR="00955C00" w:rsidRPr="00CD22C3" w:rsidRDefault="00955C00" w:rsidP="00267B26">
            <w:pPr>
              <w:rPr>
                <w:b/>
                <w:bCs/>
              </w:rPr>
            </w:pPr>
            <w:r w:rsidRPr="00CD22C3">
              <w:t>’Health* Aging</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10BB9AD2" w14:textId="77777777" w:rsidTr="00EC397D">
        <w:tc>
          <w:tcPr>
            <w:tcW w:w="1413" w:type="dxa"/>
            <w:vAlign w:val="center"/>
          </w:tcPr>
          <w:p w14:paraId="174F6C4D" w14:textId="45E2F6AE" w:rsidR="00955C00" w:rsidRPr="00CD22C3" w:rsidRDefault="00955C00" w:rsidP="00267B26">
            <w:r w:rsidRPr="00CD22C3">
              <w:t>#5</w:t>
            </w:r>
          </w:p>
        </w:tc>
        <w:tc>
          <w:tcPr>
            <w:tcW w:w="7604" w:type="dxa"/>
            <w:vAlign w:val="center"/>
          </w:tcPr>
          <w:p w14:paraId="5CFA7DDE" w14:textId="6CE49DA9" w:rsidR="00955C00" w:rsidRPr="00CD22C3" w:rsidRDefault="00955C00" w:rsidP="00267B26">
            <w:pPr>
              <w:rPr>
                <w:b/>
                <w:bCs/>
              </w:rPr>
            </w:pPr>
            <w:r w:rsidRPr="00CD22C3">
              <w:t>‘Cognitive* Normal</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06A05D5C" w14:textId="77777777" w:rsidTr="00EC397D">
        <w:tc>
          <w:tcPr>
            <w:tcW w:w="1413" w:type="dxa"/>
            <w:vAlign w:val="center"/>
          </w:tcPr>
          <w:p w14:paraId="082F36B8" w14:textId="3915192E" w:rsidR="00955C00" w:rsidRPr="00CD22C3" w:rsidRDefault="00955C00" w:rsidP="00267B26">
            <w:r w:rsidRPr="00CD22C3">
              <w:t>#6</w:t>
            </w:r>
          </w:p>
        </w:tc>
        <w:tc>
          <w:tcPr>
            <w:tcW w:w="7604" w:type="dxa"/>
            <w:vAlign w:val="center"/>
          </w:tcPr>
          <w:p w14:paraId="1652EED0" w14:textId="19814FB6" w:rsidR="00955C00" w:rsidRPr="00CD22C3" w:rsidRDefault="00955C00" w:rsidP="00267B26">
            <w:pPr>
              <w:rPr>
                <w:b/>
                <w:bCs/>
              </w:rPr>
            </w:pPr>
            <w:r w:rsidRPr="00CD22C3">
              <w:t>‘Subjective Cognitive Decline’/exp OR ‘SCD</w:t>
            </w:r>
            <w:proofErr w:type="gramStart"/>
            <w:r w:rsidRPr="00CD22C3">
              <w:t>’:</w:t>
            </w:r>
            <w:proofErr w:type="spellStart"/>
            <w:r w:rsidRPr="00CD22C3">
              <w:t>ab</w:t>
            </w:r>
            <w:proofErr w:type="gramEnd"/>
            <w:r w:rsidRPr="00CD22C3">
              <w:t>,</w:t>
            </w:r>
            <w:proofErr w:type="gramStart"/>
            <w:r w:rsidRPr="00CD22C3">
              <w:t>ti,kw</w:t>
            </w:r>
            <w:proofErr w:type="spellEnd"/>
            <w:proofErr w:type="gramEnd"/>
          </w:p>
        </w:tc>
      </w:tr>
      <w:tr w:rsidR="00955C00" w:rsidRPr="00CD22C3" w14:paraId="37137B4E" w14:textId="77777777" w:rsidTr="00EC397D">
        <w:tc>
          <w:tcPr>
            <w:tcW w:w="1413" w:type="dxa"/>
            <w:vAlign w:val="center"/>
          </w:tcPr>
          <w:p w14:paraId="512A43F3" w14:textId="68AA9ADF" w:rsidR="00955C00" w:rsidRPr="00CD22C3" w:rsidRDefault="00955C00" w:rsidP="00267B26">
            <w:r w:rsidRPr="00CD22C3">
              <w:t>#7</w:t>
            </w:r>
          </w:p>
        </w:tc>
        <w:tc>
          <w:tcPr>
            <w:tcW w:w="7604" w:type="dxa"/>
            <w:vAlign w:val="center"/>
          </w:tcPr>
          <w:p w14:paraId="5D7D9D96" w14:textId="10DBC193" w:rsidR="00955C00" w:rsidRPr="00CD22C3" w:rsidRDefault="00955C00" w:rsidP="00267B26">
            <w:pPr>
              <w:rPr>
                <w:b/>
                <w:bCs/>
              </w:rPr>
            </w:pPr>
            <w:r w:rsidRPr="00CD22C3">
              <w:t>‘</w:t>
            </w:r>
            <w:proofErr w:type="gramStart"/>
            <w:r w:rsidRPr="00CD22C3">
              <w:t>mild</w:t>
            </w:r>
            <w:proofErr w:type="gramEnd"/>
            <w:r w:rsidRPr="00CD22C3">
              <w:t xml:space="preserve"> cognitive impairment’/exp OR ‘MCI</w:t>
            </w:r>
            <w:proofErr w:type="gramStart"/>
            <w:r w:rsidRPr="00CD22C3">
              <w:t>’:</w:t>
            </w:r>
            <w:proofErr w:type="spellStart"/>
            <w:r w:rsidRPr="00CD22C3">
              <w:t>ab</w:t>
            </w:r>
            <w:proofErr w:type="gramEnd"/>
            <w:r w:rsidRPr="00CD22C3">
              <w:t>,</w:t>
            </w:r>
            <w:proofErr w:type="gramStart"/>
            <w:r w:rsidRPr="00CD22C3">
              <w:t>ti,kw</w:t>
            </w:r>
            <w:proofErr w:type="spellEnd"/>
            <w:proofErr w:type="gramEnd"/>
          </w:p>
        </w:tc>
      </w:tr>
      <w:tr w:rsidR="00955C00" w:rsidRPr="00CD22C3" w14:paraId="31C884C8" w14:textId="77777777" w:rsidTr="00EC397D">
        <w:tc>
          <w:tcPr>
            <w:tcW w:w="1413" w:type="dxa"/>
            <w:vAlign w:val="center"/>
          </w:tcPr>
          <w:p w14:paraId="2631A2C2" w14:textId="5886937E" w:rsidR="00955C00" w:rsidRPr="00CD22C3" w:rsidRDefault="00955C00" w:rsidP="00267B26">
            <w:r w:rsidRPr="00CD22C3">
              <w:lastRenderedPageBreak/>
              <w:t>#8</w:t>
            </w:r>
          </w:p>
        </w:tc>
        <w:tc>
          <w:tcPr>
            <w:tcW w:w="7604" w:type="dxa"/>
            <w:vAlign w:val="center"/>
          </w:tcPr>
          <w:p w14:paraId="593DC557" w14:textId="5FB67BA6" w:rsidR="00955C00" w:rsidRPr="00CD22C3" w:rsidRDefault="00955C00" w:rsidP="00267B26">
            <w:pPr>
              <w:rPr>
                <w:b/>
                <w:bCs/>
              </w:rPr>
            </w:pPr>
            <w:r w:rsidRPr="00CD22C3">
              <w:t>‘Cognit* Frail*</w:t>
            </w:r>
            <w:proofErr w:type="gramStart"/>
            <w:r w:rsidRPr="00CD22C3">
              <w:t>’:</w:t>
            </w:r>
            <w:proofErr w:type="spellStart"/>
            <w:r w:rsidRPr="00CD22C3">
              <w:t>ab</w:t>
            </w:r>
            <w:proofErr w:type="gramEnd"/>
            <w:r w:rsidRPr="00CD22C3">
              <w:t>,</w:t>
            </w:r>
            <w:proofErr w:type="gramStart"/>
            <w:r w:rsidRPr="00CD22C3">
              <w:t>ti,kw</w:t>
            </w:r>
            <w:proofErr w:type="spellEnd"/>
            <w:proofErr w:type="gramEnd"/>
          </w:p>
        </w:tc>
      </w:tr>
      <w:tr w:rsidR="00955C00" w:rsidRPr="00CD22C3" w14:paraId="0B02DE1C" w14:textId="77777777" w:rsidTr="00EC397D">
        <w:tc>
          <w:tcPr>
            <w:tcW w:w="1413" w:type="dxa"/>
            <w:vAlign w:val="center"/>
          </w:tcPr>
          <w:p w14:paraId="749AAEE4" w14:textId="37D0EDDA" w:rsidR="00955C00" w:rsidRPr="00CD22C3" w:rsidRDefault="00955C00" w:rsidP="00267B26">
            <w:r w:rsidRPr="00CD22C3">
              <w:t>#9</w:t>
            </w:r>
          </w:p>
        </w:tc>
        <w:tc>
          <w:tcPr>
            <w:tcW w:w="7604" w:type="dxa"/>
            <w:vAlign w:val="center"/>
          </w:tcPr>
          <w:p w14:paraId="6D34508B" w14:textId="4D65EBE6" w:rsidR="00955C00" w:rsidRPr="00CD22C3" w:rsidRDefault="00955C00" w:rsidP="00267B26">
            <w:pPr>
              <w:rPr>
                <w:b/>
                <w:bCs/>
              </w:rPr>
            </w:pPr>
            <w:r w:rsidRPr="00CD22C3">
              <w:t>“Sickle Cell Disease”/exp</w:t>
            </w:r>
          </w:p>
        </w:tc>
      </w:tr>
      <w:tr w:rsidR="00955C00" w:rsidRPr="00CD22C3" w14:paraId="7F7B6324" w14:textId="77777777" w:rsidTr="00EC397D">
        <w:tc>
          <w:tcPr>
            <w:tcW w:w="1413" w:type="dxa"/>
            <w:vAlign w:val="center"/>
          </w:tcPr>
          <w:p w14:paraId="080F8429" w14:textId="1772800A" w:rsidR="00955C00" w:rsidRPr="00CD22C3" w:rsidRDefault="00955C00" w:rsidP="00267B26">
            <w:r w:rsidRPr="00CD22C3">
              <w:t>#10</w:t>
            </w:r>
          </w:p>
        </w:tc>
        <w:tc>
          <w:tcPr>
            <w:tcW w:w="7604" w:type="dxa"/>
            <w:vAlign w:val="center"/>
          </w:tcPr>
          <w:p w14:paraId="564DBDE8" w14:textId="599DF0AE" w:rsidR="00955C00" w:rsidRPr="00CD22C3" w:rsidRDefault="00955C00" w:rsidP="00267B26">
            <w:pPr>
              <w:rPr>
                <w:b/>
                <w:bCs/>
              </w:rPr>
            </w:pPr>
            <w:r w:rsidRPr="00CD22C3">
              <w:t>#1 OR #2 OR #3 OR #4 OR #5 OR #6 OR #7 OR #8</w:t>
            </w:r>
          </w:p>
        </w:tc>
      </w:tr>
      <w:tr w:rsidR="00955C00" w:rsidRPr="00CD22C3" w14:paraId="0730030B" w14:textId="77777777" w:rsidTr="00EC397D">
        <w:tc>
          <w:tcPr>
            <w:tcW w:w="1413" w:type="dxa"/>
            <w:tcBorders>
              <w:bottom w:val="single" w:sz="4" w:space="0" w:color="auto"/>
            </w:tcBorders>
            <w:vAlign w:val="center"/>
          </w:tcPr>
          <w:p w14:paraId="3B975191" w14:textId="1A9B5D20" w:rsidR="00955C00" w:rsidRPr="00CD22C3" w:rsidRDefault="00955C00" w:rsidP="00267B26">
            <w:r w:rsidRPr="00CD22C3">
              <w:t>#11</w:t>
            </w:r>
          </w:p>
        </w:tc>
        <w:tc>
          <w:tcPr>
            <w:tcW w:w="7604" w:type="dxa"/>
            <w:tcBorders>
              <w:bottom w:val="single" w:sz="4" w:space="0" w:color="auto"/>
            </w:tcBorders>
            <w:vAlign w:val="center"/>
          </w:tcPr>
          <w:p w14:paraId="3720FA53" w14:textId="1B27199B" w:rsidR="00955C00" w:rsidRPr="00CD22C3" w:rsidRDefault="00955C00" w:rsidP="00267B26">
            <w:pPr>
              <w:rPr>
                <w:b/>
                <w:bCs/>
              </w:rPr>
            </w:pPr>
            <w:r w:rsidRPr="00CD22C3">
              <w:t>#10 NOT #9</w:t>
            </w:r>
          </w:p>
        </w:tc>
      </w:tr>
      <w:tr w:rsidR="00955C00" w:rsidRPr="00CD22C3" w14:paraId="4011E40A" w14:textId="77777777" w:rsidTr="00EC397D">
        <w:tc>
          <w:tcPr>
            <w:tcW w:w="9017" w:type="dxa"/>
            <w:gridSpan w:val="2"/>
            <w:tcBorders>
              <w:top w:val="single" w:sz="4" w:space="0" w:color="auto"/>
              <w:bottom w:val="single" w:sz="4" w:space="0" w:color="auto"/>
            </w:tcBorders>
          </w:tcPr>
          <w:p w14:paraId="662F4FB6" w14:textId="7E07A3FD" w:rsidR="00955C00" w:rsidRPr="00515C19" w:rsidRDefault="00955C00" w:rsidP="00267B26">
            <w:pPr>
              <w:rPr>
                <w:b/>
                <w:bCs/>
              </w:rPr>
            </w:pPr>
            <w:r w:rsidRPr="00515C19">
              <w:rPr>
                <w:b/>
                <w:bCs/>
              </w:rPr>
              <w:t>Interventions (Blocks for NIBS) - 59,248</w:t>
            </w:r>
          </w:p>
        </w:tc>
      </w:tr>
      <w:tr w:rsidR="00955C00" w:rsidRPr="00CD22C3" w14:paraId="4F3C309E" w14:textId="77777777" w:rsidTr="00EC397D">
        <w:tc>
          <w:tcPr>
            <w:tcW w:w="1413" w:type="dxa"/>
            <w:tcBorders>
              <w:top w:val="single" w:sz="4" w:space="0" w:color="auto"/>
            </w:tcBorders>
            <w:vAlign w:val="center"/>
          </w:tcPr>
          <w:p w14:paraId="09663531" w14:textId="52E0F1CA" w:rsidR="00955C00" w:rsidRPr="00CD22C3" w:rsidRDefault="00955C00" w:rsidP="00267B26">
            <w:r w:rsidRPr="00CD22C3">
              <w:t>#12</w:t>
            </w:r>
          </w:p>
        </w:tc>
        <w:tc>
          <w:tcPr>
            <w:tcW w:w="7604" w:type="dxa"/>
            <w:tcBorders>
              <w:top w:val="single" w:sz="4" w:space="0" w:color="auto"/>
            </w:tcBorders>
            <w:vAlign w:val="center"/>
          </w:tcPr>
          <w:p w14:paraId="31135F4F" w14:textId="6A2DE719" w:rsidR="00955C00" w:rsidRPr="00CD22C3" w:rsidRDefault="00955C00" w:rsidP="00267B26">
            <w:pPr>
              <w:rPr>
                <w:b/>
                <w:bCs/>
              </w:rPr>
            </w:pPr>
            <w:r w:rsidRPr="00CD22C3">
              <w:t>"</w:t>
            </w:r>
            <w:proofErr w:type="gramStart"/>
            <w:r w:rsidRPr="00CD22C3">
              <w:t>repetitive</w:t>
            </w:r>
            <w:proofErr w:type="gramEnd"/>
            <w:r w:rsidRPr="00CD22C3">
              <w:t xml:space="preserve"> transcranial magnetic stimulation"/exp or ‘rTMS</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5CBBD563" w14:textId="77777777" w:rsidTr="00EC397D">
        <w:tc>
          <w:tcPr>
            <w:tcW w:w="1413" w:type="dxa"/>
            <w:vAlign w:val="center"/>
          </w:tcPr>
          <w:p w14:paraId="5321EBD9" w14:textId="64CBBC59" w:rsidR="00955C00" w:rsidRPr="00CD22C3" w:rsidRDefault="00955C00" w:rsidP="00267B26">
            <w:r w:rsidRPr="00CD22C3">
              <w:t>#13</w:t>
            </w:r>
          </w:p>
        </w:tc>
        <w:tc>
          <w:tcPr>
            <w:tcW w:w="7604" w:type="dxa"/>
            <w:vAlign w:val="center"/>
          </w:tcPr>
          <w:p w14:paraId="5761C47D" w14:textId="0772F4D1" w:rsidR="00955C00" w:rsidRPr="00CD22C3" w:rsidRDefault="00955C00" w:rsidP="00267B26">
            <w:pPr>
              <w:rPr>
                <w:b/>
                <w:bCs/>
              </w:rPr>
            </w:pPr>
            <w:r w:rsidRPr="00CD22C3">
              <w:t>"</w:t>
            </w:r>
            <w:proofErr w:type="gramStart"/>
            <w:r w:rsidRPr="00CD22C3">
              <w:t>transcranial</w:t>
            </w:r>
            <w:proofErr w:type="gramEnd"/>
            <w:r w:rsidRPr="00CD22C3">
              <w:t xml:space="preserve"> magnetic stimulation"/exp or ‘TMS</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394D4B6C" w14:textId="77777777" w:rsidTr="00EC397D">
        <w:tc>
          <w:tcPr>
            <w:tcW w:w="1413" w:type="dxa"/>
            <w:vAlign w:val="center"/>
          </w:tcPr>
          <w:p w14:paraId="6B90136A" w14:textId="442601A6" w:rsidR="00955C00" w:rsidRPr="00CD22C3" w:rsidRDefault="00955C00" w:rsidP="00267B26">
            <w:r w:rsidRPr="00CD22C3">
              <w:t>#14</w:t>
            </w:r>
          </w:p>
        </w:tc>
        <w:tc>
          <w:tcPr>
            <w:tcW w:w="7604" w:type="dxa"/>
            <w:vAlign w:val="center"/>
          </w:tcPr>
          <w:p w14:paraId="1145AEBD" w14:textId="44139893" w:rsidR="00955C00" w:rsidRPr="00CD22C3" w:rsidRDefault="00955C00" w:rsidP="00267B26">
            <w:pPr>
              <w:rPr>
                <w:b/>
                <w:bCs/>
              </w:rPr>
            </w:pPr>
            <w:r w:rsidRPr="00CD22C3">
              <w:t>"</w:t>
            </w:r>
            <w:proofErr w:type="gramStart"/>
            <w:r w:rsidRPr="00CD22C3">
              <w:t>theta</w:t>
            </w:r>
            <w:proofErr w:type="gramEnd"/>
            <w:r w:rsidRPr="00CD22C3">
              <w:t xml:space="preserve"> burst stimulation"/exp or ‘TBS</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2153A9A6" w14:textId="77777777" w:rsidTr="00EC397D">
        <w:tc>
          <w:tcPr>
            <w:tcW w:w="1413" w:type="dxa"/>
            <w:vAlign w:val="center"/>
          </w:tcPr>
          <w:p w14:paraId="65534201" w14:textId="0AEE6C90" w:rsidR="00955C00" w:rsidRPr="00CD22C3" w:rsidRDefault="00955C00" w:rsidP="00267B26">
            <w:r w:rsidRPr="00CD22C3">
              <w:t>#15</w:t>
            </w:r>
          </w:p>
        </w:tc>
        <w:tc>
          <w:tcPr>
            <w:tcW w:w="7604" w:type="dxa"/>
            <w:vAlign w:val="center"/>
          </w:tcPr>
          <w:p w14:paraId="4617FD0D" w14:textId="64BA53FE" w:rsidR="00955C00" w:rsidRPr="00CD22C3" w:rsidRDefault="00955C00" w:rsidP="00267B26">
            <w:r w:rsidRPr="00CD22C3">
              <w:t>“iTBS” OR “intermittent Theta Burst Stimulation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4A806455" w14:textId="77777777" w:rsidTr="00EC397D">
        <w:tc>
          <w:tcPr>
            <w:tcW w:w="1413" w:type="dxa"/>
            <w:vAlign w:val="center"/>
          </w:tcPr>
          <w:p w14:paraId="4239EBD9" w14:textId="55A29F38" w:rsidR="00955C00" w:rsidRPr="00CD22C3" w:rsidRDefault="00955C00" w:rsidP="00267B26">
            <w:r w:rsidRPr="00CD22C3">
              <w:t>#16</w:t>
            </w:r>
          </w:p>
        </w:tc>
        <w:tc>
          <w:tcPr>
            <w:tcW w:w="7604" w:type="dxa"/>
            <w:vAlign w:val="center"/>
          </w:tcPr>
          <w:p w14:paraId="4319A94A" w14:textId="460E1358" w:rsidR="00955C00" w:rsidRPr="00CD22C3" w:rsidRDefault="00955C00" w:rsidP="00267B26">
            <w:pPr>
              <w:rPr>
                <w:b/>
                <w:bCs/>
              </w:rPr>
            </w:pPr>
            <w:r w:rsidRPr="00CD22C3">
              <w:t>“</w:t>
            </w:r>
            <w:proofErr w:type="spellStart"/>
            <w:r w:rsidRPr="00CD22C3">
              <w:t>cTBS</w:t>
            </w:r>
            <w:proofErr w:type="spellEnd"/>
            <w:r w:rsidRPr="00CD22C3">
              <w:t>” OR "Continuous theta burst stimulation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644387C0" w14:textId="77777777" w:rsidTr="00EC397D">
        <w:tc>
          <w:tcPr>
            <w:tcW w:w="1413" w:type="dxa"/>
            <w:tcBorders>
              <w:bottom w:val="single" w:sz="4" w:space="0" w:color="auto"/>
            </w:tcBorders>
            <w:vAlign w:val="center"/>
          </w:tcPr>
          <w:p w14:paraId="3A95F2A9" w14:textId="28D4EBAA" w:rsidR="00955C00" w:rsidRPr="00CD22C3" w:rsidRDefault="00955C00" w:rsidP="00267B26">
            <w:r w:rsidRPr="00CD22C3">
              <w:t>#17</w:t>
            </w:r>
          </w:p>
        </w:tc>
        <w:tc>
          <w:tcPr>
            <w:tcW w:w="7604" w:type="dxa"/>
            <w:tcBorders>
              <w:bottom w:val="single" w:sz="4" w:space="0" w:color="auto"/>
            </w:tcBorders>
            <w:vAlign w:val="center"/>
          </w:tcPr>
          <w:p w14:paraId="258B18CF" w14:textId="2508EE1D" w:rsidR="00955C00" w:rsidRPr="00CD22C3" w:rsidRDefault="00955C00" w:rsidP="00267B26">
            <w:pPr>
              <w:rPr>
                <w:b/>
                <w:bCs/>
              </w:rPr>
            </w:pPr>
            <w:r w:rsidRPr="00CD22C3">
              <w:t>#12 OR #13 OR #14 OR #15 OR #16</w:t>
            </w:r>
          </w:p>
        </w:tc>
      </w:tr>
      <w:tr w:rsidR="00955C00" w:rsidRPr="00CD22C3" w14:paraId="6DED156E" w14:textId="77777777" w:rsidTr="00EC397D">
        <w:tc>
          <w:tcPr>
            <w:tcW w:w="9017" w:type="dxa"/>
            <w:gridSpan w:val="2"/>
            <w:tcBorders>
              <w:top w:val="single" w:sz="4" w:space="0" w:color="auto"/>
              <w:bottom w:val="single" w:sz="4" w:space="0" w:color="auto"/>
            </w:tcBorders>
          </w:tcPr>
          <w:p w14:paraId="77C22407" w14:textId="4EEE37C2" w:rsidR="00955C00" w:rsidRPr="00515C19" w:rsidRDefault="00955C00" w:rsidP="00267B26">
            <w:pPr>
              <w:rPr>
                <w:b/>
                <w:bCs/>
              </w:rPr>
            </w:pPr>
            <w:r w:rsidRPr="00515C19">
              <w:rPr>
                <w:b/>
                <w:bCs/>
              </w:rPr>
              <w:t>Interventions (Blocks for Cognitive Intervention) - 18,501</w:t>
            </w:r>
          </w:p>
        </w:tc>
      </w:tr>
      <w:tr w:rsidR="00955C00" w:rsidRPr="00CD22C3" w14:paraId="3CD0A896" w14:textId="77777777" w:rsidTr="00EC397D">
        <w:tc>
          <w:tcPr>
            <w:tcW w:w="1413" w:type="dxa"/>
            <w:tcBorders>
              <w:top w:val="single" w:sz="4" w:space="0" w:color="auto"/>
            </w:tcBorders>
            <w:vAlign w:val="center"/>
          </w:tcPr>
          <w:p w14:paraId="3B5C0496" w14:textId="3AB06FE0" w:rsidR="00955C00" w:rsidRPr="00CD22C3" w:rsidRDefault="0082401E" w:rsidP="00267B26">
            <w:r w:rsidRPr="00CD22C3">
              <w:t>#18</w:t>
            </w:r>
          </w:p>
        </w:tc>
        <w:tc>
          <w:tcPr>
            <w:tcW w:w="7604" w:type="dxa"/>
            <w:tcBorders>
              <w:top w:val="single" w:sz="4" w:space="0" w:color="auto"/>
            </w:tcBorders>
            <w:vAlign w:val="center"/>
          </w:tcPr>
          <w:p w14:paraId="5428D06C" w14:textId="59B76BBE" w:rsidR="00955C00" w:rsidRPr="00CD22C3" w:rsidRDefault="0082401E" w:rsidP="00267B26">
            <w:pPr>
              <w:rPr>
                <w:b/>
                <w:bCs/>
              </w:rPr>
            </w:pPr>
            <w:r w:rsidRPr="00CD22C3">
              <w:t>‘cognit* train*</w:t>
            </w:r>
            <w:proofErr w:type="gramStart"/>
            <w:r w:rsidRPr="00CD22C3">
              <w:t>’:</w:t>
            </w:r>
            <w:proofErr w:type="spellStart"/>
            <w:r w:rsidRPr="00CD22C3">
              <w:t>ti</w:t>
            </w:r>
            <w:proofErr w:type="gramEnd"/>
            <w:r w:rsidRPr="00CD22C3">
              <w:t>,</w:t>
            </w:r>
            <w:proofErr w:type="gramStart"/>
            <w:r w:rsidRPr="00CD22C3">
              <w:t>ab,kw</w:t>
            </w:r>
            <w:proofErr w:type="spellEnd"/>
            <w:proofErr w:type="gramEnd"/>
            <w:r w:rsidRPr="00CD22C3">
              <w:t xml:space="preserve"> or ‘cognitive training’/exp</w:t>
            </w:r>
          </w:p>
        </w:tc>
      </w:tr>
      <w:tr w:rsidR="00955C00" w:rsidRPr="00CD22C3" w14:paraId="5F267EC4" w14:textId="77777777" w:rsidTr="00EC397D">
        <w:tc>
          <w:tcPr>
            <w:tcW w:w="1413" w:type="dxa"/>
            <w:vAlign w:val="center"/>
          </w:tcPr>
          <w:p w14:paraId="43B36852" w14:textId="148C37CA" w:rsidR="00955C00" w:rsidRPr="00CD22C3" w:rsidRDefault="0082401E" w:rsidP="00267B26">
            <w:r w:rsidRPr="00CD22C3">
              <w:t>#19</w:t>
            </w:r>
          </w:p>
        </w:tc>
        <w:tc>
          <w:tcPr>
            <w:tcW w:w="7604" w:type="dxa"/>
            <w:vAlign w:val="center"/>
          </w:tcPr>
          <w:p w14:paraId="54B5D7D9" w14:textId="62A38B86" w:rsidR="00955C00" w:rsidRPr="00CD22C3" w:rsidRDefault="0082401E" w:rsidP="00267B26">
            <w:pPr>
              <w:rPr>
                <w:b/>
                <w:bCs/>
              </w:rPr>
            </w:pPr>
            <w:r w:rsidRPr="00CD22C3">
              <w:t xml:space="preserve">‘cognit* </w:t>
            </w:r>
            <w:proofErr w:type="spellStart"/>
            <w:r w:rsidRPr="00CD22C3">
              <w:t>interventio</w:t>
            </w:r>
            <w:proofErr w:type="spellEnd"/>
            <w:r w:rsidRPr="00CD22C3">
              <w:t>*</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7A0549BF" w14:textId="77777777" w:rsidTr="00EC397D">
        <w:tc>
          <w:tcPr>
            <w:tcW w:w="1413" w:type="dxa"/>
            <w:vAlign w:val="center"/>
          </w:tcPr>
          <w:p w14:paraId="62DA045C" w14:textId="6FC0753C" w:rsidR="00955C00" w:rsidRPr="00CD22C3" w:rsidRDefault="0082401E" w:rsidP="00267B26">
            <w:r w:rsidRPr="00CD22C3">
              <w:t>#20</w:t>
            </w:r>
          </w:p>
        </w:tc>
        <w:tc>
          <w:tcPr>
            <w:tcW w:w="7604" w:type="dxa"/>
            <w:vAlign w:val="center"/>
          </w:tcPr>
          <w:p w14:paraId="60E6317C" w14:textId="372C8E57" w:rsidR="00955C00" w:rsidRPr="00CD22C3" w:rsidRDefault="0082401E" w:rsidP="00267B26">
            <w:pPr>
              <w:rPr>
                <w:b/>
                <w:bCs/>
              </w:rPr>
            </w:pPr>
            <w:r w:rsidRPr="00CD22C3">
              <w:t>‘work* memory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3152946B" w14:textId="77777777" w:rsidTr="00EC397D">
        <w:tc>
          <w:tcPr>
            <w:tcW w:w="1413" w:type="dxa"/>
            <w:vAlign w:val="center"/>
          </w:tcPr>
          <w:p w14:paraId="37EB0D36" w14:textId="7F5A75F1" w:rsidR="00955C00" w:rsidRPr="00CD22C3" w:rsidRDefault="0082401E" w:rsidP="00267B26">
            <w:r w:rsidRPr="00CD22C3">
              <w:t>#21</w:t>
            </w:r>
          </w:p>
        </w:tc>
        <w:tc>
          <w:tcPr>
            <w:tcW w:w="7604" w:type="dxa"/>
            <w:vAlign w:val="center"/>
          </w:tcPr>
          <w:p w14:paraId="4F66AEF4" w14:textId="7E07658B" w:rsidR="00955C00" w:rsidRPr="00CD22C3" w:rsidRDefault="0082401E" w:rsidP="00267B26">
            <w:pPr>
              <w:rPr>
                <w:b/>
                <w:bCs/>
              </w:rPr>
            </w:pPr>
            <w:r w:rsidRPr="00CD22C3">
              <w:t>‘Flex*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508D055B" w14:textId="77777777" w:rsidTr="00EC397D">
        <w:tc>
          <w:tcPr>
            <w:tcW w:w="1413" w:type="dxa"/>
            <w:vAlign w:val="center"/>
          </w:tcPr>
          <w:p w14:paraId="4814952D" w14:textId="3A65FCA1" w:rsidR="00955C00" w:rsidRPr="00CD22C3" w:rsidRDefault="0082401E" w:rsidP="00267B26">
            <w:r w:rsidRPr="00CD22C3">
              <w:t>#22</w:t>
            </w:r>
          </w:p>
        </w:tc>
        <w:tc>
          <w:tcPr>
            <w:tcW w:w="7604" w:type="dxa"/>
            <w:vAlign w:val="center"/>
          </w:tcPr>
          <w:p w14:paraId="58ABC40D" w14:textId="4F6684A8" w:rsidR="00955C00" w:rsidRPr="00CD22C3" w:rsidRDefault="0082401E" w:rsidP="00267B26">
            <w:pPr>
              <w:rPr>
                <w:b/>
                <w:bCs/>
              </w:rPr>
            </w:pPr>
            <w:r w:rsidRPr="00CD22C3">
              <w:t>‘Inhibit*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1B22CB64" w14:textId="77777777" w:rsidTr="00EC397D">
        <w:tc>
          <w:tcPr>
            <w:tcW w:w="1413" w:type="dxa"/>
            <w:vAlign w:val="center"/>
          </w:tcPr>
          <w:p w14:paraId="4D135DB5" w14:textId="79E986A9" w:rsidR="00955C00" w:rsidRPr="00CD22C3" w:rsidRDefault="0082401E" w:rsidP="00267B26">
            <w:r w:rsidRPr="00CD22C3">
              <w:t>#23</w:t>
            </w:r>
          </w:p>
        </w:tc>
        <w:tc>
          <w:tcPr>
            <w:tcW w:w="7604" w:type="dxa"/>
            <w:vAlign w:val="center"/>
          </w:tcPr>
          <w:p w14:paraId="7AFEC6EF" w14:textId="20D8C146" w:rsidR="00955C00" w:rsidRPr="00CD22C3" w:rsidRDefault="0082401E" w:rsidP="00267B26">
            <w:pPr>
              <w:rPr>
                <w:b/>
                <w:bCs/>
              </w:rPr>
            </w:pPr>
            <w:r w:rsidRPr="00CD22C3">
              <w:t>‘</w:t>
            </w:r>
            <w:proofErr w:type="gramStart"/>
            <w:r w:rsidRPr="00CD22C3">
              <w:t>cognitive</w:t>
            </w:r>
            <w:proofErr w:type="gramEnd"/>
            <w:r w:rsidRPr="00CD22C3">
              <w:t xml:space="preserve"> </w:t>
            </w:r>
            <w:proofErr w:type="spellStart"/>
            <w:r w:rsidRPr="00CD22C3">
              <w:t>stimulat</w:t>
            </w:r>
            <w:proofErr w:type="spellEnd"/>
            <w:r w:rsidRPr="00CD22C3">
              <w:t>*</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6A0D2031" w14:textId="77777777" w:rsidTr="00EC397D">
        <w:tc>
          <w:tcPr>
            <w:tcW w:w="1413" w:type="dxa"/>
            <w:vAlign w:val="center"/>
          </w:tcPr>
          <w:p w14:paraId="20E18BE1" w14:textId="6E13C9C8" w:rsidR="00955C00" w:rsidRPr="00CD22C3" w:rsidRDefault="0082401E" w:rsidP="00267B26">
            <w:r w:rsidRPr="00CD22C3">
              <w:t>#24</w:t>
            </w:r>
          </w:p>
        </w:tc>
        <w:tc>
          <w:tcPr>
            <w:tcW w:w="7604" w:type="dxa"/>
            <w:vAlign w:val="center"/>
          </w:tcPr>
          <w:p w14:paraId="07BFF455" w14:textId="26742F2E" w:rsidR="00955C00" w:rsidRPr="00CD22C3" w:rsidRDefault="0082401E" w:rsidP="00267B26">
            <w:pPr>
              <w:rPr>
                <w:b/>
                <w:bCs/>
              </w:rPr>
            </w:pPr>
            <w:r w:rsidRPr="00CD22C3">
              <w:rPr>
                <w:b/>
                <w:bCs/>
              </w:rPr>
              <w:t>‘</w:t>
            </w:r>
            <w:r w:rsidRPr="00CD22C3">
              <w:t>computer* cognit* train*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955C00" w:rsidRPr="00CD22C3" w14:paraId="3470396A" w14:textId="77777777" w:rsidTr="00EC397D">
        <w:tc>
          <w:tcPr>
            <w:tcW w:w="1413" w:type="dxa"/>
            <w:tcBorders>
              <w:bottom w:val="single" w:sz="4" w:space="0" w:color="auto"/>
            </w:tcBorders>
            <w:vAlign w:val="center"/>
          </w:tcPr>
          <w:p w14:paraId="1498E44D" w14:textId="5CB280AE" w:rsidR="00955C00" w:rsidRPr="00CD22C3" w:rsidRDefault="0082401E" w:rsidP="00267B26">
            <w:r w:rsidRPr="00CD22C3">
              <w:t>#25</w:t>
            </w:r>
          </w:p>
        </w:tc>
        <w:tc>
          <w:tcPr>
            <w:tcW w:w="7604" w:type="dxa"/>
            <w:tcBorders>
              <w:bottom w:val="single" w:sz="4" w:space="0" w:color="auto"/>
            </w:tcBorders>
            <w:vAlign w:val="center"/>
          </w:tcPr>
          <w:p w14:paraId="487B120C" w14:textId="152B7F64" w:rsidR="00955C00" w:rsidRPr="00CD22C3" w:rsidRDefault="0082401E" w:rsidP="00267B26">
            <w:r w:rsidRPr="00CD22C3">
              <w:t>#18 OR #19 OR #20 OR #21 OR #22 OR #23 OR #24</w:t>
            </w:r>
          </w:p>
        </w:tc>
      </w:tr>
      <w:tr w:rsidR="00834D74" w:rsidRPr="00CD22C3" w14:paraId="35B98D8A" w14:textId="77777777" w:rsidTr="00EC397D">
        <w:tc>
          <w:tcPr>
            <w:tcW w:w="9017" w:type="dxa"/>
            <w:gridSpan w:val="2"/>
            <w:tcBorders>
              <w:top w:val="single" w:sz="4" w:space="0" w:color="auto"/>
              <w:bottom w:val="single" w:sz="4" w:space="0" w:color="auto"/>
            </w:tcBorders>
          </w:tcPr>
          <w:p w14:paraId="4661EC78" w14:textId="66DB7EDF" w:rsidR="00834D74" w:rsidRPr="00515C19" w:rsidRDefault="00834D74" w:rsidP="00267B26">
            <w:pPr>
              <w:rPr>
                <w:b/>
                <w:bCs/>
              </w:rPr>
            </w:pPr>
            <w:r w:rsidRPr="00515C19">
              <w:rPr>
                <w:b/>
                <w:bCs/>
              </w:rPr>
              <w:t>Outcome - 4,066,203</w:t>
            </w:r>
          </w:p>
        </w:tc>
      </w:tr>
      <w:tr w:rsidR="00834D74" w:rsidRPr="00CD22C3" w14:paraId="620C2BF9" w14:textId="77777777" w:rsidTr="00EC397D">
        <w:tc>
          <w:tcPr>
            <w:tcW w:w="1413" w:type="dxa"/>
            <w:tcBorders>
              <w:top w:val="single" w:sz="4" w:space="0" w:color="auto"/>
            </w:tcBorders>
            <w:vAlign w:val="center"/>
          </w:tcPr>
          <w:p w14:paraId="57F004EC" w14:textId="3C9E5D9D" w:rsidR="00834D74" w:rsidRPr="00CD22C3" w:rsidRDefault="00834D74" w:rsidP="00267B26">
            <w:r w:rsidRPr="00CD22C3">
              <w:t>#26</w:t>
            </w:r>
          </w:p>
        </w:tc>
        <w:tc>
          <w:tcPr>
            <w:tcW w:w="7604" w:type="dxa"/>
            <w:tcBorders>
              <w:top w:val="single" w:sz="4" w:space="0" w:color="auto"/>
            </w:tcBorders>
            <w:vAlign w:val="center"/>
          </w:tcPr>
          <w:p w14:paraId="2DF9C520" w14:textId="1E3245B8" w:rsidR="00834D74" w:rsidRPr="00CD22C3" w:rsidRDefault="00834D74" w:rsidP="00267B26">
            <w:pPr>
              <w:rPr>
                <w:b/>
                <w:bCs/>
              </w:rPr>
            </w:pPr>
            <w:r w:rsidRPr="00CD22C3">
              <w:t>“Executive Function”/exp or “Executive Function</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75506789" w14:textId="77777777" w:rsidTr="00EC397D">
        <w:tc>
          <w:tcPr>
            <w:tcW w:w="1413" w:type="dxa"/>
            <w:vAlign w:val="center"/>
          </w:tcPr>
          <w:p w14:paraId="07FFD703" w14:textId="58753302" w:rsidR="00834D74" w:rsidRPr="00CD22C3" w:rsidRDefault="00834D74" w:rsidP="00267B26">
            <w:r w:rsidRPr="00CD22C3">
              <w:t>#27</w:t>
            </w:r>
          </w:p>
        </w:tc>
        <w:tc>
          <w:tcPr>
            <w:tcW w:w="7604" w:type="dxa"/>
            <w:vAlign w:val="center"/>
          </w:tcPr>
          <w:p w14:paraId="7CE8429C" w14:textId="007BD864" w:rsidR="00834D74" w:rsidRPr="00CD22C3" w:rsidRDefault="00834D74" w:rsidP="00267B26">
            <w:pPr>
              <w:rPr>
                <w:b/>
                <w:bCs/>
              </w:rPr>
            </w:pPr>
            <w:r w:rsidRPr="00CD22C3">
              <w:t>‘Cognitive Flexibility</w:t>
            </w:r>
            <w:proofErr w:type="gramStart"/>
            <w:r w:rsidRPr="00CD22C3">
              <w:t>’:</w:t>
            </w:r>
            <w:proofErr w:type="spellStart"/>
            <w:r w:rsidRPr="00CD22C3">
              <w:t>ti</w:t>
            </w:r>
            <w:proofErr w:type="gramEnd"/>
            <w:r w:rsidRPr="00CD22C3">
              <w:t>,</w:t>
            </w:r>
            <w:proofErr w:type="gramStart"/>
            <w:r w:rsidRPr="00CD22C3">
              <w:t>ab,kw</w:t>
            </w:r>
            <w:proofErr w:type="spellEnd"/>
            <w:proofErr w:type="gramEnd"/>
            <w:r w:rsidRPr="00CD22C3">
              <w:t xml:space="preserve"> or “cognitive flexibility”/exp</w:t>
            </w:r>
          </w:p>
        </w:tc>
      </w:tr>
      <w:tr w:rsidR="00834D74" w:rsidRPr="00CD22C3" w14:paraId="7BC1D41C" w14:textId="77777777" w:rsidTr="00EC397D">
        <w:tc>
          <w:tcPr>
            <w:tcW w:w="1413" w:type="dxa"/>
            <w:vAlign w:val="center"/>
          </w:tcPr>
          <w:p w14:paraId="28A0DF31" w14:textId="34504E04" w:rsidR="00834D74" w:rsidRPr="00CD22C3" w:rsidRDefault="00834D74" w:rsidP="00267B26">
            <w:r w:rsidRPr="00CD22C3">
              <w:t>#28</w:t>
            </w:r>
          </w:p>
        </w:tc>
        <w:tc>
          <w:tcPr>
            <w:tcW w:w="7604" w:type="dxa"/>
            <w:vAlign w:val="center"/>
          </w:tcPr>
          <w:p w14:paraId="3E9F2E59" w14:textId="2D4E5BCE" w:rsidR="00834D74" w:rsidRPr="00CD22C3" w:rsidRDefault="00834D74" w:rsidP="00267B26">
            <w:pPr>
              <w:rPr>
                <w:b/>
                <w:bCs/>
              </w:rPr>
            </w:pPr>
            <w:r w:rsidRPr="00CD22C3">
              <w:t>‘Working Memory</w:t>
            </w:r>
            <w:proofErr w:type="gramStart"/>
            <w:r w:rsidRPr="00CD22C3">
              <w:t>’:</w:t>
            </w:r>
            <w:proofErr w:type="spellStart"/>
            <w:r w:rsidRPr="00CD22C3">
              <w:t>ti</w:t>
            </w:r>
            <w:proofErr w:type="gramEnd"/>
            <w:r w:rsidRPr="00CD22C3">
              <w:t>,</w:t>
            </w:r>
            <w:proofErr w:type="gramStart"/>
            <w:r w:rsidRPr="00CD22C3">
              <w:t>ab,kw</w:t>
            </w:r>
            <w:proofErr w:type="spellEnd"/>
            <w:proofErr w:type="gramEnd"/>
            <w:r w:rsidRPr="00CD22C3">
              <w:t xml:space="preserve"> or “working memory”/exp</w:t>
            </w:r>
          </w:p>
        </w:tc>
      </w:tr>
      <w:tr w:rsidR="00834D74" w:rsidRPr="00CD22C3" w14:paraId="68387976" w14:textId="77777777" w:rsidTr="00EC397D">
        <w:tc>
          <w:tcPr>
            <w:tcW w:w="1413" w:type="dxa"/>
            <w:vAlign w:val="center"/>
          </w:tcPr>
          <w:p w14:paraId="55F336D3" w14:textId="7FFA0F03" w:rsidR="00834D74" w:rsidRPr="00CD22C3" w:rsidRDefault="00834D74" w:rsidP="00267B26">
            <w:r w:rsidRPr="00CD22C3">
              <w:t>#29</w:t>
            </w:r>
          </w:p>
        </w:tc>
        <w:tc>
          <w:tcPr>
            <w:tcW w:w="7604" w:type="dxa"/>
            <w:vAlign w:val="center"/>
          </w:tcPr>
          <w:p w14:paraId="6E8B11D8" w14:textId="30CC6CCB" w:rsidR="00834D74" w:rsidRPr="00CD22C3" w:rsidRDefault="00834D74" w:rsidP="00267B26">
            <w:pPr>
              <w:rPr>
                <w:b/>
                <w:bCs/>
              </w:rPr>
            </w:pPr>
            <w:r w:rsidRPr="00CD22C3">
              <w:t>‘Inhibit*</w:t>
            </w:r>
            <w:proofErr w:type="gramStart"/>
            <w:r w:rsidRPr="00CD22C3">
              <w:t>’:</w:t>
            </w:r>
            <w:proofErr w:type="spellStart"/>
            <w:r w:rsidRPr="00CD22C3">
              <w:t>ti</w:t>
            </w:r>
            <w:proofErr w:type="gramEnd"/>
            <w:r w:rsidRPr="00CD22C3">
              <w:t>,</w:t>
            </w:r>
            <w:proofErr w:type="gramStart"/>
            <w:r w:rsidRPr="00CD22C3">
              <w:t>ab,kw</w:t>
            </w:r>
            <w:proofErr w:type="spellEnd"/>
            <w:proofErr w:type="gramEnd"/>
          </w:p>
        </w:tc>
      </w:tr>
      <w:tr w:rsidR="00834D74" w:rsidRPr="00CD22C3" w14:paraId="19BA34B1" w14:textId="77777777" w:rsidTr="00EC397D">
        <w:tc>
          <w:tcPr>
            <w:tcW w:w="1413" w:type="dxa"/>
            <w:vAlign w:val="center"/>
          </w:tcPr>
          <w:p w14:paraId="59989695" w14:textId="20EA95B8" w:rsidR="00834D74" w:rsidRPr="00CD22C3" w:rsidRDefault="00834D74" w:rsidP="00267B26">
            <w:r w:rsidRPr="00CD22C3">
              <w:t>#30</w:t>
            </w:r>
          </w:p>
        </w:tc>
        <w:tc>
          <w:tcPr>
            <w:tcW w:w="7604" w:type="dxa"/>
            <w:vAlign w:val="center"/>
          </w:tcPr>
          <w:p w14:paraId="4DD5AF7D" w14:textId="2D767393" w:rsidR="00834D74" w:rsidRPr="00CD22C3" w:rsidRDefault="00834D74" w:rsidP="00267B26">
            <w:pPr>
              <w:rPr>
                <w:b/>
                <w:bCs/>
              </w:rPr>
            </w:pPr>
            <w:r w:rsidRPr="00CD22C3">
              <w:t>#26 OR #27 OR #28 OR #29</w:t>
            </w:r>
          </w:p>
        </w:tc>
      </w:tr>
      <w:tr w:rsidR="00834D74" w:rsidRPr="00CD22C3" w14:paraId="167E0683" w14:textId="77777777" w:rsidTr="00EC397D">
        <w:tc>
          <w:tcPr>
            <w:tcW w:w="1413" w:type="dxa"/>
          </w:tcPr>
          <w:p w14:paraId="17841B75" w14:textId="0DD5492C" w:rsidR="00834D74" w:rsidRPr="00CD22C3" w:rsidRDefault="00834D74" w:rsidP="00267B26">
            <w:r w:rsidRPr="00CD22C3">
              <w:t>#31</w:t>
            </w:r>
          </w:p>
        </w:tc>
        <w:tc>
          <w:tcPr>
            <w:tcW w:w="7604" w:type="dxa"/>
          </w:tcPr>
          <w:p w14:paraId="421E10F9" w14:textId="7D38AB54" w:rsidR="00834D74" w:rsidRPr="00CD22C3" w:rsidRDefault="00834D74" w:rsidP="00267B26">
            <w:pPr>
              <w:rPr>
                <w:b/>
                <w:bCs/>
              </w:rPr>
            </w:pPr>
            <w:r w:rsidRPr="00CD22C3">
              <w:t xml:space="preserve">#11 AND (#17 </w:t>
            </w:r>
            <w:proofErr w:type="gramStart"/>
            <w:r w:rsidRPr="00CD22C3">
              <w:t>OR (#</w:t>
            </w:r>
            <w:proofErr w:type="gramEnd"/>
            <w:r w:rsidRPr="00CD22C3">
              <w:t>17 AND #25)) AND #30</w:t>
            </w:r>
          </w:p>
        </w:tc>
      </w:tr>
      <w:tr w:rsidR="00834D74" w:rsidRPr="00CD22C3" w14:paraId="28699023" w14:textId="77777777" w:rsidTr="00EC397D">
        <w:tc>
          <w:tcPr>
            <w:tcW w:w="1413" w:type="dxa"/>
          </w:tcPr>
          <w:p w14:paraId="7BCC9233" w14:textId="6FE1E2CB" w:rsidR="00834D74" w:rsidRPr="00CD22C3" w:rsidRDefault="00834D74" w:rsidP="00267B26">
            <w:r w:rsidRPr="00CD22C3">
              <w:t>#32</w:t>
            </w:r>
          </w:p>
        </w:tc>
        <w:tc>
          <w:tcPr>
            <w:tcW w:w="7604" w:type="dxa"/>
          </w:tcPr>
          <w:p w14:paraId="72119AB9" w14:textId="60D7605A" w:rsidR="00834D74" w:rsidRPr="00CD22C3" w:rsidRDefault="00834D74" w:rsidP="00267B26">
            <w:pPr>
              <w:rPr>
                <w:b/>
                <w:bCs/>
              </w:rPr>
            </w:pPr>
            <w:r w:rsidRPr="00CD22C3">
              <w:t xml:space="preserve"> #31 AND 'randomized controlled trial'/de </w:t>
            </w:r>
          </w:p>
        </w:tc>
      </w:tr>
    </w:tbl>
    <w:p w14:paraId="0701F044" w14:textId="46379EC4" w:rsidR="00E02BBF" w:rsidRPr="00CD22C3" w:rsidRDefault="00E02BBF" w:rsidP="00267B26"/>
    <w:p w14:paraId="6AEA1C5F" w14:textId="1610365B" w:rsidR="005E5791" w:rsidRPr="00CD22C3" w:rsidRDefault="00E41A9C" w:rsidP="00267B26">
      <w:pPr>
        <w:pStyle w:val="ae"/>
        <w:numPr>
          <w:ilvl w:val="0"/>
          <w:numId w:val="2"/>
        </w:numPr>
        <w:ind w:leftChars="0"/>
      </w:pPr>
      <w:r w:rsidRPr="00CD22C3">
        <w:t>Searching Strategy on</w:t>
      </w:r>
      <w:r w:rsidR="00F27821" w:rsidRPr="00CD22C3">
        <w:t xml:space="preserve"> APA </w:t>
      </w:r>
      <w:proofErr w:type="spellStart"/>
      <w:r w:rsidR="00F27821" w:rsidRPr="00CD22C3">
        <w:t>PsycInfo</w:t>
      </w:r>
      <w:proofErr w:type="spellEnd"/>
      <w:r w:rsidR="00F27821" w:rsidRPr="00CD22C3">
        <w:t xml:space="preserve"> - 553</w:t>
      </w:r>
      <w:r w:rsidRPr="00CD22C3">
        <w:t xml:space="preserve"> </w:t>
      </w:r>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tblGrid>
      <w:tr w:rsidR="00192004" w:rsidRPr="00CD22C3" w14:paraId="753E1F1E" w14:textId="77777777" w:rsidTr="00EC397D">
        <w:tc>
          <w:tcPr>
            <w:tcW w:w="9017" w:type="dxa"/>
            <w:tcBorders>
              <w:top w:val="single" w:sz="4" w:space="0" w:color="auto"/>
              <w:bottom w:val="single" w:sz="4" w:space="0" w:color="auto"/>
            </w:tcBorders>
          </w:tcPr>
          <w:p w14:paraId="67F676F2" w14:textId="41A7A27A" w:rsidR="00192004" w:rsidRPr="00515C19" w:rsidRDefault="00403F66" w:rsidP="00267B26">
            <w:pPr>
              <w:rPr>
                <w:b/>
                <w:bCs/>
              </w:rPr>
            </w:pPr>
            <w:r w:rsidRPr="00515C19">
              <w:rPr>
                <w:b/>
                <w:bCs/>
              </w:rPr>
              <w:t>Populations: S1 - 1,141,914</w:t>
            </w:r>
          </w:p>
        </w:tc>
      </w:tr>
      <w:tr w:rsidR="00403F66" w:rsidRPr="00CD22C3" w14:paraId="2DDE8DE5" w14:textId="77777777" w:rsidTr="00EC397D">
        <w:tc>
          <w:tcPr>
            <w:tcW w:w="9017" w:type="dxa"/>
            <w:tcBorders>
              <w:top w:val="single" w:sz="4" w:space="0" w:color="auto"/>
              <w:bottom w:val="single" w:sz="4" w:space="0" w:color="auto"/>
            </w:tcBorders>
          </w:tcPr>
          <w:p w14:paraId="122EF0F4" w14:textId="7F475ED9" w:rsidR="00403F66" w:rsidRPr="00CD22C3" w:rsidRDefault="00403F66" w:rsidP="00267B26">
            <w:pPr>
              <w:rPr>
                <w:b/>
                <w:bCs/>
              </w:rPr>
            </w:pPr>
            <w:proofErr w:type="spellStart"/>
            <w:proofErr w:type="gramStart"/>
            <w:r w:rsidRPr="00CD22C3">
              <w:t>tiab</w:t>
            </w:r>
            <w:proofErr w:type="spellEnd"/>
            <w:r w:rsidRPr="00CD22C3">
              <w:t>(</w:t>
            </w:r>
            <w:proofErr w:type="gramEnd"/>
            <w:r w:rsidRPr="00CD22C3">
              <w:t xml:space="preserve">‘Health* Old* Adult*’) OR </w:t>
            </w:r>
            <w:proofErr w:type="spellStart"/>
            <w:r w:rsidRPr="00CD22C3">
              <w:t>tiab</w:t>
            </w:r>
            <w:proofErr w:type="spellEnd"/>
            <w:r w:rsidRPr="00CD22C3">
              <w:t xml:space="preserve">(‘elder*’) OR </w:t>
            </w:r>
            <w:proofErr w:type="spellStart"/>
            <w:r w:rsidRPr="00CD22C3">
              <w:t>tiab</w:t>
            </w:r>
            <w:proofErr w:type="spellEnd"/>
            <w:r w:rsidRPr="00CD22C3">
              <w:t xml:space="preserve">(‘Age*’) OR </w:t>
            </w:r>
            <w:proofErr w:type="spellStart"/>
            <w:proofErr w:type="gramStart"/>
            <w:r w:rsidRPr="00CD22C3">
              <w:t>tiab</w:t>
            </w:r>
            <w:proofErr w:type="spellEnd"/>
            <w:r w:rsidRPr="00CD22C3">
              <w:t>(</w:t>
            </w:r>
            <w:proofErr w:type="gramEnd"/>
            <w:r w:rsidRPr="00CD22C3">
              <w:t xml:space="preserve">‘Cognitive* Normal’) OR </w:t>
            </w:r>
            <w:proofErr w:type="spellStart"/>
            <w:proofErr w:type="gramStart"/>
            <w:r w:rsidRPr="00CD22C3">
              <w:t>tiab</w:t>
            </w:r>
            <w:proofErr w:type="spellEnd"/>
            <w:r w:rsidRPr="00CD22C3">
              <w:t>(</w:t>
            </w:r>
            <w:proofErr w:type="gramEnd"/>
            <w:r w:rsidRPr="00CD22C3">
              <w:t xml:space="preserve">‘Subjective Cognitive Decline’ OR ‘SCD’) OR </w:t>
            </w:r>
            <w:proofErr w:type="spellStart"/>
            <w:proofErr w:type="gramStart"/>
            <w:r w:rsidRPr="00CD22C3">
              <w:lastRenderedPageBreak/>
              <w:t>tiab</w:t>
            </w:r>
            <w:proofErr w:type="spellEnd"/>
            <w:r w:rsidRPr="00CD22C3">
              <w:t>(</w:t>
            </w:r>
            <w:proofErr w:type="gramEnd"/>
            <w:r w:rsidRPr="00CD22C3">
              <w:t xml:space="preserve">‘mild cognitive impairment’ OR ‘MCI’) OR </w:t>
            </w:r>
            <w:proofErr w:type="spellStart"/>
            <w:proofErr w:type="gramStart"/>
            <w:r w:rsidRPr="00CD22C3">
              <w:t>tiab</w:t>
            </w:r>
            <w:proofErr w:type="spellEnd"/>
            <w:r w:rsidRPr="00CD22C3">
              <w:t>(</w:t>
            </w:r>
            <w:proofErr w:type="gramEnd"/>
            <w:r w:rsidRPr="00CD22C3">
              <w:t xml:space="preserve">‘Cognit* </w:t>
            </w:r>
            <w:proofErr w:type="spellStart"/>
            <w:r w:rsidRPr="00CD22C3">
              <w:t>Frailt</w:t>
            </w:r>
            <w:proofErr w:type="spellEnd"/>
            <w:r w:rsidRPr="00CD22C3">
              <w:t xml:space="preserve">*’) NOT </w:t>
            </w:r>
            <w:proofErr w:type="spellStart"/>
            <w:proofErr w:type="gramStart"/>
            <w:r w:rsidRPr="00CD22C3">
              <w:t>tiab</w:t>
            </w:r>
            <w:proofErr w:type="spellEnd"/>
            <w:r w:rsidRPr="00CD22C3">
              <w:t>(</w:t>
            </w:r>
            <w:proofErr w:type="gramEnd"/>
            <w:r w:rsidRPr="00CD22C3">
              <w:t>‘Sickle Cell Disease’)</w:t>
            </w:r>
          </w:p>
        </w:tc>
      </w:tr>
      <w:tr w:rsidR="00BE2BA1" w:rsidRPr="00CD22C3" w14:paraId="46F6A13D" w14:textId="77777777" w:rsidTr="00EC397D">
        <w:tc>
          <w:tcPr>
            <w:tcW w:w="9017" w:type="dxa"/>
            <w:tcBorders>
              <w:top w:val="single" w:sz="4" w:space="0" w:color="auto"/>
              <w:bottom w:val="single" w:sz="4" w:space="0" w:color="auto"/>
            </w:tcBorders>
          </w:tcPr>
          <w:p w14:paraId="19E37B1C" w14:textId="5C2345D9" w:rsidR="00BE2BA1" w:rsidRPr="00515C19" w:rsidRDefault="00BE2BA1" w:rsidP="00267B26">
            <w:pPr>
              <w:rPr>
                <w:b/>
                <w:bCs/>
              </w:rPr>
            </w:pPr>
            <w:r w:rsidRPr="00515C19">
              <w:rPr>
                <w:b/>
                <w:bCs/>
              </w:rPr>
              <w:lastRenderedPageBreak/>
              <w:t>Interventions (NIBS): S2 - 13,515</w:t>
            </w:r>
          </w:p>
        </w:tc>
      </w:tr>
      <w:tr w:rsidR="00BE2BA1" w:rsidRPr="00CD22C3" w14:paraId="578A8C7E" w14:textId="77777777" w:rsidTr="00EC397D">
        <w:tc>
          <w:tcPr>
            <w:tcW w:w="9017" w:type="dxa"/>
            <w:tcBorders>
              <w:top w:val="single" w:sz="4" w:space="0" w:color="auto"/>
              <w:bottom w:val="single" w:sz="4" w:space="0" w:color="auto"/>
            </w:tcBorders>
          </w:tcPr>
          <w:p w14:paraId="072CAA36" w14:textId="503B8553" w:rsidR="00BE2BA1" w:rsidRPr="00CD22C3" w:rsidRDefault="00BE2BA1" w:rsidP="00267B26">
            <w:proofErr w:type="spellStart"/>
            <w:proofErr w:type="gramStart"/>
            <w:r w:rsidRPr="00CD22C3">
              <w:t>tiab</w:t>
            </w:r>
            <w:proofErr w:type="spellEnd"/>
            <w:r w:rsidRPr="00CD22C3">
              <w:t>(</w:t>
            </w:r>
            <w:proofErr w:type="gramEnd"/>
            <w:r w:rsidRPr="00CD22C3">
              <w:t xml:space="preserve">"repetitive transcranial magnetic stimulation" OR “rTMS”) OR </w:t>
            </w:r>
            <w:proofErr w:type="spellStart"/>
            <w:proofErr w:type="gramStart"/>
            <w:r w:rsidRPr="00CD22C3">
              <w:t>tiab</w:t>
            </w:r>
            <w:proofErr w:type="spellEnd"/>
            <w:r w:rsidRPr="00CD22C3">
              <w:t>(</w:t>
            </w:r>
            <w:proofErr w:type="gramEnd"/>
            <w:r w:rsidRPr="00CD22C3">
              <w:t xml:space="preserve">"transcranial magnetic stimulation" or “TMS”) OR </w:t>
            </w:r>
            <w:proofErr w:type="spellStart"/>
            <w:proofErr w:type="gramStart"/>
            <w:r w:rsidRPr="00CD22C3">
              <w:t>tiab</w:t>
            </w:r>
            <w:proofErr w:type="spellEnd"/>
            <w:r w:rsidRPr="00CD22C3">
              <w:t>(</w:t>
            </w:r>
            <w:proofErr w:type="gramEnd"/>
            <w:r w:rsidRPr="00CD22C3">
              <w:t xml:space="preserve">"theta burst stimulation" OR “TBS”) OR </w:t>
            </w:r>
            <w:proofErr w:type="spellStart"/>
            <w:proofErr w:type="gramStart"/>
            <w:r w:rsidRPr="00CD22C3">
              <w:t>tiab</w:t>
            </w:r>
            <w:proofErr w:type="spellEnd"/>
            <w:r w:rsidRPr="00CD22C3">
              <w:t>(</w:t>
            </w:r>
            <w:proofErr w:type="gramEnd"/>
            <w:r w:rsidRPr="00CD22C3">
              <w:t xml:space="preserve">“iTBS” OR “intermittent Theta Burst Stimulation”) OR </w:t>
            </w:r>
            <w:proofErr w:type="spellStart"/>
            <w:proofErr w:type="gramStart"/>
            <w:r w:rsidRPr="00CD22C3">
              <w:t>tiab</w:t>
            </w:r>
            <w:proofErr w:type="spellEnd"/>
            <w:r w:rsidRPr="00CD22C3">
              <w:t>( “</w:t>
            </w:r>
            <w:proofErr w:type="spellStart"/>
            <w:proofErr w:type="gramEnd"/>
            <w:r w:rsidRPr="00CD22C3">
              <w:t>cTBS</w:t>
            </w:r>
            <w:proofErr w:type="spellEnd"/>
            <w:r w:rsidRPr="00CD22C3">
              <w:t>” OR "Continuous theta burst stimulation")</w:t>
            </w:r>
          </w:p>
        </w:tc>
      </w:tr>
      <w:tr w:rsidR="00BE2BA1" w:rsidRPr="00CD22C3" w14:paraId="12777158" w14:textId="77777777" w:rsidTr="00EC397D">
        <w:tc>
          <w:tcPr>
            <w:tcW w:w="9017" w:type="dxa"/>
            <w:tcBorders>
              <w:top w:val="single" w:sz="4" w:space="0" w:color="auto"/>
              <w:bottom w:val="single" w:sz="4" w:space="0" w:color="auto"/>
            </w:tcBorders>
          </w:tcPr>
          <w:p w14:paraId="20AFC724" w14:textId="0A9CDFDB" w:rsidR="00BE2BA1" w:rsidRPr="00515C19" w:rsidRDefault="00BE2BA1" w:rsidP="00267B26">
            <w:pPr>
              <w:rPr>
                <w:b/>
                <w:bCs/>
              </w:rPr>
            </w:pPr>
            <w:r w:rsidRPr="00515C19">
              <w:rPr>
                <w:b/>
                <w:bCs/>
              </w:rPr>
              <w:t>Interventions (Cognitive Intervention): S3 - 6,977</w:t>
            </w:r>
          </w:p>
        </w:tc>
      </w:tr>
      <w:tr w:rsidR="00BE2BA1" w:rsidRPr="00CD22C3" w14:paraId="62B18CC3" w14:textId="77777777" w:rsidTr="00EC397D">
        <w:tc>
          <w:tcPr>
            <w:tcW w:w="9017" w:type="dxa"/>
            <w:tcBorders>
              <w:top w:val="single" w:sz="4" w:space="0" w:color="auto"/>
              <w:bottom w:val="single" w:sz="4" w:space="0" w:color="auto"/>
            </w:tcBorders>
          </w:tcPr>
          <w:p w14:paraId="2F9E3059" w14:textId="3F449D77" w:rsidR="00BE2BA1" w:rsidRPr="00CD22C3" w:rsidRDefault="00BE2BA1" w:rsidP="00267B26">
            <w:proofErr w:type="spellStart"/>
            <w:proofErr w:type="gramStart"/>
            <w:r w:rsidRPr="00CD22C3">
              <w:t>tiab</w:t>
            </w:r>
            <w:proofErr w:type="spellEnd"/>
            <w:r w:rsidRPr="00CD22C3">
              <w:t>(</w:t>
            </w:r>
            <w:proofErr w:type="gramEnd"/>
            <w:r w:rsidRPr="00CD22C3">
              <w:t xml:space="preserve">“cognit* train*”) OR </w:t>
            </w:r>
            <w:proofErr w:type="spellStart"/>
            <w:proofErr w:type="gramStart"/>
            <w:r w:rsidRPr="00CD22C3">
              <w:t>tiab</w:t>
            </w:r>
            <w:proofErr w:type="spellEnd"/>
            <w:r w:rsidRPr="00CD22C3">
              <w:t>(</w:t>
            </w:r>
            <w:proofErr w:type="gramEnd"/>
            <w:r w:rsidRPr="00CD22C3">
              <w:t xml:space="preserve">“cognit* </w:t>
            </w:r>
            <w:proofErr w:type="spellStart"/>
            <w:r w:rsidRPr="00CD22C3">
              <w:t>interventio</w:t>
            </w:r>
            <w:proofErr w:type="spellEnd"/>
            <w:r w:rsidRPr="00CD22C3">
              <w:t xml:space="preserve">*”) OR </w:t>
            </w:r>
            <w:proofErr w:type="spellStart"/>
            <w:proofErr w:type="gramStart"/>
            <w:r w:rsidRPr="00CD22C3">
              <w:t>tiab</w:t>
            </w:r>
            <w:proofErr w:type="spellEnd"/>
            <w:r w:rsidRPr="00CD22C3">
              <w:t>(</w:t>
            </w:r>
            <w:proofErr w:type="gramEnd"/>
            <w:r w:rsidRPr="00CD22C3">
              <w:t xml:space="preserve">“work* memory train*”) OR </w:t>
            </w:r>
            <w:proofErr w:type="spellStart"/>
            <w:proofErr w:type="gramStart"/>
            <w:r w:rsidRPr="00CD22C3">
              <w:t>tiab</w:t>
            </w:r>
            <w:proofErr w:type="spellEnd"/>
            <w:r w:rsidRPr="00CD22C3">
              <w:t>(</w:t>
            </w:r>
            <w:proofErr w:type="gramEnd"/>
            <w:r w:rsidRPr="00CD22C3">
              <w:t xml:space="preserve">“Flex* Train*”) OR </w:t>
            </w:r>
            <w:proofErr w:type="spellStart"/>
            <w:proofErr w:type="gramStart"/>
            <w:r w:rsidRPr="00CD22C3">
              <w:t>tiab</w:t>
            </w:r>
            <w:proofErr w:type="spellEnd"/>
            <w:r w:rsidRPr="00CD22C3">
              <w:t>(</w:t>
            </w:r>
            <w:proofErr w:type="gramEnd"/>
            <w:r w:rsidRPr="00CD22C3">
              <w:t xml:space="preserve">“Inhibit* Train*”) OR </w:t>
            </w:r>
            <w:proofErr w:type="spellStart"/>
            <w:proofErr w:type="gramStart"/>
            <w:r w:rsidRPr="00CD22C3">
              <w:t>tiab</w:t>
            </w:r>
            <w:proofErr w:type="spellEnd"/>
            <w:r w:rsidRPr="00CD22C3">
              <w:t>(</w:t>
            </w:r>
            <w:proofErr w:type="gramEnd"/>
            <w:r w:rsidRPr="00CD22C3">
              <w:t xml:space="preserve">"cognit* </w:t>
            </w:r>
            <w:proofErr w:type="spellStart"/>
            <w:r w:rsidRPr="00CD22C3">
              <w:t>stimulat</w:t>
            </w:r>
            <w:proofErr w:type="spellEnd"/>
            <w:r w:rsidRPr="00CD22C3">
              <w:t xml:space="preserve">*") OR </w:t>
            </w:r>
            <w:proofErr w:type="spellStart"/>
            <w:proofErr w:type="gramStart"/>
            <w:r w:rsidRPr="00CD22C3">
              <w:t>tiab</w:t>
            </w:r>
            <w:proofErr w:type="spellEnd"/>
            <w:r w:rsidRPr="00CD22C3">
              <w:t>(</w:t>
            </w:r>
            <w:proofErr w:type="gramEnd"/>
            <w:r w:rsidRPr="00CD22C3">
              <w:t>"computer* cognit* train*")</w:t>
            </w:r>
          </w:p>
        </w:tc>
      </w:tr>
      <w:tr w:rsidR="00BE2BA1" w:rsidRPr="00CD22C3" w14:paraId="4222A9BD" w14:textId="77777777" w:rsidTr="00EC397D">
        <w:tc>
          <w:tcPr>
            <w:tcW w:w="9017" w:type="dxa"/>
            <w:tcBorders>
              <w:top w:val="single" w:sz="4" w:space="0" w:color="auto"/>
              <w:bottom w:val="single" w:sz="4" w:space="0" w:color="auto"/>
            </w:tcBorders>
          </w:tcPr>
          <w:p w14:paraId="50720B27" w14:textId="4F54E1D4" w:rsidR="00BE2BA1" w:rsidRPr="00515C19" w:rsidRDefault="00BE2BA1" w:rsidP="00267B26">
            <w:pPr>
              <w:rPr>
                <w:b/>
                <w:bCs/>
              </w:rPr>
            </w:pPr>
            <w:r w:rsidRPr="00515C19">
              <w:rPr>
                <w:b/>
                <w:bCs/>
              </w:rPr>
              <w:t>Outcome: S4 - 227,583</w:t>
            </w:r>
          </w:p>
        </w:tc>
      </w:tr>
      <w:tr w:rsidR="00BE2BA1" w:rsidRPr="00CD22C3" w14:paraId="318FE20D" w14:textId="77777777" w:rsidTr="00EC397D">
        <w:tc>
          <w:tcPr>
            <w:tcW w:w="9017" w:type="dxa"/>
            <w:tcBorders>
              <w:top w:val="single" w:sz="4" w:space="0" w:color="auto"/>
            </w:tcBorders>
          </w:tcPr>
          <w:p w14:paraId="46D697F1" w14:textId="3272E6AD" w:rsidR="00BE2BA1" w:rsidRPr="00CD22C3" w:rsidRDefault="00BE2BA1" w:rsidP="00267B26">
            <w:pPr>
              <w:rPr>
                <w:b/>
                <w:bCs/>
              </w:rPr>
            </w:pPr>
            <w:proofErr w:type="spellStart"/>
            <w:proofErr w:type="gramStart"/>
            <w:r w:rsidRPr="00CD22C3">
              <w:t>tiab</w:t>
            </w:r>
            <w:proofErr w:type="spellEnd"/>
            <w:r w:rsidRPr="00CD22C3">
              <w:t>(</w:t>
            </w:r>
            <w:proofErr w:type="gramEnd"/>
            <w:r w:rsidRPr="00CD22C3">
              <w:t xml:space="preserve">“Executive Function”) OR </w:t>
            </w:r>
            <w:proofErr w:type="spellStart"/>
            <w:proofErr w:type="gramStart"/>
            <w:r w:rsidRPr="00CD22C3">
              <w:t>tiab</w:t>
            </w:r>
            <w:proofErr w:type="spellEnd"/>
            <w:r w:rsidRPr="00CD22C3">
              <w:t>(</w:t>
            </w:r>
            <w:proofErr w:type="gramEnd"/>
            <w:r w:rsidRPr="00CD22C3">
              <w:t xml:space="preserve">“Cognitive Flexibility”) OR </w:t>
            </w:r>
            <w:proofErr w:type="spellStart"/>
            <w:proofErr w:type="gramStart"/>
            <w:r w:rsidRPr="00CD22C3">
              <w:t>tiab</w:t>
            </w:r>
            <w:proofErr w:type="spellEnd"/>
            <w:r w:rsidRPr="00CD22C3">
              <w:t>(</w:t>
            </w:r>
            <w:proofErr w:type="gramEnd"/>
            <w:r w:rsidRPr="00CD22C3">
              <w:t xml:space="preserve">”Working Memory”) OR </w:t>
            </w:r>
            <w:proofErr w:type="spellStart"/>
            <w:r w:rsidRPr="00CD22C3">
              <w:t>tiab</w:t>
            </w:r>
            <w:proofErr w:type="spellEnd"/>
            <w:r w:rsidRPr="00CD22C3">
              <w:t xml:space="preserve">(“Inhibit*”) OR </w:t>
            </w:r>
            <w:proofErr w:type="spellStart"/>
            <w:r w:rsidRPr="00CD22C3">
              <w:t>tiab</w:t>
            </w:r>
            <w:proofErr w:type="spellEnd"/>
            <w:r w:rsidRPr="00CD22C3">
              <w:t xml:space="preserve">("Updating") OR </w:t>
            </w:r>
            <w:proofErr w:type="spellStart"/>
            <w:proofErr w:type="gramStart"/>
            <w:r w:rsidRPr="00CD22C3">
              <w:t>tiab</w:t>
            </w:r>
            <w:proofErr w:type="spellEnd"/>
            <w:r w:rsidRPr="00CD22C3">
              <w:t>(</w:t>
            </w:r>
            <w:proofErr w:type="gramEnd"/>
            <w:r w:rsidRPr="00CD22C3">
              <w:t xml:space="preserve">"Spontaneous Flexibility") OR </w:t>
            </w:r>
            <w:proofErr w:type="spellStart"/>
            <w:r w:rsidRPr="00CD22C3">
              <w:t>tiab</w:t>
            </w:r>
            <w:proofErr w:type="spellEnd"/>
            <w:r w:rsidRPr="00CD22C3">
              <w:t xml:space="preserve"> ("Reactive Flexibility")</w:t>
            </w:r>
          </w:p>
        </w:tc>
      </w:tr>
      <w:tr w:rsidR="00BE2BA1" w:rsidRPr="00CD22C3" w14:paraId="14147C81" w14:textId="77777777" w:rsidTr="00EC397D">
        <w:tc>
          <w:tcPr>
            <w:tcW w:w="9017" w:type="dxa"/>
          </w:tcPr>
          <w:p w14:paraId="5705C99D" w14:textId="3BC21F0A" w:rsidR="00BE2BA1" w:rsidRPr="00CD22C3" w:rsidRDefault="00BE2BA1" w:rsidP="00267B26">
            <w:r w:rsidRPr="00CD22C3">
              <w:t>[S1] AND ([S2] OR ([S2] AND [S3])) AND [S4] available in English in Human Studies</w:t>
            </w:r>
          </w:p>
        </w:tc>
      </w:tr>
    </w:tbl>
    <w:p w14:paraId="6B1F94B6" w14:textId="77777777" w:rsidR="009935F4" w:rsidRPr="00CD22C3" w:rsidRDefault="009935F4" w:rsidP="00267B26"/>
    <w:p w14:paraId="65F4A4C7" w14:textId="563FDD74" w:rsidR="00192004" w:rsidRPr="00CD22C3" w:rsidRDefault="00E02BBF" w:rsidP="00267B26">
      <w:pPr>
        <w:pStyle w:val="ae"/>
        <w:numPr>
          <w:ilvl w:val="0"/>
          <w:numId w:val="2"/>
        </w:numPr>
        <w:ind w:leftChars="0"/>
      </w:pPr>
      <w:r w:rsidRPr="00CD22C3">
        <w:t>Searching Strategy on Web of Science - 182</w:t>
      </w:r>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tblGrid>
      <w:tr w:rsidR="00E02BBF" w:rsidRPr="00CD22C3" w14:paraId="535DA97B" w14:textId="77777777" w:rsidTr="00EC397D">
        <w:tc>
          <w:tcPr>
            <w:tcW w:w="9017" w:type="dxa"/>
            <w:tcBorders>
              <w:top w:val="single" w:sz="4" w:space="0" w:color="auto"/>
              <w:bottom w:val="single" w:sz="4" w:space="0" w:color="auto"/>
            </w:tcBorders>
          </w:tcPr>
          <w:p w14:paraId="061449BE" w14:textId="1ED032F7" w:rsidR="00E02BBF" w:rsidRPr="00515C19" w:rsidRDefault="00294A8A" w:rsidP="00267B26">
            <w:pPr>
              <w:rPr>
                <w:b/>
                <w:bCs/>
              </w:rPr>
            </w:pPr>
            <w:r w:rsidRPr="00515C19">
              <w:rPr>
                <w:b/>
                <w:bCs/>
              </w:rPr>
              <w:t xml:space="preserve">#1 </w:t>
            </w:r>
            <w:r w:rsidR="000B4F30" w:rsidRPr="00515C19">
              <w:rPr>
                <w:b/>
                <w:bCs/>
              </w:rPr>
              <w:t>Populations - 7,084,785</w:t>
            </w:r>
          </w:p>
        </w:tc>
      </w:tr>
      <w:tr w:rsidR="00E02BBF" w:rsidRPr="00CD22C3" w14:paraId="4D822813" w14:textId="77777777" w:rsidTr="00EC397D">
        <w:tc>
          <w:tcPr>
            <w:tcW w:w="9017" w:type="dxa"/>
            <w:tcBorders>
              <w:top w:val="single" w:sz="4" w:space="0" w:color="auto"/>
              <w:bottom w:val="single" w:sz="4" w:space="0" w:color="auto"/>
            </w:tcBorders>
          </w:tcPr>
          <w:p w14:paraId="4B3BBB02" w14:textId="7A6D0F95" w:rsidR="00E02BBF" w:rsidRPr="00CD22C3" w:rsidRDefault="000B4F30" w:rsidP="00267B26">
            <w:pPr>
              <w:rPr>
                <w:b/>
                <w:bCs/>
              </w:rPr>
            </w:pPr>
            <w:r w:rsidRPr="00CD22C3">
              <w:t>(‘Health* Old* Adult*</w:t>
            </w:r>
            <w:proofErr w:type="gramStart"/>
            <w:r w:rsidRPr="00CD22C3">
              <w:t>’)(</w:t>
            </w:r>
            <w:proofErr w:type="gramEnd"/>
            <w:r w:rsidRPr="00CD22C3">
              <w:t>Topic) or ‘elder*’(Topic) or ‘Age*’(Topic) or ‘Cognitive* Normal’ (Topic) or ‘Subjective Cognitive Decline’ OR ‘SCD’ (Topic) or ‘mild cognitive impairment’ OR ‘MCI’(Topic) OR ‘‘Cognit* Frail</w:t>
            </w:r>
            <w:proofErr w:type="gramStart"/>
            <w:r w:rsidRPr="00CD22C3">
              <w:t>*”(</w:t>
            </w:r>
            <w:proofErr w:type="gramEnd"/>
            <w:r w:rsidRPr="00CD22C3">
              <w:t>Topic) OR NOT ‘Sickle Cell Disease’ (Topic)</w:t>
            </w:r>
          </w:p>
        </w:tc>
      </w:tr>
      <w:tr w:rsidR="00E02BBF" w:rsidRPr="00CD22C3" w14:paraId="0D02B3B8" w14:textId="77777777" w:rsidTr="00EC397D">
        <w:tc>
          <w:tcPr>
            <w:tcW w:w="9017" w:type="dxa"/>
            <w:tcBorders>
              <w:top w:val="single" w:sz="4" w:space="0" w:color="auto"/>
              <w:bottom w:val="single" w:sz="4" w:space="0" w:color="auto"/>
            </w:tcBorders>
          </w:tcPr>
          <w:p w14:paraId="15482D68" w14:textId="0C370761" w:rsidR="00E02BBF" w:rsidRPr="00515C19" w:rsidRDefault="00294A8A" w:rsidP="00267B26">
            <w:pPr>
              <w:rPr>
                <w:b/>
                <w:bCs/>
              </w:rPr>
            </w:pPr>
            <w:r w:rsidRPr="00515C19">
              <w:rPr>
                <w:b/>
                <w:bCs/>
              </w:rPr>
              <w:t xml:space="preserve">#2 </w:t>
            </w:r>
            <w:r w:rsidR="000B4F30" w:rsidRPr="00515C19">
              <w:rPr>
                <w:b/>
                <w:bCs/>
              </w:rPr>
              <w:t>Interventions (NIBS) - 57,034</w:t>
            </w:r>
          </w:p>
        </w:tc>
      </w:tr>
      <w:tr w:rsidR="00E02BBF" w:rsidRPr="00CD22C3" w14:paraId="36050D38" w14:textId="77777777" w:rsidTr="00EC397D">
        <w:tc>
          <w:tcPr>
            <w:tcW w:w="9017" w:type="dxa"/>
            <w:tcBorders>
              <w:top w:val="single" w:sz="4" w:space="0" w:color="auto"/>
              <w:bottom w:val="single" w:sz="4" w:space="0" w:color="auto"/>
            </w:tcBorders>
          </w:tcPr>
          <w:p w14:paraId="3BB55184" w14:textId="744E9416" w:rsidR="00E02BBF" w:rsidRPr="00CD22C3" w:rsidRDefault="00294A8A" w:rsidP="00267B26">
            <w:r w:rsidRPr="00CD22C3">
              <w:t>("repetitive transcranial magnetic stimulation" OR “rTMS”) (Topic) OR ("transcranial magnetic stimulation" or “TMS”) (Topic) OR ("theta burst stimulation" OR “TBS”) (Topic) or (“iTBS” OR “intermittent Theta Burst Stimulation”) (Topic) or ("Continuous theta burst stimulation" OR “</w:t>
            </w:r>
            <w:proofErr w:type="spellStart"/>
            <w:r w:rsidRPr="00CD22C3">
              <w:t>cTBS</w:t>
            </w:r>
            <w:proofErr w:type="spellEnd"/>
            <w:proofErr w:type="gramStart"/>
            <w:r w:rsidRPr="00CD22C3">
              <w:t>”)(</w:t>
            </w:r>
            <w:proofErr w:type="gramEnd"/>
            <w:r w:rsidRPr="00CD22C3">
              <w:t>Topic)</w:t>
            </w:r>
          </w:p>
        </w:tc>
      </w:tr>
      <w:tr w:rsidR="00E02BBF" w:rsidRPr="00CD22C3" w14:paraId="7067598E" w14:textId="77777777" w:rsidTr="00EC397D">
        <w:tc>
          <w:tcPr>
            <w:tcW w:w="9017" w:type="dxa"/>
            <w:tcBorders>
              <w:top w:val="single" w:sz="4" w:space="0" w:color="auto"/>
              <w:bottom w:val="single" w:sz="4" w:space="0" w:color="auto"/>
            </w:tcBorders>
          </w:tcPr>
          <w:p w14:paraId="7AD8F621" w14:textId="031AA3E6" w:rsidR="00E02BBF" w:rsidRPr="00515C19" w:rsidRDefault="00294A8A" w:rsidP="00267B26">
            <w:pPr>
              <w:rPr>
                <w:b/>
                <w:bCs/>
              </w:rPr>
            </w:pPr>
            <w:r w:rsidRPr="00515C19">
              <w:rPr>
                <w:b/>
                <w:bCs/>
              </w:rPr>
              <w:t>#3 Interventions (Cognitive Intervention) - 12,700</w:t>
            </w:r>
          </w:p>
        </w:tc>
      </w:tr>
      <w:tr w:rsidR="00E02BBF" w:rsidRPr="00CD22C3" w14:paraId="7F1764C0" w14:textId="77777777" w:rsidTr="00EC397D">
        <w:tc>
          <w:tcPr>
            <w:tcW w:w="9017" w:type="dxa"/>
            <w:tcBorders>
              <w:top w:val="single" w:sz="4" w:space="0" w:color="auto"/>
              <w:bottom w:val="single" w:sz="4" w:space="0" w:color="auto"/>
            </w:tcBorders>
          </w:tcPr>
          <w:p w14:paraId="47E3894F" w14:textId="7CAED3D2" w:rsidR="00E02BBF" w:rsidRPr="00CD22C3" w:rsidRDefault="00294A8A" w:rsidP="00267B26">
            <w:r w:rsidRPr="00CD22C3">
              <w:t xml:space="preserve">“cognit* train*” (Topic) or “cognit* </w:t>
            </w:r>
            <w:proofErr w:type="spellStart"/>
            <w:r w:rsidRPr="00CD22C3">
              <w:t>interventio</w:t>
            </w:r>
            <w:proofErr w:type="spellEnd"/>
            <w:r w:rsidRPr="00CD22C3">
              <w:t xml:space="preserve">*” (Topic) or “work* memory train*” (Topic) or “Flex* Train*” (Topic) or “Inhibit* Train*” (Topic) or "cognit* </w:t>
            </w:r>
            <w:proofErr w:type="spellStart"/>
            <w:r w:rsidRPr="00CD22C3">
              <w:t>stimulat</w:t>
            </w:r>
            <w:proofErr w:type="spellEnd"/>
            <w:r w:rsidRPr="00CD22C3">
              <w:t>*" (Topic) or "computer* cognit* train*" (Topic)</w:t>
            </w:r>
          </w:p>
        </w:tc>
      </w:tr>
      <w:tr w:rsidR="00E02BBF" w:rsidRPr="00CD22C3" w14:paraId="576010DE" w14:textId="77777777" w:rsidTr="00EC397D">
        <w:tc>
          <w:tcPr>
            <w:tcW w:w="9017" w:type="dxa"/>
            <w:tcBorders>
              <w:top w:val="single" w:sz="4" w:space="0" w:color="auto"/>
              <w:bottom w:val="single" w:sz="4" w:space="0" w:color="auto"/>
            </w:tcBorders>
          </w:tcPr>
          <w:p w14:paraId="3F811DC6" w14:textId="183DFBFC" w:rsidR="00E02BBF" w:rsidRPr="00515C19" w:rsidRDefault="00294A8A" w:rsidP="00267B26">
            <w:pPr>
              <w:rPr>
                <w:b/>
                <w:bCs/>
              </w:rPr>
            </w:pPr>
            <w:r w:rsidRPr="00515C19">
              <w:rPr>
                <w:b/>
                <w:bCs/>
              </w:rPr>
              <w:lastRenderedPageBreak/>
              <w:t xml:space="preserve">#4 </w:t>
            </w:r>
            <w:r w:rsidR="009935F4" w:rsidRPr="00515C19">
              <w:rPr>
                <w:b/>
                <w:bCs/>
              </w:rPr>
              <w:t>Outcome: S4 - 4,129,704</w:t>
            </w:r>
          </w:p>
        </w:tc>
      </w:tr>
      <w:tr w:rsidR="00E02BBF" w:rsidRPr="00CD22C3" w14:paraId="48D62B7D" w14:textId="77777777" w:rsidTr="00EC397D">
        <w:tc>
          <w:tcPr>
            <w:tcW w:w="9017" w:type="dxa"/>
            <w:tcBorders>
              <w:top w:val="single" w:sz="4" w:space="0" w:color="auto"/>
            </w:tcBorders>
          </w:tcPr>
          <w:p w14:paraId="1B73E99F" w14:textId="3773615A" w:rsidR="00E02BBF" w:rsidRPr="00CD22C3" w:rsidRDefault="009935F4" w:rsidP="00267B26">
            <w:pPr>
              <w:rPr>
                <w:b/>
                <w:bCs/>
              </w:rPr>
            </w:pPr>
            <w:r w:rsidRPr="00CD22C3">
              <w:t xml:space="preserve">“Executive Function” (Topic) or “Cognitive Flexibility” (Topic) </w:t>
            </w:r>
            <w:proofErr w:type="gramStart"/>
            <w:r w:rsidRPr="00CD22C3">
              <w:t>or ”Working</w:t>
            </w:r>
            <w:proofErr w:type="gramEnd"/>
            <w:r w:rsidRPr="00CD22C3">
              <w:t xml:space="preserve"> Memory” (Topic) or “Inhibit*” (Topic)</w:t>
            </w:r>
          </w:p>
        </w:tc>
      </w:tr>
      <w:tr w:rsidR="00E02BBF" w:rsidRPr="00CD22C3" w14:paraId="08692EDE" w14:textId="77777777" w:rsidTr="00EC397D">
        <w:tc>
          <w:tcPr>
            <w:tcW w:w="9017" w:type="dxa"/>
          </w:tcPr>
          <w:p w14:paraId="5B4F3320" w14:textId="34134260" w:rsidR="00E02BBF" w:rsidRPr="00CD22C3" w:rsidRDefault="009935F4" w:rsidP="00267B26">
            <w:r w:rsidRPr="00CD22C3">
              <w:t>#1 AND (#2 OR (#2 AND #3)) AND #4 Published in English and within Trials</w:t>
            </w:r>
          </w:p>
        </w:tc>
      </w:tr>
    </w:tbl>
    <w:p w14:paraId="74F17EBF" w14:textId="2837E69F" w:rsidR="00A704C8" w:rsidRPr="00CF1674" w:rsidRDefault="004D49A8" w:rsidP="00A704C8">
      <w:pPr>
        <w:pStyle w:val="2"/>
        <w:rPr>
          <w:rStyle w:val="10"/>
          <w:b/>
          <w:bCs/>
        </w:rPr>
      </w:pPr>
      <w:bookmarkStart w:id="4" w:name="_Toc237205596"/>
      <w:r>
        <w:rPr>
          <w:rStyle w:val="10"/>
          <w:rFonts w:hint="eastAsia"/>
          <w:b/>
          <w:bCs/>
        </w:rPr>
        <w:t xml:space="preserve">Supplementary Material </w:t>
      </w:r>
      <w:r w:rsidR="00A704C8">
        <w:rPr>
          <w:rStyle w:val="10"/>
          <w:b/>
          <w:bCs/>
        </w:rPr>
        <w:t>3</w:t>
      </w:r>
      <w:r w:rsidR="00A704C8" w:rsidRPr="00CF1674">
        <w:rPr>
          <w:rStyle w:val="10"/>
          <w:b/>
          <w:bCs/>
        </w:rPr>
        <w:t xml:space="preserve">. </w:t>
      </w:r>
      <w:r w:rsidR="005D3517">
        <w:rPr>
          <w:rStyle w:val="10"/>
          <w:rFonts w:hint="eastAsia"/>
          <w:color w:val="auto"/>
        </w:rPr>
        <w:t>E</w:t>
      </w:r>
      <w:r w:rsidR="005D3517" w:rsidRPr="00253ABF">
        <w:rPr>
          <w:rStyle w:val="10"/>
          <w:color w:val="auto"/>
        </w:rPr>
        <w:t>ligibility criteria</w:t>
      </w:r>
      <w:bookmarkEnd w:id="4"/>
    </w:p>
    <w:p w14:paraId="6F986AAE" w14:textId="77777777" w:rsidR="00A704C8" w:rsidRPr="00DC647F" w:rsidRDefault="00A704C8" w:rsidP="00A704C8">
      <w:pPr>
        <w:pStyle w:val="3"/>
      </w:pPr>
      <w:r w:rsidRPr="00DC647F">
        <w:rPr>
          <w:rFonts w:hint="eastAsia"/>
        </w:rPr>
        <w:t>I</w:t>
      </w:r>
      <w:r w:rsidRPr="00DC647F">
        <w:t>nclusion Criteria</w:t>
      </w:r>
    </w:p>
    <w:p w14:paraId="45419ACF" w14:textId="77777777" w:rsidR="00A704C8" w:rsidRPr="00253ABF" w:rsidRDefault="00A704C8" w:rsidP="00A704C8">
      <w:pPr>
        <w:pStyle w:val="4"/>
      </w:pPr>
      <w:r w:rsidRPr="00253ABF">
        <w:t>Participants</w:t>
      </w:r>
    </w:p>
    <w:p w14:paraId="00DCCBF3" w14:textId="77777777" w:rsidR="00A704C8" w:rsidRPr="00AA2300" w:rsidRDefault="00A704C8" w:rsidP="00A704C8">
      <w:r w:rsidRPr="00AA2300">
        <w:t>Age ≥ 55 years</w:t>
      </w:r>
      <w:r>
        <w:t xml:space="preserve"> who</w:t>
      </w:r>
      <w:r w:rsidRPr="00AA2300">
        <w:t xml:space="preserve"> ha</w:t>
      </w:r>
      <w:r>
        <w:t>d</w:t>
      </w:r>
      <w:r w:rsidRPr="00AA2300">
        <w:t xml:space="preserve"> at least one of the following conditions:</w:t>
      </w:r>
    </w:p>
    <w:p w14:paraId="3188C71A" w14:textId="77777777" w:rsidR="00A704C8" w:rsidRPr="00AA2300" w:rsidRDefault="00A704C8" w:rsidP="00A704C8">
      <w:pPr>
        <w:pStyle w:val="ae"/>
        <w:numPr>
          <w:ilvl w:val="0"/>
          <w:numId w:val="4"/>
        </w:numPr>
        <w:ind w:leftChars="0"/>
      </w:pPr>
      <w:r w:rsidRPr="00AA2300">
        <w:t>Healthy older adults: Patients with a Montreal Cognitive Assessment (MoCA) score ≥ 26, indicating intact cognition.</w:t>
      </w:r>
    </w:p>
    <w:p w14:paraId="674AEF29" w14:textId="29508B53" w:rsidR="00A704C8" w:rsidRPr="00AA2300" w:rsidRDefault="00A704C8" w:rsidP="00A704C8">
      <w:pPr>
        <w:pStyle w:val="ae"/>
        <w:numPr>
          <w:ilvl w:val="0"/>
          <w:numId w:val="4"/>
        </w:numPr>
        <w:ind w:leftChars="0"/>
      </w:pPr>
      <w:r w:rsidRPr="00AA2300">
        <w:t xml:space="preserve">Subjective Cognitive Decline: Diagnosed with Subjective Cognitive Decline (SCD) per Jessen's criteria </w:t>
      </w:r>
      <w:r w:rsidR="00831573">
        <w:fldChar w:fldCharType="begin"/>
      </w:r>
      <w:r w:rsidR="00F02D71">
        <w:instrText xml:space="preserve"> ADDIN ZOTERO_ITEM CSL_CITATION {"citationID":"hR5vuliQ","properties":{"formattedCitation":"[1]","plainCitation":"[1]","noteIndex":0},"citationItems":[{"id":214,"uris":["http://zotero.org/users/13252713/items/7BYPIV5G"],"itemData":{"id":214,"type":"article-journal","abstract":"There is increasing evidence that subjective cognitive decline (SCD) in individuals with unimpaired performance on cognitive tests may represent the first symptomatic manifestation of Alzheimer’s disease (AD). The research on SCD in early AD, however, is limited by the absence of common standards. The working group of the Subjective Cognitive Decline Initiative (SCD-I) addressed this deficiency by reaching consensus on terminology and on a conceptual framework for research on SCD in AD. In this publication, research criteria for SCD in pre-mild cognitive impairment (MCI) are presented. In addition, a list of core features proposed for reporting in SCD studies is provided, which will enable comparability of research across different settings. Finally, a set of features is presented, which in accordance with current knowledge, increases the likelihood of the presence of preclinical AD in individuals with SCD. This list is referred to as SCD plus.","container-title":"Alzheimer's &amp; Dementia","DOI":"10.1016/j.jalz.2014.01.001","ISSN":"1552-5260, 1552-5279","issue":"6","journalAbbreviation":"Alzheimer's &amp; Dementia","language":"en","page":"844-852","source":"DOI.org (Crossref)","title":"A conceptual framework for research on subjective cognitive decline in preclinical Alzheimer's disease","volume":"10","author":[{"family":"Jessen","given":"Frank"},{"family":"Amariglio","given":"Rebecca E."},{"family":"Van Boxtel","given":"Martin"},{"family":"Breteler","given":"Monique"},{"family":"Ceccaldi","given":"Mathieu"},{"family":"Chételat","given":"Gaël"},{"family":"Dubois","given":"Bruno"},{"family":"Dufouil","given":"Carole"},{"family":"Ellis","given":"Kathryn A."},{"family":"Van Der Flier","given":"Wiesje M."},{"family":"Glodzik","given":"Lidia"},{"family":"Van Harten","given":"Argonde C."},{"family":"De Leon","given":"Mony J."},{"family":"McHugh","given":"Pauline"},{"family":"Mielke","given":"Michelle M."},{"family":"Molinuevo","given":"Jose Luis"},{"family":"Mosconi","given":"Lisa"},{"family":"Osorio","given":"Ricardo S."},{"family":"Perrotin","given":"Audrey"},{"family":"Petersen","given":"Ronald C."},{"family":"Rabin","given":"Laura A."},{"family":"Rami","given":"Lorena"},{"family":"Reisberg","given":"Barry"},{"family":"Rentz","given":"Dorene M."},{"family":"Sachdev","given":"Perminder S."},{"family":"De La Sayette","given":"Vincent"},{"family":"Saykin","given":"Andrew J."},{"family":"Scheltens","given":"Philip"},{"family":"Shulman","given":"Melanie B."},{"family":"Slavin","given":"Melissa J."},{"family":"Sperling","given":"Reisa A."},{"family":"Stewart","given":"Robert"},{"family":"Uspenskaya","given":"Olga"},{"family":"Vellas","given":"Bruno"},{"family":"Visser","given":"Pieter Jelle"},{"family":"Wagner","given":"Michael"},{"literal":"Subjective Cognitive Decline Initiative (SCD‐I) Working Group"}],"issued":{"date-parts":[["2014",11]]}}}],"schema":"https://github.com/citation-style-language/schema/raw/master/csl-citation.json"} </w:instrText>
      </w:r>
      <w:r w:rsidR="00831573">
        <w:fldChar w:fldCharType="separate"/>
      </w:r>
      <w:r w:rsidR="00F02D71" w:rsidRPr="00F02D71">
        <w:t>[1]</w:t>
      </w:r>
      <w:r w:rsidR="00831573">
        <w:fldChar w:fldCharType="end"/>
      </w:r>
      <w:r w:rsidRPr="00AA2300">
        <w:t>.</w:t>
      </w:r>
    </w:p>
    <w:p w14:paraId="40C5DE82" w14:textId="6D0214B0" w:rsidR="00A704C8" w:rsidRPr="00AA2300" w:rsidRDefault="00A704C8" w:rsidP="00A704C8">
      <w:pPr>
        <w:pStyle w:val="ae"/>
        <w:numPr>
          <w:ilvl w:val="0"/>
          <w:numId w:val="4"/>
        </w:numPr>
        <w:ind w:leftChars="0"/>
      </w:pPr>
      <w:r w:rsidRPr="00AA2300">
        <w:t>Mild Cognitive Impairment: Diagnosed with MCI per Petersen</w:t>
      </w:r>
      <w:r>
        <w:t>’</w:t>
      </w:r>
      <w:r w:rsidRPr="00AA2300">
        <w:t xml:space="preserve">s criteria </w:t>
      </w:r>
      <w:r w:rsidR="00831573">
        <w:fldChar w:fldCharType="begin"/>
      </w:r>
      <w:r w:rsidR="00F02D71">
        <w:instrText xml:space="preserve"> ADDIN ZOTERO_ITEM CSL_CITATION {"citationID":"4mjT9V2h","properties":{"formattedCitation":"[2]","plainCitation":"[2]","noteIndex":0},"citationItems":[{"id":213,"uris":["http://zotero.org/users/13252713/items/4E6JT8IA"],"itemData":{"id":213,"type":"article-journal","abstract":"Petersen RC (Mayo Clinic College of Medicine, Rochester, MN, USA). Mild cognitive impairment as a diagnostic entity (Key Symposium). J Intern Med 2004; 256: 183–194.","container-title":"Journal of Internal Medicine","DOI":"10.1111/j.1365-2796.2004.01388.x","ISSN":"0954-6820, 1365-2796","issue":"3","journalAbbreviation":"Journal of Internal Medicine","language":"en","license":"http://onlinelibrary.wiley.com/termsAndConditions#vor","page":"183-194","source":"DOI.org (Crossref)","title":"Mild cognitive impairment as a diagnostic entity","volume":"256","author":[{"family":"Petersen","given":"R. C."}],"issued":{"date-parts":[["2004",9]]}}}],"schema":"https://github.com/citation-style-language/schema/raw/master/csl-citation.json"} </w:instrText>
      </w:r>
      <w:r w:rsidR="00831573">
        <w:fldChar w:fldCharType="separate"/>
      </w:r>
      <w:r w:rsidR="00F02D71" w:rsidRPr="00F02D71">
        <w:t>[2]</w:t>
      </w:r>
      <w:r w:rsidR="00831573">
        <w:fldChar w:fldCharType="end"/>
      </w:r>
      <w:r w:rsidR="00831573">
        <w:t>,</w:t>
      </w:r>
      <w:r>
        <w:t xml:space="preserve"> </w:t>
      </w:r>
      <w:r w:rsidRPr="00AA2300">
        <w:t>or National Institute on Aging-Alzheimer’s Association (NIA-AA) criteria</w:t>
      </w:r>
      <w:r w:rsidR="006F1CC1">
        <w:rPr>
          <w:rFonts w:hint="eastAsia"/>
        </w:rPr>
        <w:t>,</w:t>
      </w:r>
      <w:r w:rsidR="006F1CC1" w:rsidRPr="006F1CC1">
        <w:t xml:space="preserve"> or specialist clinical diagnosis.</w:t>
      </w:r>
    </w:p>
    <w:p w14:paraId="01F604E3" w14:textId="299917D1" w:rsidR="00A704C8" w:rsidRDefault="00A704C8" w:rsidP="00A704C8">
      <w:pPr>
        <w:pStyle w:val="ae"/>
        <w:numPr>
          <w:ilvl w:val="0"/>
          <w:numId w:val="4"/>
        </w:numPr>
        <w:ind w:leftChars="0"/>
      </w:pPr>
      <w:r w:rsidRPr="00AA2300">
        <w:t>Diagnosed with Cognitive Frailty according to IANA/IAGG</w:t>
      </w:r>
      <w:r>
        <w:t>,</w:t>
      </w:r>
      <w:r w:rsidRPr="00AA2300">
        <w:t xml:space="preserve"> with a CDR score of 0.5 among older adults without concurrent Alzheimer's disease (AD) or any other form of dementia </w:t>
      </w:r>
      <w:r w:rsidR="00831573">
        <w:fldChar w:fldCharType="begin"/>
      </w:r>
      <w:r w:rsidR="00F02D71">
        <w:instrText xml:space="preserve"> ADDIN ZOTERO_ITEM CSL_CITATION {"citationID":"NeR9iokl","properties":{"formattedCitation":"[3]","plainCitation":"[3]","noteIndex":0},"citationItems":[{"id":212,"uris":["http://zotero.org/users/13252713/items/MGSETJRN"],"itemData":{"id":212,"type":"article-journal","abstract":"Abstract: the frailty syndrome has recently attracted attention of the scientific community and public health organizations as precursor and contributor of age-related conditions (particularly disability) in older persons. in parallel, dementia and cognitive disorders also represent major healthcare and social priorities. although physical frailty and cognitive impairment have shown to be related in epidemiological studies, their pathophysiological mechanisms have been usually studied separately. an international Consensus Group on “Cognitive Frailty” was organized by the international academy on nutrition and aging (i.a.n.a) and the international association of Gerontology and Geriatrics (i.a.G.G) on april 16th, 2013 in toulouse (France). the present report describes the results of the Consensus Group and provides the first definition of a “Cognitive Frailty” condition in older adults. specific aim of this approach was to facilitate the design of future personalized preventive interventions in older persons. Finally, the Group discussed the use of multidomain interventions focused on the physical, nutritional, cognitive and psychological domains for improving the well-being and quality of life in the elderly. the consensus panel proposed the identification of the so-called “cognitive frailty” as an heterogeneous clinical manifestation characterized by the simultaneous presence of both physical frailty and cognitive impairment. in particular, the key factors defining such a condition include: 1) presence of physical frailty and cognitive impairment (Cdr=0.5); and 2) exclusion of concurrent ad dementia or other dementias. under different circumstances, cognitive frailty may represent a precursor of neurodegenerative processes. a potential for reversibility may also characterize this entity. a psychological component of the condition is evident and concurs at increasing the vulnerability of the individual to stressors.","container-title":"The Journal of nutrition, health and aging","DOI":"10.1007/s12603-013-0367-2","ISSN":"12797707","issue":"9","journalAbbreviation":"The Journal of nutrition, health and aging","language":"en","page":"726-734","source":"DOI.org (Crossref)","title":"Cognitive frailty: Rational and definition from an (I.A.N.A./I.A.G.G.) International Consensus Group","title-short":"Cognitive frailty","volume":"17","author":[{"family":"Kelaiditi","given":"Eirini"},{"family":"Cesari","given":"M."},{"family":"Canevelli","given":"M."},{"family":"Abellan Van Kan","given":"G."},{"family":"Ousset","given":"P.-J."},{"family":"Gillette-Guyonnet","given":"S."},{"family":"Ritz","given":"P."},{"family":"Duveau","given":"F."},{"family":"Soto","given":"M.E."},{"family":"Provencher","given":"V."},{"family":"Nourhashemi","given":"F."},{"family":"Salva","given":"A."},{"family":"Robert","given":"P."},{"family":"Andrieu","given":"S."},{"family":"Rolland","given":"Y."},{"family":"Touchon","given":"J."},{"family":"Fitten","given":"J.L."},{"family":"Vellas","given":"B."}],"issued":{"date-parts":[["2013",11]]}}}],"schema":"https://github.com/citation-style-language/schema/raw/master/csl-citation.json"} </w:instrText>
      </w:r>
      <w:r w:rsidR="00831573">
        <w:fldChar w:fldCharType="separate"/>
      </w:r>
      <w:r w:rsidR="00F02D71" w:rsidRPr="00F02D71">
        <w:t>[3]</w:t>
      </w:r>
      <w:r w:rsidR="00831573">
        <w:fldChar w:fldCharType="end"/>
      </w:r>
      <w:r w:rsidRPr="00AA2300">
        <w:t>.</w:t>
      </w:r>
    </w:p>
    <w:p w14:paraId="56261BE8" w14:textId="77777777" w:rsidR="00A704C8" w:rsidRPr="00253ABF" w:rsidRDefault="00A704C8" w:rsidP="00A704C8">
      <w:pPr>
        <w:pStyle w:val="4"/>
      </w:pPr>
      <w:r w:rsidRPr="00253ABF">
        <w:t>Interventions</w:t>
      </w:r>
    </w:p>
    <w:p w14:paraId="0F0969E7" w14:textId="04105724" w:rsidR="00A704C8" w:rsidRPr="00087CB2" w:rsidRDefault="00A704C8" w:rsidP="00A704C8">
      <w:r w:rsidRPr="004C74D1">
        <w:t>Intervention</w:t>
      </w:r>
      <w:r>
        <w:t>s</w:t>
      </w:r>
      <w:r w:rsidRPr="004C74D1">
        <w:t xml:space="preserve"> </w:t>
      </w:r>
      <w:r>
        <w:t xml:space="preserve">were required to </w:t>
      </w:r>
      <w:r w:rsidRPr="004C74D1">
        <w:t xml:space="preserve">include </w:t>
      </w:r>
      <w:r w:rsidR="001C795C">
        <w:rPr>
          <w:rFonts w:hint="eastAsia"/>
        </w:rPr>
        <w:t xml:space="preserve">repetitive </w:t>
      </w:r>
      <w:r w:rsidRPr="004C74D1">
        <w:t xml:space="preserve">Transcranial magnetic stimulation (rTMS </w:t>
      </w:r>
      <w:r w:rsidR="001C795C">
        <w:rPr>
          <w:rFonts w:hint="eastAsia"/>
        </w:rPr>
        <w:t xml:space="preserve">or </w:t>
      </w:r>
      <w:r w:rsidRPr="004C74D1">
        <w:t xml:space="preserve">iTBS), with optional inclusion of </w:t>
      </w:r>
      <w:r w:rsidR="005C3984">
        <w:rPr>
          <w:rFonts w:hint="eastAsia"/>
        </w:rPr>
        <w:t>additional behavioral training</w:t>
      </w:r>
      <w:r w:rsidRPr="004C74D1">
        <w:t>.</w:t>
      </w:r>
    </w:p>
    <w:p w14:paraId="77308C7F" w14:textId="77777777" w:rsidR="00A704C8" w:rsidRPr="00253ABF" w:rsidRDefault="00A704C8" w:rsidP="00A704C8">
      <w:pPr>
        <w:pStyle w:val="4"/>
      </w:pPr>
      <w:r w:rsidRPr="00253ABF">
        <w:t>Comparisons</w:t>
      </w:r>
    </w:p>
    <w:p w14:paraId="1C8ACC37" w14:textId="77777777" w:rsidR="00A704C8" w:rsidRDefault="00A704C8" w:rsidP="00A704C8">
      <w:r>
        <w:t>Each</w:t>
      </w:r>
      <w:r w:rsidRPr="004F4C67">
        <w:t xml:space="preserve"> study</w:t>
      </w:r>
      <w:r>
        <w:t xml:space="preserve"> was required to</w:t>
      </w:r>
      <w:r w:rsidRPr="004F4C67">
        <w:t xml:space="preserve"> include appropriate control groups with alternative forms of intervention, such as a cognitive training–only group or a sham stimulation control group.</w:t>
      </w:r>
    </w:p>
    <w:p w14:paraId="13C91900" w14:textId="77777777" w:rsidR="00A704C8" w:rsidRPr="00253ABF" w:rsidRDefault="00A704C8" w:rsidP="00A704C8">
      <w:pPr>
        <w:pStyle w:val="4"/>
      </w:pPr>
      <w:r w:rsidRPr="00253ABF">
        <w:t>Outcome Measurements</w:t>
      </w:r>
    </w:p>
    <w:p w14:paraId="24D0BF43" w14:textId="5770F935" w:rsidR="00A704C8" w:rsidRDefault="00A704C8" w:rsidP="00A704C8">
      <w:r w:rsidRPr="00321C79">
        <w:t xml:space="preserve">Included studies were required to report at least one quantitative outcome measure of executive function, as defined by </w:t>
      </w:r>
      <w:r w:rsidR="00831573">
        <w:fldChar w:fldCharType="begin"/>
      </w:r>
      <w:r w:rsidR="00F02D71">
        <w:instrText xml:space="preserve"> ADDIN ZOTERO_ITEM CSL_CITATION {"citationID":"l4DQ6WnR","properties":{"formattedCitation":"(Diamond, 2013)","plainCitation":"(Diamond, 2013)","dontUpdate":true,"noteIndex":0},"citationItems":[{"id":231,"uris":["http://zotero.org/users/13252713/items/LUJQH4I2"],"itemData":{"id":231,"type":"article-journal","abstract":"Executive functions (EFs) make possible mentally playing with ideas; taking the time to think before acting; meeting novel, unanticipated challenges; resisting temptations; and staying focused. Core EFs are inhibition [response inhibition (self-control—resisting temptations and resisting acting impulsively) and interference control (selective attention and cognitive inhibition)], working memory, and cognitive flexibility (including creatively thinking “outside the box,” seeing anything from different perspectives, and quickly and flexibly adapting to changed circumstances). The developmental progression and representative measures of each are discussed. Controversies are addressed (e.g., the relation between EFs and fluid intelligence, self-regulation, executive attention, and effortful control, and the relation between working memory and inhibition and attention). The importance of social, emotional, and physical health for cognitive health is discussed because stress, lack of sleep, loneliness, or lack of exercise each impair EFs. That EFs are trainable and can be improved with practice is addressed, including diverse methods tried thus far.","container-title":"Annual Review of Psychology","DOI":"10.1146/annurev-psych-113011-143750","ISSN":"0066-4308, 1545-2085","issue":"1","journalAbbreviation":"Annu. Rev. Psychol.","language":"en","page":"135-168","source":"DOI.org (Crossref)","title":"Executive Functions","volume":"64","author":[{"family":"Diamond","given":"Adele"}],"issued":{"date-parts":[["2013",1,3]]}}}],"schema":"https://github.com/citation-style-language/schema/raw/master/csl-citation.json"} </w:instrText>
      </w:r>
      <w:r w:rsidR="00831573">
        <w:fldChar w:fldCharType="separate"/>
      </w:r>
      <w:r w:rsidR="00831573" w:rsidRPr="00831573">
        <w:t>Diamond</w:t>
      </w:r>
      <w:r w:rsidR="00831573">
        <w:t xml:space="preserve"> (</w:t>
      </w:r>
      <w:r w:rsidR="00831573" w:rsidRPr="00831573">
        <w:t>2013)</w:t>
      </w:r>
      <w:r w:rsidR="00831573">
        <w:fldChar w:fldCharType="end"/>
      </w:r>
      <w:r w:rsidRPr="00321C79">
        <w:t>. Eligible domains encompassed cognitive flexibility (e.g., task switching, set shifting, mental flexibility, spontaneous flexibility, and semantic fluency), inhibitory control, and working memory (updating), reported either as a primary or secondary outcome.</w:t>
      </w:r>
    </w:p>
    <w:p w14:paraId="774631E5" w14:textId="77777777" w:rsidR="00A704C8" w:rsidRDefault="00A704C8" w:rsidP="00A704C8">
      <w:pPr>
        <w:pStyle w:val="4"/>
      </w:pPr>
      <w:r>
        <w:t>Study Design</w:t>
      </w:r>
    </w:p>
    <w:p w14:paraId="5AF5261C" w14:textId="77777777" w:rsidR="00A704C8" w:rsidRDefault="00A704C8" w:rsidP="00A704C8">
      <w:r>
        <w:t xml:space="preserve">This review included RCTs and randomized crossover trials, including pilot studies published in English in a peer-reviewed journal. </w:t>
      </w:r>
    </w:p>
    <w:p w14:paraId="09C3ED32" w14:textId="77777777" w:rsidR="00A704C8" w:rsidRPr="00DC647F" w:rsidRDefault="00A704C8" w:rsidP="00A704C8">
      <w:pPr>
        <w:pStyle w:val="3"/>
      </w:pPr>
      <w:r>
        <w:lastRenderedPageBreak/>
        <w:t>Exclusion Criteria</w:t>
      </w:r>
    </w:p>
    <w:p w14:paraId="3C6F55A8" w14:textId="77777777" w:rsidR="00A704C8" w:rsidRPr="00087CB2" w:rsidRDefault="00A704C8" w:rsidP="00A704C8">
      <w:pPr>
        <w:pStyle w:val="4"/>
      </w:pPr>
      <w:r>
        <w:t>Participants</w:t>
      </w:r>
    </w:p>
    <w:p w14:paraId="1635D43E" w14:textId="3A6A5934" w:rsidR="00A704C8" w:rsidRDefault="00A704C8" w:rsidP="00A704C8">
      <w:pPr>
        <w:pStyle w:val="ae"/>
        <w:numPr>
          <w:ilvl w:val="0"/>
          <w:numId w:val="5"/>
        </w:numPr>
        <w:ind w:leftChars="0"/>
      </w:pPr>
      <w:r w:rsidRPr="002D0A56">
        <w:rPr>
          <w:rFonts w:hint="eastAsia"/>
        </w:rPr>
        <w:t xml:space="preserve">Studies </w:t>
      </w:r>
      <w:r>
        <w:t xml:space="preserve">were excluded from the review if they </w:t>
      </w:r>
      <w:r w:rsidRPr="002D0A56">
        <w:rPr>
          <w:rFonts w:hint="eastAsia"/>
        </w:rPr>
        <w:t>involv</w:t>
      </w:r>
      <w:r>
        <w:t>ed</w:t>
      </w:r>
      <w:r w:rsidRPr="002D0A56">
        <w:rPr>
          <w:rFonts w:hint="eastAsia"/>
        </w:rPr>
        <w:t xml:space="preserve"> participants </w:t>
      </w:r>
      <w:r w:rsidR="00175C56" w:rsidRPr="00175C56">
        <w:t>with established Alzheimer’s disease dementia, other dementias, or neurological conditions associated with cognitive impairment (e.g., traumatic brain injury, stroke, or Parkinson’s disease).</w:t>
      </w:r>
    </w:p>
    <w:p w14:paraId="2A1C0992" w14:textId="3B74DFC8" w:rsidR="00A704C8" w:rsidRPr="00DC647F" w:rsidRDefault="00A704C8" w:rsidP="00A704C8">
      <w:pPr>
        <w:pStyle w:val="ae"/>
        <w:numPr>
          <w:ilvl w:val="0"/>
          <w:numId w:val="5"/>
        </w:numPr>
        <w:ind w:leftChars="0"/>
      </w:pPr>
      <w:r>
        <w:t xml:space="preserve">Studies were </w:t>
      </w:r>
      <w:r w:rsidR="005E02F8" w:rsidRPr="005E02F8">
        <w:t>also excluded if participants had major psychiatric disorders, such as schizophrenia, major depressive disorder (MDD), or substance use disorders.</w:t>
      </w:r>
    </w:p>
    <w:p w14:paraId="3A396914" w14:textId="217B82E4" w:rsidR="00753CA9" w:rsidRDefault="00753CA9" w:rsidP="00267B26"/>
    <w:p w14:paraId="0FE5B633" w14:textId="41EEDBFB" w:rsidR="004D49A8" w:rsidRPr="00766A51" w:rsidRDefault="004D49A8" w:rsidP="004D49A8">
      <w:pPr>
        <w:pStyle w:val="2"/>
        <w:rPr>
          <w:rStyle w:val="10"/>
        </w:rPr>
      </w:pPr>
      <w:bookmarkStart w:id="5" w:name="_Toc237205597"/>
      <w:r>
        <w:rPr>
          <w:rStyle w:val="10"/>
          <w:rFonts w:hint="eastAsia"/>
          <w:b/>
          <w:bCs/>
        </w:rPr>
        <w:t>Supplementary Material</w:t>
      </w:r>
      <w:r>
        <w:rPr>
          <w:rStyle w:val="10"/>
          <w:b/>
          <w:bCs/>
        </w:rPr>
        <w:t xml:space="preserve"> </w:t>
      </w:r>
      <w:r>
        <w:rPr>
          <w:rStyle w:val="10"/>
          <w:rFonts w:hint="eastAsia"/>
          <w:b/>
          <w:bCs/>
        </w:rPr>
        <w:t>4</w:t>
      </w:r>
      <w:r>
        <w:rPr>
          <w:rStyle w:val="10"/>
          <w:b/>
          <w:bCs/>
        </w:rPr>
        <w:t xml:space="preserve">. </w:t>
      </w:r>
      <w:r w:rsidRPr="004C0E1C">
        <w:rPr>
          <w:rStyle w:val="10"/>
          <w:color w:val="auto"/>
        </w:rPr>
        <w:t>Detailed</w:t>
      </w:r>
      <w:r w:rsidR="005D3517" w:rsidRPr="004C0E1C">
        <w:rPr>
          <w:rStyle w:val="10"/>
          <w:color w:val="auto"/>
        </w:rPr>
        <w:t xml:space="preserve"> data conversions methodology</w:t>
      </w:r>
      <w:bookmarkEnd w:id="5"/>
    </w:p>
    <w:p w14:paraId="7A8B7F5E" w14:textId="7DD30D86" w:rsidR="004D49A8" w:rsidRDefault="004D49A8" w:rsidP="004D49A8">
      <w:r>
        <w:t xml:space="preserve">The pooled mean and SD were calculated as follows </w:t>
      </w:r>
      <w:r>
        <w:fldChar w:fldCharType="begin"/>
      </w:r>
      <w:r w:rsidR="00F02D71">
        <w:instrText xml:space="preserve"> ADDIN ZOTERO_ITEM CSL_CITATION {"citationID":"Sl04v861","properties":{"formattedCitation":"[5]","plainCitation":"[5]","noteIndex":0},"citationItems":[{"id":174,"uris":["http://zotero.org/users/13252713/items/FIASAZTC"],"itemData":{"id":174,"type":"article-journal","container-title":"Research Synthesis Methods","DOI":"10.1002/jrsm.12","ISSN":"17592879","issue":"2","journalAbbreviation":"Res. Synth. Method","language":"en","license":"http://doi.wiley.com/10.1002/tdm_license_1.1","page":"97-111","source":"DOI.org (Crossref)","title":"A basic introduction to fixed-effect and random-effects models for meta-analysis","volume":"1","author":[{"family":"Borenstein","given":"Michael"},{"family":"Hedges","given":"Larry V."},{"family":"Higgins","given":"Julian P.T."},{"family":"Rothstein","given":"Hannah R."}],"issued":{"date-parts":[["2010",4]]}}}],"schema":"https://github.com/citation-style-language/schema/raw/master/csl-citation.json"} </w:instrText>
      </w:r>
      <w:r>
        <w:fldChar w:fldCharType="separate"/>
      </w:r>
      <w:r w:rsidR="00F02D71" w:rsidRPr="00F02D71">
        <w:t>[5]</w:t>
      </w:r>
      <w:r>
        <w:fldChar w:fldCharType="end"/>
      </w:r>
      <w:r>
        <w:t>:</w:t>
      </w:r>
    </w:p>
    <w:p w14:paraId="54A225DE" w14:textId="77777777" w:rsidR="004D49A8" w:rsidRPr="00CE5C2C" w:rsidRDefault="00000000" w:rsidP="004D49A8">
      <m:oMathPara>
        <m:oMath>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 xml:space="preserve">= </m:t>
          </m:r>
          <m:f>
            <m:fPr>
              <m:ctrlPr>
                <w:rPr>
                  <w:rFonts w:ascii="Cambria Math" w:hAnsi="Cambria Math"/>
                </w:rPr>
              </m:ctrlPr>
            </m:fPr>
            <m:num>
              <m:r>
                <w:rPr>
                  <w:rFonts w:ascii="Cambria Math" w:hAnsi="Cambria Math"/>
                </w:rPr>
                <m:t>n</m:t>
              </m:r>
              <m:r>
                <m:rPr>
                  <m:sty m:val="p"/>
                </m:rPr>
                <w:rPr>
                  <w:rFonts w:ascii="Cambria Math" w:hAnsi="Cambria Math"/>
                </w:rPr>
                <m:t>1</m:t>
              </m:r>
              <m:r>
                <w:rPr>
                  <w:rFonts w:ascii="Cambria Math" w:hAnsi="Cambria Math"/>
                </w:rPr>
                <m:t>M</m:t>
              </m:r>
              <m:r>
                <m:rPr>
                  <m:sty m:val="p"/>
                </m:rPr>
                <w:rPr>
                  <w:rFonts w:ascii="Cambria Math" w:hAnsi="Cambria Math"/>
                </w:rPr>
                <m:t>1+</m:t>
              </m:r>
              <m:r>
                <w:rPr>
                  <w:rFonts w:ascii="Cambria Math" w:hAnsi="Cambria Math"/>
                </w:rPr>
                <m:t>n</m:t>
              </m:r>
              <m:r>
                <m:rPr>
                  <m:sty m:val="p"/>
                </m:rPr>
                <w:rPr>
                  <w:rFonts w:ascii="Cambria Math" w:hAnsi="Cambria Math"/>
                </w:rPr>
                <m:t>2</m:t>
              </m:r>
              <m:r>
                <w:rPr>
                  <w:rFonts w:ascii="Cambria Math" w:hAnsi="Cambria Math"/>
                </w:rPr>
                <m:t>M</m:t>
              </m:r>
              <m:r>
                <m:rPr>
                  <m:sty m:val="p"/>
                </m:rPr>
                <w:rPr>
                  <w:rFonts w:ascii="Cambria Math" w:hAnsi="Cambria Math"/>
                </w:rPr>
                <m:t>2</m:t>
              </m:r>
            </m:num>
            <m:den>
              <m:r>
                <w:rPr>
                  <w:rFonts w:ascii="Cambria Math" w:hAnsi="Cambria Math"/>
                </w:rPr>
                <m:t>n</m:t>
              </m:r>
              <m:r>
                <m:rPr>
                  <m:sty m:val="p"/>
                </m:rPr>
                <w:rPr>
                  <w:rFonts w:ascii="Cambria Math" w:hAnsi="Cambria Math"/>
                </w:rPr>
                <m:t>1+</m:t>
              </m:r>
              <m:r>
                <w:rPr>
                  <w:rFonts w:ascii="Cambria Math" w:hAnsi="Cambria Math"/>
                </w:rPr>
                <m:t>n</m:t>
              </m:r>
              <m:r>
                <m:rPr>
                  <m:sty m:val="p"/>
                </m:rPr>
                <w:rPr>
                  <w:rFonts w:ascii="Cambria Math" w:hAnsi="Cambria Math"/>
                </w:rPr>
                <m:t>2</m:t>
              </m:r>
            </m:den>
          </m:f>
          <m:r>
            <w:rPr>
              <w:rFonts w:ascii="Cambria Math" w:hAnsi="Cambria Math"/>
            </w:rPr>
            <m:t>,</m:t>
          </m:r>
        </m:oMath>
      </m:oMathPara>
    </w:p>
    <w:p w14:paraId="6B93A511" w14:textId="77777777" w:rsidR="004D49A8" w:rsidRPr="00725E57" w:rsidRDefault="00000000" w:rsidP="004D49A8">
      <m:oMathPara>
        <m:oMath>
          <m:sSub>
            <m:sSubPr>
              <m:ctrlPr>
                <w:rPr>
                  <w:rFonts w:ascii="Cambria Math" w:hAnsi="Cambria Math"/>
                </w:rPr>
              </m:ctrlPr>
            </m:sSubPr>
            <m:e>
              <m:r>
                <w:rPr>
                  <w:rFonts w:ascii="Cambria Math" w:hAnsi="Cambria Math"/>
                </w:rPr>
                <m:t>SD</m:t>
              </m:r>
            </m:e>
            <m:sub>
              <m:r>
                <w:rPr>
                  <w:rFonts w:ascii="Cambria Math" w:hAnsi="Cambria Math"/>
                </w:rPr>
                <m:t>pooled</m:t>
              </m:r>
            </m:sub>
          </m:sSub>
          <m:r>
            <m:rPr>
              <m:sty m:val="p"/>
            </m:rPr>
            <w:rPr>
              <w:rFonts w:ascii="Cambria Math" w:hAnsi="Cambria Math"/>
            </w:rPr>
            <m:t xml:space="preserve">= </m:t>
          </m:r>
          <m:rad>
            <m:radPr>
              <m:degHide m:val="1"/>
              <m:ctrlPr>
                <w:rPr>
                  <w:rFonts w:ascii="Cambria Math" w:hAnsi="Cambria Math"/>
                </w:rPr>
              </m:ctrlPr>
            </m:radPr>
            <m:deg/>
            <m:e>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1</m:t>
                          </m:r>
                        </m:sub>
                      </m:sSub>
                      <m:r>
                        <m:rPr>
                          <m:sty m:val="p"/>
                        </m:rPr>
                        <w:rPr>
                          <w:rFonts w:ascii="Cambria Math" w:hAnsi="Cambria Math"/>
                        </w:rPr>
                        <m:t>-1</m:t>
                      </m:r>
                    </m:e>
                  </m:d>
                  <m:sSup>
                    <m:sSupPr>
                      <m:ctrlPr>
                        <w:rPr>
                          <w:rFonts w:ascii="Cambria Math" w:hAnsi="Cambria Math"/>
                        </w:rPr>
                      </m:ctrlPr>
                    </m:sSupPr>
                    <m:e>
                      <m:sSub>
                        <m:sSubPr>
                          <m:ctrlPr>
                            <w:rPr>
                              <w:rFonts w:ascii="Cambria Math" w:hAnsi="Cambria Math"/>
                            </w:rPr>
                          </m:ctrlPr>
                        </m:sSubPr>
                        <m:e>
                          <m:r>
                            <w:rPr>
                              <w:rFonts w:ascii="Cambria Math" w:hAnsi="Cambria Math"/>
                            </w:rPr>
                            <m:t>SD</m:t>
                          </m:r>
                        </m:e>
                        <m:sub>
                          <m:r>
                            <m:rPr>
                              <m:sty m:val="p"/>
                            </m:rPr>
                            <w:rPr>
                              <w:rFonts w:ascii="Cambria Math" w:hAnsi="Cambria Math"/>
                            </w:rPr>
                            <m:t>1</m:t>
                          </m:r>
                        </m:sub>
                      </m:sSub>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m:t>
                          </m:r>
                        </m:sub>
                      </m:sSub>
                      <m:r>
                        <m:rPr>
                          <m:sty m:val="p"/>
                        </m:rPr>
                        <w:rPr>
                          <w:rFonts w:ascii="Cambria Math" w:hAnsi="Cambria Math"/>
                        </w:rPr>
                        <m:t>-1</m:t>
                      </m:r>
                    </m:e>
                  </m:d>
                  <m:sSup>
                    <m:sSupPr>
                      <m:ctrlPr>
                        <w:rPr>
                          <w:rFonts w:ascii="Cambria Math" w:hAnsi="Cambria Math"/>
                        </w:rPr>
                      </m:ctrlPr>
                    </m:sSupPr>
                    <m:e>
                      <m:sSub>
                        <m:sSubPr>
                          <m:ctrlPr>
                            <w:rPr>
                              <w:rFonts w:ascii="Cambria Math" w:hAnsi="Cambria Math"/>
                            </w:rPr>
                          </m:ctrlPr>
                        </m:sSubPr>
                        <m:e>
                          <m:r>
                            <w:rPr>
                              <w:rFonts w:ascii="Cambria Math" w:hAnsi="Cambria Math"/>
                            </w:rPr>
                            <m:t>SD</m:t>
                          </m:r>
                        </m:e>
                        <m:sub>
                          <m:r>
                            <m:rPr>
                              <m:sty m:val="p"/>
                            </m:rPr>
                            <w:rPr>
                              <w:rFonts w:ascii="Cambria Math" w:hAnsi="Cambria Math"/>
                            </w:rPr>
                            <m:t>2</m:t>
                          </m:r>
                        </m:sub>
                      </m:sSub>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n</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1</m:t>
                          </m:r>
                        </m:sub>
                      </m:sSub>
                      <m:r>
                        <m:rPr>
                          <m:sty m:val="p"/>
                        </m:rPr>
                        <w:rPr>
                          <w:rFonts w:ascii="Cambria Math" w:hAnsi="Cambria Math"/>
                        </w:rPr>
                        <m:t xml:space="preserve">- </m:t>
                      </m:r>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m:t>
                      </m:r>
                    </m:e>
                    <m:sup>
                      <m:r>
                        <m:rPr>
                          <m:sty m:val="p"/>
                        </m:rPr>
                        <w:rPr>
                          <w:rFonts w:ascii="Cambria Math" w:hAnsi="Cambria Math"/>
                        </w:rPr>
                        <m:t>2</m:t>
                      </m:r>
                    </m:sup>
                  </m:sSup>
                  <m:r>
                    <m:rPr>
                      <m:sty m:val="p"/>
                    </m:rPr>
                    <w:rPr>
                      <w:rFonts w:ascii="Cambria Math" w:hAnsi="Cambria Math"/>
                    </w:rPr>
                    <m:t xml:space="preserve">+ </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2</m:t>
                      </m:r>
                    </m:sub>
                  </m:sSub>
                  <m:r>
                    <m:rPr>
                      <m:sty m:val="p"/>
                    </m:rPr>
                    <w:rPr>
                      <w:rFonts w:ascii="Cambria Math" w:hAnsi="Cambria Math"/>
                    </w:rPr>
                    <m:t xml:space="preserve">- </m:t>
                  </m:r>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m:t>
                  </m:r>
                </m:num>
                <m:den>
                  <m:sSub>
                    <m:sSubPr>
                      <m:ctrlPr>
                        <w:rPr>
                          <w:rFonts w:ascii="Cambria Math" w:hAnsi="Cambria Math"/>
                        </w:rPr>
                      </m:ctrlPr>
                    </m:sSubPr>
                    <m:e>
                      <m:r>
                        <w:rPr>
                          <w:rFonts w:ascii="Cambria Math" w:hAnsi="Cambria Math"/>
                        </w:rPr>
                        <m:t>n</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r>
                    <m:rPr>
                      <m:sty m:val="p"/>
                    </m:rPr>
                    <w:rPr>
                      <w:rFonts w:ascii="Cambria Math" w:hAnsi="Cambria Math"/>
                    </w:rPr>
                    <m:t>-1</m:t>
                  </m:r>
                </m:den>
              </m:f>
            </m:e>
          </m:rad>
          <m:r>
            <w:rPr>
              <w:rFonts w:ascii="Cambria Math" w:hAnsi="Cambria Math"/>
            </w:rPr>
            <m:t>.</m:t>
          </m:r>
        </m:oMath>
      </m:oMathPara>
    </w:p>
    <w:p w14:paraId="395C25A3" w14:textId="7AB8AABB" w:rsidR="004511BD" w:rsidRPr="004D49A8" w:rsidRDefault="004D49A8" w:rsidP="00267B26">
      <w:pPr>
        <w:rPr>
          <w:rStyle w:val="10"/>
          <w:b w:val="0"/>
          <w:bCs w:val="0"/>
          <w:kern w:val="2"/>
          <w:szCs w:val="22"/>
        </w:rPr>
      </w:pPr>
      <w:r>
        <w:t xml:space="preserve">Median and interquartile range (IQR) values were converted to mean and SD following the technique in </w:t>
      </w:r>
      <w:r>
        <w:fldChar w:fldCharType="begin"/>
      </w:r>
      <w:r w:rsidR="00F02D71">
        <w:instrText xml:space="preserve"> ADDIN ZOTERO_ITEM CSL_CITATION {"citationID":"xFsUXNYd","properties":{"formattedCitation":"(Wan et al., 2014)","plainCitation":"(Wan et al., 2014)","dontUpdate":true,"noteIndex":0},"citationItems":[{"id":180,"uris":["http://zotero.org/users/13252713/items/WRBVZ5AG"],"itemData":{"id":180,"type":"article-journal","abstract":"Background: In systematic reviews and meta-analysis, researchers often pool the results of the sample mean and standard deviation from a set of similar clinical trials. A number of the trials, however, reported the study using the median, the minimum and maximum values, and/or the first and third quartiles. Hence, in order to combine results, one may have to estimate the sample mean and standard deviation for such trials.\nMethods: In this paper, we propose to improve the existing literature in several directions. First, we show that the sample standard deviation estimation in Hozo et al.’s method (BMC Med Res Methodol 5:13, 2005) has some serious limitations and is always less satisfactory in practice. Inspired by this, we propose a new estimation method by incorporating the sample size. Second, we systematically study the sample mean and standard deviation estimation problem under several other interesting settings where the interquartile range is also available for the trials.\nResults: We demonstrate the performance of the proposed methods through simulation studies for the three frequently encountered scenarios, respectively. For the first two scenarios, our method greatly improves existing methods and provides a nearly unbiased estimate of the true sample standard deviation for normal data and a slightly biased estimate for skewed data. For the third scenario, our method still performs very well for both normal data and skewed data. Furthermore, we compare the estimators of the sample mean and standard deviation under all three scenarios and present some suggestions on which scenario is preferred in real-world applications.\nConclusions: In this paper, we discuss different approximation methods in the estimation of the sample mean and standard deviation and propose some new estimation methods to improve the existing literature. We conclude our work with a summary table (an Excel spread sheet including all formulas) that serves as a comprehensive guidance for performing meta-analysis in different situations.","container-title":"BMC Medical Research Methodology","DOI":"10.1186/1471-2288-14-135","ISSN":"1471-2288","issue":"1","journalAbbreviation":"BMC Med Res Methodol","language":"en","page":"135","source":"DOI.org (Crossref)","title":"Estimating the sample mean and standard deviation from the sample size, median, range and/or interquartile range","volume":"14","author":[{"family":"Wan","given":"Xiang"},{"family":"Wang","given":"Wenqian"},{"family":"Liu","given":"Jiming"},{"family":"Tong","given":"Tiejun"}],"issued":{"date-parts":[["2014",12]]}}}],"schema":"https://github.com/citation-style-language/schema/raw/master/csl-citation.json"} </w:instrText>
      </w:r>
      <w:r>
        <w:fldChar w:fldCharType="separate"/>
      </w:r>
      <w:r w:rsidRPr="00613705">
        <w:t>Wan et al.</w:t>
      </w:r>
      <w:r>
        <w:t xml:space="preserve"> (</w:t>
      </w:r>
      <w:r w:rsidRPr="00613705">
        <w:t>2014)</w:t>
      </w:r>
      <w:r>
        <w:fldChar w:fldCharType="end"/>
      </w:r>
      <w:r>
        <w:t xml:space="preserve">. </w:t>
      </w:r>
      <w:r w:rsidRPr="004A571F">
        <w:rPr>
          <w:rFonts w:hint="eastAsia"/>
        </w:rPr>
        <w:t>Reported standard errors of the mean (SEM</w:t>
      </w:r>
      <w:r>
        <w:t>s</w:t>
      </w:r>
      <w:r w:rsidRPr="004A571F">
        <w:rPr>
          <w:rFonts w:hint="eastAsia"/>
        </w:rPr>
        <w:t>) were converted to standard deviations (SD</w:t>
      </w:r>
      <w:r>
        <w:t>s</w:t>
      </w:r>
      <w:r w:rsidRPr="004A571F">
        <w:rPr>
          <w:rFonts w:hint="eastAsia"/>
        </w:rPr>
        <w:t xml:space="preserve">) using the formula SD = SEM </w:t>
      </w:r>
      <w:r w:rsidRPr="004A571F">
        <w:rPr>
          <w:rFonts w:hint="eastAsia"/>
        </w:rPr>
        <w:t>×</w:t>
      </w:r>
      <w:r w:rsidRPr="004A571F">
        <w:rPr>
          <w:rFonts w:hint="eastAsia"/>
        </w:rPr>
        <w:t xml:space="preserve"> </w:t>
      </w:r>
      <w:r w:rsidRPr="004A571F">
        <w:rPr>
          <w:rFonts w:hint="eastAsia"/>
        </w:rPr>
        <w:t>√</w:t>
      </w:r>
      <w:r w:rsidRPr="004A571F">
        <w:rPr>
          <w:rFonts w:hint="eastAsia"/>
        </w:rPr>
        <w:t>n (where n = sample size).</w:t>
      </w:r>
      <w:r>
        <w:t xml:space="preserve"> </w:t>
      </w:r>
      <w:r w:rsidRPr="004A571F">
        <w:t>For studies presenting results only in bar charts, data were extracted from figures using a</w:t>
      </w:r>
      <w:r w:rsidRPr="004A571F">
        <w:rPr>
          <w:rFonts w:hint="eastAsia"/>
        </w:rPr>
        <w:t xml:space="preserve"> plot digitizer</w:t>
      </w:r>
      <w:r>
        <w:t xml:space="preserve"> (</w:t>
      </w:r>
      <w:hyperlink r:id="rId8" w:history="1">
        <w:r w:rsidRPr="00EF38FC">
          <w:rPr>
            <w:rStyle w:val="a3"/>
          </w:rPr>
          <w:t>https://plotdigitizer.com/</w:t>
        </w:r>
      </w:hyperlink>
      <w:r>
        <w:t>)</w:t>
      </w:r>
      <w:r w:rsidRPr="004A571F">
        <w:rPr>
          <w:rFonts w:hint="eastAsia"/>
        </w:rPr>
        <w:t>.</w:t>
      </w:r>
    </w:p>
    <w:p w14:paraId="33055D02" w14:textId="11FDCADE" w:rsidR="00EC397D" w:rsidRDefault="00EC397D">
      <w:pPr>
        <w:widowControl/>
        <w:spacing w:line="240" w:lineRule="auto"/>
        <w:rPr>
          <w:b/>
          <w:bCs/>
          <w:kern w:val="52"/>
          <w:szCs w:val="24"/>
        </w:rPr>
      </w:pPr>
    </w:p>
    <w:p w14:paraId="25330EB3" w14:textId="5A1A0381" w:rsidR="004D49A8" w:rsidRDefault="004D49A8" w:rsidP="004D49A8">
      <w:pPr>
        <w:pStyle w:val="1"/>
        <w:rPr>
          <w:rStyle w:val="10"/>
          <w:b/>
          <w:bCs/>
        </w:rPr>
      </w:pPr>
      <w:bookmarkStart w:id="6" w:name="_Toc237205598"/>
      <w:r w:rsidRPr="003F2E8C">
        <w:t>Supplementary Results</w:t>
      </w:r>
      <w:bookmarkEnd w:id="6"/>
    </w:p>
    <w:p w14:paraId="79F5887D" w14:textId="038F5EBE" w:rsidR="00E02BBF" w:rsidRPr="009D42FE" w:rsidRDefault="004D49A8" w:rsidP="009D42FE">
      <w:pPr>
        <w:pStyle w:val="2"/>
        <w:rPr>
          <w:b w:val="0"/>
          <w:bCs w:val="0"/>
          <w:color w:val="auto"/>
        </w:rPr>
      </w:pPr>
      <w:bookmarkStart w:id="7" w:name="_Toc237205599"/>
      <w:r>
        <w:rPr>
          <w:rStyle w:val="10"/>
          <w:rFonts w:hint="eastAsia"/>
          <w:b/>
          <w:bCs/>
        </w:rPr>
        <w:t>Supplementary Material 5</w:t>
      </w:r>
      <w:r w:rsidR="009D42FE">
        <w:rPr>
          <w:rStyle w:val="10"/>
          <w:b/>
          <w:bCs/>
        </w:rPr>
        <w:t>.</w:t>
      </w:r>
      <w:r w:rsidR="00753CA9" w:rsidRPr="00766A51">
        <w:t xml:space="preserve"> </w:t>
      </w:r>
      <w:r w:rsidR="009E49A1" w:rsidRPr="009D42FE">
        <w:rPr>
          <w:b w:val="0"/>
          <w:bCs w:val="0"/>
          <w:color w:val="auto"/>
        </w:rPr>
        <w:t>Example</w:t>
      </w:r>
      <w:r w:rsidR="002F14AA" w:rsidRPr="009D42FE">
        <w:rPr>
          <w:b w:val="0"/>
          <w:bCs w:val="0"/>
          <w:color w:val="auto"/>
        </w:rPr>
        <w:t xml:space="preserve"> </w:t>
      </w:r>
      <w:r w:rsidR="005D3517" w:rsidRPr="009D42FE">
        <w:rPr>
          <w:b w:val="0"/>
          <w:bCs w:val="0"/>
          <w:color w:val="auto"/>
        </w:rPr>
        <w:t>studies excluded at full-text review</w:t>
      </w:r>
      <w:bookmarkEnd w:id="7"/>
    </w:p>
    <w:tbl>
      <w:tblPr>
        <w:tblStyle w:val="ab"/>
        <w:tblW w:w="931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4584"/>
        <w:gridCol w:w="3004"/>
      </w:tblGrid>
      <w:tr w:rsidR="00F87BDF" w:rsidRPr="00CD22C3" w14:paraId="33D02521" w14:textId="77777777" w:rsidTr="00EC397D">
        <w:trPr>
          <w:trHeight w:val="251"/>
        </w:trPr>
        <w:tc>
          <w:tcPr>
            <w:tcW w:w="1726" w:type="dxa"/>
            <w:tcBorders>
              <w:top w:val="single" w:sz="4" w:space="0" w:color="auto"/>
              <w:bottom w:val="single" w:sz="4" w:space="0" w:color="auto"/>
            </w:tcBorders>
          </w:tcPr>
          <w:p w14:paraId="140476EB" w14:textId="44DCD615" w:rsidR="00F87BDF" w:rsidRPr="00EC2610" w:rsidRDefault="00B308C1" w:rsidP="00EC2610">
            <w:pPr>
              <w:jc w:val="center"/>
              <w:rPr>
                <w:b/>
                <w:bCs/>
                <w:lang w:val="en-AU"/>
              </w:rPr>
            </w:pPr>
            <w:r>
              <w:rPr>
                <w:b/>
                <w:bCs/>
                <w:lang w:val="en-AU"/>
              </w:rPr>
              <w:t>R</w:t>
            </w:r>
            <w:r w:rsidRPr="00EC2610">
              <w:rPr>
                <w:b/>
                <w:bCs/>
                <w:lang w:val="en-AU"/>
              </w:rPr>
              <w:t>eason</w:t>
            </w:r>
            <w:r>
              <w:rPr>
                <w:b/>
                <w:bCs/>
                <w:lang w:val="en-AU"/>
              </w:rPr>
              <w:t xml:space="preserve"> for</w:t>
            </w:r>
            <w:r w:rsidRPr="00EC2610">
              <w:rPr>
                <w:b/>
                <w:bCs/>
                <w:lang w:val="en-AU"/>
              </w:rPr>
              <w:t xml:space="preserve"> </w:t>
            </w:r>
            <w:r>
              <w:rPr>
                <w:b/>
                <w:bCs/>
                <w:lang w:val="en-AU"/>
              </w:rPr>
              <w:t>e</w:t>
            </w:r>
            <w:r w:rsidR="00F87BDF" w:rsidRPr="00EC2610">
              <w:rPr>
                <w:b/>
                <w:bCs/>
                <w:lang w:val="en-AU"/>
              </w:rPr>
              <w:t xml:space="preserve">xclusion </w:t>
            </w:r>
          </w:p>
        </w:tc>
        <w:tc>
          <w:tcPr>
            <w:tcW w:w="4584" w:type="dxa"/>
            <w:tcBorders>
              <w:top w:val="single" w:sz="4" w:space="0" w:color="auto"/>
              <w:bottom w:val="single" w:sz="4" w:space="0" w:color="auto"/>
            </w:tcBorders>
          </w:tcPr>
          <w:p w14:paraId="0A52C840" w14:textId="7D604AC7" w:rsidR="00F87BDF" w:rsidRPr="00EC2610" w:rsidRDefault="00F87BDF" w:rsidP="00EC2610">
            <w:pPr>
              <w:jc w:val="center"/>
              <w:rPr>
                <w:b/>
                <w:bCs/>
                <w:lang w:val="en-AU"/>
              </w:rPr>
            </w:pPr>
            <w:r w:rsidRPr="00EC2610">
              <w:rPr>
                <w:b/>
                <w:bCs/>
                <w:lang w:val="en-AU"/>
              </w:rPr>
              <w:t>Study citation</w:t>
            </w:r>
          </w:p>
        </w:tc>
        <w:tc>
          <w:tcPr>
            <w:tcW w:w="3004" w:type="dxa"/>
            <w:tcBorders>
              <w:top w:val="single" w:sz="4" w:space="0" w:color="auto"/>
              <w:bottom w:val="single" w:sz="4" w:space="0" w:color="auto"/>
            </w:tcBorders>
          </w:tcPr>
          <w:p w14:paraId="24D8FF8A" w14:textId="77777777" w:rsidR="00F87BDF" w:rsidRPr="00EC2610" w:rsidRDefault="00F87BDF" w:rsidP="00EC2610">
            <w:pPr>
              <w:jc w:val="center"/>
              <w:rPr>
                <w:b/>
                <w:bCs/>
                <w:lang w:val="en-AU"/>
              </w:rPr>
            </w:pPr>
            <w:r w:rsidRPr="00EC2610">
              <w:rPr>
                <w:b/>
                <w:bCs/>
                <w:lang w:val="en-AU"/>
              </w:rPr>
              <w:t>Reason for exclusion descriptor</w:t>
            </w:r>
          </w:p>
        </w:tc>
      </w:tr>
      <w:tr w:rsidR="00F87BDF" w:rsidRPr="00CD22C3" w14:paraId="5D2FF433" w14:textId="77777777" w:rsidTr="00EC397D">
        <w:trPr>
          <w:trHeight w:val="251"/>
        </w:trPr>
        <w:tc>
          <w:tcPr>
            <w:tcW w:w="1726" w:type="dxa"/>
            <w:tcBorders>
              <w:top w:val="single" w:sz="4" w:space="0" w:color="auto"/>
            </w:tcBorders>
          </w:tcPr>
          <w:p w14:paraId="532D2E37" w14:textId="293D3452" w:rsidR="00F87BDF" w:rsidRPr="00CD22C3" w:rsidRDefault="00B70BF9" w:rsidP="00267B26">
            <w:pPr>
              <w:rPr>
                <w:lang w:val="en-AU"/>
              </w:rPr>
            </w:pPr>
            <w:r w:rsidRPr="00CD22C3">
              <w:rPr>
                <w:lang w:val="en-AU"/>
              </w:rPr>
              <w:t>Ineligible Populations</w:t>
            </w:r>
          </w:p>
        </w:tc>
        <w:tc>
          <w:tcPr>
            <w:tcW w:w="4584" w:type="dxa"/>
            <w:tcBorders>
              <w:top w:val="single" w:sz="4" w:space="0" w:color="auto"/>
            </w:tcBorders>
          </w:tcPr>
          <w:p w14:paraId="0752DBE9" w14:textId="67DEC2B1" w:rsidR="00F87BDF" w:rsidRPr="00CD22C3" w:rsidRDefault="004A688A" w:rsidP="00267B26">
            <w:pPr>
              <w:rPr>
                <w:lang w:val="en-AU"/>
              </w:rPr>
            </w:pPr>
            <w:r w:rsidRPr="00CD22C3">
              <w:rPr>
                <w:lang w:val="en-AU"/>
              </w:rPr>
              <w:t xml:space="preserve">Blumberger DM, </w:t>
            </w:r>
            <w:proofErr w:type="spellStart"/>
            <w:r w:rsidRPr="00CD22C3">
              <w:rPr>
                <w:lang w:val="en-AU"/>
              </w:rPr>
              <w:t>Mulsant</w:t>
            </w:r>
            <w:proofErr w:type="spellEnd"/>
            <w:r w:rsidRPr="00CD22C3">
              <w:rPr>
                <w:lang w:val="en-AU"/>
              </w:rPr>
              <w:t xml:space="preserve"> BH, Thorpe KE, McClintock SM, Konstantinou GN, Lee HH, Nestor SM, Noda Y, Rajji TK, </w:t>
            </w:r>
            <w:proofErr w:type="spellStart"/>
            <w:r w:rsidRPr="00CD22C3">
              <w:rPr>
                <w:lang w:val="en-AU"/>
              </w:rPr>
              <w:t>Trevizol</w:t>
            </w:r>
            <w:proofErr w:type="spellEnd"/>
            <w:r w:rsidRPr="00CD22C3">
              <w:rPr>
                <w:lang w:val="en-AU"/>
              </w:rPr>
              <w:t xml:space="preserve"> AP, Vila-Rodriguez F, Daskalakis ZJ, </w:t>
            </w:r>
            <w:proofErr w:type="spellStart"/>
            <w:r w:rsidRPr="00CD22C3">
              <w:rPr>
                <w:lang w:val="en-AU"/>
              </w:rPr>
              <w:t>Downar</w:t>
            </w:r>
            <w:proofErr w:type="spellEnd"/>
            <w:r w:rsidRPr="00CD22C3">
              <w:rPr>
                <w:lang w:val="en-AU"/>
              </w:rPr>
              <w:t xml:space="preserve"> J. Effectiveness of Standard Sequential Bilateral Repetitive Transcranial Magnetic Stimulation vs Bilateral Theta Burst Stimulation in Older Adults </w:t>
            </w:r>
            <w:proofErr w:type="gramStart"/>
            <w:r w:rsidRPr="00CD22C3">
              <w:rPr>
                <w:lang w:val="en-AU"/>
              </w:rPr>
              <w:t>With</w:t>
            </w:r>
            <w:proofErr w:type="gramEnd"/>
            <w:r w:rsidRPr="00CD22C3">
              <w:rPr>
                <w:lang w:val="en-AU"/>
              </w:rPr>
              <w:t xml:space="preserve"> Depression: The FOUR-D Randomized </w:t>
            </w:r>
            <w:r w:rsidRPr="00CD22C3">
              <w:rPr>
                <w:lang w:val="en-AU"/>
              </w:rPr>
              <w:lastRenderedPageBreak/>
              <w:t xml:space="preserve">Noninferiority Clinical Trial. </w:t>
            </w:r>
            <w:r w:rsidRPr="00613705">
              <w:rPr>
                <w:i/>
                <w:iCs/>
                <w:lang w:val="en-AU"/>
              </w:rPr>
              <w:t>JAMA Psychiatry. 2022 Nov 1</w:t>
            </w:r>
            <w:r w:rsidRPr="00CD22C3">
              <w:rPr>
                <w:lang w:val="en-AU"/>
              </w:rPr>
              <w:t xml:space="preserve">;79(11):1065-1073. </w:t>
            </w:r>
            <w:proofErr w:type="spellStart"/>
            <w:r w:rsidRPr="00CD22C3">
              <w:rPr>
                <w:lang w:val="en-AU"/>
              </w:rPr>
              <w:t>doi</w:t>
            </w:r>
            <w:proofErr w:type="spellEnd"/>
            <w:r w:rsidRPr="00CD22C3">
              <w:rPr>
                <w:lang w:val="en-AU"/>
              </w:rPr>
              <w:t>: 10.1001/jamapsychiatry.2022.2862.</w:t>
            </w:r>
          </w:p>
        </w:tc>
        <w:tc>
          <w:tcPr>
            <w:tcW w:w="3004" w:type="dxa"/>
            <w:tcBorders>
              <w:top w:val="single" w:sz="4" w:space="0" w:color="auto"/>
            </w:tcBorders>
          </w:tcPr>
          <w:p w14:paraId="10CB2AA7" w14:textId="16F4DDC4" w:rsidR="00F87BDF" w:rsidRPr="00CD22C3" w:rsidRDefault="008169BF" w:rsidP="00267B26">
            <w:pPr>
              <w:rPr>
                <w:lang w:val="en-AU"/>
              </w:rPr>
            </w:pPr>
            <w:r w:rsidRPr="00CD22C3">
              <w:rPr>
                <w:lang w:val="en-AU"/>
              </w:rPr>
              <w:lastRenderedPageBreak/>
              <w:t>The study contains another</w:t>
            </w:r>
            <w:r w:rsidR="00B70BF9" w:rsidRPr="00CD22C3">
              <w:rPr>
                <w:lang w:val="en-AU"/>
              </w:rPr>
              <w:t xml:space="preserve"> disease</w:t>
            </w:r>
            <w:r w:rsidR="004A688A" w:rsidRPr="00CD22C3">
              <w:rPr>
                <w:lang w:val="en-AU"/>
              </w:rPr>
              <w:t xml:space="preserve"> (Depression)</w:t>
            </w:r>
            <w:r w:rsidR="00B70BF9" w:rsidRPr="00CD22C3">
              <w:rPr>
                <w:lang w:val="en-AU"/>
              </w:rPr>
              <w:t xml:space="preserve">. </w:t>
            </w:r>
            <w:r w:rsidRPr="00CD22C3">
              <w:rPr>
                <w:lang w:val="en-AU"/>
              </w:rPr>
              <w:t>Therefore, we excluded this study</w:t>
            </w:r>
            <w:r w:rsidR="00E0366D" w:rsidRPr="00CD22C3">
              <w:rPr>
                <w:lang w:val="en-AU"/>
              </w:rPr>
              <w:t>.</w:t>
            </w:r>
          </w:p>
        </w:tc>
      </w:tr>
      <w:tr w:rsidR="0017065B" w:rsidRPr="00CD22C3" w14:paraId="21190EBC" w14:textId="77777777" w:rsidTr="00EC397D">
        <w:trPr>
          <w:trHeight w:val="251"/>
        </w:trPr>
        <w:tc>
          <w:tcPr>
            <w:tcW w:w="1726" w:type="dxa"/>
          </w:tcPr>
          <w:p w14:paraId="22B00719" w14:textId="42D9776C" w:rsidR="0017065B" w:rsidRPr="00CD22C3" w:rsidRDefault="004A688A" w:rsidP="00267B26">
            <w:pPr>
              <w:rPr>
                <w:lang w:val="en-AU"/>
              </w:rPr>
            </w:pPr>
            <w:r w:rsidRPr="00CD22C3">
              <w:rPr>
                <w:lang w:val="en-AU"/>
              </w:rPr>
              <w:t>Ineligible Populations</w:t>
            </w:r>
          </w:p>
        </w:tc>
        <w:tc>
          <w:tcPr>
            <w:tcW w:w="4584" w:type="dxa"/>
          </w:tcPr>
          <w:p w14:paraId="560D0354" w14:textId="17F07B33" w:rsidR="0017065B" w:rsidRPr="00CD22C3" w:rsidRDefault="00AE0E6F" w:rsidP="00267B26">
            <w:pPr>
              <w:rPr>
                <w:lang w:val="en-AU"/>
              </w:rPr>
            </w:pPr>
            <w:r w:rsidRPr="00CD22C3">
              <w:rPr>
                <w:lang w:val="en-AU"/>
              </w:rPr>
              <w:t xml:space="preserve">Buard I, Sciacca DM, Martin CS, Rogers S, </w:t>
            </w:r>
            <w:proofErr w:type="spellStart"/>
            <w:r w:rsidRPr="00CD22C3">
              <w:rPr>
                <w:lang w:val="en-AU"/>
              </w:rPr>
              <w:t>Sillau</w:t>
            </w:r>
            <w:proofErr w:type="spellEnd"/>
            <w:r w:rsidRPr="00CD22C3">
              <w:rPr>
                <w:lang w:val="en-AU"/>
              </w:rPr>
              <w:t xml:space="preserve"> SH, </w:t>
            </w:r>
            <w:proofErr w:type="spellStart"/>
            <w:r w:rsidRPr="00CD22C3">
              <w:rPr>
                <w:lang w:val="en-AU"/>
              </w:rPr>
              <w:t>Greher</w:t>
            </w:r>
            <w:proofErr w:type="spellEnd"/>
            <w:r w:rsidRPr="00CD22C3">
              <w:rPr>
                <w:lang w:val="en-AU"/>
              </w:rPr>
              <w:t xml:space="preserve"> MR, Chen R, Kluger BM. Transcranial magnetic stimulation does not improve mild cognitive impairment in Parkinson's disease. </w:t>
            </w:r>
            <w:r w:rsidRPr="00613705">
              <w:rPr>
                <w:i/>
                <w:iCs/>
                <w:lang w:val="en-AU"/>
              </w:rPr>
              <w:t xml:space="preserve">Mov </w:t>
            </w:r>
            <w:proofErr w:type="spellStart"/>
            <w:r w:rsidRPr="00613705">
              <w:rPr>
                <w:i/>
                <w:iCs/>
                <w:lang w:val="en-AU"/>
              </w:rPr>
              <w:t>Disord</w:t>
            </w:r>
            <w:proofErr w:type="spellEnd"/>
            <w:r w:rsidRPr="00613705">
              <w:rPr>
                <w:i/>
                <w:iCs/>
                <w:lang w:val="en-AU"/>
              </w:rPr>
              <w:t>. 2018 Mar;33</w:t>
            </w:r>
            <w:r w:rsidRPr="00CD22C3">
              <w:rPr>
                <w:lang w:val="en-AU"/>
              </w:rPr>
              <w:t xml:space="preserve">(3):489-491. </w:t>
            </w:r>
            <w:proofErr w:type="spellStart"/>
            <w:r w:rsidRPr="00CD22C3">
              <w:rPr>
                <w:lang w:val="en-AU"/>
              </w:rPr>
              <w:t>doi</w:t>
            </w:r>
            <w:proofErr w:type="spellEnd"/>
            <w:r w:rsidRPr="00CD22C3">
              <w:rPr>
                <w:lang w:val="en-AU"/>
              </w:rPr>
              <w:t xml:space="preserve">: 10.1002/mds.27246. </w:t>
            </w:r>
          </w:p>
        </w:tc>
        <w:tc>
          <w:tcPr>
            <w:tcW w:w="3004" w:type="dxa"/>
          </w:tcPr>
          <w:p w14:paraId="4C457EAA" w14:textId="52C66E06" w:rsidR="0017065B" w:rsidRPr="00CD22C3" w:rsidRDefault="008169BF" w:rsidP="00267B26">
            <w:pPr>
              <w:rPr>
                <w:lang w:val="en-AU"/>
              </w:rPr>
            </w:pPr>
            <w:r w:rsidRPr="00CD22C3">
              <w:rPr>
                <w:lang w:val="en-AU"/>
              </w:rPr>
              <w:t>The study contains another disease (Parkinson's</w:t>
            </w:r>
            <w:r w:rsidR="004A688A" w:rsidRPr="00CD22C3">
              <w:rPr>
                <w:lang w:val="en-AU"/>
              </w:rPr>
              <w:t xml:space="preserve"> Disease). Therefore</w:t>
            </w:r>
            <w:r w:rsidRPr="00CD22C3">
              <w:rPr>
                <w:lang w:val="en-AU"/>
              </w:rPr>
              <w:t>, we excluded this study</w:t>
            </w:r>
            <w:r w:rsidR="004A688A" w:rsidRPr="00CD22C3">
              <w:rPr>
                <w:lang w:val="en-AU"/>
              </w:rPr>
              <w:t>.</w:t>
            </w:r>
          </w:p>
        </w:tc>
      </w:tr>
      <w:tr w:rsidR="001069A8" w:rsidRPr="00CD22C3" w14:paraId="7C71C477" w14:textId="77777777" w:rsidTr="00EC397D">
        <w:trPr>
          <w:trHeight w:val="251"/>
        </w:trPr>
        <w:tc>
          <w:tcPr>
            <w:tcW w:w="1726" w:type="dxa"/>
          </w:tcPr>
          <w:p w14:paraId="7FD7863F" w14:textId="2AF5ADCC" w:rsidR="001069A8" w:rsidRPr="00CD22C3" w:rsidRDefault="001069A8" w:rsidP="00267B26">
            <w:pPr>
              <w:rPr>
                <w:lang w:val="en-AU"/>
              </w:rPr>
            </w:pPr>
            <w:r w:rsidRPr="00CD22C3">
              <w:rPr>
                <w:lang w:val="en-AU"/>
              </w:rPr>
              <w:t>Ineligible Populations</w:t>
            </w:r>
          </w:p>
        </w:tc>
        <w:tc>
          <w:tcPr>
            <w:tcW w:w="4584" w:type="dxa"/>
          </w:tcPr>
          <w:p w14:paraId="0A461B1F" w14:textId="5DA527F4" w:rsidR="001069A8" w:rsidRPr="00CD22C3" w:rsidRDefault="001069A8" w:rsidP="00267B26">
            <w:pPr>
              <w:rPr>
                <w:lang w:val="en-AU"/>
              </w:rPr>
            </w:pPr>
            <w:r w:rsidRPr="00CD22C3">
              <w:rPr>
                <w:lang w:val="en-AU"/>
              </w:rPr>
              <w:t xml:space="preserve">Lang S, Gan LS, Yoon EJ, Hanganu A, </w:t>
            </w:r>
            <w:proofErr w:type="spellStart"/>
            <w:r w:rsidRPr="00CD22C3">
              <w:rPr>
                <w:lang w:val="en-AU"/>
              </w:rPr>
              <w:t>Kibreab</w:t>
            </w:r>
            <w:proofErr w:type="spellEnd"/>
            <w:r w:rsidRPr="00CD22C3">
              <w:rPr>
                <w:lang w:val="en-AU"/>
              </w:rPr>
              <w:t xml:space="preserve"> M, Cheetham J, Hammer T, Kathol I, Sarna J, Martino D, Monchi O. Theta-Burst Stimulation for Cognitive Enhancement in Parkinson's Disease </w:t>
            </w:r>
            <w:proofErr w:type="gramStart"/>
            <w:r w:rsidRPr="00CD22C3">
              <w:rPr>
                <w:lang w:val="en-AU"/>
              </w:rPr>
              <w:t>With</w:t>
            </w:r>
            <w:proofErr w:type="gramEnd"/>
            <w:r w:rsidRPr="00CD22C3">
              <w:rPr>
                <w:lang w:val="en-AU"/>
              </w:rPr>
              <w:t xml:space="preserve"> Mild Cognitive Impairment: A Randomized, Double-Blind, Sham-Controlled Trial.</w:t>
            </w:r>
            <w:r w:rsidRPr="00613705">
              <w:rPr>
                <w:i/>
                <w:iCs/>
                <w:lang w:val="en-AU"/>
              </w:rPr>
              <w:t xml:space="preserve"> Front Neurol. 2020 Dec </w:t>
            </w:r>
            <w:proofErr w:type="gramStart"/>
            <w:r w:rsidRPr="00613705">
              <w:rPr>
                <w:i/>
                <w:iCs/>
                <w:lang w:val="en-AU"/>
              </w:rPr>
              <w:t>21</w:t>
            </w:r>
            <w:r w:rsidRPr="00CD22C3">
              <w:rPr>
                <w:lang w:val="en-AU"/>
              </w:rPr>
              <w:t>;11:584374</w:t>
            </w:r>
            <w:proofErr w:type="gramEnd"/>
            <w:r w:rsidRPr="00CD22C3">
              <w:rPr>
                <w:lang w:val="en-AU"/>
              </w:rPr>
              <w:t xml:space="preserve">. </w:t>
            </w:r>
            <w:proofErr w:type="spellStart"/>
            <w:r w:rsidRPr="00CD22C3">
              <w:rPr>
                <w:lang w:val="en-AU"/>
              </w:rPr>
              <w:t>doi</w:t>
            </w:r>
            <w:proofErr w:type="spellEnd"/>
            <w:r w:rsidRPr="00CD22C3">
              <w:rPr>
                <w:lang w:val="en-AU"/>
              </w:rPr>
              <w:t xml:space="preserve">: 10.3389/fneur.2020.584374 </w:t>
            </w:r>
          </w:p>
        </w:tc>
        <w:tc>
          <w:tcPr>
            <w:tcW w:w="3004" w:type="dxa"/>
          </w:tcPr>
          <w:p w14:paraId="3E8B2E08" w14:textId="52AEF753" w:rsidR="001069A8" w:rsidRPr="00CD22C3" w:rsidRDefault="001069A8" w:rsidP="00267B26">
            <w:pPr>
              <w:rPr>
                <w:lang w:val="en-AU"/>
              </w:rPr>
            </w:pPr>
            <w:r w:rsidRPr="00CD22C3">
              <w:rPr>
                <w:lang w:val="en-AU"/>
              </w:rPr>
              <w:t>The study contains another disease (Parkinson's Disease). Therefore, we excluded this study.</w:t>
            </w:r>
          </w:p>
        </w:tc>
      </w:tr>
      <w:tr w:rsidR="006541C5" w:rsidRPr="00CD22C3" w14:paraId="08C40FC5" w14:textId="77777777" w:rsidTr="00EC397D">
        <w:trPr>
          <w:trHeight w:val="251"/>
        </w:trPr>
        <w:tc>
          <w:tcPr>
            <w:tcW w:w="1726" w:type="dxa"/>
          </w:tcPr>
          <w:p w14:paraId="2DF01CF9" w14:textId="04E2F07E" w:rsidR="006541C5" w:rsidRPr="00CD22C3" w:rsidRDefault="008169BF" w:rsidP="00267B26">
            <w:pPr>
              <w:rPr>
                <w:lang w:val="en-AU"/>
              </w:rPr>
            </w:pPr>
            <w:r w:rsidRPr="00CD22C3">
              <w:rPr>
                <w:lang w:val="en-AU"/>
              </w:rPr>
              <w:t xml:space="preserve">Study without </w:t>
            </w:r>
            <w:r w:rsidR="00EC2610">
              <w:rPr>
                <w:lang w:val="en-AU"/>
              </w:rPr>
              <w:t xml:space="preserve">a </w:t>
            </w:r>
            <w:r w:rsidRPr="00CD22C3">
              <w:rPr>
                <w:lang w:val="en-AU"/>
              </w:rPr>
              <w:t>Control Group</w:t>
            </w:r>
          </w:p>
        </w:tc>
        <w:tc>
          <w:tcPr>
            <w:tcW w:w="4584" w:type="dxa"/>
          </w:tcPr>
          <w:p w14:paraId="6F945AF0" w14:textId="4010D853" w:rsidR="006541C5" w:rsidRPr="00CD22C3" w:rsidRDefault="006541C5" w:rsidP="00267B26">
            <w:pPr>
              <w:rPr>
                <w:lang w:val="en-AU"/>
              </w:rPr>
            </w:pPr>
            <w:r w:rsidRPr="00CD22C3">
              <w:rPr>
                <w:lang w:val="en-AU"/>
              </w:rPr>
              <w:t xml:space="preserve">Zhang X, Ren H, Pei Z, Lian C, Su X, Lan X, Chen C, Lei Y, Li B, Guo Y. Dual-targeted repetitive transcranial magnetic stimulation modulates brain functional network connectivity to improve cognition in mild cognitive impairment patients. </w:t>
            </w:r>
            <w:r w:rsidRPr="00613705">
              <w:rPr>
                <w:i/>
                <w:iCs/>
                <w:lang w:val="en-AU"/>
              </w:rPr>
              <w:t>Front Physiol. 2022 Nov</w:t>
            </w:r>
            <w:r w:rsidRPr="00CD22C3">
              <w:rPr>
                <w:lang w:val="en-AU"/>
              </w:rPr>
              <w:t xml:space="preserve"> </w:t>
            </w:r>
            <w:proofErr w:type="gramStart"/>
            <w:r w:rsidRPr="00613705">
              <w:rPr>
                <w:i/>
                <w:iCs/>
                <w:lang w:val="en-AU"/>
              </w:rPr>
              <w:t>18</w:t>
            </w:r>
            <w:r w:rsidRPr="00CD22C3">
              <w:rPr>
                <w:lang w:val="en-AU"/>
              </w:rPr>
              <w:t>;13:1066290</w:t>
            </w:r>
            <w:proofErr w:type="gramEnd"/>
            <w:r w:rsidRPr="00CD22C3">
              <w:rPr>
                <w:lang w:val="en-AU"/>
              </w:rPr>
              <w:t xml:space="preserve">. </w:t>
            </w:r>
            <w:proofErr w:type="spellStart"/>
            <w:r w:rsidRPr="00CD22C3">
              <w:rPr>
                <w:lang w:val="en-AU"/>
              </w:rPr>
              <w:t>doi</w:t>
            </w:r>
            <w:proofErr w:type="spellEnd"/>
            <w:r w:rsidRPr="00CD22C3">
              <w:rPr>
                <w:lang w:val="en-AU"/>
              </w:rPr>
              <w:t>: 10.3389/fphys.2022.1066290.</w:t>
            </w:r>
          </w:p>
        </w:tc>
        <w:tc>
          <w:tcPr>
            <w:tcW w:w="3004" w:type="dxa"/>
          </w:tcPr>
          <w:p w14:paraId="2971AB44" w14:textId="50BD1CCC" w:rsidR="006541C5" w:rsidRPr="00CD22C3" w:rsidRDefault="008169BF" w:rsidP="00267B26">
            <w:pPr>
              <w:rPr>
                <w:lang w:val="en-AU"/>
              </w:rPr>
            </w:pPr>
            <w:r w:rsidRPr="00CD22C3">
              <w:rPr>
                <w:lang w:val="en-AU"/>
              </w:rPr>
              <w:t>There was no sham stimulation control group in this trial. Therefore, we excluded this study.</w:t>
            </w:r>
          </w:p>
        </w:tc>
      </w:tr>
      <w:tr w:rsidR="0055583C" w:rsidRPr="00CD22C3" w14:paraId="50BF1E4B" w14:textId="77777777" w:rsidTr="00EC397D">
        <w:trPr>
          <w:trHeight w:val="251"/>
        </w:trPr>
        <w:tc>
          <w:tcPr>
            <w:tcW w:w="1726" w:type="dxa"/>
          </w:tcPr>
          <w:p w14:paraId="61A6AFA7" w14:textId="3578725D" w:rsidR="0055583C" w:rsidRPr="00CD22C3" w:rsidRDefault="0055583C" w:rsidP="00267B26">
            <w:pPr>
              <w:rPr>
                <w:lang w:val="en-AU"/>
              </w:rPr>
            </w:pPr>
            <w:r w:rsidRPr="00CD22C3">
              <w:rPr>
                <w:lang w:val="en-AU"/>
              </w:rPr>
              <w:t>Study without Executive Functions Outcome Assessments</w:t>
            </w:r>
          </w:p>
        </w:tc>
        <w:tc>
          <w:tcPr>
            <w:tcW w:w="4584" w:type="dxa"/>
          </w:tcPr>
          <w:p w14:paraId="52AD8258" w14:textId="6D23ACFC" w:rsidR="0055583C" w:rsidRPr="00CD22C3" w:rsidRDefault="0055583C" w:rsidP="00267B26">
            <w:pPr>
              <w:rPr>
                <w:lang w:val="en-AU"/>
              </w:rPr>
            </w:pPr>
            <w:r w:rsidRPr="00CD22C3">
              <w:rPr>
                <w:lang w:val="en-AU"/>
              </w:rPr>
              <w:t xml:space="preserve">Yuan LQ, Zeng Q, Wang D, Wen XY, Shi Y, Zhu F, Chen SJ, Huang GZ. Neuroimaging mechanisms of high-frequency repetitive transcranial magnetic stimulation for treatment of amnestic mild cognitive impairment: a double-blind randomized </w:t>
            </w:r>
            <w:r w:rsidRPr="00CD22C3">
              <w:rPr>
                <w:lang w:val="en-AU"/>
              </w:rPr>
              <w:lastRenderedPageBreak/>
              <w:t xml:space="preserve">sham-controlled trial. </w:t>
            </w:r>
            <w:r w:rsidRPr="00613705">
              <w:rPr>
                <w:i/>
                <w:iCs/>
                <w:lang w:val="en-AU"/>
              </w:rPr>
              <w:t>Neural Regen Res. 2021 Apr;16</w:t>
            </w:r>
            <w:r w:rsidRPr="00CD22C3">
              <w:rPr>
                <w:lang w:val="en-AU"/>
              </w:rPr>
              <w:t xml:space="preserve">(4):707-713. </w:t>
            </w:r>
            <w:proofErr w:type="spellStart"/>
            <w:r w:rsidRPr="00CD22C3">
              <w:rPr>
                <w:lang w:val="en-AU"/>
              </w:rPr>
              <w:t>doi</w:t>
            </w:r>
            <w:proofErr w:type="spellEnd"/>
            <w:r w:rsidRPr="00CD22C3">
              <w:rPr>
                <w:lang w:val="en-AU"/>
              </w:rPr>
              <w:t>: 10.4103/1673-5374.295345.</w:t>
            </w:r>
          </w:p>
        </w:tc>
        <w:tc>
          <w:tcPr>
            <w:tcW w:w="3004" w:type="dxa"/>
          </w:tcPr>
          <w:p w14:paraId="656E3A4A" w14:textId="71ABE8D6" w:rsidR="0055583C" w:rsidRPr="00CD22C3" w:rsidRDefault="0055583C" w:rsidP="00267B26">
            <w:pPr>
              <w:rPr>
                <w:lang w:val="en-AU"/>
              </w:rPr>
            </w:pPr>
            <w:r w:rsidRPr="00CD22C3">
              <w:rPr>
                <w:lang w:val="en-AU"/>
              </w:rPr>
              <w:lastRenderedPageBreak/>
              <w:t>There are only neuroimaging results in this trial. Therefore, we excluded this study.</w:t>
            </w:r>
          </w:p>
        </w:tc>
      </w:tr>
    </w:tbl>
    <w:p w14:paraId="3A441F35" w14:textId="5C21DC7F" w:rsidR="00F21AC6" w:rsidRDefault="004F4938" w:rsidP="00F21AC6">
      <w:pPr>
        <w:pStyle w:val="2"/>
        <w:rPr>
          <w:rStyle w:val="10"/>
          <w:color w:val="auto"/>
        </w:rPr>
      </w:pPr>
      <w:bookmarkStart w:id="8" w:name="_Toc237205600"/>
      <w:bookmarkEnd w:id="0"/>
      <w:r>
        <w:rPr>
          <w:rStyle w:val="10"/>
          <w:rFonts w:hint="eastAsia"/>
          <w:b/>
          <w:bCs/>
        </w:rPr>
        <w:t>Supplementary Material</w:t>
      </w:r>
      <w:r w:rsidR="00F21AC6">
        <w:rPr>
          <w:rStyle w:val="10"/>
          <w:b/>
          <w:bCs/>
        </w:rPr>
        <w:t xml:space="preserve"> </w:t>
      </w:r>
      <w:r>
        <w:rPr>
          <w:rStyle w:val="10"/>
          <w:rFonts w:hint="eastAsia"/>
          <w:b/>
          <w:bCs/>
        </w:rPr>
        <w:t>6</w:t>
      </w:r>
      <w:r w:rsidR="00F21AC6">
        <w:rPr>
          <w:rStyle w:val="10"/>
          <w:b/>
          <w:bCs/>
        </w:rPr>
        <w:t>.</w:t>
      </w:r>
      <w:r w:rsidR="00F21AC6" w:rsidRPr="0070412F">
        <w:rPr>
          <w:rStyle w:val="10"/>
          <w:b/>
          <w:bCs/>
        </w:rPr>
        <w:t xml:space="preserve"> </w:t>
      </w:r>
      <w:r w:rsidR="00F21AC6" w:rsidRPr="004C0E1C">
        <w:rPr>
          <w:rStyle w:val="10"/>
          <w:color w:val="auto"/>
        </w:rPr>
        <w:t xml:space="preserve">Funnel </w:t>
      </w:r>
      <w:r w:rsidR="005D3517" w:rsidRPr="004C0E1C">
        <w:rPr>
          <w:rStyle w:val="10"/>
          <w:color w:val="auto"/>
        </w:rPr>
        <w:t>plot of the meta-analysis for the overall effects of</w:t>
      </w:r>
      <w:r w:rsidR="00F21AC6" w:rsidRPr="004C0E1C">
        <w:rPr>
          <w:rStyle w:val="10"/>
          <w:color w:val="auto"/>
        </w:rPr>
        <w:t xml:space="preserve"> rTM</w:t>
      </w:r>
      <w:r w:rsidR="00151C49">
        <w:rPr>
          <w:rStyle w:val="10"/>
          <w:rFonts w:hint="eastAsia"/>
          <w:color w:val="auto"/>
        </w:rPr>
        <w:t>S</w:t>
      </w:r>
      <w:r w:rsidR="00F21AC6" w:rsidRPr="004C0E1C">
        <w:rPr>
          <w:rStyle w:val="10"/>
          <w:color w:val="auto"/>
        </w:rPr>
        <w:t xml:space="preserve"> on </w:t>
      </w:r>
      <w:r w:rsidR="005D3517" w:rsidRPr="004C0E1C">
        <w:rPr>
          <w:rStyle w:val="10"/>
          <w:color w:val="auto"/>
        </w:rPr>
        <w:t>cognitive flexibility.</w:t>
      </w:r>
      <w:bookmarkEnd w:id="8"/>
    </w:p>
    <w:p w14:paraId="626E0998" w14:textId="5652EB95" w:rsidR="00F21AC6" w:rsidRPr="00DD11A3" w:rsidRDefault="005D3517" w:rsidP="005D3517">
      <w:pPr>
        <w:rPr>
          <w:rStyle w:val="10"/>
          <w:b w:val="0"/>
          <w:bCs w:val="0"/>
          <w:kern w:val="2"/>
          <w:szCs w:val="22"/>
        </w:rPr>
      </w:pPr>
      <w:r>
        <w:rPr>
          <w:noProof/>
        </w:rPr>
        <w:drawing>
          <wp:inline distT="0" distB="0" distL="0" distR="0" wp14:anchorId="6448A289" wp14:editId="54960E3C">
            <wp:extent cx="5279390" cy="3230880"/>
            <wp:effectExtent l="0" t="0" r="0" b="7620"/>
            <wp:docPr id="66816939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9390" cy="3230880"/>
                    </a:xfrm>
                    <a:prstGeom prst="rect">
                      <a:avLst/>
                    </a:prstGeom>
                    <a:noFill/>
                  </pic:spPr>
                </pic:pic>
              </a:graphicData>
            </a:graphic>
          </wp:inline>
        </w:drawing>
      </w:r>
    </w:p>
    <w:p w14:paraId="32730827" w14:textId="1AF6C759" w:rsidR="0085043B" w:rsidRDefault="00F21AC6" w:rsidP="00F21AC6">
      <w:r w:rsidRPr="00874264">
        <w:rPr>
          <w:rStyle w:val="af"/>
        </w:rPr>
        <w:t>Note.</w:t>
      </w:r>
      <w:r w:rsidRPr="00874264">
        <w:t xml:space="preserve"> Each dot represents the effect size of an individual study plotted against its standard error. The vertical solid line indicates the pooled effect size estimated using the random-effects model.</w:t>
      </w:r>
    </w:p>
    <w:p w14:paraId="6478B334" w14:textId="77777777" w:rsidR="00516268" w:rsidRDefault="00516268">
      <w:pPr>
        <w:widowControl/>
        <w:spacing w:line="240" w:lineRule="auto"/>
        <w:rPr>
          <w:rStyle w:val="10"/>
          <w:rFonts w:eastAsiaTheme="majorEastAsia"/>
          <w:color w:val="0070C0"/>
        </w:rPr>
      </w:pPr>
      <w:r>
        <w:rPr>
          <w:rStyle w:val="10"/>
          <w:b w:val="0"/>
          <w:bCs w:val="0"/>
        </w:rPr>
        <w:br w:type="page"/>
      </w:r>
    </w:p>
    <w:p w14:paraId="103923BB" w14:textId="771B116E" w:rsidR="008734A9" w:rsidRPr="0070412F" w:rsidRDefault="00C93C31" w:rsidP="008734A9">
      <w:pPr>
        <w:pStyle w:val="2"/>
        <w:rPr>
          <w:rStyle w:val="10"/>
        </w:rPr>
      </w:pPr>
      <w:bookmarkStart w:id="9" w:name="_Toc237205601"/>
      <w:r>
        <w:rPr>
          <w:rStyle w:val="10"/>
          <w:rFonts w:hint="eastAsia"/>
          <w:b/>
          <w:bCs/>
        </w:rPr>
        <w:lastRenderedPageBreak/>
        <w:t>Supplementary Material 7</w:t>
      </w:r>
      <w:r w:rsidR="008734A9" w:rsidRPr="00CD22C3">
        <w:rPr>
          <w:rStyle w:val="10"/>
          <w:b/>
          <w:bCs/>
        </w:rPr>
        <w:t>.</w:t>
      </w:r>
      <w:r w:rsidR="008734A9" w:rsidRPr="0070412F">
        <w:rPr>
          <w:rStyle w:val="10"/>
          <w:b/>
          <w:bCs/>
        </w:rPr>
        <w:t xml:space="preserve"> </w:t>
      </w:r>
      <w:r w:rsidR="008734A9" w:rsidRPr="004C0E1C">
        <w:rPr>
          <w:rStyle w:val="10"/>
          <w:color w:val="auto"/>
        </w:rPr>
        <w:t>Funnel plot of the meta-analysis for the overall effects of rTM</w:t>
      </w:r>
      <w:r w:rsidR="00151C49">
        <w:rPr>
          <w:rStyle w:val="10"/>
          <w:rFonts w:hint="eastAsia"/>
          <w:color w:val="auto"/>
        </w:rPr>
        <w:t>S</w:t>
      </w:r>
      <w:r w:rsidR="008734A9" w:rsidRPr="004C0E1C">
        <w:rPr>
          <w:rStyle w:val="10"/>
          <w:color w:val="auto"/>
        </w:rPr>
        <w:t xml:space="preserve"> on working memory.</w:t>
      </w:r>
      <w:bookmarkEnd w:id="9"/>
    </w:p>
    <w:p w14:paraId="7B1C65FE" w14:textId="77777777" w:rsidR="008734A9" w:rsidRDefault="008734A9" w:rsidP="008734A9">
      <w:r w:rsidRPr="00C665B3">
        <w:rPr>
          <w:noProof/>
        </w:rPr>
        <w:drawing>
          <wp:inline distT="0" distB="0" distL="0" distR="0" wp14:anchorId="0941D597" wp14:editId="2D6C55E5">
            <wp:extent cx="5278755" cy="2917961"/>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8755" cy="2917961"/>
                    </a:xfrm>
                    <a:prstGeom prst="rect">
                      <a:avLst/>
                    </a:prstGeom>
                  </pic:spPr>
                </pic:pic>
              </a:graphicData>
            </a:graphic>
          </wp:inline>
        </w:drawing>
      </w:r>
    </w:p>
    <w:p w14:paraId="0B81AFCC" w14:textId="77777777" w:rsidR="008734A9" w:rsidRPr="00874264" w:rsidRDefault="008734A9" w:rsidP="008734A9">
      <w:r w:rsidRPr="00874264">
        <w:rPr>
          <w:rStyle w:val="af"/>
        </w:rPr>
        <w:t>Note.</w:t>
      </w:r>
      <w:r w:rsidRPr="00874264">
        <w:t xml:space="preserve"> Each dot represents the effect size of an individual study plotted against its standard error. The vertical solid line indicates the pooled effect size estimated using the random-effects model. Black dots represent imputed studies estimated using Duval and Tweedie’s trim-and-fill method to correct for potential publication bias.</w:t>
      </w:r>
    </w:p>
    <w:p w14:paraId="4C7AB822" w14:textId="77777777" w:rsidR="00F21AC6" w:rsidRPr="008734A9" w:rsidRDefault="00F21AC6" w:rsidP="00F21AC6">
      <w:pPr>
        <w:rPr>
          <w:rStyle w:val="10"/>
          <w:b w:val="0"/>
          <w:bCs w:val="0"/>
          <w:kern w:val="2"/>
          <w:szCs w:val="22"/>
        </w:rPr>
      </w:pPr>
    </w:p>
    <w:p w14:paraId="2CAF60A2" w14:textId="77777777" w:rsidR="008734A9" w:rsidRDefault="008734A9">
      <w:pPr>
        <w:widowControl/>
        <w:spacing w:line="240" w:lineRule="auto"/>
        <w:rPr>
          <w:rStyle w:val="10"/>
          <w:rFonts w:eastAsiaTheme="majorEastAsia"/>
          <w:color w:val="0070C0"/>
        </w:rPr>
      </w:pPr>
      <w:r>
        <w:rPr>
          <w:rStyle w:val="10"/>
          <w:b w:val="0"/>
          <w:bCs w:val="0"/>
        </w:rPr>
        <w:br w:type="page"/>
      </w:r>
    </w:p>
    <w:p w14:paraId="63E961E5" w14:textId="77777777" w:rsidR="00C93C31" w:rsidRDefault="00C93C31" w:rsidP="004C0E1C">
      <w:pPr>
        <w:pStyle w:val="2"/>
        <w:rPr>
          <w:rStyle w:val="10"/>
          <w:b/>
          <w:bCs/>
        </w:rPr>
        <w:sectPr w:rsidR="00C93C31" w:rsidSect="00C949D5">
          <w:pgSz w:w="11907" w:h="16840"/>
          <w:pgMar w:top="1440" w:right="1797" w:bottom="1440" w:left="1797" w:header="851" w:footer="992" w:gutter="0"/>
          <w:cols w:space="425"/>
          <w:docGrid w:linePitch="360"/>
        </w:sectPr>
      </w:pPr>
    </w:p>
    <w:p w14:paraId="27E46FD6" w14:textId="56D7ACF5" w:rsidR="00CD22C3" w:rsidRDefault="00C93C31" w:rsidP="004C0E1C">
      <w:pPr>
        <w:pStyle w:val="2"/>
        <w:rPr>
          <w:b w:val="0"/>
          <w:bCs w:val="0"/>
          <w:color w:val="auto"/>
        </w:rPr>
      </w:pPr>
      <w:bookmarkStart w:id="10" w:name="_Toc237205602"/>
      <w:r>
        <w:rPr>
          <w:rStyle w:val="10"/>
          <w:rFonts w:hint="eastAsia"/>
          <w:b/>
          <w:bCs/>
        </w:rPr>
        <w:lastRenderedPageBreak/>
        <w:t>Supplementary Material 8</w:t>
      </w:r>
      <w:r w:rsidR="004C0E1C">
        <w:rPr>
          <w:rStyle w:val="10"/>
          <w:b/>
          <w:bCs/>
        </w:rPr>
        <w:t>.</w:t>
      </w:r>
      <w:r w:rsidR="00CD22C3" w:rsidRPr="00CD22C3">
        <w:t xml:space="preserve"> </w:t>
      </w:r>
      <w:r w:rsidR="002F2794" w:rsidRPr="004C0E1C">
        <w:rPr>
          <w:b w:val="0"/>
          <w:bCs w:val="0"/>
          <w:color w:val="auto"/>
        </w:rPr>
        <w:t xml:space="preserve">Sensitivity </w:t>
      </w:r>
      <w:r w:rsidR="00116D06" w:rsidRPr="004C0E1C">
        <w:rPr>
          <w:b w:val="0"/>
          <w:bCs w:val="0"/>
          <w:color w:val="auto"/>
        </w:rPr>
        <w:t>A</w:t>
      </w:r>
      <w:r w:rsidR="002F2794" w:rsidRPr="004C0E1C">
        <w:rPr>
          <w:b w:val="0"/>
          <w:bCs w:val="0"/>
          <w:color w:val="auto"/>
        </w:rPr>
        <w:t xml:space="preserve">nalyses </w:t>
      </w:r>
      <w:r w:rsidR="00ED7ACA" w:rsidRPr="004C0E1C">
        <w:rPr>
          <w:b w:val="0"/>
          <w:bCs w:val="0"/>
          <w:color w:val="auto"/>
        </w:rPr>
        <w:t>af</w:t>
      </w:r>
      <w:r w:rsidR="002F2794" w:rsidRPr="004C0E1C">
        <w:rPr>
          <w:b w:val="0"/>
          <w:bCs w:val="0"/>
          <w:color w:val="auto"/>
        </w:rPr>
        <w:t xml:space="preserve">ter </w:t>
      </w:r>
      <w:r w:rsidR="00116D06" w:rsidRPr="004C0E1C">
        <w:rPr>
          <w:b w:val="0"/>
          <w:bCs w:val="0"/>
          <w:color w:val="auto"/>
        </w:rPr>
        <w:t>E</w:t>
      </w:r>
      <w:r w:rsidR="002F2794" w:rsidRPr="004C0E1C">
        <w:rPr>
          <w:b w:val="0"/>
          <w:bCs w:val="0"/>
          <w:color w:val="auto"/>
        </w:rPr>
        <w:t xml:space="preserve">xcluding </w:t>
      </w:r>
      <w:r w:rsidR="00116D06" w:rsidRPr="004C0E1C">
        <w:rPr>
          <w:b w:val="0"/>
          <w:bCs w:val="0"/>
          <w:color w:val="auto"/>
        </w:rPr>
        <w:t>F</w:t>
      </w:r>
      <w:r w:rsidR="002F2794" w:rsidRPr="004C0E1C">
        <w:rPr>
          <w:b w:val="0"/>
          <w:bCs w:val="0"/>
          <w:color w:val="auto"/>
        </w:rPr>
        <w:t>air-</w:t>
      </w:r>
      <w:r w:rsidR="00116D06" w:rsidRPr="004C0E1C">
        <w:rPr>
          <w:b w:val="0"/>
          <w:bCs w:val="0"/>
          <w:color w:val="auto"/>
        </w:rPr>
        <w:t>Q</w:t>
      </w:r>
      <w:r w:rsidR="002F2794" w:rsidRPr="004C0E1C">
        <w:rPr>
          <w:b w:val="0"/>
          <w:bCs w:val="0"/>
          <w:color w:val="auto"/>
        </w:rPr>
        <w:t xml:space="preserve">uality </w:t>
      </w:r>
      <w:r w:rsidR="00116D06" w:rsidRPr="004C0E1C">
        <w:rPr>
          <w:b w:val="0"/>
          <w:bCs w:val="0"/>
          <w:color w:val="auto"/>
        </w:rPr>
        <w:t>and C</w:t>
      </w:r>
      <w:r w:rsidR="002F2794" w:rsidRPr="004C0E1C">
        <w:rPr>
          <w:b w:val="0"/>
          <w:bCs w:val="0"/>
          <w:color w:val="auto"/>
        </w:rPr>
        <w:t xml:space="preserve">rossover </w:t>
      </w:r>
      <w:r w:rsidR="00116D06" w:rsidRPr="004C0E1C">
        <w:rPr>
          <w:b w:val="0"/>
          <w:bCs w:val="0"/>
          <w:color w:val="auto"/>
        </w:rPr>
        <w:t>D</w:t>
      </w:r>
      <w:r w:rsidR="002F2794" w:rsidRPr="004C0E1C">
        <w:rPr>
          <w:b w:val="0"/>
          <w:bCs w:val="0"/>
          <w:color w:val="auto"/>
        </w:rPr>
        <w:t xml:space="preserve">esign </w:t>
      </w:r>
      <w:r w:rsidR="00116D06" w:rsidRPr="004C0E1C">
        <w:rPr>
          <w:b w:val="0"/>
          <w:bCs w:val="0"/>
          <w:color w:val="auto"/>
        </w:rPr>
        <w:t>S</w:t>
      </w:r>
      <w:r w:rsidR="002F2794" w:rsidRPr="004C0E1C">
        <w:rPr>
          <w:b w:val="0"/>
          <w:bCs w:val="0"/>
          <w:color w:val="auto"/>
        </w:rPr>
        <w:t>tudies</w:t>
      </w:r>
      <w:bookmarkEnd w:id="10"/>
    </w:p>
    <w:tbl>
      <w:tblPr>
        <w:tblStyle w:val="21"/>
        <w:tblW w:w="12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1417"/>
        <w:gridCol w:w="567"/>
        <w:gridCol w:w="1418"/>
        <w:gridCol w:w="992"/>
        <w:gridCol w:w="851"/>
        <w:gridCol w:w="708"/>
        <w:gridCol w:w="426"/>
        <w:gridCol w:w="1417"/>
        <w:gridCol w:w="992"/>
        <w:gridCol w:w="851"/>
        <w:gridCol w:w="709"/>
      </w:tblGrid>
      <w:tr w:rsidR="00515B39" w14:paraId="0BCE1E06" w14:textId="77777777" w:rsidTr="00DD11A3">
        <w:trPr>
          <w:trHeight w:val="161"/>
        </w:trPr>
        <w:tc>
          <w:tcPr>
            <w:tcW w:w="2552" w:type="dxa"/>
            <w:vMerge w:val="restart"/>
            <w:tcBorders>
              <w:top w:val="single" w:sz="4" w:space="0" w:color="auto"/>
            </w:tcBorders>
            <w:vAlign w:val="center"/>
          </w:tcPr>
          <w:p w14:paraId="6D75FF32" w14:textId="38010CD0" w:rsidR="00515B39" w:rsidRPr="00515B39" w:rsidRDefault="00515B39" w:rsidP="00515B39">
            <w:pPr>
              <w:spacing w:line="480" w:lineRule="auto"/>
              <w:jc w:val="center"/>
              <w:rPr>
                <w:b/>
                <w:bCs/>
              </w:rPr>
            </w:pPr>
            <w:r w:rsidRPr="00515B39">
              <w:rPr>
                <w:rFonts w:hint="eastAsia"/>
                <w:b/>
                <w:bCs/>
              </w:rPr>
              <w:t>Outcome</w:t>
            </w:r>
          </w:p>
        </w:tc>
        <w:tc>
          <w:tcPr>
            <w:tcW w:w="1417" w:type="dxa"/>
            <w:vMerge w:val="restart"/>
            <w:tcBorders>
              <w:top w:val="single" w:sz="4" w:space="0" w:color="auto"/>
            </w:tcBorders>
            <w:vAlign w:val="center"/>
          </w:tcPr>
          <w:p w14:paraId="4E268717" w14:textId="44A27BA9" w:rsidR="00515B39" w:rsidRPr="00515B39" w:rsidRDefault="00515B39" w:rsidP="00515B39">
            <w:pPr>
              <w:spacing w:line="480" w:lineRule="auto"/>
              <w:jc w:val="center"/>
              <w:rPr>
                <w:b/>
                <w:bCs/>
              </w:rPr>
            </w:pPr>
            <w:r w:rsidRPr="00515B39">
              <w:rPr>
                <w:rFonts w:hint="eastAsia"/>
                <w:b/>
                <w:bCs/>
              </w:rPr>
              <w:t>Immediate/Follow-Up</w:t>
            </w:r>
          </w:p>
        </w:tc>
        <w:tc>
          <w:tcPr>
            <w:tcW w:w="4536" w:type="dxa"/>
            <w:gridSpan w:val="5"/>
            <w:tcBorders>
              <w:top w:val="single" w:sz="4" w:space="0" w:color="auto"/>
              <w:bottom w:val="single" w:sz="4" w:space="0" w:color="auto"/>
            </w:tcBorders>
            <w:vAlign w:val="center"/>
          </w:tcPr>
          <w:p w14:paraId="23F18B21" w14:textId="169F5F07" w:rsidR="00515B39" w:rsidRPr="00515B39" w:rsidRDefault="00515B39" w:rsidP="00515B39">
            <w:pPr>
              <w:spacing w:line="480" w:lineRule="auto"/>
              <w:jc w:val="center"/>
              <w:rPr>
                <w:b/>
                <w:bCs/>
              </w:rPr>
            </w:pPr>
            <w:r w:rsidRPr="00515B39">
              <w:rPr>
                <w:rFonts w:hint="eastAsia"/>
                <w:b/>
                <w:bCs/>
              </w:rPr>
              <w:t>Befor</w:t>
            </w:r>
            <w:r w:rsidR="007E038E">
              <w:rPr>
                <w:rFonts w:hint="eastAsia"/>
                <w:b/>
                <w:bCs/>
              </w:rPr>
              <w:t>e</w:t>
            </w:r>
          </w:p>
        </w:tc>
        <w:tc>
          <w:tcPr>
            <w:tcW w:w="4395" w:type="dxa"/>
            <w:gridSpan w:val="5"/>
            <w:tcBorders>
              <w:top w:val="single" w:sz="4" w:space="0" w:color="auto"/>
              <w:bottom w:val="single" w:sz="4" w:space="0" w:color="auto"/>
            </w:tcBorders>
            <w:vAlign w:val="center"/>
          </w:tcPr>
          <w:p w14:paraId="20D44E57" w14:textId="7839B9E8" w:rsidR="00515B39" w:rsidRPr="00515B39" w:rsidRDefault="00515B39" w:rsidP="00515B39">
            <w:pPr>
              <w:spacing w:line="480" w:lineRule="auto"/>
              <w:jc w:val="center"/>
              <w:rPr>
                <w:b/>
                <w:bCs/>
              </w:rPr>
            </w:pPr>
            <w:r w:rsidRPr="00515B39">
              <w:rPr>
                <w:rFonts w:hint="eastAsia"/>
                <w:b/>
                <w:bCs/>
              </w:rPr>
              <w:t>After</w:t>
            </w:r>
          </w:p>
        </w:tc>
      </w:tr>
      <w:tr w:rsidR="00515B39" w14:paraId="59C9DD3B" w14:textId="37394EBE" w:rsidTr="00DD11A3">
        <w:trPr>
          <w:trHeight w:val="161"/>
        </w:trPr>
        <w:tc>
          <w:tcPr>
            <w:tcW w:w="2552" w:type="dxa"/>
            <w:vMerge/>
            <w:tcBorders>
              <w:bottom w:val="single" w:sz="4" w:space="0" w:color="auto"/>
            </w:tcBorders>
          </w:tcPr>
          <w:p w14:paraId="4BBE89C1" w14:textId="77777777" w:rsidR="00515B39" w:rsidRDefault="00515B39" w:rsidP="00515B39">
            <w:pPr>
              <w:spacing w:line="480" w:lineRule="auto"/>
              <w:jc w:val="center"/>
              <w:rPr>
                <w:b/>
                <w:bCs/>
              </w:rPr>
            </w:pPr>
          </w:p>
        </w:tc>
        <w:tc>
          <w:tcPr>
            <w:tcW w:w="1417" w:type="dxa"/>
            <w:vMerge/>
            <w:tcBorders>
              <w:bottom w:val="single" w:sz="4" w:space="0" w:color="auto"/>
            </w:tcBorders>
          </w:tcPr>
          <w:p w14:paraId="620AACA5" w14:textId="77777777" w:rsidR="00515B39" w:rsidRDefault="00515B39" w:rsidP="00515B39">
            <w:pPr>
              <w:spacing w:line="480" w:lineRule="auto"/>
              <w:jc w:val="center"/>
              <w:rPr>
                <w:b/>
                <w:bCs/>
              </w:rPr>
            </w:pPr>
          </w:p>
        </w:tc>
        <w:tc>
          <w:tcPr>
            <w:tcW w:w="567" w:type="dxa"/>
            <w:tcBorders>
              <w:bottom w:val="single" w:sz="4" w:space="0" w:color="auto"/>
            </w:tcBorders>
            <w:vAlign w:val="center"/>
          </w:tcPr>
          <w:p w14:paraId="05D3F35D" w14:textId="37195625" w:rsidR="00515B39" w:rsidRDefault="00515B39" w:rsidP="00515B39">
            <w:pPr>
              <w:spacing w:line="480" w:lineRule="auto"/>
              <w:jc w:val="center"/>
              <w:rPr>
                <w:b/>
                <w:bCs/>
              </w:rPr>
            </w:pPr>
            <w:r>
              <w:rPr>
                <w:rFonts w:hint="eastAsia"/>
                <w:b/>
                <w:bCs/>
              </w:rPr>
              <w:t>K</w:t>
            </w:r>
          </w:p>
        </w:tc>
        <w:tc>
          <w:tcPr>
            <w:tcW w:w="1418" w:type="dxa"/>
            <w:tcBorders>
              <w:bottom w:val="single" w:sz="4" w:space="0" w:color="auto"/>
            </w:tcBorders>
            <w:vAlign w:val="center"/>
          </w:tcPr>
          <w:p w14:paraId="2AAA2728" w14:textId="77777777" w:rsidR="00175C56" w:rsidRPr="00A81B13" w:rsidRDefault="00175C56" w:rsidP="00175C56">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37F77EE6" w14:textId="577B2196" w:rsidR="00515B39" w:rsidRPr="009F10B0" w:rsidRDefault="00515B39" w:rsidP="00515B39">
            <w:pPr>
              <w:spacing w:line="480" w:lineRule="auto"/>
              <w:jc w:val="center"/>
              <w:rPr>
                <w:b/>
                <w:bCs/>
              </w:rPr>
            </w:pPr>
            <w:r w:rsidRPr="009F10B0">
              <w:rPr>
                <w:rFonts w:hint="eastAsia"/>
                <w:b/>
                <w:bCs/>
              </w:rPr>
              <w:t>[95%CI]</w:t>
            </w:r>
          </w:p>
        </w:tc>
        <w:tc>
          <w:tcPr>
            <w:tcW w:w="992" w:type="dxa"/>
            <w:tcBorders>
              <w:bottom w:val="single" w:sz="4" w:space="0" w:color="auto"/>
            </w:tcBorders>
            <w:vAlign w:val="center"/>
          </w:tcPr>
          <w:p w14:paraId="2565105D" w14:textId="0418E688" w:rsidR="00515B39" w:rsidRPr="00C93C31" w:rsidRDefault="00515B39" w:rsidP="00515B39">
            <w:pPr>
              <w:spacing w:line="480" w:lineRule="auto"/>
              <w:jc w:val="center"/>
              <w:rPr>
                <w:b/>
                <w:bCs/>
                <w:i/>
                <w:iCs/>
              </w:rPr>
            </w:pPr>
            <w:r>
              <w:rPr>
                <w:rFonts w:hint="eastAsia"/>
                <w:b/>
                <w:bCs/>
                <w:i/>
                <w:iCs/>
              </w:rPr>
              <w:t>p (effect)</w:t>
            </w:r>
          </w:p>
        </w:tc>
        <w:tc>
          <w:tcPr>
            <w:tcW w:w="851" w:type="dxa"/>
            <w:tcBorders>
              <w:bottom w:val="single" w:sz="4" w:space="0" w:color="auto"/>
            </w:tcBorders>
            <w:vAlign w:val="center"/>
          </w:tcPr>
          <w:p w14:paraId="2CCC1753" w14:textId="6A2EEDC8" w:rsidR="00515B39" w:rsidRPr="00C93C31" w:rsidRDefault="00515B39" w:rsidP="00515B39">
            <w:pPr>
              <w:spacing w:line="480" w:lineRule="auto"/>
              <w:jc w:val="center"/>
              <w:rPr>
                <w:b/>
                <w:bCs/>
                <w:i/>
                <w:iCs/>
              </w:rPr>
            </w:pPr>
            <w:r w:rsidRPr="00C93C31">
              <w:rPr>
                <w:b/>
                <w:bCs/>
                <w:i/>
                <w:iCs/>
              </w:rPr>
              <w:t>I²</w:t>
            </w:r>
          </w:p>
        </w:tc>
        <w:tc>
          <w:tcPr>
            <w:tcW w:w="708" w:type="dxa"/>
            <w:tcBorders>
              <w:bottom w:val="single" w:sz="4" w:space="0" w:color="auto"/>
            </w:tcBorders>
            <w:vAlign w:val="center"/>
          </w:tcPr>
          <w:p w14:paraId="5A5A75BA" w14:textId="5372293D" w:rsidR="00515B39" w:rsidRDefault="00515B39" w:rsidP="00515B39">
            <w:pPr>
              <w:spacing w:line="480" w:lineRule="auto"/>
              <w:jc w:val="center"/>
              <w:rPr>
                <w:b/>
                <w:bCs/>
              </w:rPr>
            </w:pPr>
            <w:r w:rsidRPr="00D1499F">
              <w:rPr>
                <w:b/>
                <w:bCs/>
                <w:i/>
                <w:iCs/>
              </w:rPr>
              <w:t>τ</w:t>
            </w:r>
            <w:r w:rsidRPr="00D6032D">
              <w:rPr>
                <w:b/>
                <w:bCs/>
                <w:i/>
                <w:iCs/>
                <w:vertAlign w:val="superscript"/>
              </w:rPr>
              <w:t>2</w:t>
            </w:r>
          </w:p>
        </w:tc>
        <w:tc>
          <w:tcPr>
            <w:tcW w:w="426" w:type="dxa"/>
            <w:tcBorders>
              <w:bottom w:val="single" w:sz="4" w:space="0" w:color="auto"/>
            </w:tcBorders>
            <w:vAlign w:val="center"/>
          </w:tcPr>
          <w:p w14:paraId="01FBF9A6" w14:textId="00731788" w:rsidR="00515B39" w:rsidRDefault="00515B39" w:rsidP="00515B39">
            <w:pPr>
              <w:spacing w:line="480" w:lineRule="auto"/>
              <w:jc w:val="center"/>
              <w:rPr>
                <w:b/>
                <w:bCs/>
              </w:rPr>
            </w:pPr>
            <w:r>
              <w:rPr>
                <w:rFonts w:hint="eastAsia"/>
                <w:b/>
                <w:bCs/>
              </w:rPr>
              <w:t>K</w:t>
            </w:r>
          </w:p>
        </w:tc>
        <w:tc>
          <w:tcPr>
            <w:tcW w:w="1417" w:type="dxa"/>
            <w:tcBorders>
              <w:bottom w:val="single" w:sz="4" w:space="0" w:color="auto"/>
            </w:tcBorders>
            <w:vAlign w:val="center"/>
          </w:tcPr>
          <w:p w14:paraId="5CAD0671" w14:textId="77777777" w:rsidR="00175C56" w:rsidRPr="00A81B13" w:rsidRDefault="00175C56" w:rsidP="00175C56">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67D444CD" w14:textId="0933527C" w:rsidR="00515B39" w:rsidRPr="00230DF4" w:rsidRDefault="00515B39" w:rsidP="00515B39">
            <w:pPr>
              <w:spacing w:line="480" w:lineRule="auto"/>
              <w:jc w:val="center"/>
              <w:rPr>
                <w:b/>
                <w:bCs/>
              </w:rPr>
            </w:pPr>
            <w:r w:rsidRPr="009F10B0">
              <w:rPr>
                <w:rFonts w:hint="eastAsia"/>
                <w:b/>
                <w:bCs/>
              </w:rPr>
              <w:t>[95%CI]</w:t>
            </w:r>
          </w:p>
        </w:tc>
        <w:tc>
          <w:tcPr>
            <w:tcW w:w="992" w:type="dxa"/>
            <w:tcBorders>
              <w:bottom w:val="single" w:sz="4" w:space="0" w:color="auto"/>
            </w:tcBorders>
            <w:vAlign w:val="center"/>
          </w:tcPr>
          <w:p w14:paraId="2237FBA9" w14:textId="27132CBA" w:rsidR="00515B39" w:rsidRDefault="00515B39" w:rsidP="00515B39">
            <w:pPr>
              <w:spacing w:line="480" w:lineRule="auto"/>
              <w:jc w:val="center"/>
              <w:rPr>
                <w:b/>
                <w:bCs/>
                <w:i/>
                <w:iCs/>
              </w:rPr>
            </w:pPr>
            <w:r>
              <w:rPr>
                <w:rFonts w:hint="eastAsia"/>
                <w:b/>
                <w:bCs/>
                <w:i/>
                <w:iCs/>
              </w:rPr>
              <w:t>p</w:t>
            </w:r>
          </w:p>
          <w:p w14:paraId="5A6C5E09" w14:textId="7C2D656E" w:rsidR="00515B39" w:rsidRPr="00C93C31" w:rsidRDefault="00515B39" w:rsidP="00515B39">
            <w:pPr>
              <w:spacing w:line="480" w:lineRule="auto"/>
              <w:jc w:val="center"/>
              <w:rPr>
                <w:b/>
                <w:bCs/>
                <w:i/>
                <w:iCs/>
              </w:rPr>
            </w:pPr>
            <w:r>
              <w:rPr>
                <w:rFonts w:hint="eastAsia"/>
                <w:b/>
                <w:bCs/>
                <w:i/>
                <w:iCs/>
              </w:rPr>
              <w:t>(effect)</w:t>
            </w:r>
          </w:p>
        </w:tc>
        <w:tc>
          <w:tcPr>
            <w:tcW w:w="851" w:type="dxa"/>
            <w:tcBorders>
              <w:bottom w:val="single" w:sz="4" w:space="0" w:color="auto"/>
            </w:tcBorders>
            <w:vAlign w:val="center"/>
          </w:tcPr>
          <w:p w14:paraId="55606209" w14:textId="11D60437" w:rsidR="00515B39" w:rsidRDefault="00515B39" w:rsidP="00515B39">
            <w:pPr>
              <w:spacing w:line="480" w:lineRule="auto"/>
              <w:jc w:val="center"/>
              <w:rPr>
                <w:b/>
                <w:bCs/>
              </w:rPr>
            </w:pPr>
            <w:r w:rsidRPr="00C93C31">
              <w:rPr>
                <w:b/>
                <w:bCs/>
                <w:i/>
                <w:iCs/>
              </w:rPr>
              <w:t>I²</w:t>
            </w:r>
          </w:p>
        </w:tc>
        <w:tc>
          <w:tcPr>
            <w:tcW w:w="709" w:type="dxa"/>
            <w:tcBorders>
              <w:bottom w:val="single" w:sz="4" w:space="0" w:color="auto"/>
            </w:tcBorders>
            <w:vAlign w:val="center"/>
          </w:tcPr>
          <w:p w14:paraId="2C8EA8CA" w14:textId="57101C47" w:rsidR="00515B39" w:rsidRDefault="00515B39" w:rsidP="00515B39">
            <w:pPr>
              <w:spacing w:line="480" w:lineRule="auto"/>
              <w:jc w:val="center"/>
              <w:rPr>
                <w:b/>
                <w:bCs/>
                <w:i/>
                <w:iCs/>
              </w:rPr>
            </w:pPr>
            <w:r w:rsidRPr="00D1499F">
              <w:rPr>
                <w:b/>
                <w:bCs/>
                <w:i/>
                <w:iCs/>
              </w:rPr>
              <w:t>τ</w:t>
            </w:r>
            <w:r w:rsidRPr="00D6032D">
              <w:rPr>
                <w:b/>
                <w:bCs/>
                <w:i/>
                <w:iCs/>
                <w:vertAlign w:val="superscript"/>
              </w:rPr>
              <w:t>2</w:t>
            </w:r>
          </w:p>
        </w:tc>
      </w:tr>
      <w:tr w:rsidR="00515B39" w14:paraId="4710C095" w14:textId="77EE1815" w:rsidTr="00DD11A3">
        <w:trPr>
          <w:trHeight w:val="161"/>
        </w:trPr>
        <w:tc>
          <w:tcPr>
            <w:tcW w:w="2552" w:type="dxa"/>
            <w:vMerge w:val="restart"/>
            <w:tcBorders>
              <w:top w:val="single" w:sz="4" w:space="0" w:color="auto"/>
            </w:tcBorders>
            <w:vAlign w:val="center"/>
          </w:tcPr>
          <w:p w14:paraId="093A8EB8" w14:textId="650736D1" w:rsidR="00515B39" w:rsidRDefault="00515B39" w:rsidP="00515B39">
            <w:pPr>
              <w:spacing w:line="480" w:lineRule="auto"/>
              <w:jc w:val="center"/>
            </w:pPr>
            <w:r>
              <w:rPr>
                <w:rFonts w:hint="eastAsia"/>
              </w:rPr>
              <w:t>Cognitive Flexibility</w:t>
            </w:r>
          </w:p>
        </w:tc>
        <w:tc>
          <w:tcPr>
            <w:tcW w:w="1417" w:type="dxa"/>
            <w:tcBorders>
              <w:top w:val="single" w:sz="4" w:space="0" w:color="auto"/>
            </w:tcBorders>
            <w:vAlign w:val="center"/>
          </w:tcPr>
          <w:p w14:paraId="3DD49CBD" w14:textId="3E40C9BF" w:rsidR="00515B39" w:rsidRDefault="00515B39" w:rsidP="00515B39">
            <w:pPr>
              <w:spacing w:line="480" w:lineRule="auto"/>
              <w:jc w:val="center"/>
            </w:pPr>
            <w:r>
              <w:rPr>
                <w:rFonts w:hint="eastAsia"/>
              </w:rPr>
              <w:t>Immediate</w:t>
            </w:r>
          </w:p>
        </w:tc>
        <w:tc>
          <w:tcPr>
            <w:tcW w:w="567" w:type="dxa"/>
            <w:tcBorders>
              <w:top w:val="single" w:sz="4" w:space="0" w:color="auto"/>
            </w:tcBorders>
            <w:vAlign w:val="center"/>
          </w:tcPr>
          <w:p w14:paraId="44D4E658" w14:textId="4E8E22A9" w:rsidR="00515B39" w:rsidRPr="00C93C31" w:rsidRDefault="00515B39" w:rsidP="00515B39">
            <w:pPr>
              <w:spacing w:line="480" w:lineRule="auto"/>
              <w:jc w:val="center"/>
            </w:pPr>
            <w:r>
              <w:rPr>
                <w:rFonts w:hint="eastAsia"/>
              </w:rPr>
              <w:t>10</w:t>
            </w:r>
          </w:p>
        </w:tc>
        <w:tc>
          <w:tcPr>
            <w:tcW w:w="1418" w:type="dxa"/>
            <w:tcBorders>
              <w:top w:val="single" w:sz="4" w:space="0" w:color="auto"/>
            </w:tcBorders>
            <w:vAlign w:val="center"/>
          </w:tcPr>
          <w:p w14:paraId="6B377E23" w14:textId="79BF3FB0" w:rsidR="00515B39" w:rsidRDefault="00515B39" w:rsidP="00515B39">
            <w:pPr>
              <w:spacing w:line="480" w:lineRule="auto"/>
              <w:jc w:val="center"/>
            </w:pPr>
            <w:r w:rsidRPr="00C93C31">
              <w:rPr>
                <w:rFonts w:hint="eastAsia"/>
              </w:rPr>
              <w:t>0.</w:t>
            </w:r>
            <w:r>
              <w:rPr>
                <w:rFonts w:hint="eastAsia"/>
              </w:rPr>
              <w:t>312</w:t>
            </w:r>
          </w:p>
          <w:p w14:paraId="347FFC88" w14:textId="1B3A232B" w:rsidR="00515B39" w:rsidRPr="00C93C31" w:rsidRDefault="00515B39" w:rsidP="00515B39">
            <w:pPr>
              <w:spacing w:line="480" w:lineRule="auto"/>
              <w:jc w:val="center"/>
            </w:pPr>
            <w:r>
              <w:rPr>
                <w:rFonts w:hint="eastAsia"/>
              </w:rPr>
              <w:t>[0.00, 0.62]</w:t>
            </w:r>
          </w:p>
        </w:tc>
        <w:tc>
          <w:tcPr>
            <w:tcW w:w="992" w:type="dxa"/>
            <w:tcBorders>
              <w:top w:val="single" w:sz="4" w:space="0" w:color="auto"/>
            </w:tcBorders>
            <w:vAlign w:val="center"/>
          </w:tcPr>
          <w:p w14:paraId="5202B8CB" w14:textId="34807FEA" w:rsidR="00515B39" w:rsidRPr="00C93C31" w:rsidRDefault="00515B39" w:rsidP="00515B39">
            <w:pPr>
              <w:spacing w:line="480" w:lineRule="auto"/>
              <w:jc w:val="center"/>
            </w:pPr>
            <w:r w:rsidRPr="00C93C31">
              <w:rPr>
                <w:rFonts w:hint="eastAsia"/>
                <w:b/>
                <w:bCs/>
              </w:rPr>
              <w:t>.0</w:t>
            </w:r>
            <w:r>
              <w:rPr>
                <w:rFonts w:hint="eastAsia"/>
                <w:b/>
                <w:bCs/>
              </w:rPr>
              <w:t>4</w:t>
            </w:r>
            <w:r w:rsidRPr="00C93C31">
              <w:rPr>
                <w:rFonts w:hint="eastAsia"/>
                <w:b/>
                <w:bCs/>
              </w:rPr>
              <w:t>9*</w:t>
            </w:r>
          </w:p>
        </w:tc>
        <w:tc>
          <w:tcPr>
            <w:tcW w:w="851" w:type="dxa"/>
            <w:tcBorders>
              <w:top w:val="single" w:sz="4" w:space="0" w:color="auto"/>
            </w:tcBorders>
            <w:vAlign w:val="center"/>
          </w:tcPr>
          <w:p w14:paraId="2D07B09E" w14:textId="1FC447F7" w:rsidR="00515B39" w:rsidRPr="00C93C31" w:rsidRDefault="00515B39" w:rsidP="00515B39">
            <w:pPr>
              <w:spacing w:line="480" w:lineRule="auto"/>
              <w:jc w:val="center"/>
            </w:pPr>
            <w:r>
              <w:rPr>
                <w:rFonts w:hint="eastAsia"/>
              </w:rPr>
              <w:t>48.60</w:t>
            </w:r>
          </w:p>
        </w:tc>
        <w:tc>
          <w:tcPr>
            <w:tcW w:w="708" w:type="dxa"/>
            <w:tcBorders>
              <w:top w:val="single" w:sz="4" w:space="0" w:color="auto"/>
            </w:tcBorders>
            <w:vAlign w:val="center"/>
          </w:tcPr>
          <w:p w14:paraId="08828E42" w14:textId="555974DE" w:rsidR="00515B39" w:rsidRDefault="00515B39" w:rsidP="00515B39">
            <w:pPr>
              <w:spacing w:line="480" w:lineRule="auto"/>
              <w:jc w:val="center"/>
            </w:pPr>
            <w:r>
              <w:rPr>
                <w:rFonts w:hint="eastAsia"/>
              </w:rPr>
              <w:t>0.12</w:t>
            </w:r>
          </w:p>
        </w:tc>
        <w:tc>
          <w:tcPr>
            <w:tcW w:w="426" w:type="dxa"/>
            <w:tcBorders>
              <w:top w:val="single" w:sz="4" w:space="0" w:color="auto"/>
            </w:tcBorders>
            <w:vAlign w:val="center"/>
          </w:tcPr>
          <w:p w14:paraId="6790FADD" w14:textId="0BAD4798" w:rsidR="00515B39" w:rsidRPr="00C93C31" w:rsidRDefault="00997215" w:rsidP="00515B39">
            <w:pPr>
              <w:spacing w:line="480" w:lineRule="auto"/>
              <w:jc w:val="center"/>
            </w:pPr>
            <w:r>
              <w:rPr>
                <w:rFonts w:hint="eastAsia"/>
              </w:rPr>
              <w:t>7</w:t>
            </w:r>
          </w:p>
        </w:tc>
        <w:tc>
          <w:tcPr>
            <w:tcW w:w="1417" w:type="dxa"/>
            <w:tcBorders>
              <w:top w:val="single" w:sz="4" w:space="0" w:color="auto"/>
            </w:tcBorders>
            <w:vAlign w:val="center"/>
          </w:tcPr>
          <w:p w14:paraId="39213E56" w14:textId="6A971EDB" w:rsidR="00515B39" w:rsidRDefault="00515B39" w:rsidP="00515B39">
            <w:pPr>
              <w:spacing w:line="480" w:lineRule="auto"/>
              <w:jc w:val="center"/>
            </w:pPr>
            <w:r w:rsidRPr="00C93C31">
              <w:rPr>
                <w:rFonts w:hint="eastAsia"/>
              </w:rPr>
              <w:t>0.</w:t>
            </w:r>
            <w:r w:rsidR="00997215">
              <w:rPr>
                <w:rFonts w:hint="eastAsia"/>
              </w:rPr>
              <w:t>564</w:t>
            </w:r>
          </w:p>
          <w:p w14:paraId="3AF9955C" w14:textId="016C7CDE" w:rsidR="00515B39" w:rsidRPr="00C93C31" w:rsidRDefault="00515B39" w:rsidP="00515B39">
            <w:pPr>
              <w:spacing w:line="480" w:lineRule="auto"/>
              <w:jc w:val="center"/>
            </w:pPr>
            <w:r>
              <w:rPr>
                <w:rFonts w:hint="eastAsia"/>
              </w:rPr>
              <w:t>[</w:t>
            </w:r>
            <w:r w:rsidR="00997215">
              <w:rPr>
                <w:rFonts w:hint="eastAsia"/>
              </w:rPr>
              <w:t>0.04, 1.09</w:t>
            </w:r>
            <w:r>
              <w:rPr>
                <w:rFonts w:hint="eastAsia"/>
              </w:rPr>
              <w:t>]</w:t>
            </w:r>
          </w:p>
        </w:tc>
        <w:tc>
          <w:tcPr>
            <w:tcW w:w="992" w:type="dxa"/>
            <w:tcBorders>
              <w:top w:val="single" w:sz="4" w:space="0" w:color="auto"/>
            </w:tcBorders>
            <w:vAlign w:val="center"/>
          </w:tcPr>
          <w:p w14:paraId="31E7A390" w14:textId="7D1FF1D8" w:rsidR="00515B39" w:rsidRPr="00997215" w:rsidRDefault="00515B39" w:rsidP="00515B39">
            <w:pPr>
              <w:spacing w:line="480" w:lineRule="auto"/>
              <w:jc w:val="center"/>
              <w:rPr>
                <w:b/>
                <w:bCs/>
              </w:rPr>
            </w:pPr>
            <w:r w:rsidRPr="00997215">
              <w:rPr>
                <w:rFonts w:hint="eastAsia"/>
                <w:b/>
                <w:bCs/>
              </w:rPr>
              <w:t>.0</w:t>
            </w:r>
            <w:r w:rsidR="00997215" w:rsidRPr="00997215">
              <w:rPr>
                <w:rFonts w:hint="eastAsia"/>
                <w:b/>
                <w:bCs/>
              </w:rPr>
              <w:t>35*</w:t>
            </w:r>
          </w:p>
        </w:tc>
        <w:tc>
          <w:tcPr>
            <w:tcW w:w="851" w:type="dxa"/>
            <w:tcBorders>
              <w:top w:val="single" w:sz="4" w:space="0" w:color="auto"/>
            </w:tcBorders>
            <w:vAlign w:val="center"/>
          </w:tcPr>
          <w:p w14:paraId="13E3BA99" w14:textId="0665EF9D" w:rsidR="00515B39" w:rsidRPr="00C93C31" w:rsidRDefault="00997215" w:rsidP="00515B39">
            <w:pPr>
              <w:spacing w:line="480" w:lineRule="auto"/>
              <w:jc w:val="center"/>
            </w:pPr>
            <w:r>
              <w:rPr>
                <w:rFonts w:hint="eastAsia"/>
              </w:rPr>
              <w:t>74.90</w:t>
            </w:r>
          </w:p>
        </w:tc>
        <w:tc>
          <w:tcPr>
            <w:tcW w:w="709" w:type="dxa"/>
            <w:tcBorders>
              <w:top w:val="single" w:sz="4" w:space="0" w:color="auto"/>
            </w:tcBorders>
            <w:vAlign w:val="center"/>
          </w:tcPr>
          <w:p w14:paraId="041EE182" w14:textId="72DF4F8C" w:rsidR="00515B39" w:rsidRPr="00515B39" w:rsidRDefault="00515B39" w:rsidP="00515B39">
            <w:pPr>
              <w:spacing w:line="480" w:lineRule="auto"/>
              <w:jc w:val="center"/>
            </w:pPr>
            <w:r w:rsidRPr="00515B39">
              <w:rPr>
                <w:rFonts w:hint="eastAsia"/>
              </w:rPr>
              <w:t>0.</w:t>
            </w:r>
            <w:r w:rsidR="00997215">
              <w:rPr>
                <w:rFonts w:hint="eastAsia"/>
              </w:rPr>
              <w:t>3</w:t>
            </w:r>
            <w:r w:rsidRPr="00515B39">
              <w:rPr>
                <w:rFonts w:hint="eastAsia"/>
              </w:rPr>
              <w:t>6</w:t>
            </w:r>
          </w:p>
        </w:tc>
      </w:tr>
      <w:tr w:rsidR="00274BB3" w14:paraId="1B22F4A7" w14:textId="2FBDDFB7" w:rsidTr="00DD11A3">
        <w:trPr>
          <w:trHeight w:val="161"/>
        </w:trPr>
        <w:tc>
          <w:tcPr>
            <w:tcW w:w="2552" w:type="dxa"/>
            <w:vMerge/>
            <w:vAlign w:val="center"/>
          </w:tcPr>
          <w:p w14:paraId="5F35E43A" w14:textId="77777777" w:rsidR="00274BB3" w:rsidRDefault="00274BB3" w:rsidP="00274BB3">
            <w:pPr>
              <w:spacing w:line="480" w:lineRule="auto"/>
              <w:jc w:val="center"/>
            </w:pPr>
          </w:p>
        </w:tc>
        <w:tc>
          <w:tcPr>
            <w:tcW w:w="1417" w:type="dxa"/>
            <w:vAlign w:val="center"/>
          </w:tcPr>
          <w:p w14:paraId="7C3EBD9A" w14:textId="6C1A9745" w:rsidR="00274BB3" w:rsidRDefault="00274BB3" w:rsidP="00274BB3">
            <w:pPr>
              <w:spacing w:line="480" w:lineRule="auto"/>
              <w:jc w:val="center"/>
            </w:pPr>
            <w:r>
              <w:rPr>
                <w:rFonts w:hint="eastAsia"/>
              </w:rPr>
              <w:t>Follow-Up</w:t>
            </w:r>
          </w:p>
        </w:tc>
        <w:tc>
          <w:tcPr>
            <w:tcW w:w="567" w:type="dxa"/>
            <w:vAlign w:val="center"/>
          </w:tcPr>
          <w:p w14:paraId="25D37C04" w14:textId="208DD55B" w:rsidR="00274BB3" w:rsidRDefault="00274BB3" w:rsidP="00274BB3">
            <w:pPr>
              <w:spacing w:line="480" w:lineRule="auto"/>
              <w:jc w:val="center"/>
            </w:pPr>
            <w:r>
              <w:rPr>
                <w:rFonts w:hint="eastAsia"/>
              </w:rPr>
              <w:t>3</w:t>
            </w:r>
          </w:p>
        </w:tc>
        <w:tc>
          <w:tcPr>
            <w:tcW w:w="1418" w:type="dxa"/>
            <w:vAlign w:val="center"/>
          </w:tcPr>
          <w:p w14:paraId="3528F886" w14:textId="77777777" w:rsidR="00274BB3" w:rsidRDefault="00274BB3" w:rsidP="00274BB3">
            <w:pPr>
              <w:spacing w:line="480" w:lineRule="auto"/>
              <w:jc w:val="center"/>
            </w:pPr>
            <w:r>
              <w:rPr>
                <w:rFonts w:hint="eastAsia"/>
              </w:rPr>
              <w:t>0.333</w:t>
            </w:r>
          </w:p>
          <w:p w14:paraId="765717D4" w14:textId="7FD2F761" w:rsidR="00274BB3" w:rsidRPr="00C93C31" w:rsidRDefault="00274BB3" w:rsidP="00274BB3">
            <w:pPr>
              <w:spacing w:line="480" w:lineRule="auto"/>
              <w:jc w:val="center"/>
            </w:pPr>
            <w:r>
              <w:rPr>
                <w:rFonts w:hint="eastAsia"/>
              </w:rPr>
              <w:t>[0.02, 0.64]</w:t>
            </w:r>
          </w:p>
        </w:tc>
        <w:tc>
          <w:tcPr>
            <w:tcW w:w="992" w:type="dxa"/>
            <w:vAlign w:val="center"/>
          </w:tcPr>
          <w:p w14:paraId="16F693EE" w14:textId="71004E62" w:rsidR="00274BB3" w:rsidRPr="00C93C31" w:rsidRDefault="00274BB3" w:rsidP="00274BB3">
            <w:pPr>
              <w:spacing w:line="480" w:lineRule="auto"/>
              <w:jc w:val="center"/>
            </w:pPr>
            <w:r w:rsidRPr="0016750B">
              <w:rPr>
                <w:rFonts w:hint="eastAsia"/>
                <w:b/>
                <w:bCs/>
              </w:rPr>
              <w:t>.036*</w:t>
            </w:r>
          </w:p>
        </w:tc>
        <w:tc>
          <w:tcPr>
            <w:tcW w:w="851" w:type="dxa"/>
            <w:vAlign w:val="center"/>
          </w:tcPr>
          <w:p w14:paraId="063A1E46" w14:textId="337233E5" w:rsidR="00274BB3" w:rsidRDefault="00274BB3" w:rsidP="00274BB3">
            <w:pPr>
              <w:spacing w:line="480" w:lineRule="auto"/>
              <w:jc w:val="center"/>
              <w:rPr>
                <w:b/>
                <w:bCs/>
              </w:rPr>
            </w:pPr>
            <w:r>
              <w:rPr>
                <w:rFonts w:hint="eastAsia"/>
              </w:rPr>
              <w:t>0</w:t>
            </w:r>
          </w:p>
        </w:tc>
        <w:tc>
          <w:tcPr>
            <w:tcW w:w="708" w:type="dxa"/>
            <w:vAlign w:val="center"/>
          </w:tcPr>
          <w:p w14:paraId="51847C42" w14:textId="377DDF3B" w:rsidR="00274BB3" w:rsidRDefault="005D3517" w:rsidP="00274BB3">
            <w:pPr>
              <w:spacing w:line="480" w:lineRule="auto"/>
              <w:jc w:val="center"/>
            </w:pPr>
            <w:r>
              <w:rPr>
                <w:rFonts w:hint="eastAsia"/>
              </w:rPr>
              <w:t>0</w:t>
            </w:r>
          </w:p>
        </w:tc>
        <w:tc>
          <w:tcPr>
            <w:tcW w:w="426" w:type="dxa"/>
            <w:vAlign w:val="center"/>
          </w:tcPr>
          <w:p w14:paraId="30E0726C" w14:textId="1398370C" w:rsidR="00274BB3" w:rsidRDefault="00274BB3" w:rsidP="00274BB3">
            <w:pPr>
              <w:spacing w:line="480" w:lineRule="auto"/>
              <w:jc w:val="center"/>
            </w:pPr>
            <w:r>
              <w:rPr>
                <w:rFonts w:hint="eastAsia"/>
              </w:rPr>
              <w:t>-</w:t>
            </w:r>
          </w:p>
        </w:tc>
        <w:tc>
          <w:tcPr>
            <w:tcW w:w="1417" w:type="dxa"/>
            <w:vAlign w:val="center"/>
          </w:tcPr>
          <w:p w14:paraId="11E54F8F" w14:textId="3FF4E420" w:rsidR="00274BB3" w:rsidRPr="00C93C31" w:rsidRDefault="00274BB3" w:rsidP="00274BB3">
            <w:pPr>
              <w:spacing w:line="480" w:lineRule="auto"/>
              <w:jc w:val="center"/>
            </w:pPr>
            <w:r>
              <w:rPr>
                <w:rFonts w:hint="eastAsia"/>
              </w:rPr>
              <w:t>-</w:t>
            </w:r>
          </w:p>
        </w:tc>
        <w:tc>
          <w:tcPr>
            <w:tcW w:w="992" w:type="dxa"/>
            <w:vAlign w:val="center"/>
          </w:tcPr>
          <w:p w14:paraId="6091ECAF" w14:textId="135FD720" w:rsidR="00274BB3" w:rsidRDefault="00274BB3" w:rsidP="00274BB3">
            <w:pPr>
              <w:spacing w:line="480" w:lineRule="auto"/>
              <w:jc w:val="center"/>
            </w:pPr>
            <w:r>
              <w:rPr>
                <w:rFonts w:hint="eastAsia"/>
              </w:rPr>
              <w:t>-</w:t>
            </w:r>
          </w:p>
        </w:tc>
        <w:tc>
          <w:tcPr>
            <w:tcW w:w="851" w:type="dxa"/>
            <w:vAlign w:val="center"/>
          </w:tcPr>
          <w:p w14:paraId="2529E151" w14:textId="1E7A9AD0" w:rsidR="00274BB3" w:rsidRPr="00C93C31" w:rsidRDefault="00274BB3" w:rsidP="00274BB3">
            <w:pPr>
              <w:spacing w:line="480" w:lineRule="auto"/>
              <w:jc w:val="center"/>
            </w:pPr>
            <w:r>
              <w:rPr>
                <w:rFonts w:hint="eastAsia"/>
              </w:rPr>
              <w:t>-</w:t>
            </w:r>
          </w:p>
        </w:tc>
        <w:tc>
          <w:tcPr>
            <w:tcW w:w="709" w:type="dxa"/>
            <w:vAlign w:val="center"/>
          </w:tcPr>
          <w:p w14:paraId="223C3EC2" w14:textId="1D555E98" w:rsidR="00274BB3" w:rsidRPr="006849B2" w:rsidRDefault="00274BB3" w:rsidP="00274BB3">
            <w:pPr>
              <w:spacing w:line="480" w:lineRule="auto"/>
              <w:jc w:val="center"/>
            </w:pPr>
            <w:r>
              <w:rPr>
                <w:rFonts w:hint="eastAsia"/>
              </w:rPr>
              <w:t>-</w:t>
            </w:r>
          </w:p>
        </w:tc>
      </w:tr>
      <w:tr w:rsidR="00515B39" w14:paraId="25E9E6D7" w14:textId="7C4052B1" w:rsidTr="00DD11A3">
        <w:trPr>
          <w:trHeight w:val="161"/>
        </w:trPr>
        <w:tc>
          <w:tcPr>
            <w:tcW w:w="2552" w:type="dxa"/>
            <w:vMerge w:val="restart"/>
            <w:vAlign w:val="center"/>
          </w:tcPr>
          <w:p w14:paraId="4CE06E45" w14:textId="09CBC26D" w:rsidR="00515B39" w:rsidRDefault="00515B39" w:rsidP="00515B39">
            <w:pPr>
              <w:spacing w:line="480" w:lineRule="auto"/>
              <w:jc w:val="center"/>
            </w:pPr>
            <w:r>
              <w:rPr>
                <w:rFonts w:hint="eastAsia"/>
              </w:rPr>
              <w:t>Inhibitory Control</w:t>
            </w:r>
          </w:p>
        </w:tc>
        <w:tc>
          <w:tcPr>
            <w:tcW w:w="1417" w:type="dxa"/>
            <w:vAlign w:val="center"/>
          </w:tcPr>
          <w:p w14:paraId="31114DA9" w14:textId="601D7BDB" w:rsidR="00515B39" w:rsidRDefault="00515B39" w:rsidP="00515B39">
            <w:pPr>
              <w:spacing w:line="480" w:lineRule="auto"/>
              <w:jc w:val="center"/>
            </w:pPr>
            <w:r>
              <w:rPr>
                <w:rFonts w:hint="eastAsia"/>
              </w:rPr>
              <w:t>Immediate</w:t>
            </w:r>
          </w:p>
        </w:tc>
        <w:tc>
          <w:tcPr>
            <w:tcW w:w="567" w:type="dxa"/>
            <w:vAlign w:val="center"/>
          </w:tcPr>
          <w:p w14:paraId="46B0DCE9" w14:textId="0DFCA9F8" w:rsidR="00515B39" w:rsidRDefault="00515B39" w:rsidP="00515B39">
            <w:pPr>
              <w:spacing w:line="480" w:lineRule="auto"/>
              <w:jc w:val="center"/>
            </w:pPr>
            <w:r>
              <w:rPr>
                <w:rFonts w:hint="eastAsia"/>
              </w:rPr>
              <w:t>6</w:t>
            </w:r>
          </w:p>
        </w:tc>
        <w:tc>
          <w:tcPr>
            <w:tcW w:w="1418" w:type="dxa"/>
            <w:vAlign w:val="center"/>
          </w:tcPr>
          <w:p w14:paraId="3E51D4FF" w14:textId="77777777" w:rsidR="005D3517" w:rsidRDefault="005D3517" w:rsidP="005D3517">
            <w:pPr>
              <w:jc w:val="center"/>
            </w:pPr>
            <w:r>
              <w:rPr>
                <w:rFonts w:hint="eastAsia"/>
              </w:rPr>
              <w:t>0.152</w:t>
            </w:r>
          </w:p>
          <w:p w14:paraId="7CEBEB34" w14:textId="6465123A" w:rsidR="00515B39" w:rsidRDefault="005D3517" w:rsidP="005D3517">
            <w:pPr>
              <w:spacing w:line="480" w:lineRule="auto"/>
              <w:jc w:val="center"/>
            </w:pPr>
            <w:r>
              <w:rPr>
                <w:rFonts w:hint="eastAsia"/>
              </w:rPr>
              <w:t>[-0.09, 0.39]</w:t>
            </w:r>
          </w:p>
        </w:tc>
        <w:tc>
          <w:tcPr>
            <w:tcW w:w="992" w:type="dxa"/>
            <w:vAlign w:val="center"/>
          </w:tcPr>
          <w:p w14:paraId="6AE183A3" w14:textId="7E9D37B1" w:rsidR="00515B39" w:rsidRDefault="00515B39" w:rsidP="00515B39">
            <w:pPr>
              <w:spacing w:line="480" w:lineRule="auto"/>
              <w:jc w:val="center"/>
            </w:pPr>
            <w:r>
              <w:rPr>
                <w:rFonts w:hint="eastAsia"/>
              </w:rPr>
              <w:t>.214</w:t>
            </w:r>
          </w:p>
        </w:tc>
        <w:tc>
          <w:tcPr>
            <w:tcW w:w="851" w:type="dxa"/>
            <w:vAlign w:val="center"/>
          </w:tcPr>
          <w:p w14:paraId="01AB2A3F" w14:textId="0C95D38D" w:rsidR="00515B39" w:rsidRPr="00C93C31" w:rsidRDefault="00515B39" w:rsidP="00515B39">
            <w:pPr>
              <w:spacing w:line="480" w:lineRule="auto"/>
              <w:jc w:val="center"/>
            </w:pPr>
            <w:r>
              <w:rPr>
                <w:rFonts w:hint="eastAsia"/>
              </w:rPr>
              <w:t>0</w:t>
            </w:r>
          </w:p>
        </w:tc>
        <w:tc>
          <w:tcPr>
            <w:tcW w:w="708" w:type="dxa"/>
            <w:vAlign w:val="center"/>
          </w:tcPr>
          <w:p w14:paraId="286CD8D2" w14:textId="061549F2" w:rsidR="00515B39" w:rsidRDefault="005D3517" w:rsidP="00515B39">
            <w:pPr>
              <w:spacing w:line="480" w:lineRule="auto"/>
              <w:jc w:val="center"/>
            </w:pPr>
            <w:r>
              <w:rPr>
                <w:rFonts w:hint="eastAsia"/>
              </w:rPr>
              <w:t>0</w:t>
            </w:r>
          </w:p>
        </w:tc>
        <w:tc>
          <w:tcPr>
            <w:tcW w:w="426" w:type="dxa"/>
            <w:vAlign w:val="center"/>
          </w:tcPr>
          <w:p w14:paraId="64AEE495" w14:textId="629FD2F4" w:rsidR="00515B39" w:rsidRDefault="00515B39" w:rsidP="00515B39">
            <w:pPr>
              <w:spacing w:line="480" w:lineRule="auto"/>
              <w:jc w:val="center"/>
            </w:pPr>
            <w:r>
              <w:rPr>
                <w:rFonts w:hint="eastAsia"/>
              </w:rPr>
              <w:t>5</w:t>
            </w:r>
          </w:p>
        </w:tc>
        <w:tc>
          <w:tcPr>
            <w:tcW w:w="1417" w:type="dxa"/>
            <w:vAlign w:val="center"/>
          </w:tcPr>
          <w:p w14:paraId="2E8A56F0" w14:textId="77777777" w:rsidR="00515B39" w:rsidRDefault="00515B39" w:rsidP="00515B39">
            <w:pPr>
              <w:spacing w:line="480" w:lineRule="auto"/>
              <w:jc w:val="center"/>
            </w:pPr>
            <w:r>
              <w:rPr>
                <w:rFonts w:hint="eastAsia"/>
              </w:rPr>
              <w:t>0.150</w:t>
            </w:r>
          </w:p>
          <w:p w14:paraId="3FC4055F" w14:textId="25C6AE8B" w:rsidR="0023210D" w:rsidRDefault="0023210D" w:rsidP="00515B39">
            <w:pPr>
              <w:spacing w:line="480" w:lineRule="auto"/>
              <w:jc w:val="center"/>
            </w:pPr>
            <w:r>
              <w:rPr>
                <w:rFonts w:hint="eastAsia"/>
              </w:rPr>
              <w:t>[-0.11, 0.41]</w:t>
            </w:r>
          </w:p>
        </w:tc>
        <w:tc>
          <w:tcPr>
            <w:tcW w:w="992" w:type="dxa"/>
            <w:vAlign w:val="center"/>
          </w:tcPr>
          <w:p w14:paraId="6B9AB161" w14:textId="1D2D2A53" w:rsidR="00515B39" w:rsidRDefault="00515B39" w:rsidP="00515B39">
            <w:pPr>
              <w:spacing w:line="480" w:lineRule="auto"/>
              <w:jc w:val="center"/>
            </w:pPr>
            <w:r>
              <w:rPr>
                <w:rFonts w:hint="eastAsia"/>
              </w:rPr>
              <w:t>.266</w:t>
            </w:r>
          </w:p>
        </w:tc>
        <w:tc>
          <w:tcPr>
            <w:tcW w:w="851" w:type="dxa"/>
            <w:vAlign w:val="center"/>
          </w:tcPr>
          <w:p w14:paraId="5E0EEF5E" w14:textId="5931EE95" w:rsidR="00515B39" w:rsidRDefault="00515B39" w:rsidP="00515B39">
            <w:pPr>
              <w:spacing w:line="480" w:lineRule="auto"/>
              <w:jc w:val="center"/>
            </w:pPr>
            <w:r>
              <w:rPr>
                <w:rFonts w:hint="eastAsia"/>
              </w:rPr>
              <w:t>0</w:t>
            </w:r>
          </w:p>
        </w:tc>
        <w:tc>
          <w:tcPr>
            <w:tcW w:w="709" w:type="dxa"/>
            <w:vAlign w:val="center"/>
          </w:tcPr>
          <w:p w14:paraId="4AB155AC" w14:textId="147921E0" w:rsidR="00515B39" w:rsidRDefault="005D3517" w:rsidP="00515B39">
            <w:pPr>
              <w:spacing w:line="480" w:lineRule="auto"/>
              <w:jc w:val="center"/>
            </w:pPr>
            <w:r>
              <w:rPr>
                <w:rFonts w:hint="eastAsia"/>
              </w:rPr>
              <w:t>0</w:t>
            </w:r>
          </w:p>
        </w:tc>
      </w:tr>
      <w:tr w:rsidR="00515B39" w14:paraId="463CB327" w14:textId="10308D9D" w:rsidTr="00DD11A3">
        <w:trPr>
          <w:trHeight w:val="161"/>
        </w:trPr>
        <w:tc>
          <w:tcPr>
            <w:tcW w:w="2552" w:type="dxa"/>
            <w:vMerge/>
            <w:vAlign w:val="center"/>
          </w:tcPr>
          <w:p w14:paraId="0519AD95" w14:textId="77777777" w:rsidR="00515B39" w:rsidRDefault="00515B39" w:rsidP="00515B39">
            <w:pPr>
              <w:spacing w:line="480" w:lineRule="auto"/>
              <w:jc w:val="center"/>
            </w:pPr>
          </w:p>
        </w:tc>
        <w:tc>
          <w:tcPr>
            <w:tcW w:w="1417" w:type="dxa"/>
            <w:vAlign w:val="center"/>
          </w:tcPr>
          <w:p w14:paraId="602AD353" w14:textId="66257B11" w:rsidR="00515B39" w:rsidRDefault="00515B39" w:rsidP="00515B39">
            <w:pPr>
              <w:spacing w:line="480" w:lineRule="auto"/>
              <w:jc w:val="center"/>
            </w:pPr>
            <w:r>
              <w:rPr>
                <w:rFonts w:hint="eastAsia"/>
              </w:rPr>
              <w:t>Follow-Up</w:t>
            </w:r>
          </w:p>
        </w:tc>
        <w:tc>
          <w:tcPr>
            <w:tcW w:w="567" w:type="dxa"/>
            <w:vAlign w:val="center"/>
          </w:tcPr>
          <w:p w14:paraId="4A89AED4" w14:textId="7FDD1991" w:rsidR="00515B39" w:rsidRDefault="00515B39" w:rsidP="00515B39">
            <w:pPr>
              <w:spacing w:line="480" w:lineRule="auto"/>
              <w:jc w:val="center"/>
            </w:pPr>
            <w:r>
              <w:rPr>
                <w:rFonts w:hint="eastAsia"/>
              </w:rPr>
              <w:t>1</w:t>
            </w:r>
          </w:p>
        </w:tc>
        <w:tc>
          <w:tcPr>
            <w:tcW w:w="1418" w:type="dxa"/>
            <w:vAlign w:val="center"/>
          </w:tcPr>
          <w:p w14:paraId="5F033F27" w14:textId="0A17B50F" w:rsidR="00515B39" w:rsidRDefault="00515B39" w:rsidP="00515B39">
            <w:pPr>
              <w:spacing w:line="480" w:lineRule="auto"/>
              <w:jc w:val="center"/>
            </w:pPr>
            <w:r>
              <w:rPr>
                <w:rFonts w:hint="eastAsia"/>
              </w:rPr>
              <w:t>-</w:t>
            </w:r>
          </w:p>
        </w:tc>
        <w:tc>
          <w:tcPr>
            <w:tcW w:w="992" w:type="dxa"/>
            <w:vAlign w:val="center"/>
          </w:tcPr>
          <w:p w14:paraId="2BE6ABD4" w14:textId="706E7EE1" w:rsidR="00515B39" w:rsidRDefault="00515B39" w:rsidP="00515B39">
            <w:pPr>
              <w:spacing w:line="480" w:lineRule="auto"/>
              <w:jc w:val="center"/>
            </w:pPr>
            <w:r>
              <w:rPr>
                <w:rFonts w:hint="eastAsia"/>
              </w:rPr>
              <w:t>-</w:t>
            </w:r>
          </w:p>
        </w:tc>
        <w:tc>
          <w:tcPr>
            <w:tcW w:w="851" w:type="dxa"/>
            <w:vAlign w:val="center"/>
          </w:tcPr>
          <w:p w14:paraId="1A9AB335" w14:textId="688405FD" w:rsidR="00515B39" w:rsidRPr="00C93C31" w:rsidRDefault="00515B39" w:rsidP="00515B39">
            <w:pPr>
              <w:spacing w:line="480" w:lineRule="auto"/>
              <w:jc w:val="center"/>
            </w:pPr>
            <w:r>
              <w:rPr>
                <w:rFonts w:hint="eastAsia"/>
              </w:rPr>
              <w:t>-</w:t>
            </w:r>
          </w:p>
        </w:tc>
        <w:tc>
          <w:tcPr>
            <w:tcW w:w="708" w:type="dxa"/>
            <w:vAlign w:val="center"/>
          </w:tcPr>
          <w:p w14:paraId="4E98AD6B" w14:textId="77777777" w:rsidR="00515B39" w:rsidRDefault="00515B39" w:rsidP="00515B39">
            <w:pPr>
              <w:spacing w:line="480" w:lineRule="auto"/>
              <w:jc w:val="center"/>
            </w:pPr>
          </w:p>
        </w:tc>
        <w:tc>
          <w:tcPr>
            <w:tcW w:w="426" w:type="dxa"/>
            <w:vAlign w:val="center"/>
          </w:tcPr>
          <w:p w14:paraId="7BC74529" w14:textId="72C6C5A1" w:rsidR="00515B39" w:rsidRDefault="00515B39" w:rsidP="00515B39">
            <w:pPr>
              <w:spacing w:line="480" w:lineRule="auto"/>
              <w:jc w:val="center"/>
            </w:pPr>
            <w:r>
              <w:rPr>
                <w:rFonts w:hint="eastAsia"/>
              </w:rPr>
              <w:t>-</w:t>
            </w:r>
          </w:p>
        </w:tc>
        <w:tc>
          <w:tcPr>
            <w:tcW w:w="1417" w:type="dxa"/>
            <w:vAlign w:val="center"/>
          </w:tcPr>
          <w:p w14:paraId="288CB762" w14:textId="24841FDE" w:rsidR="00515B39" w:rsidRDefault="00515B39" w:rsidP="00515B39">
            <w:pPr>
              <w:spacing w:line="480" w:lineRule="auto"/>
              <w:jc w:val="center"/>
            </w:pPr>
            <w:r>
              <w:rPr>
                <w:rFonts w:hint="eastAsia"/>
              </w:rPr>
              <w:t>-</w:t>
            </w:r>
          </w:p>
        </w:tc>
        <w:tc>
          <w:tcPr>
            <w:tcW w:w="992" w:type="dxa"/>
            <w:vAlign w:val="center"/>
          </w:tcPr>
          <w:p w14:paraId="46916D19" w14:textId="6BE1765D" w:rsidR="00515B39" w:rsidRDefault="00515B39" w:rsidP="00515B39">
            <w:pPr>
              <w:spacing w:line="480" w:lineRule="auto"/>
              <w:jc w:val="center"/>
            </w:pPr>
            <w:r>
              <w:rPr>
                <w:rFonts w:hint="eastAsia"/>
              </w:rPr>
              <w:t>-</w:t>
            </w:r>
          </w:p>
        </w:tc>
        <w:tc>
          <w:tcPr>
            <w:tcW w:w="851" w:type="dxa"/>
            <w:vAlign w:val="center"/>
          </w:tcPr>
          <w:p w14:paraId="3963F65B" w14:textId="2893BB9E" w:rsidR="00515B39" w:rsidRDefault="00515B39" w:rsidP="00515B39">
            <w:pPr>
              <w:spacing w:line="480" w:lineRule="auto"/>
              <w:jc w:val="center"/>
            </w:pPr>
            <w:r>
              <w:rPr>
                <w:rFonts w:hint="eastAsia"/>
              </w:rPr>
              <w:t>-</w:t>
            </w:r>
          </w:p>
        </w:tc>
        <w:tc>
          <w:tcPr>
            <w:tcW w:w="709" w:type="dxa"/>
            <w:vAlign w:val="center"/>
          </w:tcPr>
          <w:p w14:paraId="31B5899E" w14:textId="6F1AA197" w:rsidR="00515B39" w:rsidRDefault="00515B39" w:rsidP="00515B39">
            <w:pPr>
              <w:spacing w:line="480" w:lineRule="auto"/>
              <w:jc w:val="center"/>
            </w:pPr>
            <w:r>
              <w:rPr>
                <w:rFonts w:hint="eastAsia"/>
              </w:rPr>
              <w:t>-</w:t>
            </w:r>
          </w:p>
        </w:tc>
      </w:tr>
      <w:tr w:rsidR="00515B39" w14:paraId="6906BFBC" w14:textId="1C6D341D" w:rsidTr="00DD11A3">
        <w:trPr>
          <w:trHeight w:val="69"/>
        </w:trPr>
        <w:tc>
          <w:tcPr>
            <w:tcW w:w="2552" w:type="dxa"/>
            <w:vMerge w:val="restart"/>
            <w:vAlign w:val="center"/>
          </w:tcPr>
          <w:p w14:paraId="351C7136" w14:textId="09C0D7AF" w:rsidR="00515B39" w:rsidRDefault="00515B39" w:rsidP="00515B39">
            <w:pPr>
              <w:spacing w:line="480" w:lineRule="auto"/>
              <w:jc w:val="center"/>
            </w:pPr>
            <w:r>
              <w:rPr>
                <w:rFonts w:hint="eastAsia"/>
              </w:rPr>
              <w:t>Working Memory</w:t>
            </w:r>
          </w:p>
        </w:tc>
        <w:tc>
          <w:tcPr>
            <w:tcW w:w="1417" w:type="dxa"/>
            <w:vAlign w:val="center"/>
          </w:tcPr>
          <w:p w14:paraId="4173C860" w14:textId="5DCE312D" w:rsidR="00515B39" w:rsidRDefault="00515B39" w:rsidP="00515B39">
            <w:pPr>
              <w:spacing w:line="480" w:lineRule="auto"/>
              <w:jc w:val="center"/>
            </w:pPr>
            <w:r>
              <w:rPr>
                <w:rFonts w:hint="eastAsia"/>
              </w:rPr>
              <w:t>Immediate</w:t>
            </w:r>
          </w:p>
        </w:tc>
        <w:tc>
          <w:tcPr>
            <w:tcW w:w="567" w:type="dxa"/>
            <w:vAlign w:val="center"/>
          </w:tcPr>
          <w:p w14:paraId="19E7AA65" w14:textId="65F9F689" w:rsidR="00515B39" w:rsidRDefault="00515B39" w:rsidP="00515B39">
            <w:pPr>
              <w:spacing w:line="480" w:lineRule="auto"/>
              <w:jc w:val="center"/>
            </w:pPr>
            <w:r>
              <w:rPr>
                <w:rFonts w:hint="eastAsia"/>
              </w:rPr>
              <w:t>11</w:t>
            </w:r>
          </w:p>
        </w:tc>
        <w:tc>
          <w:tcPr>
            <w:tcW w:w="1418" w:type="dxa"/>
            <w:vAlign w:val="center"/>
          </w:tcPr>
          <w:p w14:paraId="1D7D6728" w14:textId="77777777" w:rsidR="00515B39" w:rsidRDefault="00515B39" w:rsidP="00515B39">
            <w:pPr>
              <w:spacing w:line="480" w:lineRule="auto"/>
              <w:jc w:val="center"/>
            </w:pPr>
            <w:r>
              <w:rPr>
                <w:rFonts w:hint="eastAsia"/>
              </w:rPr>
              <w:t>0.303</w:t>
            </w:r>
          </w:p>
          <w:p w14:paraId="7A270ABC" w14:textId="4FE90B90" w:rsidR="00495EC9" w:rsidRDefault="00495EC9" w:rsidP="00515B39">
            <w:pPr>
              <w:spacing w:line="480" w:lineRule="auto"/>
              <w:jc w:val="center"/>
            </w:pPr>
            <w:r>
              <w:rPr>
                <w:rFonts w:hint="eastAsia"/>
              </w:rPr>
              <w:t>[0.00, 0.60]</w:t>
            </w:r>
          </w:p>
        </w:tc>
        <w:tc>
          <w:tcPr>
            <w:tcW w:w="992" w:type="dxa"/>
            <w:vAlign w:val="center"/>
          </w:tcPr>
          <w:p w14:paraId="71A87DF2" w14:textId="6DF65A3B" w:rsidR="00515B39" w:rsidRPr="003C4437" w:rsidRDefault="00515B39" w:rsidP="00515B39">
            <w:pPr>
              <w:spacing w:line="480" w:lineRule="auto"/>
              <w:jc w:val="center"/>
              <w:rPr>
                <w:b/>
                <w:bCs/>
              </w:rPr>
            </w:pPr>
            <w:r w:rsidRPr="003C4437">
              <w:rPr>
                <w:rFonts w:hint="eastAsia"/>
                <w:b/>
                <w:bCs/>
              </w:rPr>
              <w:t>.049*</w:t>
            </w:r>
          </w:p>
        </w:tc>
        <w:tc>
          <w:tcPr>
            <w:tcW w:w="851" w:type="dxa"/>
            <w:vAlign w:val="center"/>
          </w:tcPr>
          <w:p w14:paraId="46D3B626" w14:textId="4B5AB397" w:rsidR="00515B39" w:rsidRDefault="00515B39" w:rsidP="00515B39">
            <w:pPr>
              <w:spacing w:line="480" w:lineRule="auto"/>
              <w:jc w:val="center"/>
            </w:pPr>
            <w:r>
              <w:rPr>
                <w:rFonts w:hint="eastAsia"/>
              </w:rPr>
              <w:t>44.80</w:t>
            </w:r>
          </w:p>
        </w:tc>
        <w:tc>
          <w:tcPr>
            <w:tcW w:w="708" w:type="dxa"/>
            <w:vAlign w:val="center"/>
          </w:tcPr>
          <w:p w14:paraId="414EE9D2" w14:textId="3A6884B0" w:rsidR="00515B39" w:rsidRDefault="00254C02" w:rsidP="00515B39">
            <w:pPr>
              <w:spacing w:line="480" w:lineRule="auto"/>
              <w:jc w:val="center"/>
            </w:pPr>
            <w:r>
              <w:rPr>
                <w:rFonts w:hint="eastAsia"/>
              </w:rPr>
              <w:t>0.12</w:t>
            </w:r>
          </w:p>
        </w:tc>
        <w:tc>
          <w:tcPr>
            <w:tcW w:w="426" w:type="dxa"/>
            <w:vAlign w:val="center"/>
          </w:tcPr>
          <w:p w14:paraId="11A4065A" w14:textId="212C4689" w:rsidR="00515B39" w:rsidRDefault="00997215" w:rsidP="00515B39">
            <w:pPr>
              <w:spacing w:line="480" w:lineRule="auto"/>
              <w:jc w:val="center"/>
            </w:pPr>
            <w:r>
              <w:rPr>
                <w:rFonts w:hint="eastAsia"/>
              </w:rPr>
              <w:t>8</w:t>
            </w:r>
          </w:p>
        </w:tc>
        <w:tc>
          <w:tcPr>
            <w:tcW w:w="1417" w:type="dxa"/>
            <w:vAlign w:val="center"/>
          </w:tcPr>
          <w:p w14:paraId="3DAE2BBA" w14:textId="77777777" w:rsidR="00515B39" w:rsidRDefault="00515B39" w:rsidP="00515B39">
            <w:pPr>
              <w:spacing w:line="480" w:lineRule="auto"/>
              <w:jc w:val="center"/>
            </w:pPr>
            <w:r>
              <w:rPr>
                <w:rFonts w:hint="eastAsia"/>
              </w:rPr>
              <w:t>0.</w:t>
            </w:r>
            <w:r w:rsidR="00997215">
              <w:rPr>
                <w:rFonts w:hint="eastAsia"/>
              </w:rPr>
              <w:t>395</w:t>
            </w:r>
          </w:p>
          <w:p w14:paraId="656C6CFD" w14:textId="5C0FC6F3" w:rsidR="00997215" w:rsidRDefault="00997215" w:rsidP="00515B39">
            <w:pPr>
              <w:spacing w:line="480" w:lineRule="auto"/>
              <w:jc w:val="center"/>
            </w:pPr>
            <w:r>
              <w:rPr>
                <w:rFonts w:hint="eastAsia"/>
              </w:rPr>
              <w:t>[-0.03, 0.82]</w:t>
            </w:r>
          </w:p>
        </w:tc>
        <w:tc>
          <w:tcPr>
            <w:tcW w:w="992" w:type="dxa"/>
            <w:vAlign w:val="center"/>
          </w:tcPr>
          <w:p w14:paraId="7D49F51B" w14:textId="73CA98A1" w:rsidR="00515B39" w:rsidRDefault="00515B39" w:rsidP="00515B39">
            <w:pPr>
              <w:spacing w:line="480" w:lineRule="auto"/>
              <w:jc w:val="center"/>
            </w:pPr>
            <w:r>
              <w:rPr>
                <w:rFonts w:hint="eastAsia"/>
              </w:rPr>
              <w:t>.06</w:t>
            </w:r>
            <w:r w:rsidR="00997215">
              <w:rPr>
                <w:rFonts w:hint="eastAsia"/>
              </w:rPr>
              <w:t>5</w:t>
            </w:r>
          </w:p>
        </w:tc>
        <w:tc>
          <w:tcPr>
            <w:tcW w:w="851" w:type="dxa"/>
            <w:vAlign w:val="center"/>
          </w:tcPr>
          <w:p w14:paraId="0B9E255E" w14:textId="16E6ADB7" w:rsidR="00515B39" w:rsidRDefault="00997215" w:rsidP="00515B39">
            <w:pPr>
              <w:spacing w:line="480" w:lineRule="auto"/>
              <w:jc w:val="center"/>
            </w:pPr>
            <w:r>
              <w:rPr>
                <w:rFonts w:hint="eastAsia"/>
              </w:rPr>
              <w:t>59.19</w:t>
            </w:r>
          </w:p>
        </w:tc>
        <w:tc>
          <w:tcPr>
            <w:tcW w:w="709" w:type="dxa"/>
            <w:vAlign w:val="center"/>
          </w:tcPr>
          <w:p w14:paraId="2474FB7A" w14:textId="2D7FEF72" w:rsidR="00515B39" w:rsidRPr="00495EC9" w:rsidRDefault="00997215" w:rsidP="00515B39">
            <w:pPr>
              <w:spacing w:line="480" w:lineRule="auto"/>
              <w:jc w:val="center"/>
            </w:pPr>
            <w:r>
              <w:rPr>
                <w:rFonts w:hint="eastAsia"/>
              </w:rPr>
              <w:t>0.22</w:t>
            </w:r>
          </w:p>
        </w:tc>
      </w:tr>
      <w:tr w:rsidR="00515B39" w14:paraId="7A5DA289" w14:textId="36E040FA" w:rsidTr="00DD11A3">
        <w:trPr>
          <w:trHeight w:val="161"/>
        </w:trPr>
        <w:tc>
          <w:tcPr>
            <w:tcW w:w="2552" w:type="dxa"/>
            <w:vMerge/>
            <w:tcBorders>
              <w:bottom w:val="single" w:sz="4" w:space="0" w:color="auto"/>
            </w:tcBorders>
            <w:vAlign w:val="center"/>
          </w:tcPr>
          <w:p w14:paraId="0DD4909B" w14:textId="77777777" w:rsidR="00515B39" w:rsidRDefault="00515B39" w:rsidP="00515B39">
            <w:pPr>
              <w:spacing w:line="480" w:lineRule="auto"/>
              <w:jc w:val="center"/>
            </w:pPr>
          </w:p>
        </w:tc>
        <w:tc>
          <w:tcPr>
            <w:tcW w:w="1417" w:type="dxa"/>
            <w:tcBorders>
              <w:bottom w:val="single" w:sz="4" w:space="0" w:color="auto"/>
            </w:tcBorders>
            <w:vAlign w:val="center"/>
          </w:tcPr>
          <w:p w14:paraId="15BE8F92" w14:textId="4A417B5D" w:rsidR="00515B39" w:rsidRDefault="00515B39" w:rsidP="00515B39">
            <w:pPr>
              <w:spacing w:line="480" w:lineRule="auto"/>
              <w:jc w:val="center"/>
            </w:pPr>
            <w:r>
              <w:rPr>
                <w:rFonts w:hint="eastAsia"/>
              </w:rPr>
              <w:t>Follow-Up</w:t>
            </w:r>
          </w:p>
        </w:tc>
        <w:tc>
          <w:tcPr>
            <w:tcW w:w="567" w:type="dxa"/>
            <w:tcBorders>
              <w:bottom w:val="single" w:sz="4" w:space="0" w:color="auto"/>
            </w:tcBorders>
            <w:vAlign w:val="center"/>
          </w:tcPr>
          <w:p w14:paraId="4B8B5918" w14:textId="11DAE637" w:rsidR="00515B39" w:rsidRDefault="00515B39" w:rsidP="00515B39">
            <w:pPr>
              <w:spacing w:line="480" w:lineRule="auto"/>
              <w:jc w:val="center"/>
            </w:pPr>
            <w:r>
              <w:rPr>
                <w:rFonts w:hint="eastAsia"/>
              </w:rPr>
              <w:t>3</w:t>
            </w:r>
          </w:p>
        </w:tc>
        <w:tc>
          <w:tcPr>
            <w:tcW w:w="1418" w:type="dxa"/>
            <w:tcBorders>
              <w:bottom w:val="single" w:sz="4" w:space="0" w:color="auto"/>
            </w:tcBorders>
            <w:vAlign w:val="center"/>
          </w:tcPr>
          <w:p w14:paraId="599E9DF0" w14:textId="77777777" w:rsidR="00515B39" w:rsidRDefault="00515B39" w:rsidP="00515B39">
            <w:pPr>
              <w:spacing w:line="480" w:lineRule="auto"/>
              <w:jc w:val="center"/>
            </w:pPr>
            <w:r>
              <w:rPr>
                <w:rFonts w:hint="eastAsia"/>
              </w:rPr>
              <w:t>0.786</w:t>
            </w:r>
          </w:p>
          <w:p w14:paraId="0A48628A" w14:textId="574F5464" w:rsidR="00495EC9" w:rsidRDefault="00495EC9" w:rsidP="00515B39">
            <w:pPr>
              <w:spacing w:line="480" w:lineRule="auto"/>
              <w:jc w:val="center"/>
            </w:pPr>
            <w:r>
              <w:rPr>
                <w:rFonts w:hint="eastAsia"/>
              </w:rPr>
              <w:t>[-0.16, 1.73]</w:t>
            </w:r>
          </w:p>
        </w:tc>
        <w:tc>
          <w:tcPr>
            <w:tcW w:w="992" w:type="dxa"/>
            <w:tcBorders>
              <w:bottom w:val="single" w:sz="4" w:space="0" w:color="auto"/>
            </w:tcBorders>
            <w:vAlign w:val="center"/>
          </w:tcPr>
          <w:p w14:paraId="2EF01D1A" w14:textId="7AB150F9" w:rsidR="00515B39" w:rsidRDefault="00515B39" w:rsidP="00515B39">
            <w:pPr>
              <w:spacing w:line="480" w:lineRule="auto"/>
              <w:jc w:val="center"/>
            </w:pPr>
            <w:r>
              <w:rPr>
                <w:rFonts w:hint="eastAsia"/>
              </w:rPr>
              <w:t>.104</w:t>
            </w:r>
          </w:p>
        </w:tc>
        <w:tc>
          <w:tcPr>
            <w:tcW w:w="851" w:type="dxa"/>
            <w:tcBorders>
              <w:bottom w:val="single" w:sz="4" w:space="0" w:color="auto"/>
            </w:tcBorders>
            <w:vAlign w:val="center"/>
          </w:tcPr>
          <w:p w14:paraId="15F909FF" w14:textId="637FB45B" w:rsidR="00515B39" w:rsidRDefault="00515B39" w:rsidP="00515B39">
            <w:pPr>
              <w:spacing w:line="480" w:lineRule="auto"/>
              <w:jc w:val="center"/>
            </w:pPr>
            <w:r>
              <w:rPr>
                <w:rFonts w:hint="eastAsia"/>
              </w:rPr>
              <w:t>74.39</w:t>
            </w:r>
          </w:p>
        </w:tc>
        <w:tc>
          <w:tcPr>
            <w:tcW w:w="708" w:type="dxa"/>
            <w:tcBorders>
              <w:bottom w:val="single" w:sz="4" w:space="0" w:color="auto"/>
            </w:tcBorders>
            <w:vAlign w:val="center"/>
          </w:tcPr>
          <w:p w14:paraId="6DE44392" w14:textId="77CE9F6A" w:rsidR="00515B39" w:rsidRDefault="00495EC9" w:rsidP="00515B39">
            <w:pPr>
              <w:spacing w:line="480" w:lineRule="auto"/>
              <w:jc w:val="center"/>
            </w:pPr>
            <w:r>
              <w:rPr>
                <w:rFonts w:hint="eastAsia"/>
              </w:rPr>
              <w:t>0.52</w:t>
            </w:r>
          </w:p>
        </w:tc>
        <w:tc>
          <w:tcPr>
            <w:tcW w:w="426" w:type="dxa"/>
            <w:tcBorders>
              <w:bottom w:val="single" w:sz="4" w:space="0" w:color="auto"/>
            </w:tcBorders>
            <w:vAlign w:val="center"/>
          </w:tcPr>
          <w:p w14:paraId="42F62F45" w14:textId="0B6CF449" w:rsidR="00515B39" w:rsidRDefault="00515B39" w:rsidP="00515B39">
            <w:pPr>
              <w:spacing w:line="480" w:lineRule="auto"/>
              <w:jc w:val="center"/>
            </w:pPr>
            <w:r>
              <w:rPr>
                <w:rFonts w:hint="eastAsia"/>
              </w:rPr>
              <w:t>-</w:t>
            </w:r>
          </w:p>
        </w:tc>
        <w:tc>
          <w:tcPr>
            <w:tcW w:w="1417" w:type="dxa"/>
            <w:tcBorders>
              <w:bottom w:val="single" w:sz="4" w:space="0" w:color="auto"/>
            </w:tcBorders>
            <w:vAlign w:val="center"/>
          </w:tcPr>
          <w:p w14:paraId="6247B15D" w14:textId="5C945E65" w:rsidR="00515B39" w:rsidRDefault="00515B39" w:rsidP="00515B39">
            <w:pPr>
              <w:spacing w:line="480" w:lineRule="auto"/>
              <w:jc w:val="center"/>
            </w:pPr>
            <w:r>
              <w:rPr>
                <w:rFonts w:hint="eastAsia"/>
              </w:rPr>
              <w:t>-</w:t>
            </w:r>
          </w:p>
        </w:tc>
        <w:tc>
          <w:tcPr>
            <w:tcW w:w="992" w:type="dxa"/>
            <w:tcBorders>
              <w:bottom w:val="single" w:sz="4" w:space="0" w:color="auto"/>
            </w:tcBorders>
            <w:vAlign w:val="center"/>
          </w:tcPr>
          <w:p w14:paraId="3921BEA2" w14:textId="37AA32AC" w:rsidR="00515B39" w:rsidRDefault="00515B39" w:rsidP="00515B39">
            <w:pPr>
              <w:spacing w:line="480" w:lineRule="auto"/>
              <w:jc w:val="center"/>
            </w:pPr>
            <w:r>
              <w:rPr>
                <w:rFonts w:hint="eastAsia"/>
              </w:rPr>
              <w:t>-</w:t>
            </w:r>
          </w:p>
        </w:tc>
        <w:tc>
          <w:tcPr>
            <w:tcW w:w="851" w:type="dxa"/>
            <w:tcBorders>
              <w:bottom w:val="single" w:sz="4" w:space="0" w:color="auto"/>
            </w:tcBorders>
            <w:vAlign w:val="center"/>
          </w:tcPr>
          <w:p w14:paraId="736C2C93" w14:textId="1766C2D5" w:rsidR="00515B39" w:rsidRDefault="00515B39" w:rsidP="00515B39">
            <w:pPr>
              <w:spacing w:line="480" w:lineRule="auto"/>
              <w:jc w:val="center"/>
            </w:pPr>
            <w:r>
              <w:rPr>
                <w:rFonts w:hint="eastAsia"/>
              </w:rPr>
              <w:t>-</w:t>
            </w:r>
          </w:p>
        </w:tc>
        <w:tc>
          <w:tcPr>
            <w:tcW w:w="709" w:type="dxa"/>
            <w:tcBorders>
              <w:bottom w:val="single" w:sz="4" w:space="0" w:color="auto"/>
            </w:tcBorders>
            <w:vAlign w:val="center"/>
          </w:tcPr>
          <w:p w14:paraId="54297F80" w14:textId="6BB61CC8" w:rsidR="00515B39" w:rsidRDefault="00515B39" w:rsidP="00515B39">
            <w:pPr>
              <w:spacing w:line="480" w:lineRule="auto"/>
              <w:jc w:val="center"/>
            </w:pPr>
            <w:r>
              <w:rPr>
                <w:rFonts w:hint="eastAsia"/>
              </w:rPr>
              <w:t>-</w:t>
            </w:r>
          </w:p>
        </w:tc>
      </w:tr>
    </w:tbl>
    <w:p w14:paraId="1539FC54" w14:textId="006AFFDD" w:rsidR="00C93C31" w:rsidRPr="00C93C31" w:rsidRDefault="00C93C31" w:rsidP="00C93C31">
      <w:pPr>
        <w:pStyle w:val="ae"/>
        <w:numPr>
          <w:ilvl w:val="0"/>
          <w:numId w:val="7"/>
        </w:numPr>
        <w:ind w:leftChars="0"/>
      </w:pPr>
      <w:r>
        <w:rPr>
          <w:rFonts w:hint="eastAsia"/>
        </w:rPr>
        <w:t>= not applicable</w:t>
      </w:r>
    </w:p>
    <w:p w14:paraId="4AE87DB1" w14:textId="263D6380" w:rsidR="004511BD" w:rsidRPr="00DD11A3" w:rsidRDefault="004511BD" w:rsidP="00267B26"/>
    <w:p w14:paraId="233096DE" w14:textId="205E2FD9" w:rsidR="0024583B" w:rsidRPr="005D3517" w:rsidRDefault="00963019" w:rsidP="0024583B">
      <w:pPr>
        <w:pStyle w:val="2"/>
      </w:pPr>
      <w:r>
        <w:rPr>
          <w:rStyle w:val="10"/>
        </w:rPr>
        <w:br w:type="page"/>
      </w:r>
      <w:bookmarkStart w:id="11" w:name="_Toc237205603"/>
      <w:r w:rsidR="0024583B">
        <w:rPr>
          <w:rStyle w:val="10"/>
          <w:rFonts w:hint="eastAsia"/>
          <w:b/>
          <w:bCs/>
        </w:rPr>
        <w:lastRenderedPageBreak/>
        <w:t>Supplementary Material 9</w:t>
      </w:r>
      <w:r w:rsidR="0024583B">
        <w:rPr>
          <w:rStyle w:val="10"/>
          <w:b/>
          <w:bCs/>
        </w:rPr>
        <w:t>.</w:t>
      </w:r>
      <w:r w:rsidR="0024583B" w:rsidRPr="00CD22C3">
        <w:t xml:space="preserve"> </w:t>
      </w:r>
      <w:r w:rsidR="0024583B" w:rsidRPr="004C0E1C">
        <w:rPr>
          <w:b w:val="0"/>
          <w:bCs w:val="0"/>
          <w:color w:val="auto"/>
        </w:rPr>
        <w:t xml:space="preserve">Sensitivity </w:t>
      </w:r>
      <w:r w:rsidR="0024583B">
        <w:rPr>
          <w:rFonts w:hint="eastAsia"/>
          <w:b w:val="0"/>
          <w:bCs w:val="0"/>
          <w:color w:val="auto"/>
        </w:rPr>
        <w:t>a</w:t>
      </w:r>
      <w:r w:rsidR="0024583B" w:rsidRPr="004C0E1C">
        <w:rPr>
          <w:b w:val="0"/>
          <w:bCs w:val="0"/>
          <w:color w:val="auto"/>
        </w:rPr>
        <w:t>nalyses</w:t>
      </w:r>
      <w:r w:rsidR="0024583B">
        <w:rPr>
          <w:rFonts w:hint="eastAsia"/>
          <w:b w:val="0"/>
          <w:bCs w:val="0"/>
          <w:color w:val="auto"/>
        </w:rPr>
        <w:t xml:space="preserve"> using different pre-post correlation </w:t>
      </w:r>
      <w:r w:rsidR="00FC49E5">
        <w:rPr>
          <w:rFonts w:hint="eastAsia"/>
          <w:b w:val="0"/>
          <w:bCs w:val="0"/>
          <w:color w:val="auto"/>
        </w:rPr>
        <w:t>coefficients</w:t>
      </w:r>
      <w:bookmarkEnd w:id="11"/>
    </w:p>
    <w:tbl>
      <w:tblPr>
        <w:tblStyle w:val="21"/>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18"/>
        <w:gridCol w:w="1417"/>
        <w:gridCol w:w="992"/>
        <w:gridCol w:w="851"/>
        <w:gridCol w:w="709"/>
        <w:gridCol w:w="1417"/>
        <w:gridCol w:w="992"/>
        <w:gridCol w:w="851"/>
        <w:gridCol w:w="709"/>
        <w:gridCol w:w="1417"/>
        <w:gridCol w:w="992"/>
        <w:gridCol w:w="851"/>
        <w:gridCol w:w="709"/>
      </w:tblGrid>
      <w:tr w:rsidR="0024583B" w14:paraId="4A63B2FB" w14:textId="77777777" w:rsidTr="00DD11A3">
        <w:trPr>
          <w:trHeight w:val="151"/>
        </w:trPr>
        <w:tc>
          <w:tcPr>
            <w:tcW w:w="1276" w:type="dxa"/>
            <w:vMerge w:val="restart"/>
            <w:tcBorders>
              <w:top w:val="single" w:sz="4" w:space="0" w:color="auto"/>
            </w:tcBorders>
            <w:vAlign w:val="center"/>
          </w:tcPr>
          <w:p w14:paraId="1A1885DD" w14:textId="77777777" w:rsidR="0024583B" w:rsidRPr="00D1499F" w:rsidRDefault="0024583B" w:rsidP="004844D1">
            <w:pPr>
              <w:spacing w:line="480" w:lineRule="auto"/>
              <w:jc w:val="center"/>
              <w:rPr>
                <w:b/>
                <w:bCs/>
                <w:i/>
                <w:iCs/>
              </w:rPr>
            </w:pPr>
            <w:r w:rsidRPr="00515B39">
              <w:rPr>
                <w:rFonts w:hint="eastAsia"/>
                <w:b/>
                <w:bCs/>
              </w:rPr>
              <w:t>Outcome</w:t>
            </w:r>
          </w:p>
        </w:tc>
        <w:tc>
          <w:tcPr>
            <w:tcW w:w="1418" w:type="dxa"/>
            <w:vMerge w:val="restart"/>
            <w:tcBorders>
              <w:top w:val="single" w:sz="4" w:space="0" w:color="auto"/>
            </w:tcBorders>
            <w:vAlign w:val="center"/>
          </w:tcPr>
          <w:p w14:paraId="39D42024" w14:textId="77777777" w:rsidR="0024583B" w:rsidRPr="00D1499F" w:rsidRDefault="0024583B" w:rsidP="004844D1">
            <w:pPr>
              <w:spacing w:line="480" w:lineRule="auto"/>
              <w:jc w:val="center"/>
              <w:rPr>
                <w:b/>
                <w:bCs/>
                <w:i/>
                <w:iCs/>
              </w:rPr>
            </w:pPr>
            <w:r w:rsidRPr="00515B39">
              <w:rPr>
                <w:rFonts w:hint="eastAsia"/>
                <w:b/>
                <w:bCs/>
              </w:rPr>
              <w:t>Immediate/Follow-Up</w:t>
            </w:r>
          </w:p>
        </w:tc>
        <w:tc>
          <w:tcPr>
            <w:tcW w:w="3969" w:type="dxa"/>
            <w:gridSpan w:val="4"/>
            <w:tcBorders>
              <w:top w:val="single" w:sz="4" w:space="0" w:color="auto"/>
              <w:bottom w:val="single" w:sz="4" w:space="0" w:color="auto"/>
            </w:tcBorders>
            <w:vAlign w:val="center"/>
          </w:tcPr>
          <w:p w14:paraId="19E1C90A" w14:textId="77777777" w:rsidR="0024583B" w:rsidRPr="00D1499F" w:rsidRDefault="0024583B" w:rsidP="004844D1">
            <w:pPr>
              <w:spacing w:line="480" w:lineRule="auto"/>
              <w:jc w:val="center"/>
              <w:rPr>
                <w:b/>
                <w:bCs/>
                <w:i/>
                <w:iCs/>
              </w:rPr>
            </w:pPr>
            <w:r>
              <w:rPr>
                <w:rFonts w:hint="eastAsia"/>
                <w:b/>
                <w:bCs/>
                <w:i/>
                <w:iCs/>
              </w:rPr>
              <w:t>Pre-Post Correlation: 0.2</w:t>
            </w:r>
          </w:p>
        </w:tc>
        <w:tc>
          <w:tcPr>
            <w:tcW w:w="3969" w:type="dxa"/>
            <w:gridSpan w:val="4"/>
            <w:tcBorders>
              <w:top w:val="single" w:sz="4" w:space="0" w:color="auto"/>
              <w:bottom w:val="single" w:sz="4" w:space="0" w:color="auto"/>
            </w:tcBorders>
            <w:vAlign w:val="center"/>
          </w:tcPr>
          <w:p w14:paraId="05EA54CF" w14:textId="77777777" w:rsidR="0024583B" w:rsidRPr="00D1499F" w:rsidRDefault="0024583B" w:rsidP="004844D1">
            <w:pPr>
              <w:spacing w:line="480" w:lineRule="auto"/>
              <w:jc w:val="center"/>
              <w:rPr>
                <w:b/>
                <w:bCs/>
                <w:i/>
                <w:iCs/>
              </w:rPr>
            </w:pPr>
            <w:r>
              <w:rPr>
                <w:rFonts w:hint="eastAsia"/>
                <w:b/>
                <w:bCs/>
                <w:i/>
                <w:iCs/>
              </w:rPr>
              <w:t>Pre-Post Correlation: 0.5</w:t>
            </w:r>
          </w:p>
        </w:tc>
        <w:tc>
          <w:tcPr>
            <w:tcW w:w="3969" w:type="dxa"/>
            <w:gridSpan w:val="4"/>
            <w:tcBorders>
              <w:top w:val="single" w:sz="4" w:space="0" w:color="auto"/>
              <w:bottom w:val="single" w:sz="4" w:space="0" w:color="auto"/>
            </w:tcBorders>
          </w:tcPr>
          <w:p w14:paraId="09C44A51" w14:textId="77777777" w:rsidR="0024583B" w:rsidRDefault="0024583B" w:rsidP="004844D1">
            <w:pPr>
              <w:spacing w:line="480" w:lineRule="auto"/>
              <w:jc w:val="center"/>
              <w:rPr>
                <w:b/>
                <w:bCs/>
                <w:i/>
                <w:iCs/>
              </w:rPr>
            </w:pPr>
            <w:r>
              <w:rPr>
                <w:rFonts w:hint="eastAsia"/>
                <w:b/>
                <w:bCs/>
                <w:i/>
                <w:iCs/>
              </w:rPr>
              <w:t>Pre-Post Correlation: 0.8</w:t>
            </w:r>
          </w:p>
        </w:tc>
      </w:tr>
      <w:tr w:rsidR="0024583B" w14:paraId="280B258F" w14:textId="77777777" w:rsidTr="00DD11A3">
        <w:trPr>
          <w:trHeight w:val="151"/>
        </w:trPr>
        <w:tc>
          <w:tcPr>
            <w:tcW w:w="1276" w:type="dxa"/>
            <w:vMerge/>
            <w:tcBorders>
              <w:bottom w:val="single" w:sz="4" w:space="0" w:color="auto"/>
            </w:tcBorders>
          </w:tcPr>
          <w:p w14:paraId="6DD631CE" w14:textId="77777777" w:rsidR="0024583B" w:rsidRDefault="0024583B" w:rsidP="004844D1">
            <w:pPr>
              <w:spacing w:line="480" w:lineRule="auto"/>
              <w:jc w:val="center"/>
              <w:rPr>
                <w:b/>
                <w:bCs/>
              </w:rPr>
            </w:pPr>
          </w:p>
        </w:tc>
        <w:tc>
          <w:tcPr>
            <w:tcW w:w="1418" w:type="dxa"/>
            <w:vMerge/>
            <w:tcBorders>
              <w:bottom w:val="single" w:sz="4" w:space="0" w:color="auto"/>
            </w:tcBorders>
          </w:tcPr>
          <w:p w14:paraId="4D4197E2" w14:textId="77777777" w:rsidR="0024583B" w:rsidRDefault="0024583B" w:rsidP="004844D1">
            <w:pPr>
              <w:spacing w:line="480" w:lineRule="auto"/>
              <w:jc w:val="center"/>
              <w:rPr>
                <w:b/>
                <w:bCs/>
              </w:rPr>
            </w:pPr>
          </w:p>
        </w:tc>
        <w:tc>
          <w:tcPr>
            <w:tcW w:w="1417" w:type="dxa"/>
            <w:tcBorders>
              <w:bottom w:val="single" w:sz="4" w:space="0" w:color="auto"/>
            </w:tcBorders>
            <w:vAlign w:val="center"/>
          </w:tcPr>
          <w:p w14:paraId="0F0E178D" w14:textId="77777777" w:rsidR="00175C56" w:rsidRPr="00A81B13" w:rsidRDefault="00175C56" w:rsidP="00175C56">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27E67DE1" w14:textId="77777777" w:rsidR="0024583B" w:rsidRPr="009F10B0" w:rsidRDefault="0024583B" w:rsidP="004844D1">
            <w:pPr>
              <w:spacing w:line="480" w:lineRule="auto"/>
              <w:jc w:val="center"/>
              <w:rPr>
                <w:b/>
                <w:bCs/>
              </w:rPr>
            </w:pPr>
            <w:r w:rsidRPr="009F10B0">
              <w:rPr>
                <w:rFonts w:hint="eastAsia"/>
                <w:b/>
                <w:bCs/>
              </w:rPr>
              <w:t>[95%CI]</w:t>
            </w:r>
          </w:p>
        </w:tc>
        <w:tc>
          <w:tcPr>
            <w:tcW w:w="992" w:type="dxa"/>
            <w:tcBorders>
              <w:bottom w:val="single" w:sz="4" w:space="0" w:color="auto"/>
            </w:tcBorders>
            <w:vAlign w:val="center"/>
          </w:tcPr>
          <w:p w14:paraId="5077F508" w14:textId="77777777" w:rsidR="0024583B" w:rsidRPr="00C93C31" w:rsidRDefault="0024583B" w:rsidP="004844D1">
            <w:pPr>
              <w:spacing w:line="480" w:lineRule="auto"/>
              <w:jc w:val="center"/>
              <w:rPr>
                <w:b/>
                <w:bCs/>
                <w:i/>
                <w:iCs/>
              </w:rPr>
            </w:pPr>
            <w:r>
              <w:rPr>
                <w:rFonts w:hint="eastAsia"/>
                <w:b/>
                <w:bCs/>
                <w:i/>
                <w:iCs/>
              </w:rPr>
              <w:t>p (effect)</w:t>
            </w:r>
          </w:p>
        </w:tc>
        <w:tc>
          <w:tcPr>
            <w:tcW w:w="851" w:type="dxa"/>
            <w:tcBorders>
              <w:bottom w:val="single" w:sz="4" w:space="0" w:color="auto"/>
            </w:tcBorders>
            <w:vAlign w:val="center"/>
          </w:tcPr>
          <w:p w14:paraId="25001B02" w14:textId="77777777" w:rsidR="0024583B" w:rsidRPr="00C93C31" w:rsidRDefault="0024583B" w:rsidP="004844D1">
            <w:pPr>
              <w:spacing w:line="480" w:lineRule="auto"/>
              <w:jc w:val="center"/>
              <w:rPr>
                <w:b/>
                <w:bCs/>
                <w:i/>
                <w:iCs/>
              </w:rPr>
            </w:pPr>
            <w:r w:rsidRPr="00C93C31">
              <w:rPr>
                <w:b/>
                <w:bCs/>
                <w:i/>
                <w:iCs/>
              </w:rPr>
              <w:t>I²</w:t>
            </w:r>
          </w:p>
        </w:tc>
        <w:tc>
          <w:tcPr>
            <w:tcW w:w="709" w:type="dxa"/>
            <w:tcBorders>
              <w:bottom w:val="single" w:sz="4" w:space="0" w:color="auto"/>
            </w:tcBorders>
            <w:vAlign w:val="center"/>
          </w:tcPr>
          <w:p w14:paraId="1018F32C" w14:textId="77777777" w:rsidR="0024583B" w:rsidRDefault="0024583B" w:rsidP="004844D1">
            <w:pPr>
              <w:spacing w:line="480" w:lineRule="auto"/>
              <w:jc w:val="center"/>
              <w:rPr>
                <w:b/>
                <w:bCs/>
              </w:rPr>
            </w:pPr>
            <w:r w:rsidRPr="00D1499F">
              <w:rPr>
                <w:b/>
                <w:bCs/>
                <w:i/>
                <w:iCs/>
              </w:rPr>
              <w:t>τ</w:t>
            </w:r>
            <w:r w:rsidRPr="00D6032D">
              <w:rPr>
                <w:b/>
                <w:bCs/>
                <w:i/>
                <w:iCs/>
                <w:vertAlign w:val="superscript"/>
              </w:rPr>
              <w:t>2</w:t>
            </w:r>
          </w:p>
        </w:tc>
        <w:tc>
          <w:tcPr>
            <w:tcW w:w="1417" w:type="dxa"/>
            <w:tcBorders>
              <w:bottom w:val="single" w:sz="4" w:space="0" w:color="auto"/>
            </w:tcBorders>
            <w:vAlign w:val="center"/>
          </w:tcPr>
          <w:p w14:paraId="4972C33B" w14:textId="77777777" w:rsidR="00175C56" w:rsidRPr="00A81B13" w:rsidRDefault="00175C56" w:rsidP="00175C56">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2A1B2C39" w14:textId="77777777" w:rsidR="0024583B" w:rsidRPr="00230DF4" w:rsidRDefault="0024583B" w:rsidP="004844D1">
            <w:pPr>
              <w:spacing w:line="480" w:lineRule="auto"/>
              <w:jc w:val="center"/>
              <w:rPr>
                <w:b/>
                <w:bCs/>
              </w:rPr>
            </w:pPr>
            <w:r w:rsidRPr="009F10B0">
              <w:rPr>
                <w:rFonts w:hint="eastAsia"/>
                <w:b/>
                <w:bCs/>
              </w:rPr>
              <w:t>[95%CI]</w:t>
            </w:r>
          </w:p>
        </w:tc>
        <w:tc>
          <w:tcPr>
            <w:tcW w:w="992" w:type="dxa"/>
            <w:tcBorders>
              <w:bottom w:val="single" w:sz="4" w:space="0" w:color="auto"/>
            </w:tcBorders>
            <w:vAlign w:val="center"/>
          </w:tcPr>
          <w:p w14:paraId="6F7C48F1" w14:textId="77777777" w:rsidR="0024583B" w:rsidRDefault="0024583B" w:rsidP="004844D1">
            <w:pPr>
              <w:spacing w:line="480" w:lineRule="auto"/>
              <w:jc w:val="center"/>
              <w:rPr>
                <w:b/>
                <w:bCs/>
                <w:i/>
                <w:iCs/>
              </w:rPr>
            </w:pPr>
            <w:r>
              <w:rPr>
                <w:rFonts w:hint="eastAsia"/>
                <w:b/>
                <w:bCs/>
                <w:i/>
                <w:iCs/>
              </w:rPr>
              <w:t>p</w:t>
            </w:r>
          </w:p>
          <w:p w14:paraId="0E073546" w14:textId="77777777" w:rsidR="0024583B" w:rsidRPr="00C93C31" w:rsidRDefault="0024583B" w:rsidP="004844D1">
            <w:pPr>
              <w:spacing w:line="480" w:lineRule="auto"/>
              <w:jc w:val="center"/>
              <w:rPr>
                <w:b/>
                <w:bCs/>
                <w:i/>
                <w:iCs/>
              </w:rPr>
            </w:pPr>
            <w:r>
              <w:rPr>
                <w:rFonts w:hint="eastAsia"/>
                <w:b/>
                <w:bCs/>
                <w:i/>
                <w:iCs/>
              </w:rPr>
              <w:t>(effect)</w:t>
            </w:r>
          </w:p>
        </w:tc>
        <w:tc>
          <w:tcPr>
            <w:tcW w:w="851" w:type="dxa"/>
            <w:tcBorders>
              <w:bottom w:val="single" w:sz="4" w:space="0" w:color="auto"/>
            </w:tcBorders>
            <w:vAlign w:val="center"/>
          </w:tcPr>
          <w:p w14:paraId="45936B50" w14:textId="77777777" w:rsidR="0024583B" w:rsidRDefault="0024583B" w:rsidP="004844D1">
            <w:pPr>
              <w:spacing w:line="480" w:lineRule="auto"/>
              <w:jc w:val="center"/>
              <w:rPr>
                <w:b/>
                <w:bCs/>
              </w:rPr>
            </w:pPr>
            <w:r w:rsidRPr="00C93C31">
              <w:rPr>
                <w:b/>
                <w:bCs/>
                <w:i/>
                <w:iCs/>
              </w:rPr>
              <w:t>I²</w:t>
            </w:r>
          </w:p>
        </w:tc>
        <w:tc>
          <w:tcPr>
            <w:tcW w:w="709" w:type="dxa"/>
            <w:tcBorders>
              <w:bottom w:val="single" w:sz="4" w:space="0" w:color="auto"/>
            </w:tcBorders>
            <w:vAlign w:val="center"/>
          </w:tcPr>
          <w:p w14:paraId="4388AE55" w14:textId="77777777" w:rsidR="0024583B" w:rsidRDefault="0024583B" w:rsidP="004844D1">
            <w:pPr>
              <w:spacing w:line="480" w:lineRule="auto"/>
              <w:jc w:val="center"/>
              <w:rPr>
                <w:b/>
                <w:bCs/>
                <w:i/>
                <w:iCs/>
              </w:rPr>
            </w:pPr>
            <w:r w:rsidRPr="00D1499F">
              <w:rPr>
                <w:b/>
                <w:bCs/>
                <w:i/>
                <w:iCs/>
              </w:rPr>
              <w:t>τ</w:t>
            </w:r>
            <w:r w:rsidRPr="00D6032D">
              <w:rPr>
                <w:b/>
                <w:bCs/>
                <w:i/>
                <w:iCs/>
                <w:vertAlign w:val="superscript"/>
              </w:rPr>
              <w:t>2</w:t>
            </w:r>
          </w:p>
        </w:tc>
        <w:tc>
          <w:tcPr>
            <w:tcW w:w="1417" w:type="dxa"/>
            <w:tcBorders>
              <w:bottom w:val="single" w:sz="4" w:space="0" w:color="auto"/>
            </w:tcBorders>
            <w:vAlign w:val="center"/>
          </w:tcPr>
          <w:p w14:paraId="52B89A8E" w14:textId="77777777" w:rsidR="00175C56" w:rsidRPr="00A81B13" w:rsidRDefault="00175C56" w:rsidP="00175C56">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0308234B" w14:textId="77777777" w:rsidR="0024583B" w:rsidRPr="00D1499F" w:rsidRDefault="0024583B" w:rsidP="004844D1">
            <w:pPr>
              <w:spacing w:line="480" w:lineRule="auto"/>
              <w:jc w:val="center"/>
              <w:rPr>
                <w:b/>
                <w:bCs/>
                <w:i/>
                <w:iCs/>
              </w:rPr>
            </w:pPr>
            <w:r w:rsidRPr="009F10B0">
              <w:rPr>
                <w:rFonts w:hint="eastAsia"/>
                <w:b/>
                <w:bCs/>
              </w:rPr>
              <w:t>[95%CI]</w:t>
            </w:r>
          </w:p>
        </w:tc>
        <w:tc>
          <w:tcPr>
            <w:tcW w:w="992" w:type="dxa"/>
            <w:tcBorders>
              <w:bottom w:val="single" w:sz="4" w:space="0" w:color="auto"/>
            </w:tcBorders>
            <w:vAlign w:val="center"/>
          </w:tcPr>
          <w:p w14:paraId="6A3E9CA1" w14:textId="77777777" w:rsidR="0024583B" w:rsidRDefault="0024583B" w:rsidP="004844D1">
            <w:pPr>
              <w:spacing w:line="480" w:lineRule="auto"/>
              <w:jc w:val="center"/>
              <w:rPr>
                <w:b/>
                <w:bCs/>
                <w:i/>
                <w:iCs/>
              </w:rPr>
            </w:pPr>
            <w:r>
              <w:rPr>
                <w:rFonts w:hint="eastAsia"/>
                <w:b/>
                <w:bCs/>
                <w:i/>
                <w:iCs/>
              </w:rPr>
              <w:t>p</w:t>
            </w:r>
          </w:p>
          <w:p w14:paraId="7F0BC905" w14:textId="77777777" w:rsidR="0024583B" w:rsidRPr="00D1499F" w:rsidRDefault="0024583B" w:rsidP="004844D1">
            <w:pPr>
              <w:spacing w:line="480" w:lineRule="auto"/>
              <w:jc w:val="center"/>
              <w:rPr>
                <w:b/>
                <w:bCs/>
                <w:i/>
                <w:iCs/>
              </w:rPr>
            </w:pPr>
            <w:r>
              <w:rPr>
                <w:rFonts w:hint="eastAsia"/>
                <w:b/>
                <w:bCs/>
                <w:i/>
                <w:iCs/>
              </w:rPr>
              <w:t>(effect)</w:t>
            </w:r>
          </w:p>
        </w:tc>
        <w:tc>
          <w:tcPr>
            <w:tcW w:w="851" w:type="dxa"/>
            <w:tcBorders>
              <w:bottom w:val="single" w:sz="4" w:space="0" w:color="auto"/>
            </w:tcBorders>
            <w:vAlign w:val="center"/>
          </w:tcPr>
          <w:p w14:paraId="022BB151" w14:textId="77777777" w:rsidR="0024583B" w:rsidRPr="00D1499F" w:rsidRDefault="0024583B" w:rsidP="004844D1">
            <w:pPr>
              <w:spacing w:line="480" w:lineRule="auto"/>
              <w:jc w:val="center"/>
              <w:rPr>
                <w:b/>
                <w:bCs/>
                <w:i/>
                <w:iCs/>
              </w:rPr>
            </w:pPr>
            <w:r w:rsidRPr="00C93C31">
              <w:rPr>
                <w:b/>
                <w:bCs/>
                <w:i/>
                <w:iCs/>
              </w:rPr>
              <w:t>I²</w:t>
            </w:r>
          </w:p>
        </w:tc>
        <w:tc>
          <w:tcPr>
            <w:tcW w:w="709" w:type="dxa"/>
            <w:tcBorders>
              <w:bottom w:val="single" w:sz="4" w:space="0" w:color="auto"/>
            </w:tcBorders>
            <w:vAlign w:val="center"/>
          </w:tcPr>
          <w:p w14:paraId="613E2480" w14:textId="77777777" w:rsidR="0024583B" w:rsidRPr="00D1499F" w:rsidRDefault="0024583B" w:rsidP="004844D1">
            <w:pPr>
              <w:spacing w:line="480" w:lineRule="auto"/>
              <w:jc w:val="center"/>
              <w:rPr>
                <w:b/>
                <w:bCs/>
                <w:i/>
                <w:iCs/>
              </w:rPr>
            </w:pPr>
            <w:r w:rsidRPr="00D1499F">
              <w:rPr>
                <w:b/>
                <w:bCs/>
                <w:i/>
                <w:iCs/>
              </w:rPr>
              <w:t>τ</w:t>
            </w:r>
            <w:r w:rsidRPr="00D6032D">
              <w:rPr>
                <w:b/>
                <w:bCs/>
                <w:i/>
                <w:iCs/>
                <w:vertAlign w:val="superscript"/>
              </w:rPr>
              <w:t>2</w:t>
            </w:r>
          </w:p>
        </w:tc>
      </w:tr>
      <w:tr w:rsidR="0024583B" w14:paraId="0BA8E599" w14:textId="77777777" w:rsidTr="00DD11A3">
        <w:trPr>
          <w:trHeight w:val="151"/>
        </w:trPr>
        <w:tc>
          <w:tcPr>
            <w:tcW w:w="1276" w:type="dxa"/>
            <w:vMerge w:val="restart"/>
            <w:tcBorders>
              <w:top w:val="single" w:sz="4" w:space="0" w:color="auto"/>
            </w:tcBorders>
            <w:vAlign w:val="center"/>
          </w:tcPr>
          <w:p w14:paraId="4EACAE5F" w14:textId="77777777" w:rsidR="0024583B" w:rsidRPr="00C93C31" w:rsidRDefault="0024583B" w:rsidP="004844D1">
            <w:pPr>
              <w:jc w:val="center"/>
            </w:pPr>
            <w:r>
              <w:rPr>
                <w:rFonts w:hint="eastAsia"/>
              </w:rPr>
              <w:t>CF</w:t>
            </w:r>
          </w:p>
        </w:tc>
        <w:tc>
          <w:tcPr>
            <w:tcW w:w="1418" w:type="dxa"/>
            <w:tcBorders>
              <w:top w:val="single" w:sz="4" w:space="0" w:color="auto"/>
            </w:tcBorders>
            <w:vAlign w:val="center"/>
          </w:tcPr>
          <w:p w14:paraId="51AA6108" w14:textId="77777777" w:rsidR="0024583B" w:rsidRPr="00C93C31" w:rsidRDefault="0024583B" w:rsidP="004844D1">
            <w:pPr>
              <w:jc w:val="center"/>
            </w:pPr>
            <w:r>
              <w:rPr>
                <w:rFonts w:hint="eastAsia"/>
              </w:rPr>
              <w:t>Immediate</w:t>
            </w:r>
          </w:p>
        </w:tc>
        <w:tc>
          <w:tcPr>
            <w:tcW w:w="1417" w:type="dxa"/>
            <w:tcBorders>
              <w:top w:val="single" w:sz="4" w:space="0" w:color="auto"/>
            </w:tcBorders>
            <w:vAlign w:val="center"/>
          </w:tcPr>
          <w:p w14:paraId="105946AD" w14:textId="77777777" w:rsidR="0024583B" w:rsidRDefault="0024583B" w:rsidP="004844D1">
            <w:pPr>
              <w:jc w:val="center"/>
            </w:pPr>
            <w:r w:rsidRPr="00C93C31">
              <w:rPr>
                <w:rFonts w:hint="eastAsia"/>
              </w:rPr>
              <w:t>0.</w:t>
            </w:r>
            <w:r>
              <w:rPr>
                <w:rFonts w:hint="eastAsia"/>
              </w:rPr>
              <w:t>272</w:t>
            </w:r>
          </w:p>
          <w:p w14:paraId="4BF91B5C" w14:textId="77777777" w:rsidR="0024583B" w:rsidRPr="00C93C31" w:rsidRDefault="0024583B" w:rsidP="004844D1">
            <w:pPr>
              <w:jc w:val="center"/>
            </w:pPr>
            <w:r>
              <w:rPr>
                <w:rFonts w:hint="eastAsia"/>
              </w:rPr>
              <w:t>[0.00, 0.54]</w:t>
            </w:r>
          </w:p>
        </w:tc>
        <w:tc>
          <w:tcPr>
            <w:tcW w:w="992" w:type="dxa"/>
            <w:tcBorders>
              <w:top w:val="single" w:sz="4" w:space="0" w:color="auto"/>
            </w:tcBorders>
            <w:vAlign w:val="center"/>
          </w:tcPr>
          <w:p w14:paraId="2E9B8153" w14:textId="77777777" w:rsidR="0024583B" w:rsidRPr="00C93C31" w:rsidRDefault="0024583B" w:rsidP="004844D1">
            <w:pPr>
              <w:jc w:val="center"/>
            </w:pPr>
            <w:r w:rsidRPr="00C93C31">
              <w:rPr>
                <w:rFonts w:hint="eastAsia"/>
                <w:b/>
                <w:bCs/>
              </w:rPr>
              <w:t>.0</w:t>
            </w:r>
            <w:r>
              <w:rPr>
                <w:rFonts w:hint="eastAsia"/>
                <w:b/>
                <w:bCs/>
              </w:rPr>
              <w:t>47</w:t>
            </w:r>
            <w:r w:rsidRPr="00C93C31">
              <w:rPr>
                <w:rFonts w:hint="eastAsia"/>
                <w:b/>
                <w:bCs/>
              </w:rPr>
              <w:t>*</w:t>
            </w:r>
          </w:p>
        </w:tc>
        <w:tc>
          <w:tcPr>
            <w:tcW w:w="851" w:type="dxa"/>
            <w:tcBorders>
              <w:top w:val="single" w:sz="4" w:space="0" w:color="auto"/>
            </w:tcBorders>
            <w:vAlign w:val="center"/>
          </w:tcPr>
          <w:p w14:paraId="1EBD0C05" w14:textId="77777777" w:rsidR="0024583B" w:rsidRPr="00C93C31" w:rsidRDefault="0024583B" w:rsidP="004844D1">
            <w:pPr>
              <w:jc w:val="center"/>
            </w:pPr>
            <w:r>
              <w:rPr>
                <w:rFonts w:hint="eastAsia"/>
              </w:rPr>
              <w:t>32.65</w:t>
            </w:r>
          </w:p>
        </w:tc>
        <w:tc>
          <w:tcPr>
            <w:tcW w:w="709" w:type="dxa"/>
            <w:tcBorders>
              <w:top w:val="single" w:sz="4" w:space="0" w:color="auto"/>
            </w:tcBorders>
            <w:vAlign w:val="center"/>
          </w:tcPr>
          <w:p w14:paraId="5582DE80" w14:textId="77777777" w:rsidR="0024583B" w:rsidRDefault="0024583B" w:rsidP="004844D1">
            <w:pPr>
              <w:jc w:val="center"/>
            </w:pPr>
            <w:r>
              <w:rPr>
                <w:rFonts w:hint="eastAsia"/>
              </w:rPr>
              <w:t>0.24</w:t>
            </w:r>
          </w:p>
        </w:tc>
        <w:tc>
          <w:tcPr>
            <w:tcW w:w="1417" w:type="dxa"/>
            <w:tcBorders>
              <w:top w:val="single" w:sz="4" w:space="0" w:color="auto"/>
            </w:tcBorders>
            <w:vAlign w:val="center"/>
          </w:tcPr>
          <w:p w14:paraId="189EC7AB" w14:textId="77777777" w:rsidR="0024583B" w:rsidRDefault="0024583B" w:rsidP="004844D1">
            <w:pPr>
              <w:jc w:val="center"/>
            </w:pPr>
            <w:r w:rsidRPr="00C93C31">
              <w:rPr>
                <w:rFonts w:hint="eastAsia"/>
              </w:rPr>
              <w:t>0.</w:t>
            </w:r>
            <w:r>
              <w:rPr>
                <w:rFonts w:hint="eastAsia"/>
              </w:rPr>
              <w:t>312</w:t>
            </w:r>
          </w:p>
          <w:p w14:paraId="1E5EA591" w14:textId="77777777" w:rsidR="0024583B" w:rsidRPr="00C93C31" w:rsidRDefault="0024583B" w:rsidP="004844D1">
            <w:pPr>
              <w:jc w:val="center"/>
            </w:pPr>
            <w:r>
              <w:rPr>
                <w:rFonts w:hint="eastAsia"/>
              </w:rPr>
              <w:t>[0.00, 0.62]</w:t>
            </w:r>
          </w:p>
        </w:tc>
        <w:tc>
          <w:tcPr>
            <w:tcW w:w="992" w:type="dxa"/>
            <w:tcBorders>
              <w:top w:val="single" w:sz="4" w:space="0" w:color="auto"/>
            </w:tcBorders>
            <w:vAlign w:val="center"/>
          </w:tcPr>
          <w:p w14:paraId="3002793A" w14:textId="77777777" w:rsidR="0024583B" w:rsidRPr="00515B39" w:rsidRDefault="0024583B" w:rsidP="004844D1">
            <w:pPr>
              <w:jc w:val="center"/>
            </w:pPr>
            <w:r w:rsidRPr="00C93C31">
              <w:rPr>
                <w:rFonts w:hint="eastAsia"/>
                <w:b/>
                <w:bCs/>
              </w:rPr>
              <w:t>.0</w:t>
            </w:r>
            <w:r>
              <w:rPr>
                <w:rFonts w:hint="eastAsia"/>
                <w:b/>
                <w:bCs/>
              </w:rPr>
              <w:t>4</w:t>
            </w:r>
            <w:r w:rsidRPr="00C93C31">
              <w:rPr>
                <w:rFonts w:hint="eastAsia"/>
                <w:b/>
                <w:bCs/>
              </w:rPr>
              <w:t>9*</w:t>
            </w:r>
          </w:p>
        </w:tc>
        <w:tc>
          <w:tcPr>
            <w:tcW w:w="851" w:type="dxa"/>
            <w:tcBorders>
              <w:top w:val="single" w:sz="4" w:space="0" w:color="auto"/>
            </w:tcBorders>
            <w:vAlign w:val="center"/>
          </w:tcPr>
          <w:p w14:paraId="69F17FD5" w14:textId="77777777" w:rsidR="0024583B" w:rsidRPr="00C93C31" w:rsidRDefault="0024583B" w:rsidP="004844D1">
            <w:pPr>
              <w:jc w:val="center"/>
            </w:pPr>
            <w:r>
              <w:rPr>
                <w:rFonts w:hint="eastAsia"/>
              </w:rPr>
              <w:t>48.60</w:t>
            </w:r>
          </w:p>
        </w:tc>
        <w:tc>
          <w:tcPr>
            <w:tcW w:w="709" w:type="dxa"/>
            <w:tcBorders>
              <w:top w:val="single" w:sz="4" w:space="0" w:color="auto"/>
            </w:tcBorders>
            <w:vAlign w:val="center"/>
          </w:tcPr>
          <w:p w14:paraId="70C1FF71" w14:textId="77777777" w:rsidR="0024583B" w:rsidRPr="00515B39" w:rsidRDefault="0024583B" w:rsidP="004844D1">
            <w:pPr>
              <w:jc w:val="center"/>
            </w:pPr>
            <w:r>
              <w:rPr>
                <w:rFonts w:hint="eastAsia"/>
              </w:rPr>
              <w:t>0.12</w:t>
            </w:r>
          </w:p>
        </w:tc>
        <w:tc>
          <w:tcPr>
            <w:tcW w:w="1417" w:type="dxa"/>
            <w:tcBorders>
              <w:top w:val="single" w:sz="4" w:space="0" w:color="auto"/>
            </w:tcBorders>
            <w:vAlign w:val="center"/>
          </w:tcPr>
          <w:p w14:paraId="5D7195EC" w14:textId="77777777" w:rsidR="0024583B" w:rsidRDefault="0024583B" w:rsidP="004844D1">
            <w:pPr>
              <w:jc w:val="center"/>
            </w:pPr>
            <w:r>
              <w:rPr>
                <w:rFonts w:hint="eastAsia"/>
              </w:rPr>
              <w:t>0.409</w:t>
            </w:r>
          </w:p>
          <w:p w14:paraId="699172F2" w14:textId="77777777" w:rsidR="0024583B" w:rsidRDefault="0024583B" w:rsidP="004844D1">
            <w:pPr>
              <w:jc w:val="center"/>
            </w:pPr>
            <w:r>
              <w:rPr>
                <w:rFonts w:hint="eastAsia"/>
              </w:rPr>
              <w:t>[-0.00, 0.82]</w:t>
            </w:r>
          </w:p>
        </w:tc>
        <w:tc>
          <w:tcPr>
            <w:tcW w:w="992" w:type="dxa"/>
            <w:tcBorders>
              <w:top w:val="single" w:sz="4" w:space="0" w:color="auto"/>
            </w:tcBorders>
            <w:vAlign w:val="center"/>
          </w:tcPr>
          <w:p w14:paraId="0BF3A38E" w14:textId="77777777" w:rsidR="0024583B" w:rsidRDefault="0024583B" w:rsidP="004844D1">
            <w:pPr>
              <w:jc w:val="center"/>
            </w:pPr>
            <w:r>
              <w:rPr>
                <w:rFonts w:hint="eastAsia"/>
              </w:rPr>
              <w:t>.052</w:t>
            </w:r>
          </w:p>
        </w:tc>
        <w:tc>
          <w:tcPr>
            <w:tcW w:w="851" w:type="dxa"/>
            <w:tcBorders>
              <w:top w:val="single" w:sz="4" w:space="0" w:color="auto"/>
            </w:tcBorders>
            <w:vAlign w:val="center"/>
          </w:tcPr>
          <w:p w14:paraId="1CD638CF" w14:textId="77777777" w:rsidR="0024583B" w:rsidRDefault="0024583B" w:rsidP="004844D1">
            <w:pPr>
              <w:jc w:val="center"/>
            </w:pPr>
            <w:r>
              <w:rPr>
                <w:rFonts w:hint="eastAsia"/>
              </w:rPr>
              <w:t>70.23</w:t>
            </w:r>
          </w:p>
        </w:tc>
        <w:tc>
          <w:tcPr>
            <w:tcW w:w="709" w:type="dxa"/>
            <w:tcBorders>
              <w:top w:val="single" w:sz="4" w:space="0" w:color="auto"/>
            </w:tcBorders>
            <w:vAlign w:val="center"/>
          </w:tcPr>
          <w:p w14:paraId="614E15D8" w14:textId="77777777" w:rsidR="0024583B" w:rsidRDefault="0024583B" w:rsidP="004844D1">
            <w:pPr>
              <w:jc w:val="center"/>
            </w:pPr>
            <w:r>
              <w:rPr>
                <w:rFonts w:hint="eastAsia"/>
              </w:rPr>
              <w:t>0.30</w:t>
            </w:r>
          </w:p>
        </w:tc>
      </w:tr>
      <w:tr w:rsidR="0024583B" w14:paraId="6B62D97D" w14:textId="77777777" w:rsidTr="00DD11A3">
        <w:trPr>
          <w:trHeight w:val="151"/>
        </w:trPr>
        <w:tc>
          <w:tcPr>
            <w:tcW w:w="1276" w:type="dxa"/>
            <w:vMerge/>
            <w:vAlign w:val="center"/>
          </w:tcPr>
          <w:p w14:paraId="697CE829" w14:textId="77777777" w:rsidR="0024583B" w:rsidRDefault="0024583B" w:rsidP="004844D1">
            <w:pPr>
              <w:jc w:val="center"/>
            </w:pPr>
          </w:p>
        </w:tc>
        <w:tc>
          <w:tcPr>
            <w:tcW w:w="1418" w:type="dxa"/>
            <w:vAlign w:val="center"/>
          </w:tcPr>
          <w:p w14:paraId="77E354F8" w14:textId="77777777" w:rsidR="0024583B" w:rsidRDefault="0024583B" w:rsidP="004844D1">
            <w:pPr>
              <w:jc w:val="center"/>
            </w:pPr>
            <w:r>
              <w:rPr>
                <w:rFonts w:hint="eastAsia"/>
              </w:rPr>
              <w:t>Follow-Up</w:t>
            </w:r>
          </w:p>
        </w:tc>
        <w:tc>
          <w:tcPr>
            <w:tcW w:w="1417" w:type="dxa"/>
            <w:vAlign w:val="center"/>
          </w:tcPr>
          <w:p w14:paraId="673F9365" w14:textId="77777777" w:rsidR="0024583B" w:rsidRDefault="0024583B" w:rsidP="004844D1">
            <w:pPr>
              <w:jc w:val="center"/>
            </w:pPr>
            <w:r>
              <w:rPr>
                <w:rFonts w:hint="eastAsia"/>
              </w:rPr>
              <w:t>0.268</w:t>
            </w:r>
          </w:p>
          <w:p w14:paraId="0D0679B6" w14:textId="77777777" w:rsidR="0024583B" w:rsidRPr="00C93C31" w:rsidRDefault="0024583B" w:rsidP="004844D1">
            <w:pPr>
              <w:jc w:val="center"/>
            </w:pPr>
            <w:r>
              <w:rPr>
                <w:rFonts w:hint="eastAsia"/>
              </w:rPr>
              <w:t>[-0.04, 0.58]</w:t>
            </w:r>
          </w:p>
        </w:tc>
        <w:tc>
          <w:tcPr>
            <w:tcW w:w="992" w:type="dxa"/>
            <w:vAlign w:val="center"/>
          </w:tcPr>
          <w:p w14:paraId="4C7803CC" w14:textId="77777777" w:rsidR="0024583B" w:rsidRPr="00274BB3" w:rsidRDefault="0024583B" w:rsidP="004844D1">
            <w:pPr>
              <w:jc w:val="center"/>
            </w:pPr>
            <w:r w:rsidRPr="00274BB3">
              <w:rPr>
                <w:rFonts w:hint="eastAsia"/>
              </w:rPr>
              <w:t>.091</w:t>
            </w:r>
          </w:p>
        </w:tc>
        <w:tc>
          <w:tcPr>
            <w:tcW w:w="851" w:type="dxa"/>
            <w:vAlign w:val="center"/>
          </w:tcPr>
          <w:p w14:paraId="33368A4B" w14:textId="77777777" w:rsidR="0024583B" w:rsidRPr="00274BB3" w:rsidRDefault="0024583B" w:rsidP="004844D1">
            <w:pPr>
              <w:jc w:val="center"/>
            </w:pPr>
            <w:r w:rsidRPr="00274BB3">
              <w:rPr>
                <w:rFonts w:hint="eastAsia"/>
              </w:rPr>
              <w:t>0</w:t>
            </w:r>
          </w:p>
        </w:tc>
        <w:tc>
          <w:tcPr>
            <w:tcW w:w="709" w:type="dxa"/>
            <w:vAlign w:val="center"/>
          </w:tcPr>
          <w:p w14:paraId="4E642946" w14:textId="77777777" w:rsidR="0024583B" w:rsidRDefault="0024583B" w:rsidP="004844D1">
            <w:pPr>
              <w:jc w:val="center"/>
            </w:pPr>
            <w:r>
              <w:rPr>
                <w:rFonts w:hint="eastAsia"/>
              </w:rPr>
              <w:t>0</w:t>
            </w:r>
          </w:p>
        </w:tc>
        <w:tc>
          <w:tcPr>
            <w:tcW w:w="1417" w:type="dxa"/>
            <w:vAlign w:val="center"/>
          </w:tcPr>
          <w:p w14:paraId="73904DF3" w14:textId="77777777" w:rsidR="0024583B" w:rsidRDefault="0024583B" w:rsidP="004844D1">
            <w:pPr>
              <w:jc w:val="center"/>
            </w:pPr>
            <w:r>
              <w:rPr>
                <w:rFonts w:hint="eastAsia"/>
              </w:rPr>
              <w:t>0.333</w:t>
            </w:r>
          </w:p>
          <w:p w14:paraId="020B5639" w14:textId="77777777" w:rsidR="0024583B" w:rsidRPr="00C93C31" w:rsidRDefault="0024583B" w:rsidP="004844D1">
            <w:pPr>
              <w:jc w:val="center"/>
            </w:pPr>
            <w:r>
              <w:rPr>
                <w:rFonts w:hint="eastAsia"/>
              </w:rPr>
              <w:t>[0.02, 0.64]</w:t>
            </w:r>
          </w:p>
        </w:tc>
        <w:tc>
          <w:tcPr>
            <w:tcW w:w="992" w:type="dxa"/>
            <w:vAlign w:val="center"/>
          </w:tcPr>
          <w:p w14:paraId="07F76E66" w14:textId="77777777" w:rsidR="0024583B" w:rsidRDefault="0024583B" w:rsidP="004844D1">
            <w:pPr>
              <w:jc w:val="center"/>
            </w:pPr>
            <w:r w:rsidRPr="0016750B">
              <w:rPr>
                <w:rFonts w:hint="eastAsia"/>
                <w:b/>
                <w:bCs/>
              </w:rPr>
              <w:t>.036*</w:t>
            </w:r>
          </w:p>
        </w:tc>
        <w:tc>
          <w:tcPr>
            <w:tcW w:w="851" w:type="dxa"/>
            <w:vAlign w:val="center"/>
          </w:tcPr>
          <w:p w14:paraId="3A53008C" w14:textId="77777777" w:rsidR="0024583B" w:rsidRPr="00C93C31" w:rsidRDefault="0024583B" w:rsidP="004844D1">
            <w:pPr>
              <w:jc w:val="center"/>
            </w:pPr>
            <w:r>
              <w:rPr>
                <w:rFonts w:hint="eastAsia"/>
              </w:rPr>
              <w:t>0</w:t>
            </w:r>
          </w:p>
        </w:tc>
        <w:tc>
          <w:tcPr>
            <w:tcW w:w="709" w:type="dxa"/>
            <w:vAlign w:val="center"/>
          </w:tcPr>
          <w:p w14:paraId="1D48BBE4" w14:textId="77777777" w:rsidR="0024583B" w:rsidRPr="006849B2" w:rsidRDefault="0024583B" w:rsidP="004844D1">
            <w:pPr>
              <w:jc w:val="center"/>
            </w:pPr>
            <w:r>
              <w:rPr>
                <w:rFonts w:hint="eastAsia"/>
              </w:rPr>
              <w:t>0</w:t>
            </w:r>
          </w:p>
        </w:tc>
        <w:tc>
          <w:tcPr>
            <w:tcW w:w="1417" w:type="dxa"/>
            <w:vAlign w:val="center"/>
          </w:tcPr>
          <w:p w14:paraId="0A5CD77F" w14:textId="77777777" w:rsidR="0024583B" w:rsidRDefault="0024583B" w:rsidP="004844D1">
            <w:pPr>
              <w:jc w:val="center"/>
            </w:pPr>
            <w:r>
              <w:rPr>
                <w:rFonts w:hint="eastAsia"/>
              </w:rPr>
              <w:t>0.456</w:t>
            </w:r>
          </w:p>
          <w:p w14:paraId="26C3E96C" w14:textId="77777777" w:rsidR="0024583B" w:rsidRDefault="0024583B" w:rsidP="004844D1">
            <w:pPr>
              <w:jc w:val="center"/>
            </w:pPr>
            <w:r>
              <w:rPr>
                <w:rFonts w:hint="eastAsia"/>
              </w:rPr>
              <w:t>[0.04, 0.87]</w:t>
            </w:r>
          </w:p>
        </w:tc>
        <w:tc>
          <w:tcPr>
            <w:tcW w:w="992" w:type="dxa"/>
            <w:vAlign w:val="center"/>
          </w:tcPr>
          <w:p w14:paraId="44DE963F" w14:textId="77777777" w:rsidR="0024583B" w:rsidRDefault="0024583B" w:rsidP="004844D1">
            <w:pPr>
              <w:jc w:val="center"/>
            </w:pPr>
            <w:r>
              <w:rPr>
                <w:rFonts w:hint="eastAsia"/>
              </w:rPr>
              <w:t>.</w:t>
            </w:r>
            <w:r w:rsidRPr="00274BB3">
              <w:rPr>
                <w:rFonts w:hint="eastAsia"/>
                <w:b/>
                <w:bCs/>
              </w:rPr>
              <w:t>031*</w:t>
            </w:r>
          </w:p>
        </w:tc>
        <w:tc>
          <w:tcPr>
            <w:tcW w:w="851" w:type="dxa"/>
            <w:vAlign w:val="center"/>
          </w:tcPr>
          <w:p w14:paraId="2A36C9B4" w14:textId="77777777" w:rsidR="0024583B" w:rsidRDefault="0024583B" w:rsidP="004844D1">
            <w:pPr>
              <w:jc w:val="center"/>
            </w:pPr>
            <w:r>
              <w:rPr>
                <w:rFonts w:hint="eastAsia"/>
              </w:rPr>
              <w:t>30.73</w:t>
            </w:r>
          </w:p>
        </w:tc>
        <w:tc>
          <w:tcPr>
            <w:tcW w:w="709" w:type="dxa"/>
            <w:vAlign w:val="center"/>
          </w:tcPr>
          <w:p w14:paraId="12E4B790" w14:textId="77777777" w:rsidR="0024583B" w:rsidRDefault="0024583B" w:rsidP="004844D1">
            <w:pPr>
              <w:jc w:val="center"/>
            </w:pPr>
            <w:r>
              <w:rPr>
                <w:rFonts w:hint="eastAsia"/>
              </w:rPr>
              <w:t>0.04</w:t>
            </w:r>
          </w:p>
        </w:tc>
      </w:tr>
      <w:tr w:rsidR="0024583B" w14:paraId="71D7AC90" w14:textId="77777777" w:rsidTr="00DD11A3">
        <w:trPr>
          <w:trHeight w:val="151"/>
        </w:trPr>
        <w:tc>
          <w:tcPr>
            <w:tcW w:w="1276" w:type="dxa"/>
            <w:vMerge w:val="restart"/>
            <w:vAlign w:val="center"/>
          </w:tcPr>
          <w:p w14:paraId="4A3E89DE" w14:textId="77777777" w:rsidR="0024583B" w:rsidRDefault="0024583B" w:rsidP="004844D1">
            <w:pPr>
              <w:jc w:val="center"/>
            </w:pPr>
            <w:r>
              <w:rPr>
                <w:rFonts w:hint="eastAsia"/>
              </w:rPr>
              <w:t>IC</w:t>
            </w:r>
          </w:p>
        </w:tc>
        <w:tc>
          <w:tcPr>
            <w:tcW w:w="1418" w:type="dxa"/>
            <w:vAlign w:val="center"/>
          </w:tcPr>
          <w:p w14:paraId="5C3BF46B" w14:textId="77777777" w:rsidR="0024583B" w:rsidRDefault="0024583B" w:rsidP="004844D1">
            <w:pPr>
              <w:jc w:val="center"/>
            </w:pPr>
            <w:r>
              <w:rPr>
                <w:rFonts w:hint="eastAsia"/>
              </w:rPr>
              <w:t>Immediate</w:t>
            </w:r>
          </w:p>
        </w:tc>
        <w:tc>
          <w:tcPr>
            <w:tcW w:w="1417" w:type="dxa"/>
            <w:vAlign w:val="center"/>
          </w:tcPr>
          <w:p w14:paraId="031CA6DC" w14:textId="77777777" w:rsidR="0024583B" w:rsidRDefault="0024583B" w:rsidP="004844D1">
            <w:pPr>
              <w:jc w:val="center"/>
            </w:pPr>
            <w:r>
              <w:rPr>
                <w:rFonts w:hint="eastAsia"/>
              </w:rPr>
              <w:t>0.129</w:t>
            </w:r>
          </w:p>
          <w:p w14:paraId="7D39EE4E" w14:textId="77777777" w:rsidR="0024583B" w:rsidRDefault="0024583B" w:rsidP="004844D1">
            <w:pPr>
              <w:jc w:val="center"/>
            </w:pPr>
            <w:r>
              <w:rPr>
                <w:rFonts w:hint="eastAsia"/>
              </w:rPr>
              <w:t>[-0.11, 0.37]</w:t>
            </w:r>
          </w:p>
        </w:tc>
        <w:tc>
          <w:tcPr>
            <w:tcW w:w="992" w:type="dxa"/>
            <w:vAlign w:val="center"/>
          </w:tcPr>
          <w:p w14:paraId="327822DF" w14:textId="77777777" w:rsidR="0024583B" w:rsidRDefault="0024583B" w:rsidP="004844D1">
            <w:pPr>
              <w:jc w:val="center"/>
            </w:pPr>
            <w:r>
              <w:rPr>
                <w:rFonts w:hint="eastAsia"/>
              </w:rPr>
              <w:t>.290</w:t>
            </w:r>
          </w:p>
        </w:tc>
        <w:tc>
          <w:tcPr>
            <w:tcW w:w="851" w:type="dxa"/>
            <w:vAlign w:val="center"/>
          </w:tcPr>
          <w:p w14:paraId="45DE8B38" w14:textId="77777777" w:rsidR="0024583B" w:rsidRPr="00C93C31" w:rsidRDefault="0024583B" w:rsidP="004844D1">
            <w:pPr>
              <w:jc w:val="center"/>
            </w:pPr>
            <w:r>
              <w:rPr>
                <w:rFonts w:hint="eastAsia"/>
              </w:rPr>
              <w:t>0</w:t>
            </w:r>
          </w:p>
        </w:tc>
        <w:tc>
          <w:tcPr>
            <w:tcW w:w="709" w:type="dxa"/>
            <w:vAlign w:val="center"/>
          </w:tcPr>
          <w:p w14:paraId="058FC4C1" w14:textId="77777777" w:rsidR="0024583B" w:rsidRDefault="0024583B" w:rsidP="004844D1">
            <w:pPr>
              <w:jc w:val="center"/>
            </w:pPr>
            <w:r>
              <w:rPr>
                <w:rFonts w:hint="eastAsia"/>
              </w:rPr>
              <w:t>0</w:t>
            </w:r>
          </w:p>
        </w:tc>
        <w:tc>
          <w:tcPr>
            <w:tcW w:w="1417" w:type="dxa"/>
            <w:vAlign w:val="center"/>
          </w:tcPr>
          <w:p w14:paraId="777BD8AE" w14:textId="77777777" w:rsidR="0024583B" w:rsidRDefault="0024583B" w:rsidP="004844D1">
            <w:pPr>
              <w:jc w:val="center"/>
            </w:pPr>
            <w:r>
              <w:rPr>
                <w:rFonts w:hint="eastAsia"/>
              </w:rPr>
              <w:t>0.152</w:t>
            </w:r>
          </w:p>
          <w:p w14:paraId="653490BB" w14:textId="77777777" w:rsidR="0024583B" w:rsidRDefault="0024583B" w:rsidP="004844D1">
            <w:pPr>
              <w:jc w:val="center"/>
            </w:pPr>
            <w:r>
              <w:rPr>
                <w:rFonts w:hint="eastAsia"/>
              </w:rPr>
              <w:t>[-0.09, 0.39]</w:t>
            </w:r>
          </w:p>
        </w:tc>
        <w:tc>
          <w:tcPr>
            <w:tcW w:w="992" w:type="dxa"/>
            <w:vAlign w:val="center"/>
          </w:tcPr>
          <w:p w14:paraId="2CA14A26" w14:textId="77777777" w:rsidR="0024583B" w:rsidRDefault="0024583B" w:rsidP="004844D1">
            <w:pPr>
              <w:jc w:val="center"/>
            </w:pPr>
            <w:r>
              <w:rPr>
                <w:rFonts w:hint="eastAsia"/>
              </w:rPr>
              <w:t>.214</w:t>
            </w:r>
          </w:p>
        </w:tc>
        <w:tc>
          <w:tcPr>
            <w:tcW w:w="851" w:type="dxa"/>
            <w:vAlign w:val="center"/>
          </w:tcPr>
          <w:p w14:paraId="42A66314" w14:textId="77777777" w:rsidR="0024583B" w:rsidRDefault="0024583B" w:rsidP="004844D1">
            <w:pPr>
              <w:jc w:val="center"/>
            </w:pPr>
            <w:r>
              <w:rPr>
                <w:rFonts w:hint="eastAsia"/>
              </w:rPr>
              <w:t>0</w:t>
            </w:r>
          </w:p>
        </w:tc>
        <w:tc>
          <w:tcPr>
            <w:tcW w:w="709" w:type="dxa"/>
            <w:vAlign w:val="center"/>
          </w:tcPr>
          <w:p w14:paraId="0433D6DA" w14:textId="77777777" w:rsidR="0024583B" w:rsidRDefault="0024583B" w:rsidP="004844D1">
            <w:pPr>
              <w:jc w:val="center"/>
            </w:pPr>
            <w:r>
              <w:rPr>
                <w:rFonts w:hint="eastAsia"/>
              </w:rPr>
              <w:t>0</w:t>
            </w:r>
          </w:p>
        </w:tc>
        <w:tc>
          <w:tcPr>
            <w:tcW w:w="1417" w:type="dxa"/>
            <w:vAlign w:val="center"/>
          </w:tcPr>
          <w:p w14:paraId="53C621D7" w14:textId="77777777" w:rsidR="0024583B" w:rsidRDefault="0024583B" w:rsidP="004844D1">
            <w:pPr>
              <w:jc w:val="center"/>
            </w:pPr>
            <w:r>
              <w:rPr>
                <w:rFonts w:hint="eastAsia"/>
              </w:rPr>
              <w:t>0.227</w:t>
            </w:r>
          </w:p>
          <w:p w14:paraId="730D1B3B" w14:textId="77777777" w:rsidR="0024583B" w:rsidRDefault="0024583B" w:rsidP="004844D1">
            <w:pPr>
              <w:jc w:val="center"/>
            </w:pPr>
            <w:r>
              <w:rPr>
                <w:rFonts w:hint="eastAsia"/>
              </w:rPr>
              <w:t>[-0.04, 0.49]</w:t>
            </w:r>
          </w:p>
        </w:tc>
        <w:tc>
          <w:tcPr>
            <w:tcW w:w="992" w:type="dxa"/>
            <w:vAlign w:val="center"/>
          </w:tcPr>
          <w:p w14:paraId="58DA9660" w14:textId="77777777" w:rsidR="0024583B" w:rsidRDefault="0024583B" w:rsidP="004844D1">
            <w:pPr>
              <w:jc w:val="center"/>
            </w:pPr>
            <w:r>
              <w:rPr>
                <w:rFonts w:hint="eastAsia"/>
              </w:rPr>
              <w:t>.095</w:t>
            </w:r>
          </w:p>
        </w:tc>
        <w:tc>
          <w:tcPr>
            <w:tcW w:w="851" w:type="dxa"/>
            <w:vAlign w:val="center"/>
          </w:tcPr>
          <w:p w14:paraId="54C7C919" w14:textId="77777777" w:rsidR="0024583B" w:rsidRDefault="0024583B" w:rsidP="004844D1">
            <w:pPr>
              <w:jc w:val="center"/>
            </w:pPr>
            <w:r>
              <w:rPr>
                <w:rFonts w:hint="eastAsia"/>
              </w:rPr>
              <w:t>0</w:t>
            </w:r>
          </w:p>
        </w:tc>
        <w:tc>
          <w:tcPr>
            <w:tcW w:w="709" w:type="dxa"/>
            <w:vAlign w:val="center"/>
          </w:tcPr>
          <w:p w14:paraId="0F7AB753" w14:textId="77777777" w:rsidR="0024583B" w:rsidRDefault="0024583B" w:rsidP="004844D1">
            <w:pPr>
              <w:jc w:val="center"/>
            </w:pPr>
            <w:r>
              <w:rPr>
                <w:rFonts w:hint="eastAsia"/>
              </w:rPr>
              <w:t>0</w:t>
            </w:r>
          </w:p>
        </w:tc>
      </w:tr>
      <w:tr w:rsidR="0024583B" w14:paraId="18A3396E" w14:textId="77777777" w:rsidTr="00DD11A3">
        <w:trPr>
          <w:trHeight w:val="151"/>
        </w:trPr>
        <w:tc>
          <w:tcPr>
            <w:tcW w:w="1276" w:type="dxa"/>
            <w:vMerge/>
            <w:vAlign w:val="center"/>
          </w:tcPr>
          <w:p w14:paraId="7A04001A" w14:textId="77777777" w:rsidR="0024583B" w:rsidRDefault="0024583B" w:rsidP="004844D1">
            <w:pPr>
              <w:jc w:val="center"/>
            </w:pPr>
          </w:p>
        </w:tc>
        <w:tc>
          <w:tcPr>
            <w:tcW w:w="1418" w:type="dxa"/>
            <w:vAlign w:val="center"/>
          </w:tcPr>
          <w:p w14:paraId="0684E5F3" w14:textId="77777777" w:rsidR="0024583B" w:rsidRDefault="0024583B" w:rsidP="004844D1">
            <w:pPr>
              <w:jc w:val="center"/>
            </w:pPr>
            <w:r>
              <w:rPr>
                <w:rFonts w:hint="eastAsia"/>
              </w:rPr>
              <w:t>Follow-Up</w:t>
            </w:r>
          </w:p>
        </w:tc>
        <w:tc>
          <w:tcPr>
            <w:tcW w:w="1417" w:type="dxa"/>
            <w:vAlign w:val="center"/>
          </w:tcPr>
          <w:p w14:paraId="33766289" w14:textId="77777777" w:rsidR="0024583B" w:rsidRDefault="0024583B" w:rsidP="004844D1">
            <w:pPr>
              <w:jc w:val="center"/>
            </w:pPr>
            <w:r>
              <w:rPr>
                <w:rFonts w:hint="eastAsia"/>
              </w:rPr>
              <w:t>-</w:t>
            </w:r>
          </w:p>
        </w:tc>
        <w:tc>
          <w:tcPr>
            <w:tcW w:w="992" w:type="dxa"/>
            <w:vAlign w:val="center"/>
          </w:tcPr>
          <w:p w14:paraId="5FAEF1A4" w14:textId="77777777" w:rsidR="0024583B" w:rsidRDefault="0024583B" w:rsidP="004844D1">
            <w:pPr>
              <w:jc w:val="center"/>
            </w:pPr>
            <w:r>
              <w:rPr>
                <w:rFonts w:hint="eastAsia"/>
              </w:rPr>
              <w:t>-</w:t>
            </w:r>
          </w:p>
        </w:tc>
        <w:tc>
          <w:tcPr>
            <w:tcW w:w="851" w:type="dxa"/>
            <w:vAlign w:val="center"/>
          </w:tcPr>
          <w:p w14:paraId="5579128B" w14:textId="77777777" w:rsidR="0024583B" w:rsidRPr="00C93C31" w:rsidRDefault="0024583B" w:rsidP="004844D1">
            <w:pPr>
              <w:jc w:val="center"/>
            </w:pPr>
            <w:r>
              <w:rPr>
                <w:rFonts w:hint="eastAsia"/>
              </w:rPr>
              <w:t>-</w:t>
            </w:r>
          </w:p>
        </w:tc>
        <w:tc>
          <w:tcPr>
            <w:tcW w:w="709" w:type="dxa"/>
            <w:vAlign w:val="center"/>
          </w:tcPr>
          <w:p w14:paraId="20C942E7" w14:textId="77777777" w:rsidR="0024583B" w:rsidRDefault="0024583B" w:rsidP="004844D1">
            <w:pPr>
              <w:jc w:val="center"/>
            </w:pPr>
            <w:r>
              <w:rPr>
                <w:rFonts w:hint="eastAsia"/>
              </w:rPr>
              <w:t>-</w:t>
            </w:r>
          </w:p>
        </w:tc>
        <w:tc>
          <w:tcPr>
            <w:tcW w:w="1417" w:type="dxa"/>
            <w:vAlign w:val="center"/>
          </w:tcPr>
          <w:p w14:paraId="64185AAD" w14:textId="77777777" w:rsidR="0024583B" w:rsidRDefault="0024583B" w:rsidP="004844D1">
            <w:pPr>
              <w:jc w:val="center"/>
            </w:pPr>
            <w:r>
              <w:rPr>
                <w:rFonts w:hint="eastAsia"/>
              </w:rPr>
              <w:t>-</w:t>
            </w:r>
          </w:p>
        </w:tc>
        <w:tc>
          <w:tcPr>
            <w:tcW w:w="992" w:type="dxa"/>
            <w:vAlign w:val="center"/>
          </w:tcPr>
          <w:p w14:paraId="155B98FC" w14:textId="77777777" w:rsidR="0024583B" w:rsidRDefault="0024583B" w:rsidP="004844D1">
            <w:pPr>
              <w:jc w:val="center"/>
            </w:pPr>
            <w:r>
              <w:rPr>
                <w:rFonts w:hint="eastAsia"/>
              </w:rPr>
              <w:t>-</w:t>
            </w:r>
          </w:p>
        </w:tc>
        <w:tc>
          <w:tcPr>
            <w:tcW w:w="851" w:type="dxa"/>
            <w:vAlign w:val="center"/>
          </w:tcPr>
          <w:p w14:paraId="7608B1DE" w14:textId="77777777" w:rsidR="0024583B" w:rsidRDefault="0024583B" w:rsidP="004844D1">
            <w:pPr>
              <w:jc w:val="center"/>
            </w:pPr>
            <w:r>
              <w:rPr>
                <w:rFonts w:hint="eastAsia"/>
              </w:rPr>
              <w:t>-</w:t>
            </w:r>
          </w:p>
        </w:tc>
        <w:tc>
          <w:tcPr>
            <w:tcW w:w="709" w:type="dxa"/>
            <w:vAlign w:val="center"/>
          </w:tcPr>
          <w:p w14:paraId="469C85F0" w14:textId="77777777" w:rsidR="0024583B" w:rsidRDefault="0024583B" w:rsidP="004844D1">
            <w:pPr>
              <w:jc w:val="center"/>
            </w:pPr>
            <w:r>
              <w:rPr>
                <w:rFonts w:hint="eastAsia"/>
              </w:rPr>
              <w:t>-</w:t>
            </w:r>
          </w:p>
        </w:tc>
        <w:tc>
          <w:tcPr>
            <w:tcW w:w="1417" w:type="dxa"/>
            <w:vAlign w:val="center"/>
          </w:tcPr>
          <w:p w14:paraId="7DCB1E6D" w14:textId="77777777" w:rsidR="0024583B" w:rsidRDefault="0024583B" w:rsidP="004844D1">
            <w:pPr>
              <w:jc w:val="center"/>
            </w:pPr>
            <w:r>
              <w:rPr>
                <w:rFonts w:hint="eastAsia"/>
              </w:rPr>
              <w:t>-</w:t>
            </w:r>
          </w:p>
        </w:tc>
        <w:tc>
          <w:tcPr>
            <w:tcW w:w="992" w:type="dxa"/>
            <w:vAlign w:val="center"/>
          </w:tcPr>
          <w:p w14:paraId="745B3E6B" w14:textId="77777777" w:rsidR="0024583B" w:rsidRDefault="0024583B" w:rsidP="004844D1">
            <w:pPr>
              <w:jc w:val="center"/>
            </w:pPr>
            <w:r>
              <w:rPr>
                <w:rFonts w:hint="eastAsia"/>
              </w:rPr>
              <w:t>-</w:t>
            </w:r>
          </w:p>
        </w:tc>
        <w:tc>
          <w:tcPr>
            <w:tcW w:w="851" w:type="dxa"/>
            <w:vAlign w:val="center"/>
          </w:tcPr>
          <w:p w14:paraId="6B7694C4" w14:textId="77777777" w:rsidR="0024583B" w:rsidRDefault="0024583B" w:rsidP="004844D1">
            <w:pPr>
              <w:jc w:val="center"/>
            </w:pPr>
            <w:r>
              <w:rPr>
                <w:rFonts w:hint="eastAsia"/>
              </w:rPr>
              <w:t>-</w:t>
            </w:r>
          </w:p>
        </w:tc>
        <w:tc>
          <w:tcPr>
            <w:tcW w:w="709" w:type="dxa"/>
            <w:vAlign w:val="center"/>
          </w:tcPr>
          <w:p w14:paraId="3F3613D2" w14:textId="77777777" w:rsidR="0024583B" w:rsidRDefault="0024583B" w:rsidP="004844D1">
            <w:pPr>
              <w:jc w:val="center"/>
            </w:pPr>
            <w:r>
              <w:rPr>
                <w:rFonts w:hint="eastAsia"/>
              </w:rPr>
              <w:t>-</w:t>
            </w:r>
          </w:p>
        </w:tc>
      </w:tr>
      <w:tr w:rsidR="0024583B" w14:paraId="1D907683" w14:textId="77777777" w:rsidTr="00DD11A3">
        <w:trPr>
          <w:trHeight w:val="65"/>
        </w:trPr>
        <w:tc>
          <w:tcPr>
            <w:tcW w:w="1276" w:type="dxa"/>
            <w:vMerge w:val="restart"/>
            <w:vAlign w:val="center"/>
          </w:tcPr>
          <w:p w14:paraId="48DEF825" w14:textId="77777777" w:rsidR="0024583B" w:rsidRDefault="0024583B" w:rsidP="004844D1">
            <w:pPr>
              <w:jc w:val="center"/>
            </w:pPr>
            <w:r>
              <w:rPr>
                <w:rFonts w:hint="eastAsia"/>
              </w:rPr>
              <w:t>WM</w:t>
            </w:r>
          </w:p>
        </w:tc>
        <w:tc>
          <w:tcPr>
            <w:tcW w:w="1418" w:type="dxa"/>
            <w:vAlign w:val="center"/>
          </w:tcPr>
          <w:p w14:paraId="2CE26C59" w14:textId="77777777" w:rsidR="0024583B" w:rsidRDefault="0024583B" w:rsidP="004844D1">
            <w:pPr>
              <w:jc w:val="center"/>
            </w:pPr>
            <w:r>
              <w:rPr>
                <w:rFonts w:hint="eastAsia"/>
              </w:rPr>
              <w:t>Immediate</w:t>
            </w:r>
          </w:p>
        </w:tc>
        <w:tc>
          <w:tcPr>
            <w:tcW w:w="1417" w:type="dxa"/>
            <w:vAlign w:val="center"/>
          </w:tcPr>
          <w:p w14:paraId="0563620F" w14:textId="77777777" w:rsidR="0024583B" w:rsidRDefault="0024583B" w:rsidP="004844D1">
            <w:pPr>
              <w:jc w:val="center"/>
            </w:pPr>
            <w:r>
              <w:rPr>
                <w:rFonts w:hint="eastAsia"/>
              </w:rPr>
              <w:t>0.253</w:t>
            </w:r>
          </w:p>
          <w:p w14:paraId="50B5971D" w14:textId="77777777" w:rsidR="0024583B" w:rsidRDefault="0024583B" w:rsidP="004844D1">
            <w:pPr>
              <w:jc w:val="center"/>
            </w:pPr>
            <w:r>
              <w:rPr>
                <w:rFonts w:hint="eastAsia"/>
              </w:rPr>
              <w:t>[-0.00, 0.51]</w:t>
            </w:r>
          </w:p>
        </w:tc>
        <w:tc>
          <w:tcPr>
            <w:tcW w:w="992" w:type="dxa"/>
            <w:vAlign w:val="center"/>
          </w:tcPr>
          <w:p w14:paraId="6173202E" w14:textId="77777777" w:rsidR="0024583B" w:rsidRPr="00D26F26" w:rsidRDefault="0024583B" w:rsidP="004844D1">
            <w:pPr>
              <w:jc w:val="center"/>
            </w:pPr>
            <w:r w:rsidRPr="00D26F26">
              <w:rPr>
                <w:rFonts w:hint="eastAsia"/>
              </w:rPr>
              <w:t>.053</w:t>
            </w:r>
          </w:p>
        </w:tc>
        <w:tc>
          <w:tcPr>
            <w:tcW w:w="851" w:type="dxa"/>
            <w:vAlign w:val="center"/>
          </w:tcPr>
          <w:p w14:paraId="18A66D17" w14:textId="77777777" w:rsidR="0024583B" w:rsidRDefault="0024583B" w:rsidP="004844D1">
            <w:pPr>
              <w:jc w:val="center"/>
            </w:pPr>
            <w:r>
              <w:rPr>
                <w:rFonts w:hint="eastAsia"/>
              </w:rPr>
              <w:t>24.72</w:t>
            </w:r>
          </w:p>
        </w:tc>
        <w:tc>
          <w:tcPr>
            <w:tcW w:w="709" w:type="dxa"/>
            <w:vAlign w:val="center"/>
          </w:tcPr>
          <w:p w14:paraId="43B3BFCE" w14:textId="77777777" w:rsidR="0024583B" w:rsidRDefault="0024583B" w:rsidP="004844D1">
            <w:pPr>
              <w:jc w:val="center"/>
            </w:pPr>
            <w:r>
              <w:rPr>
                <w:rFonts w:hint="eastAsia"/>
              </w:rPr>
              <w:t>0.05</w:t>
            </w:r>
          </w:p>
        </w:tc>
        <w:tc>
          <w:tcPr>
            <w:tcW w:w="1417" w:type="dxa"/>
            <w:vAlign w:val="center"/>
          </w:tcPr>
          <w:p w14:paraId="61D2215E" w14:textId="77777777" w:rsidR="0024583B" w:rsidRDefault="0024583B" w:rsidP="004844D1">
            <w:pPr>
              <w:jc w:val="center"/>
            </w:pPr>
            <w:r>
              <w:rPr>
                <w:rFonts w:hint="eastAsia"/>
              </w:rPr>
              <w:t>0.303</w:t>
            </w:r>
          </w:p>
          <w:p w14:paraId="555703B1" w14:textId="77777777" w:rsidR="0024583B" w:rsidRDefault="0024583B" w:rsidP="004844D1">
            <w:pPr>
              <w:jc w:val="center"/>
            </w:pPr>
            <w:r>
              <w:rPr>
                <w:rFonts w:hint="eastAsia"/>
              </w:rPr>
              <w:t>[0.00, 0.60]</w:t>
            </w:r>
          </w:p>
        </w:tc>
        <w:tc>
          <w:tcPr>
            <w:tcW w:w="992" w:type="dxa"/>
            <w:vAlign w:val="center"/>
          </w:tcPr>
          <w:p w14:paraId="06357066" w14:textId="77777777" w:rsidR="0024583B" w:rsidRPr="00254C02" w:rsidRDefault="0024583B" w:rsidP="004844D1">
            <w:pPr>
              <w:jc w:val="center"/>
              <w:rPr>
                <w:b/>
                <w:bCs/>
              </w:rPr>
            </w:pPr>
            <w:r w:rsidRPr="00254C02">
              <w:rPr>
                <w:rFonts w:hint="eastAsia"/>
                <w:b/>
                <w:bCs/>
              </w:rPr>
              <w:t>.049*</w:t>
            </w:r>
          </w:p>
        </w:tc>
        <w:tc>
          <w:tcPr>
            <w:tcW w:w="851" w:type="dxa"/>
            <w:vAlign w:val="center"/>
          </w:tcPr>
          <w:p w14:paraId="4B25BD64" w14:textId="77777777" w:rsidR="0024583B" w:rsidRDefault="0024583B" w:rsidP="004844D1">
            <w:pPr>
              <w:jc w:val="center"/>
            </w:pPr>
            <w:r>
              <w:rPr>
                <w:rFonts w:hint="eastAsia"/>
              </w:rPr>
              <w:t>44.80</w:t>
            </w:r>
          </w:p>
        </w:tc>
        <w:tc>
          <w:tcPr>
            <w:tcW w:w="709" w:type="dxa"/>
            <w:vAlign w:val="center"/>
          </w:tcPr>
          <w:p w14:paraId="01DF71FC" w14:textId="77777777" w:rsidR="0024583B" w:rsidRPr="00254C02" w:rsidRDefault="0024583B" w:rsidP="004844D1">
            <w:pPr>
              <w:jc w:val="center"/>
            </w:pPr>
            <w:r w:rsidRPr="00254C02">
              <w:rPr>
                <w:rFonts w:hint="eastAsia"/>
              </w:rPr>
              <w:t>0.12</w:t>
            </w:r>
          </w:p>
        </w:tc>
        <w:tc>
          <w:tcPr>
            <w:tcW w:w="1417" w:type="dxa"/>
            <w:vAlign w:val="center"/>
          </w:tcPr>
          <w:p w14:paraId="74247D0D" w14:textId="77777777" w:rsidR="0024583B" w:rsidRDefault="0024583B" w:rsidP="004844D1">
            <w:pPr>
              <w:jc w:val="center"/>
            </w:pPr>
            <w:r>
              <w:rPr>
                <w:rFonts w:hint="eastAsia"/>
              </w:rPr>
              <w:t>0.419</w:t>
            </w:r>
          </w:p>
          <w:p w14:paraId="36DE57E2" w14:textId="77777777" w:rsidR="0024583B" w:rsidRPr="00254C02" w:rsidRDefault="0024583B" w:rsidP="004844D1">
            <w:pPr>
              <w:jc w:val="center"/>
            </w:pPr>
            <w:r>
              <w:rPr>
                <w:rFonts w:hint="eastAsia"/>
              </w:rPr>
              <w:t>[0.02, 0.82]</w:t>
            </w:r>
          </w:p>
        </w:tc>
        <w:tc>
          <w:tcPr>
            <w:tcW w:w="992" w:type="dxa"/>
            <w:vAlign w:val="center"/>
          </w:tcPr>
          <w:p w14:paraId="0ADE42C2" w14:textId="77777777" w:rsidR="0024583B" w:rsidRPr="00E7661D" w:rsidRDefault="0024583B" w:rsidP="004844D1">
            <w:pPr>
              <w:jc w:val="center"/>
              <w:rPr>
                <w:b/>
                <w:bCs/>
              </w:rPr>
            </w:pPr>
            <w:r>
              <w:rPr>
                <w:rFonts w:hint="eastAsia"/>
                <w:b/>
                <w:bCs/>
              </w:rPr>
              <w:t>.041*</w:t>
            </w:r>
          </w:p>
        </w:tc>
        <w:tc>
          <w:tcPr>
            <w:tcW w:w="851" w:type="dxa"/>
            <w:vAlign w:val="center"/>
          </w:tcPr>
          <w:p w14:paraId="0BB3D529" w14:textId="77777777" w:rsidR="0024583B" w:rsidRPr="00D3323E" w:rsidRDefault="0024583B" w:rsidP="004844D1">
            <w:pPr>
              <w:jc w:val="center"/>
            </w:pPr>
            <w:r w:rsidRPr="00D3323E">
              <w:rPr>
                <w:rFonts w:hint="eastAsia"/>
              </w:rPr>
              <w:t>67.79</w:t>
            </w:r>
          </w:p>
        </w:tc>
        <w:tc>
          <w:tcPr>
            <w:tcW w:w="709" w:type="dxa"/>
            <w:vAlign w:val="center"/>
          </w:tcPr>
          <w:p w14:paraId="0D0540B7" w14:textId="77777777" w:rsidR="0024583B" w:rsidRPr="00D3323E" w:rsidRDefault="0024583B" w:rsidP="004844D1">
            <w:pPr>
              <w:jc w:val="center"/>
            </w:pPr>
            <w:r w:rsidRPr="00D3323E">
              <w:rPr>
                <w:rFonts w:hint="eastAsia"/>
              </w:rPr>
              <w:t>0.31</w:t>
            </w:r>
          </w:p>
        </w:tc>
      </w:tr>
      <w:tr w:rsidR="0024583B" w14:paraId="36EA9C8B" w14:textId="77777777" w:rsidTr="00DD11A3">
        <w:trPr>
          <w:trHeight w:val="151"/>
        </w:trPr>
        <w:tc>
          <w:tcPr>
            <w:tcW w:w="1276" w:type="dxa"/>
            <w:vMerge/>
            <w:tcBorders>
              <w:bottom w:val="single" w:sz="4" w:space="0" w:color="auto"/>
            </w:tcBorders>
            <w:vAlign w:val="center"/>
          </w:tcPr>
          <w:p w14:paraId="4A1F44C0" w14:textId="77777777" w:rsidR="0024583B" w:rsidRDefault="0024583B" w:rsidP="004844D1">
            <w:pPr>
              <w:jc w:val="center"/>
            </w:pPr>
          </w:p>
        </w:tc>
        <w:tc>
          <w:tcPr>
            <w:tcW w:w="1418" w:type="dxa"/>
            <w:tcBorders>
              <w:bottom w:val="single" w:sz="4" w:space="0" w:color="auto"/>
            </w:tcBorders>
            <w:vAlign w:val="center"/>
          </w:tcPr>
          <w:p w14:paraId="2C9D4654" w14:textId="77777777" w:rsidR="0024583B" w:rsidRDefault="0024583B" w:rsidP="004844D1">
            <w:pPr>
              <w:jc w:val="center"/>
            </w:pPr>
            <w:r>
              <w:rPr>
                <w:rFonts w:hint="eastAsia"/>
              </w:rPr>
              <w:t>Follow-Up</w:t>
            </w:r>
          </w:p>
        </w:tc>
        <w:tc>
          <w:tcPr>
            <w:tcW w:w="1417" w:type="dxa"/>
            <w:tcBorders>
              <w:bottom w:val="single" w:sz="4" w:space="0" w:color="auto"/>
            </w:tcBorders>
            <w:vAlign w:val="center"/>
          </w:tcPr>
          <w:p w14:paraId="289FD06B" w14:textId="77777777" w:rsidR="0024583B" w:rsidRDefault="0024583B" w:rsidP="004844D1">
            <w:pPr>
              <w:jc w:val="center"/>
            </w:pPr>
            <w:r>
              <w:rPr>
                <w:rFonts w:hint="eastAsia"/>
              </w:rPr>
              <w:t>0.649</w:t>
            </w:r>
          </w:p>
          <w:p w14:paraId="160B72CA" w14:textId="77777777" w:rsidR="0024583B" w:rsidRDefault="0024583B" w:rsidP="004844D1">
            <w:pPr>
              <w:jc w:val="center"/>
            </w:pPr>
            <w:r>
              <w:rPr>
                <w:rFonts w:hint="eastAsia"/>
              </w:rPr>
              <w:t>[-0.17, 1.47]</w:t>
            </w:r>
          </w:p>
        </w:tc>
        <w:tc>
          <w:tcPr>
            <w:tcW w:w="992" w:type="dxa"/>
            <w:tcBorders>
              <w:bottom w:val="single" w:sz="4" w:space="0" w:color="auto"/>
            </w:tcBorders>
            <w:vAlign w:val="center"/>
          </w:tcPr>
          <w:p w14:paraId="503F61A9" w14:textId="77777777" w:rsidR="0024583B" w:rsidRDefault="0024583B" w:rsidP="004844D1">
            <w:pPr>
              <w:jc w:val="center"/>
            </w:pPr>
            <w:r>
              <w:rPr>
                <w:rFonts w:hint="eastAsia"/>
              </w:rPr>
              <w:t>.121</w:t>
            </w:r>
          </w:p>
        </w:tc>
        <w:tc>
          <w:tcPr>
            <w:tcW w:w="851" w:type="dxa"/>
            <w:tcBorders>
              <w:bottom w:val="single" w:sz="4" w:space="0" w:color="auto"/>
            </w:tcBorders>
            <w:vAlign w:val="center"/>
          </w:tcPr>
          <w:p w14:paraId="2A9265AA" w14:textId="77777777" w:rsidR="0024583B" w:rsidRDefault="0024583B" w:rsidP="004844D1">
            <w:pPr>
              <w:jc w:val="center"/>
            </w:pPr>
            <w:r>
              <w:rPr>
                <w:rFonts w:hint="eastAsia"/>
              </w:rPr>
              <w:t>67.12</w:t>
            </w:r>
          </w:p>
        </w:tc>
        <w:tc>
          <w:tcPr>
            <w:tcW w:w="709" w:type="dxa"/>
            <w:tcBorders>
              <w:bottom w:val="single" w:sz="4" w:space="0" w:color="auto"/>
            </w:tcBorders>
            <w:vAlign w:val="center"/>
          </w:tcPr>
          <w:p w14:paraId="4D52F95B" w14:textId="77777777" w:rsidR="0024583B" w:rsidRDefault="0024583B" w:rsidP="004844D1">
            <w:pPr>
              <w:jc w:val="center"/>
            </w:pPr>
            <w:r>
              <w:rPr>
                <w:rFonts w:hint="eastAsia"/>
              </w:rPr>
              <w:t>0.35</w:t>
            </w:r>
          </w:p>
        </w:tc>
        <w:tc>
          <w:tcPr>
            <w:tcW w:w="1417" w:type="dxa"/>
            <w:tcBorders>
              <w:bottom w:val="single" w:sz="4" w:space="0" w:color="auto"/>
            </w:tcBorders>
            <w:vAlign w:val="center"/>
          </w:tcPr>
          <w:p w14:paraId="033506A8" w14:textId="77777777" w:rsidR="0024583B" w:rsidRDefault="0024583B" w:rsidP="004844D1">
            <w:pPr>
              <w:jc w:val="center"/>
            </w:pPr>
            <w:r>
              <w:rPr>
                <w:rFonts w:hint="eastAsia"/>
              </w:rPr>
              <w:t>0.786</w:t>
            </w:r>
          </w:p>
          <w:p w14:paraId="244D1268" w14:textId="77777777" w:rsidR="0024583B" w:rsidRDefault="0024583B" w:rsidP="004844D1">
            <w:pPr>
              <w:jc w:val="center"/>
            </w:pPr>
            <w:r>
              <w:rPr>
                <w:rFonts w:hint="eastAsia"/>
              </w:rPr>
              <w:t>[-0.16, 1.73]</w:t>
            </w:r>
          </w:p>
        </w:tc>
        <w:tc>
          <w:tcPr>
            <w:tcW w:w="992" w:type="dxa"/>
            <w:tcBorders>
              <w:bottom w:val="single" w:sz="4" w:space="0" w:color="auto"/>
            </w:tcBorders>
            <w:vAlign w:val="center"/>
          </w:tcPr>
          <w:p w14:paraId="3BC7DC2D" w14:textId="77777777" w:rsidR="0024583B" w:rsidRDefault="0024583B" w:rsidP="004844D1">
            <w:pPr>
              <w:jc w:val="center"/>
            </w:pPr>
            <w:r>
              <w:rPr>
                <w:rFonts w:hint="eastAsia"/>
              </w:rPr>
              <w:t>.104</w:t>
            </w:r>
          </w:p>
        </w:tc>
        <w:tc>
          <w:tcPr>
            <w:tcW w:w="851" w:type="dxa"/>
            <w:tcBorders>
              <w:bottom w:val="single" w:sz="4" w:space="0" w:color="auto"/>
            </w:tcBorders>
            <w:vAlign w:val="center"/>
          </w:tcPr>
          <w:p w14:paraId="7D568442" w14:textId="77777777" w:rsidR="0024583B" w:rsidRDefault="0024583B" w:rsidP="004844D1">
            <w:pPr>
              <w:jc w:val="center"/>
            </w:pPr>
            <w:r>
              <w:rPr>
                <w:rFonts w:hint="eastAsia"/>
              </w:rPr>
              <w:t>74.39</w:t>
            </w:r>
          </w:p>
        </w:tc>
        <w:tc>
          <w:tcPr>
            <w:tcW w:w="709" w:type="dxa"/>
            <w:tcBorders>
              <w:bottom w:val="single" w:sz="4" w:space="0" w:color="auto"/>
            </w:tcBorders>
            <w:vAlign w:val="center"/>
          </w:tcPr>
          <w:p w14:paraId="7B1CD6FA" w14:textId="77777777" w:rsidR="0024583B" w:rsidRDefault="0024583B" w:rsidP="004844D1">
            <w:pPr>
              <w:jc w:val="center"/>
            </w:pPr>
            <w:r>
              <w:rPr>
                <w:rFonts w:hint="eastAsia"/>
              </w:rPr>
              <w:t>0.52</w:t>
            </w:r>
          </w:p>
        </w:tc>
        <w:tc>
          <w:tcPr>
            <w:tcW w:w="1417" w:type="dxa"/>
            <w:tcBorders>
              <w:bottom w:val="single" w:sz="4" w:space="0" w:color="auto"/>
            </w:tcBorders>
            <w:vAlign w:val="center"/>
          </w:tcPr>
          <w:p w14:paraId="1C703088" w14:textId="77777777" w:rsidR="0024583B" w:rsidRDefault="0024583B" w:rsidP="004844D1">
            <w:pPr>
              <w:jc w:val="center"/>
            </w:pPr>
            <w:r>
              <w:rPr>
                <w:rFonts w:hint="eastAsia"/>
              </w:rPr>
              <w:t>1.070</w:t>
            </w:r>
          </w:p>
          <w:p w14:paraId="170280B0" w14:textId="77777777" w:rsidR="0024583B" w:rsidRDefault="0024583B" w:rsidP="004844D1">
            <w:pPr>
              <w:jc w:val="center"/>
            </w:pPr>
            <w:r>
              <w:rPr>
                <w:rFonts w:hint="eastAsia"/>
              </w:rPr>
              <w:t>[-0.08, 2.22]</w:t>
            </w:r>
          </w:p>
        </w:tc>
        <w:tc>
          <w:tcPr>
            <w:tcW w:w="992" w:type="dxa"/>
            <w:tcBorders>
              <w:bottom w:val="single" w:sz="4" w:space="0" w:color="auto"/>
            </w:tcBorders>
            <w:vAlign w:val="center"/>
          </w:tcPr>
          <w:p w14:paraId="560FAB04" w14:textId="77777777" w:rsidR="0024583B" w:rsidRDefault="0024583B" w:rsidP="004844D1">
            <w:pPr>
              <w:jc w:val="center"/>
            </w:pPr>
            <w:r>
              <w:rPr>
                <w:rFonts w:hint="eastAsia"/>
              </w:rPr>
              <w:t>.068</w:t>
            </w:r>
          </w:p>
        </w:tc>
        <w:tc>
          <w:tcPr>
            <w:tcW w:w="851" w:type="dxa"/>
            <w:tcBorders>
              <w:bottom w:val="single" w:sz="4" w:space="0" w:color="auto"/>
            </w:tcBorders>
            <w:vAlign w:val="center"/>
          </w:tcPr>
          <w:p w14:paraId="32209271" w14:textId="77777777" w:rsidR="0024583B" w:rsidRDefault="0024583B" w:rsidP="004844D1">
            <w:pPr>
              <w:jc w:val="center"/>
            </w:pPr>
            <w:r>
              <w:rPr>
                <w:rFonts w:hint="eastAsia"/>
              </w:rPr>
              <w:t>81.20</w:t>
            </w:r>
          </w:p>
        </w:tc>
        <w:tc>
          <w:tcPr>
            <w:tcW w:w="709" w:type="dxa"/>
            <w:tcBorders>
              <w:bottom w:val="single" w:sz="4" w:space="0" w:color="auto"/>
            </w:tcBorders>
            <w:vAlign w:val="center"/>
          </w:tcPr>
          <w:p w14:paraId="269ED8A9" w14:textId="77777777" w:rsidR="0024583B" w:rsidRDefault="0024583B" w:rsidP="004844D1">
            <w:pPr>
              <w:jc w:val="center"/>
            </w:pPr>
            <w:r>
              <w:rPr>
                <w:rFonts w:hint="eastAsia"/>
              </w:rPr>
              <w:t>0.83</w:t>
            </w:r>
          </w:p>
        </w:tc>
      </w:tr>
    </w:tbl>
    <w:p w14:paraId="6766BB40" w14:textId="77777777" w:rsidR="0024583B" w:rsidRPr="00C93C31" w:rsidRDefault="0024583B" w:rsidP="0024583B">
      <w:pPr>
        <w:pStyle w:val="ae"/>
        <w:numPr>
          <w:ilvl w:val="0"/>
          <w:numId w:val="7"/>
        </w:numPr>
        <w:ind w:leftChars="0"/>
      </w:pPr>
      <w:r>
        <w:rPr>
          <w:rFonts w:hint="eastAsia"/>
        </w:rPr>
        <w:t>= not applicable; CF = Cognitive Flexibility; IC = Inhibitory Control; WM = Working Memory</w:t>
      </w:r>
    </w:p>
    <w:p w14:paraId="7E411283" w14:textId="77777777" w:rsidR="0024583B" w:rsidRDefault="0024583B">
      <w:pPr>
        <w:widowControl/>
        <w:spacing w:line="240" w:lineRule="auto"/>
        <w:rPr>
          <w:rStyle w:val="10"/>
          <w:rFonts w:eastAsiaTheme="majorEastAsia"/>
          <w:color w:val="0070C0"/>
        </w:rPr>
      </w:pPr>
      <w:r>
        <w:rPr>
          <w:rStyle w:val="10"/>
          <w:rFonts w:eastAsiaTheme="majorEastAsia"/>
          <w:color w:val="0070C0"/>
        </w:rPr>
        <w:br w:type="page"/>
      </w:r>
    </w:p>
    <w:p w14:paraId="2C7A7C05" w14:textId="2249A4B9" w:rsidR="00963019" w:rsidRPr="00932C4B" w:rsidRDefault="00963019" w:rsidP="00A3607D">
      <w:pPr>
        <w:pStyle w:val="2"/>
        <w:rPr>
          <w:kern w:val="52"/>
        </w:rPr>
      </w:pPr>
      <w:bookmarkStart w:id="12" w:name="_Toc237205604"/>
      <w:r w:rsidRPr="00A3607D">
        <w:rPr>
          <w:rStyle w:val="10"/>
          <w:rFonts w:hint="eastAsia"/>
          <w:b/>
          <w:bCs/>
        </w:rPr>
        <w:lastRenderedPageBreak/>
        <w:t>Supplementary Material</w:t>
      </w:r>
      <w:r w:rsidR="0024583B" w:rsidRPr="00A3607D">
        <w:rPr>
          <w:rStyle w:val="10"/>
          <w:rFonts w:hint="eastAsia"/>
          <w:b/>
          <w:bCs/>
        </w:rPr>
        <w:t xml:space="preserve"> 10</w:t>
      </w:r>
      <w:r w:rsidRPr="00A3607D">
        <w:rPr>
          <w:rStyle w:val="10"/>
          <w:b/>
          <w:bCs/>
        </w:rPr>
        <w:t>.</w:t>
      </w:r>
      <w:r w:rsidRPr="00932C4B">
        <w:rPr>
          <w:rStyle w:val="10"/>
        </w:rPr>
        <w:t xml:space="preserve"> </w:t>
      </w:r>
      <w:r w:rsidRPr="00A3607D">
        <w:rPr>
          <w:b w:val="0"/>
          <w:bCs w:val="0"/>
          <w:color w:val="auto"/>
        </w:rPr>
        <w:t xml:space="preserve">Subgroup </w:t>
      </w:r>
      <w:r w:rsidR="005D3517" w:rsidRPr="00A3607D">
        <w:rPr>
          <w:rFonts w:hint="eastAsia"/>
          <w:b w:val="0"/>
          <w:bCs w:val="0"/>
          <w:color w:val="auto"/>
        </w:rPr>
        <w:t>a</w:t>
      </w:r>
      <w:r w:rsidRPr="00A3607D">
        <w:rPr>
          <w:b w:val="0"/>
          <w:bCs w:val="0"/>
          <w:color w:val="auto"/>
        </w:rPr>
        <w:t xml:space="preserve">nalyses of TMS protocol × stimulation target </w:t>
      </w:r>
      <w:r w:rsidR="005D3517" w:rsidRPr="00A3607D">
        <w:rPr>
          <w:rFonts w:hint="eastAsia"/>
          <w:b w:val="0"/>
          <w:bCs w:val="0"/>
          <w:color w:val="auto"/>
        </w:rPr>
        <w:t>a</w:t>
      </w:r>
      <w:r w:rsidRPr="00A3607D">
        <w:rPr>
          <w:b w:val="0"/>
          <w:bCs w:val="0"/>
          <w:color w:val="auto"/>
        </w:rPr>
        <w:t xml:space="preserve">cross </w:t>
      </w:r>
      <w:r w:rsidR="005D3517" w:rsidRPr="00A3607D">
        <w:rPr>
          <w:rFonts w:hint="eastAsia"/>
          <w:b w:val="0"/>
          <w:bCs w:val="0"/>
          <w:color w:val="auto"/>
        </w:rPr>
        <w:t>e</w:t>
      </w:r>
      <w:r w:rsidRPr="00A3607D">
        <w:rPr>
          <w:b w:val="0"/>
          <w:bCs w:val="0"/>
          <w:color w:val="auto"/>
        </w:rPr>
        <w:t xml:space="preserve">xecutive </w:t>
      </w:r>
      <w:r w:rsidR="005D3517" w:rsidRPr="00A3607D">
        <w:rPr>
          <w:rFonts w:hint="eastAsia"/>
          <w:b w:val="0"/>
          <w:bCs w:val="0"/>
          <w:color w:val="auto"/>
        </w:rPr>
        <w:t>f</w:t>
      </w:r>
      <w:r w:rsidRPr="00A3607D">
        <w:rPr>
          <w:b w:val="0"/>
          <w:bCs w:val="0"/>
          <w:color w:val="auto"/>
        </w:rPr>
        <w:t xml:space="preserve">unction </w:t>
      </w:r>
      <w:r w:rsidR="005D3517" w:rsidRPr="00A3607D">
        <w:rPr>
          <w:b w:val="0"/>
          <w:bCs w:val="0"/>
          <w:color w:val="auto"/>
        </w:rPr>
        <w:t>domains</w:t>
      </w:r>
      <w:bookmarkEnd w:id="12"/>
    </w:p>
    <w:tbl>
      <w:tblPr>
        <w:tblStyle w:val="31"/>
        <w:tblpPr w:leftFromText="180" w:rightFromText="180" w:vertAnchor="text" w:horzAnchor="margin" w:tblpY="76"/>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87"/>
        <w:gridCol w:w="1866"/>
        <w:gridCol w:w="1417"/>
        <w:gridCol w:w="426"/>
        <w:gridCol w:w="1275"/>
        <w:gridCol w:w="1560"/>
        <w:gridCol w:w="1559"/>
        <w:gridCol w:w="850"/>
        <w:gridCol w:w="851"/>
        <w:gridCol w:w="850"/>
        <w:gridCol w:w="709"/>
      </w:tblGrid>
      <w:tr w:rsidR="00932C4B" w:rsidRPr="008F5806" w14:paraId="6F5C03F3" w14:textId="77777777" w:rsidTr="00CA1A09">
        <w:trPr>
          <w:trHeight w:val="300"/>
        </w:trPr>
        <w:tc>
          <w:tcPr>
            <w:tcW w:w="2387" w:type="dxa"/>
            <w:vMerge w:val="restart"/>
            <w:tcBorders>
              <w:top w:val="single" w:sz="4" w:space="0" w:color="auto"/>
            </w:tcBorders>
            <w:vAlign w:val="center"/>
          </w:tcPr>
          <w:p w14:paraId="0F79DA85" w14:textId="77777777" w:rsidR="00932C4B" w:rsidRPr="0028788B" w:rsidRDefault="00932C4B" w:rsidP="00932C4B">
            <w:pPr>
              <w:spacing w:line="276" w:lineRule="auto"/>
              <w:jc w:val="center"/>
              <w:rPr>
                <w:b/>
                <w:bCs/>
              </w:rPr>
            </w:pPr>
            <w:r w:rsidRPr="0028788B">
              <w:rPr>
                <w:b/>
                <w:bCs/>
              </w:rPr>
              <w:t>Outcome</w:t>
            </w:r>
          </w:p>
        </w:tc>
        <w:tc>
          <w:tcPr>
            <w:tcW w:w="1866" w:type="dxa"/>
            <w:vMerge w:val="restart"/>
            <w:tcBorders>
              <w:top w:val="single" w:sz="4" w:space="0" w:color="auto"/>
            </w:tcBorders>
            <w:vAlign w:val="center"/>
          </w:tcPr>
          <w:p w14:paraId="50C0E1CE" w14:textId="77777777" w:rsidR="00932C4B" w:rsidRPr="0028788B" w:rsidRDefault="00932C4B" w:rsidP="00932C4B">
            <w:pPr>
              <w:spacing w:line="276" w:lineRule="auto"/>
              <w:jc w:val="center"/>
              <w:rPr>
                <w:b/>
                <w:bCs/>
              </w:rPr>
            </w:pPr>
            <w:r w:rsidRPr="0028788B">
              <w:rPr>
                <w:b/>
                <w:bCs/>
              </w:rPr>
              <w:t>Target Region</w:t>
            </w:r>
          </w:p>
        </w:tc>
        <w:tc>
          <w:tcPr>
            <w:tcW w:w="1417" w:type="dxa"/>
            <w:vMerge w:val="restart"/>
            <w:tcBorders>
              <w:top w:val="single" w:sz="4" w:space="0" w:color="auto"/>
            </w:tcBorders>
            <w:vAlign w:val="center"/>
          </w:tcPr>
          <w:p w14:paraId="12A36C3D" w14:textId="77777777" w:rsidR="00932C4B" w:rsidRPr="0028788B" w:rsidRDefault="00932C4B" w:rsidP="00932C4B">
            <w:pPr>
              <w:spacing w:line="276" w:lineRule="auto"/>
              <w:jc w:val="center"/>
              <w:rPr>
                <w:b/>
                <w:bCs/>
              </w:rPr>
            </w:pPr>
            <w:r w:rsidRPr="0028788B">
              <w:rPr>
                <w:b/>
                <w:bCs/>
              </w:rPr>
              <w:t>Frequency</w:t>
            </w:r>
          </w:p>
          <w:p w14:paraId="227C0FD1" w14:textId="77777777" w:rsidR="00932C4B" w:rsidRPr="0028788B" w:rsidRDefault="00932C4B" w:rsidP="00932C4B">
            <w:pPr>
              <w:spacing w:line="276" w:lineRule="auto"/>
              <w:jc w:val="center"/>
              <w:rPr>
                <w:b/>
                <w:bCs/>
              </w:rPr>
            </w:pPr>
            <w:r w:rsidRPr="0028788B">
              <w:rPr>
                <w:b/>
                <w:bCs/>
              </w:rPr>
              <w:t>(High/Low)</w:t>
            </w:r>
          </w:p>
        </w:tc>
        <w:tc>
          <w:tcPr>
            <w:tcW w:w="426" w:type="dxa"/>
            <w:vMerge w:val="restart"/>
            <w:tcBorders>
              <w:top w:val="single" w:sz="4" w:space="0" w:color="auto"/>
            </w:tcBorders>
            <w:vAlign w:val="center"/>
          </w:tcPr>
          <w:p w14:paraId="0C778C7C" w14:textId="77777777" w:rsidR="00932C4B" w:rsidRPr="0028788B" w:rsidRDefault="00932C4B" w:rsidP="00932C4B">
            <w:pPr>
              <w:spacing w:line="276" w:lineRule="auto"/>
              <w:jc w:val="center"/>
              <w:rPr>
                <w:b/>
                <w:bCs/>
              </w:rPr>
            </w:pPr>
            <w:r>
              <w:rPr>
                <w:rFonts w:hint="eastAsia"/>
                <w:b/>
                <w:bCs/>
              </w:rPr>
              <w:t>K</w:t>
            </w:r>
          </w:p>
        </w:tc>
        <w:tc>
          <w:tcPr>
            <w:tcW w:w="5244" w:type="dxa"/>
            <w:gridSpan w:val="4"/>
            <w:tcBorders>
              <w:top w:val="single" w:sz="4" w:space="0" w:color="auto"/>
            </w:tcBorders>
            <w:vAlign w:val="center"/>
          </w:tcPr>
          <w:p w14:paraId="6155366E" w14:textId="77777777" w:rsidR="00932C4B" w:rsidRPr="0028788B" w:rsidRDefault="00932C4B" w:rsidP="00932C4B">
            <w:pPr>
              <w:spacing w:line="276" w:lineRule="auto"/>
              <w:jc w:val="center"/>
              <w:rPr>
                <w:b/>
                <w:bCs/>
              </w:rPr>
            </w:pPr>
            <w:r w:rsidRPr="0028788B">
              <w:rPr>
                <w:b/>
                <w:bCs/>
              </w:rPr>
              <w:t>Effect Size</w:t>
            </w:r>
          </w:p>
        </w:tc>
        <w:tc>
          <w:tcPr>
            <w:tcW w:w="2410" w:type="dxa"/>
            <w:gridSpan w:val="3"/>
            <w:tcBorders>
              <w:top w:val="single" w:sz="4" w:space="0" w:color="auto"/>
              <w:bottom w:val="single" w:sz="4" w:space="0" w:color="auto"/>
            </w:tcBorders>
            <w:vAlign w:val="center"/>
          </w:tcPr>
          <w:p w14:paraId="1D15FB72" w14:textId="77777777" w:rsidR="00932C4B" w:rsidRPr="0028788B" w:rsidRDefault="00932C4B" w:rsidP="00932C4B">
            <w:pPr>
              <w:spacing w:line="276" w:lineRule="auto"/>
              <w:jc w:val="center"/>
              <w:rPr>
                <w:b/>
                <w:bCs/>
              </w:rPr>
            </w:pPr>
            <w:r w:rsidRPr="0028788B">
              <w:rPr>
                <w:b/>
                <w:bCs/>
              </w:rPr>
              <w:t>Heterogeneity</w:t>
            </w:r>
          </w:p>
        </w:tc>
      </w:tr>
      <w:tr w:rsidR="00932C4B" w:rsidRPr="008F5806" w14:paraId="0938E4CB" w14:textId="77777777" w:rsidTr="00CA1A09">
        <w:trPr>
          <w:trHeight w:val="619"/>
        </w:trPr>
        <w:tc>
          <w:tcPr>
            <w:tcW w:w="2387" w:type="dxa"/>
            <w:vMerge/>
            <w:tcBorders>
              <w:bottom w:val="single" w:sz="4" w:space="0" w:color="auto"/>
            </w:tcBorders>
            <w:vAlign w:val="center"/>
          </w:tcPr>
          <w:p w14:paraId="381082AE" w14:textId="77777777" w:rsidR="00932C4B" w:rsidRPr="0028788B" w:rsidRDefault="00932C4B" w:rsidP="00932C4B">
            <w:pPr>
              <w:spacing w:line="276" w:lineRule="auto"/>
              <w:jc w:val="center"/>
              <w:rPr>
                <w:b/>
                <w:bCs/>
              </w:rPr>
            </w:pPr>
          </w:p>
        </w:tc>
        <w:tc>
          <w:tcPr>
            <w:tcW w:w="1866" w:type="dxa"/>
            <w:vMerge/>
            <w:tcBorders>
              <w:bottom w:val="single" w:sz="4" w:space="0" w:color="auto"/>
            </w:tcBorders>
            <w:vAlign w:val="center"/>
          </w:tcPr>
          <w:p w14:paraId="6C721B5C" w14:textId="77777777" w:rsidR="00932C4B" w:rsidRPr="0028788B" w:rsidRDefault="00932C4B" w:rsidP="00932C4B">
            <w:pPr>
              <w:spacing w:line="276" w:lineRule="auto"/>
              <w:jc w:val="center"/>
              <w:rPr>
                <w:b/>
                <w:bCs/>
              </w:rPr>
            </w:pPr>
          </w:p>
        </w:tc>
        <w:tc>
          <w:tcPr>
            <w:tcW w:w="1417" w:type="dxa"/>
            <w:vMerge/>
            <w:tcBorders>
              <w:bottom w:val="single" w:sz="4" w:space="0" w:color="auto"/>
            </w:tcBorders>
            <w:vAlign w:val="center"/>
          </w:tcPr>
          <w:p w14:paraId="70908391" w14:textId="77777777" w:rsidR="00932C4B" w:rsidRPr="0028788B" w:rsidRDefault="00932C4B" w:rsidP="00932C4B">
            <w:pPr>
              <w:spacing w:line="276" w:lineRule="auto"/>
              <w:jc w:val="center"/>
              <w:rPr>
                <w:b/>
                <w:bCs/>
              </w:rPr>
            </w:pPr>
          </w:p>
        </w:tc>
        <w:tc>
          <w:tcPr>
            <w:tcW w:w="426" w:type="dxa"/>
            <w:vMerge/>
            <w:tcBorders>
              <w:bottom w:val="single" w:sz="4" w:space="0" w:color="auto"/>
            </w:tcBorders>
          </w:tcPr>
          <w:p w14:paraId="73144849" w14:textId="77777777" w:rsidR="00932C4B" w:rsidRPr="0028788B" w:rsidRDefault="00932C4B" w:rsidP="00932C4B">
            <w:pPr>
              <w:spacing w:line="276" w:lineRule="auto"/>
              <w:jc w:val="center"/>
              <w:rPr>
                <w:b/>
                <w:bCs/>
              </w:rPr>
            </w:pPr>
          </w:p>
        </w:tc>
        <w:tc>
          <w:tcPr>
            <w:tcW w:w="1275" w:type="dxa"/>
            <w:tcBorders>
              <w:top w:val="single" w:sz="4" w:space="0" w:color="auto"/>
              <w:bottom w:val="single" w:sz="4" w:space="0" w:color="auto"/>
            </w:tcBorders>
            <w:vAlign w:val="center"/>
          </w:tcPr>
          <w:p w14:paraId="6C260709" w14:textId="6BBCEA3B" w:rsidR="00932C4B" w:rsidRPr="00175C56" w:rsidRDefault="00175C56" w:rsidP="00175C56">
            <w:pPr>
              <w:jc w:val="center"/>
              <w:rPr>
                <w:rFonts w:ascii="Cambria Math" w:hAnsi="Cambria Math" w:cs="Cambria Math" w:hint="eastAsia"/>
                <w:b/>
                <w:bCs/>
              </w:rPr>
            </w:pPr>
            <w:r w:rsidRPr="00A81B13">
              <w:rPr>
                <w:b/>
                <w:bCs/>
              </w:rPr>
              <w:t xml:space="preserve">Hedges’ </w:t>
            </w:r>
            <w:r w:rsidRPr="00A81B13">
              <w:rPr>
                <w:rFonts w:ascii="Cambria Math" w:hAnsi="Cambria Math" w:cs="Cambria Math"/>
                <w:b/>
                <w:bCs/>
              </w:rPr>
              <w:t>𝒈</w:t>
            </w:r>
          </w:p>
        </w:tc>
        <w:tc>
          <w:tcPr>
            <w:tcW w:w="1560" w:type="dxa"/>
            <w:tcBorders>
              <w:top w:val="single" w:sz="4" w:space="0" w:color="auto"/>
              <w:bottom w:val="single" w:sz="4" w:space="0" w:color="auto"/>
            </w:tcBorders>
            <w:vAlign w:val="center"/>
          </w:tcPr>
          <w:p w14:paraId="09E8E17A" w14:textId="77777777" w:rsidR="00932C4B" w:rsidRPr="0028788B" w:rsidRDefault="00932C4B" w:rsidP="00932C4B">
            <w:pPr>
              <w:spacing w:line="276" w:lineRule="auto"/>
              <w:jc w:val="center"/>
              <w:rPr>
                <w:b/>
                <w:bCs/>
              </w:rPr>
            </w:pPr>
            <w:r w:rsidRPr="0028788B">
              <w:rPr>
                <w:b/>
                <w:bCs/>
              </w:rPr>
              <w:t>Lower Limit</w:t>
            </w:r>
          </w:p>
        </w:tc>
        <w:tc>
          <w:tcPr>
            <w:tcW w:w="1559" w:type="dxa"/>
            <w:tcBorders>
              <w:top w:val="single" w:sz="4" w:space="0" w:color="auto"/>
              <w:bottom w:val="single" w:sz="4" w:space="0" w:color="auto"/>
            </w:tcBorders>
            <w:vAlign w:val="center"/>
          </w:tcPr>
          <w:p w14:paraId="461ECCE0" w14:textId="77777777" w:rsidR="00932C4B" w:rsidRPr="0028788B" w:rsidRDefault="00932C4B" w:rsidP="00932C4B">
            <w:pPr>
              <w:spacing w:line="276" w:lineRule="auto"/>
              <w:jc w:val="center"/>
              <w:rPr>
                <w:b/>
                <w:bCs/>
              </w:rPr>
            </w:pPr>
            <w:r w:rsidRPr="0028788B">
              <w:rPr>
                <w:b/>
                <w:bCs/>
              </w:rPr>
              <w:t>Upper Limit</w:t>
            </w:r>
          </w:p>
        </w:tc>
        <w:tc>
          <w:tcPr>
            <w:tcW w:w="850" w:type="dxa"/>
            <w:tcBorders>
              <w:top w:val="single" w:sz="4" w:space="0" w:color="auto"/>
              <w:bottom w:val="single" w:sz="4" w:space="0" w:color="auto"/>
            </w:tcBorders>
            <w:vAlign w:val="center"/>
          </w:tcPr>
          <w:p w14:paraId="26A69920" w14:textId="77777777" w:rsidR="00932C4B" w:rsidRPr="00D6032D" w:rsidRDefault="00932C4B" w:rsidP="00932C4B">
            <w:pPr>
              <w:spacing w:line="276" w:lineRule="auto"/>
              <w:jc w:val="center"/>
              <w:rPr>
                <w:b/>
                <w:bCs/>
                <w:i/>
                <w:iCs/>
              </w:rPr>
            </w:pPr>
            <w:r w:rsidRPr="00D6032D">
              <w:rPr>
                <w:b/>
                <w:bCs/>
                <w:i/>
                <w:iCs/>
              </w:rPr>
              <w:t>p</w:t>
            </w:r>
          </w:p>
        </w:tc>
        <w:tc>
          <w:tcPr>
            <w:tcW w:w="851" w:type="dxa"/>
            <w:tcBorders>
              <w:top w:val="single" w:sz="4" w:space="0" w:color="auto"/>
              <w:bottom w:val="single" w:sz="4" w:space="0" w:color="auto"/>
            </w:tcBorders>
            <w:vAlign w:val="center"/>
          </w:tcPr>
          <w:p w14:paraId="604D1BBE" w14:textId="77777777" w:rsidR="00932C4B" w:rsidRPr="00D6032D" w:rsidRDefault="00932C4B" w:rsidP="00932C4B">
            <w:pPr>
              <w:spacing w:line="276" w:lineRule="auto"/>
              <w:jc w:val="center"/>
              <w:rPr>
                <w:b/>
                <w:bCs/>
                <w:i/>
                <w:iCs/>
                <w:vertAlign w:val="superscript"/>
              </w:rPr>
            </w:pPr>
            <w:r w:rsidRPr="00D6032D">
              <w:rPr>
                <w:b/>
                <w:bCs/>
                <w:i/>
                <w:iCs/>
              </w:rPr>
              <w:t>I</w:t>
            </w:r>
            <w:r w:rsidRPr="00D6032D">
              <w:rPr>
                <w:b/>
                <w:bCs/>
                <w:i/>
                <w:iCs/>
                <w:vertAlign w:val="superscript"/>
              </w:rPr>
              <w:t>2</w:t>
            </w:r>
          </w:p>
        </w:tc>
        <w:tc>
          <w:tcPr>
            <w:tcW w:w="850" w:type="dxa"/>
            <w:tcBorders>
              <w:top w:val="single" w:sz="4" w:space="0" w:color="auto"/>
              <w:bottom w:val="single" w:sz="4" w:space="0" w:color="auto"/>
            </w:tcBorders>
            <w:vAlign w:val="center"/>
          </w:tcPr>
          <w:p w14:paraId="092E2DEE" w14:textId="77777777" w:rsidR="00932C4B" w:rsidRPr="00D6032D" w:rsidRDefault="00932C4B" w:rsidP="00932C4B">
            <w:pPr>
              <w:spacing w:line="276" w:lineRule="auto"/>
              <w:jc w:val="center"/>
              <w:rPr>
                <w:b/>
                <w:bCs/>
                <w:i/>
                <w:iCs/>
              </w:rPr>
            </w:pPr>
            <w:r w:rsidRPr="00D6032D">
              <w:rPr>
                <w:b/>
                <w:bCs/>
                <w:i/>
                <w:iCs/>
              </w:rPr>
              <w:t>p</w:t>
            </w:r>
          </w:p>
        </w:tc>
        <w:tc>
          <w:tcPr>
            <w:tcW w:w="709" w:type="dxa"/>
            <w:tcBorders>
              <w:top w:val="single" w:sz="4" w:space="0" w:color="auto"/>
              <w:bottom w:val="single" w:sz="4" w:space="0" w:color="auto"/>
            </w:tcBorders>
            <w:vAlign w:val="center"/>
          </w:tcPr>
          <w:p w14:paraId="4BA4B823" w14:textId="77777777" w:rsidR="00932C4B" w:rsidRPr="00D6032D" w:rsidRDefault="00932C4B" w:rsidP="00932C4B">
            <w:pPr>
              <w:spacing w:line="276" w:lineRule="auto"/>
              <w:jc w:val="center"/>
              <w:rPr>
                <w:b/>
                <w:bCs/>
                <w:i/>
                <w:iCs/>
              </w:rPr>
            </w:pPr>
            <w:r w:rsidRPr="00D1499F">
              <w:rPr>
                <w:b/>
                <w:bCs/>
                <w:i/>
                <w:iCs/>
              </w:rPr>
              <w:t>τ</w:t>
            </w:r>
            <w:r w:rsidRPr="00D6032D">
              <w:rPr>
                <w:b/>
                <w:bCs/>
                <w:i/>
                <w:iCs/>
                <w:vertAlign w:val="superscript"/>
              </w:rPr>
              <w:t>2</w:t>
            </w:r>
          </w:p>
        </w:tc>
      </w:tr>
      <w:tr w:rsidR="00932C4B" w:rsidRPr="008F5806" w14:paraId="6B6D9301" w14:textId="77777777" w:rsidTr="00CA1A09">
        <w:trPr>
          <w:trHeight w:val="372"/>
        </w:trPr>
        <w:tc>
          <w:tcPr>
            <w:tcW w:w="2387" w:type="dxa"/>
            <w:vMerge w:val="restart"/>
            <w:vAlign w:val="center"/>
          </w:tcPr>
          <w:p w14:paraId="66ADFD8F" w14:textId="77777777" w:rsidR="00932C4B" w:rsidRPr="008F5806" w:rsidRDefault="00932C4B" w:rsidP="00932C4B">
            <w:pPr>
              <w:spacing w:line="276" w:lineRule="auto"/>
            </w:pPr>
            <w:r w:rsidRPr="008F5806">
              <w:t>Cognitive Flexibility</w:t>
            </w:r>
            <w:r w:rsidRPr="008F5806">
              <w:rPr>
                <w:vertAlign w:val="superscript"/>
              </w:rPr>
              <w:t>*1</w:t>
            </w:r>
          </w:p>
        </w:tc>
        <w:tc>
          <w:tcPr>
            <w:tcW w:w="3709" w:type="dxa"/>
            <w:gridSpan w:val="3"/>
            <w:vAlign w:val="center"/>
          </w:tcPr>
          <w:p w14:paraId="3BE55188" w14:textId="77777777" w:rsidR="00932C4B" w:rsidRPr="008F5806" w:rsidRDefault="00932C4B" w:rsidP="00932C4B">
            <w:pPr>
              <w:spacing w:line="276" w:lineRule="auto"/>
              <w:jc w:val="both"/>
            </w:pPr>
            <w:r w:rsidRPr="0028788B">
              <w:rPr>
                <w:b/>
                <w:bCs/>
              </w:rPr>
              <w:t>Overall</w:t>
            </w:r>
          </w:p>
        </w:tc>
        <w:tc>
          <w:tcPr>
            <w:tcW w:w="1275" w:type="dxa"/>
            <w:vAlign w:val="center"/>
          </w:tcPr>
          <w:p w14:paraId="6775AE8A" w14:textId="77777777" w:rsidR="00932C4B" w:rsidRPr="008F5806" w:rsidRDefault="00932C4B" w:rsidP="00932C4B">
            <w:pPr>
              <w:spacing w:line="276" w:lineRule="auto"/>
              <w:jc w:val="center"/>
            </w:pPr>
            <w:r w:rsidRPr="008F5806">
              <w:t>0.3</w:t>
            </w:r>
            <w:r>
              <w:rPr>
                <w:rFonts w:hint="eastAsia"/>
              </w:rPr>
              <w:t>12</w:t>
            </w:r>
          </w:p>
        </w:tc>
        <w:tc>
          <w:tcPr>
            <w:tcW w:w="1560" w:type="dxa"/>
            <w:vAlign w:val="center"/>
          </w:tcPr>
          <w:p w14:paraId="28B5BFB2" w14:textId="77777777" w:rsidR="00932C4B" w:rsidRPr="008F5806" w:rsidRDefault="00932C4B" w:rsidP="00932C4B">
            <w:pPr>
              <w:spacing w:line="276" w:lineRule="auto"/>
              <w:jc w:val="center"/>
            </w:pPr>
            <w:r>
              <w:rPr>
                <w:rFonts w:hint="eastAsia"/>
              </w:rPr>
              <w:t>0.00</w:t>
            </w:r>
          </w:p>
        </w:tc>
        <w:tc>
          <w:tcPr>
            <w:tcW w:w="1559" w:type="dxa"/>
            <w:vAlign w:val="center"/>
          </w:tcPr>
          <w:p w14:paraId="5F87E827" w14:textId="77777777" w:rsidR="00932C4B" w:rsidRPr="008F5806" w:rsidRDefault="00932C4B" w:rsidP="00932C4B">
            <w:pPr>
              <w:spacing w:line="276" w:lineRule="auto"/>
              <w:jc w:val="center"/>
            </w:pPr>
            <w:r w:rsidRPr="008F5806">
              <w:t>0.6</w:t>
            </w:r>
            <w:r>
              <w:rPr>
                <w:rFonts w:hint="eastAsia"/>
              </w:rPr>
              <w:t>2</w:t>
            </w:r>
          </w:p>
        </w:tc>
        <w:tc>
          <w:tcPr>
            <w:tcW w:w="850" w:type="dxa"/>
            <w:vAlign w:val="center"/>
          </w:tcPr>
          <w:p w14:paraId="7BE20DDC" w14:textId="77777777" w:rsidR="00932C4B" w:rsidRPr="00D1499F" w:rsidRDefault="00932C4B" w:rsidP="00932C4B">
            <w:pPr>
              <w:spacing w:line="276" w:lineRule="auto"/>
              <w:jc w:val="center"/>
              <w:rPr>
                <w:b/>
                <w:bCs/>
              </w:rPr>
            </w:pPr>
            <w:r w:rsidRPr="00D1499F">
              <w:rPr>
                <w:b/>
                <w:bCs/>
              </w:rPr>
              <w:t>.</w:t>
            </w:r>
            <w:r w:rsidRPr="00D1499F">
              <w:rPr>
                <w:rFonts w:hint="eastAsia"/>
                <w:b/>
                <w:bCs/>
              </w:rPr>
              <w:t>0</w:t>
            </w:r>
            <w:r>
              <w:rPr>
                <w:rFonts w:hint="eastAsia"/>
                <w:b/>
                <w:bCs/>
              </w:rPr>
              <w:t>4</w:t>
            </w:r>
            <w:r w:rsidRPr="00D1499F">
              <w:rPr>
                <w:rFonts w:hint="eastAsia"/>
                <w:b/>
                <w:bCs/>
              </w:rPr>
              <w:t>9*</w:t>
            </w:r>
          </w:p>
        </w:tc>
        <w:tc>
          <w:tcPr>
            <w:tcW w:w="851" w:type="dxa"/>
            <w:vAlign w:val="center"/>
          </w:tcPr>
          <w:p w14:paraId="2A3AAE21" w14:textId="77777777" w:rsidR="00932C4B" w:rsidRPr="008F5806" w:rsidRDefault="00932C4B" w:rsidP="00932C4B">
            <w:pPr>
              <w:spacing w:line="276" w:lineRule="auto"/>
              <w:jc w:val="center"/>
            </w:pPr>
            <w:r>
              <w:rPr>
                <w:rFonts w:hint="eastAsia"/>
              </w:rPr>
              <w:t>48.60</w:t>
            </w:r>
          </w:p>
        </w:tc>
        <w:tc>
          <w:tcPr>
            <w:tcW w:w="850" w:type="dxa"/>
            <w:vAlign w:val="center"/>
          </w:tcPr>
          <w:p w14:paraId="2836EF8C" w14:textId="77777777" w:rsidR="00932C4B" w:rsidRPr="009B3ED7" w:rsidRDefault="00932C4B" w:rsidP="00932C4B">
            <w:pPr>
              <w:spacing w:line="276" w:lineRule="auto"/>
              <w:jc w:val="center"/>
              <w:rPr>
                <w:b/>
                <w:bCs/>
              </w:rPr>
            </w:pPr>
            <w:r w:rsidRPr="009B3ED7">
              <w:rPr>
                <w:rFonts w:hint="eastAsia"/>
                <w:b/>
                <w:bCs/>
              </w:rPr>
              <w:t>.041*</w:t>
            </w:r>
          </w:p>
        </w:tc>
        <w:tc>
          <w:tcPr>
            <w:tcW w:w="709" w:type="dxa"/>
          </w:tcPr>
          <w:p w14:paraId="5E90933E" w14:textId="77777777" w:rsidR="00932C4B" w:rsidRPr="006849B2" w:rsidRDefault="00932C4B" w:rsidP="00932C4B">
            <w:pPr>
              <w:spacing w:line="276" w:lineRule="auto"/>
              <w:jc w:val="center"/>
            </w:pPr>
            <w:r>
              <w:rPr>
                <w:rFonts w:hint="eastAsia"/>
              </w:rPr>
              <w:t>0.12</w:t>
            </w:r>
          </w:p>
        </w:tc>
      </w:tr>
      <w:tr w:rsidR="00932C4B" w:rsidRPr="008F5806" w14:paraId="6A3FA142" w14:textId="77777777" w:rsidTr="00CA1A09">
        <w:trPr>
          <w:trHeight w:val="372"/>
        </w:trPr>
        <w:tc>
          <w:tcPr>
            <w:tcW w:w="2387" w:type="dxa"/>
            <w:vMerge/>
            <w:vAlign w:val="center"/>
          </w:tcPr>
          <w:p w14:paraId="65AD7344" w14:textId="77777777" w:rsidR="00932C4B" w:rsidRPr="008F5806" w:rsidRDefault="00932C4B" w:rsidP="00932C4B">
            <w:pPr>
              <w:spacing w:line="276" w:lineRule="auto"/>
            </w:pPr>
          </w:p>
        </w:tc>
        <w:tc>
          <w:tcPr>
            <w:tcW w:w="1866" w:type="dxa"/>
            <w:vAlign w:val="center"/>
          </w:tcPr>
          <w:p w14:paraId="4A2BD2BE" w14:textId="77777777" w:rsidR="00932C4B" w:rsidRPr="008F5806" w:rsidRDefault="00932C4B" w:rsidP="00932C4B">
            <w:pPr>
              <w:spacing w:line="276" w:lineRule="auto"/>
            </w:pPr>
            <w:r w:rsidRPr="008F5806">
              <w:t>Left DLPFC</w:t>
            </w:r>
          </w:p>
        </w:tc>
        <w:tc>
          <w:tcPr>
            <w:tcW w:w="1417" w:type="dxa"/>
            <w:vAlign w:val="center"/>
          </w:tcPr>
          <w:p w14:paraId="0E40911A" w14:textId="77777777" w:rsidR="00932C4B" w:rsidRPr="008F5806" w:rsidRDefault="00932C4B" w:rsidP="00932C4B">
            <w:pPr>
              <w:spacing w:line="276" w:lineRule="auto"/>
              <w:jc w:val="center"/>
            </w:pPr>
            <w:r w:rsidRPr="008F5806">
              <w:t>High</w:t>
            </w:r>
          </w:p>
        </w:tc>
        <w:tc>
          <w:tcPr>
            <w:tcW w:w="426" w:type="dxa"/>
            <w:vAlign w:val="center"/>
          </w:tcPr>
          <w:p w14:paraId="5E0B5042" w14:textId="77777777" w:rsidR="00932C4B" w:rsidRDefault="00932C4B" w:rsidP="00932C4B">
            <w:pPr>
              <w:spacing w:line="276" w:lineRule="auto"/>
              <w:jc w:val="center"/>
            </w:pPr>
            <w:r>
              <w:rPr>
                <w:rFonts w:hint="eastAsia"/>
              </w:rPr>
              <w:t>3</w:t>
            </w:r>
          </w:p>
        </w:tc>
        <w:tc>
          <w:tcPr>
            <w:tcW w:w="1275" w:type="dxa"/>
            <w:vAlign w:val="center"/>
          </w:tcPr>
          <w:p w14:paraId="7312EE8E" w14:textId="77777777" w:rsidR="00932C4B" w:rsidRPr="008F5806" w:rsidRDefault="00932C4B" w:rsidP="00932C4B">
            <w:pPr>
              <w:spacing w:line="276" w:lineRule="auto"/>
              <w:jc w:val="center"/>
            </w:pPr>
            <w:r>
              <w:rPr>
                <w:rFonts w:hint="eastAsia"/>
              </w:rPr>
              <w:t>0.033</w:t>
            </w:r>
          </w:p>
        </w:tc>
        <w:tc>
          <w:tcPr>
            <w:tcW w:w="1560" w:type="dxa"/>
            <w:vAlign w:val="center"/>
          </w:tcPr>
          <w:p w14:paraId="3856C415" w14:textId="77777777" w:rsidR="00932C4B" w:rsidRPr="008F5806" w:rsidRDefault="00932C4B" w:rsidP="00932C4B">
            <w:pPr>
              <w:spacing w:line="276" w:lineRule="auto"/>
              <w:jc w:val="center"/>
            </w:pPr>
            <w:r w:rsidRPr="008F5806">
              <w:t>-0.</w:t>
            </w:r>
            <w:r>
              <w:rPr>
                <w:rFonts w:hint="eastAsia"/>
              </w:rPr>
              <w:t>87</w:t>
            </w:r>
          </w:p>
        </w:tc>
        <w:tc>
          <w:tcPr>
            <w:tcW w:w="1559" w:type="dxa"/>
            <w:vAlign w:val="center"/>
          </w:tcPr>
          <w:p w14:paraId="73AD3543" w14:textId="77777777" w:rsidR="00932C4B" w:rsidRPr="008F5806" w:rsidRDefault="00932C4B" w:rsidP="00932C4B">
            <w:pPr>
              <w:spacing w:line="276" w:lineRule="auto"/>
              <w:jc w:val="center"/>
            </w:pPr>
            <w:r w:rsidRPr="008F5806">
              <w:t>0.</w:t>
            </w:r>
            <w:r>
              <w:rPr>
                <w:rFonts w:hint="eastAsia"/>
              </w:rPr>
              <w:t>94</w:t>
            </w:r>
          </w:p>
        </w:tc>
        <w:tc>
          <w:tcPr>
            <w:tcW w:w="850" w:type="dxa"/>
            <w:vAlign w:val="center"/>
          </w:tcPr>
          <w:p w14:paraId="56E15129" w14:textId="77777777" w:rsidR="00932C4B" w:rsidRPr="008F5806" w:rsidRDefault="00932C4B" w:rsidP="00932C4B">
            <w:pPr>
              <w:spacing w:line="276" w:lineRule="auto"/>
              <w:jc w:val="center"/>
              <w:rPr>
                <w:b/>
                <w:bCs/>
              </w:rPr>
            </w:pPr>
            <w:r w:rsidRPr="008F5806">
              <w:t>.</w:t>
            </w:r>
            <w:r>
              <w:rPr>
                <w:rFonts w:hint="eastAsia"/>
              </w:rPr>
              <w:t>943</w:t>
            </w:r>
          </w:p>
        </w:tc>
        <w:tc>
          <w:tcPr>
            <w:tcW w:w="851" w:type="dxa"/>
            <w:vAlign w:val="center"/>
          </w:tcPr>
          <w:p w14:paraId="1CF37B9F" w14:textId="77777777" w:rsidR="00932C4B" w:rsidRPr="008F5806" w:rsidRDefault="00932C4B" w:rsidP="00932C4B">
            <w:pPr>
              <w:spacing w:line="276" w:lineRule="auto"/>
              <w:jc w:val="center"/>
            </w:pPr>
            <w:r>
              <w:rPr>
                <w:rFonts w:hint="eastAsia"/>
              </w:rPr>
              <w:t>72.02</w:t>
            </w:r>
          </w:p>
        </w:tc>
        <w:tc>
          <w:tcPr>
            <w:tcW w:w="850" w:type="dxa"/>
            <w:vAlign w:val="center"/>
          </w:tcPr>
          <w:p w14:paraId="43DA418D" w14:textId="77777777" w:rsidR="00932C4B" w:rsidRPr="008841B1" w:rsidRDefault="00932C4B" w:rsidP="00932C4B">
            <w:pPr>
              <w:spacing w:line="276" w:lineRule="auto"/>
              <w:jc w:val="center"/>
              <w:rPr>
                <w:b/>
                <w:bCs/>
              </w:rPr>
            </w:pPr>
            <w:r w:rsidRPr="008841B1">
              <w:rPr>
                <w:b/>
                <w:bCs/>
              </w:rPr>
              <w:t>.</w:t>
            </w:r>
            <w:r w:rsidRPr="008841B1">
              <w:rPr>
                <w:rFonts w:hint="eastAsia"/>
                <w:b/>
                <w:bCs/>
              </w:rPr>
              <w:t>028*</w:t>
            </w:r>
          </w:p>
        </w:tc>
        <w:tc>
          <w:tcPr>
            <w:tcW w:w="709" w:type="dxa"/>
          </w:tcPr>
          <w:p w14:paraId="2711A04E" w14:textId="77777777" w:rsidR="00932C4B" w:rsidRPr="008F5806" w:rsidRDefault="00932C4B" w:rsidP="00932C4B">
            <w:pPr>
              <w:spacing w:line="276" w:lineRule="auto"/>
              <w:jc w:val="center"/>
            </w:pPr>
            <w:r>
              <w:rPr>
                <w:rFonts w:hint="eastAsia"/>
              </w:rPr>
              <w:t>0.46</w:t>
            </w:r>
          </w:p>
        </w:tc>
      </w:tr>
      <w:tr w:rsidR="00932C4B" w:rsidRPr="008F5806" w14:paraId="2AECBD8A" w14:textId="77777777" w:rsidTr="00CA1A09">
        <w:trPr>
          <w:trHeight w:val="372"/>
        </w:trPr>
        <w:tc>
          <w:tcPr>
            <w:tcW w:w="2387" w:type="dxa"/>
            <w:vMerge/>
            <w:vAlign w:val="center"/>
          </w:tcPr>
          <w:p w14:paraId="261A4169" w14:textId="77777777" w:rsidR="00932C4B" w:rsidRPr="008F5806" w:rsidRDefault="00932C4B" w:rsidP="00932C4B">
            <w:pPr>
              <w:spacing w:line="276" w:lineRule="auto"/>
            </w:pPr>
          </w:p>
        </w:tc>
        <w:tc>
          <w:tcPr>
            <w:tcW w:w="1866" w:type="dxa"/>
            <w:vAlign w:val="center"/>
          </w:tcPr>
          <w:p w14:paraId="584C2A37" w14:textId="77777777" w:rsidR="00932C4B" w:rsidRPr="008F5806" w:rsidRDefault="00932C4B" w:rsidP="00932C4B">
            <w:pPr>
              <w:spacing w:line="276" w:lineRule="auto"/>
            </w:pPr>
            <w:r w:rsidRPr="008F5806">
              <w:t>Bilateral DLPFC</w:t>
            </w:r>
          </w:p>
        </w:tc>
        <w:tc>
          <w:tcPr>
            <w:tcW w:w="1417" w:type="dxa"/>
            <w:vAlign w:val="center"/>
          </w:tcPr>
          <w:p w14:paraId="7CFC6E59" w14:textId="77777777" w:rsidR="00932C4B" w:rsidRPr="008F5806" w:rsidRDefault="00932C4B" w:rsidP="00932C4B">
            <w:pPr>
              <w:spacing w:line="276" w:lineRule="auto"/>
              <w:jc w:val="center"/>
            </w:pPr>
            <w:r w:rsidRPr="008F5806">
              <w:t>High</w:t>
            </w:r>
          </w:p>
        </w:tc>
        <w:tc>
          <w:tcPr>
            <w:tcW w:w="426" w:type="dxa"/>
            <w:vAlign w:val="center"/>
          </w:tcPr>
          <w:p w14:paraId="7B223B86" w14:textId="77777777" w:rsidR="00932C4B" w:rsidRPr="008F5806" w:rsidRDefault="00932C4B" w:rsidP="00932C4B">
            <w:pPr>
              <w:spacing w:line="276" w:lineRule="auto"/>
              <w:jc w:val="center"/>
            </w:pPr>
            <w:r>
              <w:rPr>
                <w:rFonts w:hint="eastAsia"/>
              </w:rPr>
              <w:t>2</w:t>
            </w:r>
          </w:p>
        </w:tc>
        <w:tc>
          <w:tcPr>
            <w:tcW w:w="1275" w:type="dxa"/>
            <w:vAlign w:val="center"/>
          </w:tcPr>
          <w:p w14:paraId="6B5272CC" w14:textId="77777777" w:rsidR="00932C4B" w:rsidRPr="008F5806" w:rsidRDefault="00932C4B" w:rsidP="00932C4B">
            <w:pPr>
              <w:spacing w:line="276" w:lineRule="auto"/>
              <w:jc w:val="center"/>
            </w:pPr>
            <w:r w:rsidRPr="008F5806">
              <w:t>0.964</w:t>
            </w:r>
          </w:p>
        </w:tc>
        <w:tc>
          <w:tcPr>
            <w:tcW w:w="1560" w:type="dxa"/>
            <w:vAlign w:val="center"/>
          </w:tcPr>
          <w:p w14:paraId="550AE455" w14:textId="77777777" w:rsidR="00932C4B" w:rsidRPr="008F5806" w:rsidRDefault="00932C4B" w:rsidP="00932C4B">
            <w:pPr>
              <w:spacing w:line="276" w:lineRule="auto"/>
              <w:jc w:val="center"/>
            </w:pPr>
            <w:r w:rsidRPr="008F5806">
              <w:t>0.37</w:t>
            </w:r>
          </w:p>
        </w:tc>
        <w:tc>
          <w:tcPr>
            <w:tcW w:w="1559" w:type="dxa"/>
            <w:vAlign w:val="center"/>
          </w:tcPr>
          <w:p w14:paraId="1DE68432" w14:textId="77777777" w:rsidR="00932C4B" w:rsidRPr="008F5806" w:rsidRDefault="00932C4B" w:rsidP="00932C4B">
            <w:pPr>
              <w:spacing w:line="276" w:lineRule="auto"/>
              <w:jc w:val="center"/>
            </w:pPr>
            <w:r w:rsidRPr="008F5806">
              <w:t>1.5</w:t>
            </w:r>
            <w:r>
              <w:rPr>
                <w:rFonts w:hint="eastAsia"/>
              </w:rPr>
              <w:t>6</w:t>
            </w:r>
          </w:p>
        </w:tc>
        <w:tc>
          <w:tcPr>
            <w:tcW w:w="850" w:type="dxa"/>
            <w:vAlign w:val="center"/>
          </w:tcPr>
          <w:p w14:paraId="2F6A3A8C" w14:textId="77777777" w:rsidR="00932C4B" w:rsidRPr="005C188D" w:rsidRDefault="00932C4B" w:rsidP="00932C4B">
            <w:pPr>
              <w:spacing w:line="276" w:lineRule="auto"/>
              <w:jc w:val="center"/>
              <w:rPr>
                <w:b/>
                <w:bCs/>
              </w:rPr>
            </w:pPr>
            <w:r w:rsidRPr="005C188D">
              <w:rPr>
                <w:b/>
                <w:bCs/>
              </w:rPr>
              <w:t>.001*</w:t>
            </w:r>
          </w:p>
        </w:tc>
        <w:tc>
          <w:tcPr>
            <w:tcW w:w="851" w:type="dxa"/>
            <w:vAlign w:val="center"/>
          </w:tcPr>
          <w:p w14:paraId="1954D22C" w14:textId="77777777" w:rsidR="00932C4B" w:rsidRPr="008F5806" w:rsidRDefault="00932C4B" w:rsidP="00932C4B">
            <w:pPr>
              <w:spacing w:line="276" w:lineRule="auto"/>
              <w:jc w:val="center"/>
            </w:pPr>
            <w:r w:rsidRPr="008F5806">
              <w:t>0</w:t>
            </w:r>
          </w:p>
        </w:tc>
        <w:tc>
          <w:tcPr>
            <w:tcW w:w="850" w:type="dxa"/>
            <w:vAlign w:val="center"/>
          </w:tcPr>
          <w:p w14:paraId="660F9622" w14:textId="77777777" w:rsidR="00932C4B" w:rsidRPr="008F5806" w:rsidRDefault="00932C4B" w:rsidP="00932C4B">
            <w:pPr>
              <w:spacing w:line="276" w:lineRule="auto"/>
              <w:jc w:val="center"/>
            </w:pPr>
            <w:r w:rsidRPr="008F5806">
              <w:t>.663</w:t>
            </w:r>
          </w:p>
        </w:tc>
        <w:tc>
          <w:tcPr>
            <w:tcW w:w="709" w:type="dxa"/>
          </w:tcPr>
          <w:p w14:paraId="7EFF805F" w14:textId="77777777" w:rsidR="00932C4B" w:rsidRPr="008F5806" w:rsidRDefault="00932C4B" w:rsidP="00932C4B">
            <w:pPr>
              <w:spacing w:line="276" w:lineRule="auto"/>
              <w:jc w:val="center"/>
            </w:pPr>
            <w:r>
              <w:rPr>
                <w:rFonts w:hint="eastAsia"/>
              </w:rPr>
              <w:t>0</w:t>
            </w:r>
          </w:p>
        </w:tc>
      </w:tr>
      <w:tr w:rsidR="00932C4B" w:rsidRPr="008F5806" w14:paraId="7E879311" w14:textId="77777777" w:rsidTr="00CA1A09">
        <w:trPr>
          <w:trHeight w:val="372"/>
        </w:trPr>
        <w:tc>
          <w:tcPr>
            <w:tcW w:w="2387" w:type="dxa"/>
            <w:vMerge w:val="restart"/>
            <w:vAlign w:val="center"/>
          </w:tcPr>
          <w:p w14:paraId="573028E1" w14:textId="77777777" w:rsidR="00932C4B" w:rsidRPr="008F5806" w:rsidRDefault="00932C4B" w:rsidP="00932C4B">
            <w:pPr>
              <w:spacing w:line="276" w:lineRule="auto"/>
            </w:pPr>
            <w:r w:rsidRPr="008F5806">
              <w:t>Inhibitory Control</w:t>
            </w:r>
            <w:r w:rsidRPr="008F5806">
              <w:rPr>
                <w:vertAlign w:val="superscript"/>
              </w:rPr>
              <w:t>*1</w:t>
            </w:r>
          </w:p>
        </w:tc>
        <w:tc>
          <w:tcPr>
            <w:tcW w:w="3709" w:type="dxa"/>
            <w:gridSpan w:val="3"/>
            <w:vAlign w:val="center"/>
          </w:tcPr>
          <w:p w14:paraId="6D9D2018" w14:textId="77777777" w:rsidR="00932C4B" w:rsidRPr="008F5806" w:rsidRDefault="00932C4B" w:rsidP="00932C4B">
            <w:pPr>
              <w:spacing w:line="276" w:lineRule="auto"/>
              <w:jc w:val="both"/>
            </w:pPr>
            <w:r w:rsidRPr="0028788B">
              <w:rPr>
                <w:b/>
                <w:bCs/>
              </w:rPr>
              <w:t>Overall</w:t>
            </w:r>
          </w:p>
        </w:tc>
        <w:tc>
          <w:tcPr>
            <w:tcW w:w="1275" w:type="dxa"/>
            <w:vAlign w:val="center"/>
          </w:tcPr>
          <w:p w14:paraId="3FE52930" w14:textId="77777777" w:rsidR="00932C4B" w:rsidRPr="008F5806" w:rsidRDefault="00932C4B" w:rsidP="00932C4B">
            <w:pPr>
              <w:spacing w:line="276" w:lineRule="auto"/>
              <w:jc w:val="center"/>
            </w:pPr>
            <w:r w:rsidRPr="008F5806">
              <w:t>0.091</w:t>
            </w:r>
          </w:p>
        </w:tc>
        <w:tc>
          <w:tcPr>
            <w:tcW w:w="1560" w:type="dxa"/>
            <w:vAlign w:val="center"/>
          </w:tcPr>
          <w:p w14:paraId="5569E2A3" w14:textId="77777777" w:rsidR="00932C4B" w:rsidRPr="008F5806" w:rsidRDefault="00932C4B" w:rsidP="00932C4B">
            <w:pPr>
              <w:spacing w:line="276" w:lineRule="auto"/>
              <w:jc w:val="center"/>
            </w:pPr>
            <w:r w:rsidRPr="008F5806">
              <w:t>-0.169</w:t>
            </w:r>
          </w:p>
        </w:tc>
        <w:tc>
          <w:tcPr>
            <w:tcW w:w="1559" w:type="dxa"/>
            <w:vAlign w:val="center"/>
          </w:tcPr>
          <w:p w14:paraId="5A287D00" w14:textId="77777777" w:rsidR="00932C4B" w:rsidRPr="008F5806" w:rsidRDefault="00932C4B" w:rsidP="00932C4B">
            <w:pPr>
              <w:spacing w:line="276" w:lineRule="auto"/>
              <w:jc w:val="center"/>
            </w:pPr>
            <w:r w:rsidRPr="008F5806">
              <w:t>0.351</w:t>
            </w:r>
          </w:p>
        </w:tc>
        <w:tc>
          <w:tcPr>
            <w:tcW w:w="850" w:type="dxa"/>
            <w:vAlign w:val="center"/>
          </w:tcPr>
          <w:p w14:paraId="5E505785" w14:textId="77777777" w:rsidR="00932C4B" w:rsidRPr="008F5806" w:rsidRDefault="00932C4B" w:rsidP="00932C4B">
            <w:pPr>
              <w:spacing w:line="276" w:lineRule="auto"/>
              <w:jc w:val="center"/>
            </w:pPr>
            <w:r w:rsidRPr="008F5806">
              <w:t>.492</w:t>
            </w:r>
          </w:p>
        </w:tc>
        <w:tc>
          <w:tcPr>
            <w:tcW w:w="851" w:type="dxa"/>
            <w:vAlign w:val="center"/>
          </w:tcPr>
          <w:p w14:paraId="4B3A6015" w14:textId="77777777" w:rsidR="00932C4B" w:rsidRPr="008F5806" w:rsidRDefault="00932C4B" w:rsidP="00932C4B">
            <w:pPr>
              <w:spacing w:line="276" w:lineRule="auto"/>
              <w:jc w:val="center"/>
            </w:pPr>
            <w:r w:rsidRPr="008F5806">
              <w:t>0</w:t>
            </w:r>
          </w:p>
        </w:tc>
        <w:tc>
          <w:tcPr>
            <w:tcW w:w="850" w:type="dxa"/>
            <w:vAlign w:val="center"/>
          </w:tcPr>
          <w:p w14:paraId="1984EC82" w14:textId="77777777" w:rsidR="00932C4B" w:rsidRPr="008F5806" w:rsidRDefault="00932C4B" w:rsidP="00932C4B">
            <w:pPr>
              <w:spacing w:line="276" w:lineRule="auto"/>
              <w:jc w:val="center"/>
            </w:pPr>
            <w:r w:rsidRPr="008F5806">
              <w:t>.950</w:t>
            </w:r>
          </w:p>
        </w:tc>
        <w:tc>
          <w:tcPr>
            <w:tcW w:w="709" w:type="dxa"/>
          </w:tcPr>
          <w:p w14:paraId="1B71F9C4" w14:textId="77777777" w:rsidR="00932C4B" w:rsidRPr="008F5806" w:rsidRDefault="00932C4B" w:rsidP="00932C4B">
            <w:pPr>
              <w:spacing w:line="276" w:lineRule="auto"/>
              <w:jc w:val="center"/>
            </w:pPr>
            <w:r>
              <w:rPr>
                <w:rFonts w:hint="eastAsia"/>
              </w:rPr>
              <w:t>0</w:t>
            </w:r>
          </w:p>
        </w:tc>
      </w:tr>
      <w:tr w:rsidR="00932C4B" w:rsidRPr="008F5806" w14:paraId="09AC88A0" w14:textId="77777777" w:rsidTr="00CA1A09">
        <w:trPr>
          <w:trHeight w:val="372"/>
        </w:trPr>
        <w:tc>
          <w:tcPr>
            <w:tcW w:w="2387" w:type="dxa"/>
            <w:vMerge/>
            <w:vAlign w:val="center"/>
          </w:tcPr>
          <w:p w14:paraId="3221DC3A" w14:textId="77777777" w:rsidR="00932C4B" w:rsidRPr="008F5806" w:rsidRDefault="00932C4B" w:rsidP="00932C4B">
            <w:pPr>
              <w:spacing w:line="276" w:lineRule="auto"/>
            </w:pPr>
          </w:p>
        </w:tc>
        <w:tc>
          <w:tcPr>
            <w:tcW w:w="1866" w:type="dxa"/>
            <w:vAlign w:val="center"/>
          </w:tcPr>
          <w:p w14:paraId="580A6A05" w14:textId="77777777" w:rsidR="00932C4B" w:rsidRPr="008F5806" w:rsidRDefault="00932C4B" w:rsidP="00932C4B">
            <w:pPr>
              <w:spacing w:line="276" w:lineRule="auto"/>
            </w:pPr>
            <w:r w:rsidRPr="008F5806">
              <w:t>Left DLPFC</w:t>
            </w:r>
          </w:p>
        </w:tc>
        <w:tc>
          <w:tcPr>
            <w:tcW w:w="1417" w:type="dxa"/>
            <w:vAlign w:val="center"/>
          </w:tcPr>
          <w:p w14:paraId="22923090" w14:textId="77777777" w:rsidR="00932C4B" w:rsidRPr="008F5806" w:rsidRDefault="00932C4B" w:rsidP="00932C4B">
            <w:pPr>
              <w:spacing w:line="276" w:lineRule="auto"/>
              <w:jc w:val="center"/>
            </w:pPr>
            <w:r w:rsidRPr="008F5806">
              <w:t>High</w:t>
            </w:r>
          </w:p>
        </w:tc>
        <w:tc>
          <w:tcPr>
            <w:tcW w:w="426" w:type="dxa"/>
            <w:vAlign w:val="center"/>
          </w:tcPr>
          <w:p w14:paraId="5D5DC99F" w14:textId="77777777" w:rsidR="00932C4B" w:rsidRDefault="00932C4B" w:rsidP="00932C4B">
            <w:pPr>
              <w:spacing w:line="276" w:lineRule="auto"/>
              <w:jc w:val="center"/>
            </w:pPr>
            <w:r>
              <w:rPr>
                <w:rFonts w:hint="eastAsia"/>
              </w:rPr>
              <w:t>3</w:t>
            </w:r>
          </w:p>
        </w:tc>
        <w:tc>
          <w:tcPr>
            <w:tcW w:w="1275" w:type="dxa"/>
            <w:vAlign w:val="center"/>
          </w:tcPr>
          <w:p w14:paraId="720CB346" w14:textId="77777777" w:rsidR="00932C4B" w:rsidRPr="008F5806" w:rsidRDefault="00932C4B" w:rsidP="00932C4B">
            <w:pPr>
              <w:spacing w:line="276" w:lineRule="auto"/>
              <w:jc w:val="center"/>
            </w:pPr>
            <w:r>
              <w:t>0.339</w:t>
            </w:r>
          </w:p>
        </w:tc>
        <w:tc>
          <w:tcPr>
            <w:tcW w:w="1560" w:type="dxa"/>
            <w:vAlign w:val="center"/>
          </w:tcPr>
          <w:p w14:paraId="6C466E73" w14:textId="77777777" w:rsidR="00932C4B" w:rsidRPr="008F5806" w:rsidRDefault="00932C4B" w:rsidP="00932C4B">
            <w:pPr>
              <w:spacing w:line="276" w:lineRule="auto"/>
              <w:jc w:val="center"/>
            </w:pPr>
            <w:r>
              <w:t>-0.052</w:t>
            </w:r>
          </w:p>
        </w:tc>
        <w:tc>
          <w:tcPr>
            <w:tcW w:w="1559" w:type="dxa"/>
            <w:vAlign w:val="center"/>
          </w:tcPr>
          <w:p w14:paraId="650832E0" w14:textId="77777777" w:rsidR="00932C4B" w:rsidRPr="008F5806" w:rsidRDefault="00932C4B" w:rsidP="00932C4B">
            <w:pPr>
              <w:spacing w:line="276" w:lineRule="auto"/>
              <w:jc w:val="center"/>
            </w:pPr>
            <w:r>
              <w:t>0.729</w:t>
            </w:r>
          </w:p>
        </w:tc>
        <w:tc>
          <w:tcPr>
            <w:tcW w:w="850" w:type="dxa"/>
            <w:vAlign w:val="center"/>
          </w:tcPr>
          <w:p w14:paraId="0694BA62" w14:textId="77777777" w:rsidR="00932C4B" w:rsidRPr="008F5806" w:rsidRDefault="00932C4B" w:rsidP="00932C4B">
            <w:pPr>
              <w:spacing w:line="276" w:lineRule="auto"/>
              <w:jc w:val="center"/>
            </w:pPr>
            <w:r w:rsidRPr="008F5806">
              <w:t>.</w:t>
            </w:r>
            <w:r>
              <w:t>089</w:t>
            </w:r>
          </w:p>
        </w:tc>
        <w:tc>
          <w:tcPr>
            <w:tcW w:w="851" w:type="dxa"/>
            <w:vAlign w:val="center"/>
          </w:tcPr>
          <w:p w14:paraId="12BEF083" w14:textId="77777777" w:rsidR="00932C4B" w:rsidRPr="008F5806" w:rsidRDefault="00932C4B" w:rsidP="00932C4B">
            <w:pPr>
              <w:spacing w:line="276" w:lineRule="auto"/>
              <w:jc w:val="center"/>
            </w:pPr>
            <w:r w:rsidRPr="008F5806">
              <w:t>0</w:t>
            </w:r>
          </w:p>
        </w:tc>
        <w:tc>
          <w:tcPr>
            <w:tcW w:w="850" w:type="dxa"/>
            <w:vAlign w:val="center"/>
          </w:tcPr>
          <w:p w14:paraId="421D79D4" w14:textId="77777777" w:rsidR="00932C4B" w:rsidRPr="008F5806" w:rsidRDefault="00932C4B" w:rsidP="00932C4B">
            <w:pPr>
              <w:spacing w:line="276" w:lineRule="auto"/>
              <w:jc w:val="center"/>
            </w:pPr>
            <w:r w:rsidRPr="008F5806">
              <w:t>.6</w:t>
            </w:r>
            <w:r>
              <w:t>43</w:t>
            </w:r>
          </w:p>
        </w:tc>
        <w:tc>
          <w:tcPr>
            <w:tcW w:w="709" w:type="dxa"/>
          </w:tcPr>
          <w:p w14:paraId="7FD7823E" w14:textId="77777777" w:rsidR="00932C4B" w:rsidRPr="008F5806" w:rsidRDefault="00932C4B" w:rsidP="00932C4B">
            <w:pPr>
              <w:spacing w:line="276" w:lineRule="auto"/>
              <w:jc w:val="center"/>
            </w:pPr>
            <w:r>
              <w:rPr>
                <w:rFonts w:hint="eastAsia"/>
              </w:rPr>
              <w:t>0</w:t>
            </w:r>
          </w:p>
        </w:tc>
      </w:tr>
      <w:tr w:rsidR="00932C4B" w:rsidRPr="008F5806" w14:paraId="5483ED9B" w14:textId="77777777" w:rsidTr="00CA1A09">
        <w:trPr>
          <w:trHeight w:val="372"/>
        </w:trPr>
        <w:tc>
          <w:tcPr>
            <w:tcW w:w="2387" w:type="dxa"/>
            <w:vMerge w:val="restart"/>
            <w:tcBorders>
              <w:bottom w:val="single" w:sz="4" w:space="0" w:color="auto"/>
            </w:tcBorders>
            <w:vAlign w:val="center"/>
          </w:tcPr>
          <w:p w14:paraId="3B021E98" w14:textId="77777777" w:rsidR="00932C4B" w:rsidRPr="008F5806" w:rsidRDefault="00932C4B" w:rsidP="00932C4B">
            <w:pPr>
              <w:spacing w:line="276" w:lineRule="auto"/>
            </w:pPr>
            <w:r w:rsidRPr="008F5806">
              <w:t>Working Memory</w:t>
            </w:r>
            <w:r w:rsidRPr="008F5806">
              <w:rPr>
                <w:vertAlign w:val="superscript"/>
              </w:rPr>
              <w:t>*</w:t>
            </w:r>
            <w:r>
              <w:rPr>
                <w:rFonts w:hint="eastAsia"/>
                <w:vertAlign w:val="superscript"/>
              </w:rPr>
              <w:t>1</w:t>
            </w:r>
          </w:p>
        </w:tc>
        <w:tc>
          <w:tcPr>
            <w:tcW w:w="3283" w:type="dxa"/>
            <w:gridSpan w:val="2"/>
            <w:vAlign w:val="center"/>
          </w:tcPr>
          <w:p w14:paraId="5B5C7719" w14:textId="77777777" w:rsidR="00932C4B" w:rsidRPr="0028788B" w:rsidRDefault="00932C4B" w:rsidP="00932C4B">
            <w:pPr>
              <w:spacing w:line="276" w:lineRule="auto"/>
              <w:rPr>
                <w:b/>
                <w:bCs/>
              </w:rPr>
            </w:pPr>
            <w:r w:rsidRPr="0028788B">
              <w:rPr>
                <w:b/>
                <w:bCs/>
              </w:rPr>
              <w:t>Overall</w:t>
            </w:r>
          </w:p>
        </w:tc>
        <w:tc>
          <w:tcPr>
            <w:tcW w:w="426" w:type="dxa"/>
          </w:tcPr>
          <w:p w14:paraId="0551D7AC" w14:textId="77777777" w:rsidR="00932C4B" w:rsidRPr="008F5806" w:rsidRDefault="00932C4B" w:rsidP="00932C4B">
            <w:pPr>
              <w:spacing w:line="276" w:lineRule="auto"/>
              <w:jc w:val="center"/>
            </w:pPr>
          </w:p>
        </w:tc>
        <w:tc>
          <w:tcPr>
            <w:tcW w:w="1275" w:type="dxa"/>
            <w:vAlign w:val="center"/>
          </w:tcPr>
          <w:p w14:paraId="2FCB8FF1" w14:textId="77777777" w:rsidR="00932C4B" w:rsidRPr="008F5806" w:rsidRDefault="00932C4B" w:rsidP="00932C4B">
            <w:pPr>
              <w:spacing w:line="276" w:lineRule="auto"/>
              <w:jc w:val="center"/>
            </w:pPr>
            <w:r w:rsidRPr="008F5806">
              <w:t>0.3</w:t>
            </w:r>
            <w:r>
              <w:rPr>
                <w:rFonts w:hint="eastAsia"/>
              </w:rPr>
              <w:t>03</w:t>
            </w:r>
          </w:p>
        </w:tc>
        <w:tc>
          <w:tcPr>
            <w:tcW w:w="1560" w:type="dxa"/>
            <w:vAlign w:val="center"/>
          </w:tcPr>
          <w:p w14:paraId="2F5DDBB5" w14:textId="77777777" w:rsidR="00932C4B" w:rsidRPr="008F5806" w:rsidRDefault="00932C4B" w:rsidP="00932C4B">
            <w:pPr>
              <w:spacing w:line="276" w:lineRule="auto"/>
              <w:jc w:val="center"/>
            </w:pPr>
            <w:r>
              <w:rPr>
                <w:rFonts w:hint="eastAsia"/>
              </w:rPr>
              <w:t>0.00</w:t>
            </w:r>
          </w:p>
        </w:tc>
        <w:tc>
          <w:tcPr>
            <w:tcW w:w="1559" w:type="dxa"/>
            <w:vAlign w:val="center"/>
          </w:tcPr>
          <w:p w14:paraId="3EC26959" w14:textId="77777777" w:rsidR="00932C4B" w:rsidRPr="008F5806" w:rsidRDefault="00932C4B" w:rsidP="00932C4B">
            <w:pPr>
              <w:spacing w:line="276" w:lineRule="auto"/>
              <w:jc w:val="center"/>
            </w:pPr>
            <w:r w:rsidRPr="008F5806">
              <w:t>0.</w:t>
            </w:r>
            <w:r>
              <w:rPr>
                <w:rFonts w:hint="eastAsia"/>
              </w:rPr>
              <w:t>64</w:t>
            </w:r>
          </w:p>
        </w:tc>
        <w:tc>
          <w:tcPr>
            <w:tcW w:w="850" w:type="dxa"/>
            <w:vAlign w:val="center"/>
          </w:tcPr>
          <w:p w14:paraId="435056D2" w14:textId="77777777" w:rsidR="00932C4B" w:rsidRPr="00495EC9" w:rsidRDefault="00932C4B" w:rsidP="00932C4B">
            <w:pPr>
              <w:spacing w:line="276" w:lineRule="auto"/>
              <w:jc w:val="center"/>
              <w:rPr>
                <w:b/>
                <w:bCs/>
              </w:rPr>
            </w:pPr>
            <w:r w:rsidRPr="00495EC9">
              <w:rPr>
                <w:b/>
                <w:bCs/>
              </w:rPr>
              <w:t>.</w:t>
            </w:r>
            <w:r w:rsidRPr="00495EC9">
              <w:rPr>
                <w:rFonts w:hint="eastAsia"/>
                <w:b/>
                <w:bCs/>
              </w:rPr>
              <w:t>049*</w:t>
            </w:r>
          </w:p>
        </w:tc>
        <w:tc>
          <w:tcPr>
            <w:tcW w:w="851" w:type="dxa"/>
            <w:vAlign w:val="center"/>
          </w:tcPr>
          <w:p w14:paraId="7C1F87CF" w14:textId="77777777" w:rsidR="00932C4B" w:rsidRPr="008F5806" w:rsidRDefault="00932C4B" w:rsidP="00932C4B">
            <w:pPr>
              <w:spacing w:line="276" w:lineRule="auto"/>
              <w:jc w:val="center"/>
            </w:pPr>
            <w:r w:rsidRPr="008F5806">
              <w:t>4</w:t>
            </w:r>
            <w:r>
              <w:rPr>
                <w:rFonts w:hint="eastAsia"/>
              </w:rPr>
              <w:t>4.80</w:t>
            </w:r>
          </w:p>
        </w:tc>
        <w:tc>
          <w:tcPr>
            <w:tcW w:w="850" w:type="dxa"/>
            <w:vAlign w:val="center"/>
          </w:tcPr>
          <w:p w14:paraId="60AA0203" w14:textId="77777777" w:rsidR="00932C4B" w:rsidRPr="008F5806" w:rsidRDefault="00932C4B" w:rsidP="00932C4B">
            <w:pPr>
              <w:spacing w:line="276" w:lineRule="auto"/>
              <w:jc w:val="center"/>
            </w:pPr>
            <w:r w:rsidRPr="008F5806">
              <w:t>.0</w:t>
            </w:r>
            <w:r>
              <w:rPr>
                <w:rFonts w:hint="eastAsia"/>
              </w:rPr>
              <w:t>53</w:t>
            </w:r>
          </w:p>
        </w:tc>
        <w:tc>
          <w:tcPr>
            <w:tcW w:w="709" w:type="dxa"/>
          </w:tcPr>
          <w:p w14:paraId="751C29FE" w14:textId="77777777" w:rsidR="00932C4B" w:rsidRPr="008F5806" w:rsidRDefault="00932C4B" w:rsidP="00932C4B">
            <w:pPr>
              <w:spacing w:line="276" w:lineRule="auto"/>
              <w:jc w:val="center"/>
            </w:pPr>
            <w:r>
              <w:rPr>
                <w:rFonts w:hint="eastAsia"/>
              </w:rPr>
              <w:t>0.12</w:t>
            </w:r>
          </w:p>
        </w:tc>
      </w:tr>
      <w:tr w:rsidR="00932C4B" w:rsidRPr="008F5806" w14:paraId="5CB9E6AC" w14:textId="77777777" w:rsidTr="00CA1A09">
        <w:trPr>
          <w:trHeight w:val="372"/>
        </w:trPr>
        <w:tc>
          <w:tcPr>
            <w:tcW w:w="2387" w:type="dxa"/>
            <w:vMerge/>
            <w:tcBorders>
              <w:bottom w:val="single" w:sz="4" w:space="0" w:color="auto"/>
            </w:tcBorders>
            <w:vAlign w:val="center"/>
          </w:tcPr>
          <w:p w14:paraId="643F48B8" w14:textId="77777777" w:rsidR="00932C4B" w:rsidRPr="008F5806" w:rsidRDefault="00932C4B" w:rsidP="00932C4B">
            <w:pPr>
              <w:spacing w:line="276" w:lineRule="auto"/>
            </w:pPr>
          </w:p>
        </w:tc>
        <w:tc>
          <w:tcPr>
            <w:tcW w:w="1866" w:type="dxa"/>
            <w:vAlign w:val="center"/>
          </w:tcPr>
          <w:p w14:paraId="6AD5ACE2" w14:textId="77777777" w:rsidR="00932C4B" w:rsidRPr="008F5806" w:rsidRDefault="00932C4B" w:rsidP="00932C4B">
            <w:pPr>
              <w:spacing w:line="276" w:lineRule="auto"/>
            </w:pPr>
            <w:r w:rsidRPr="008F5806">
              <w:t>Left DLPFC</w:t>
            </w:r>
          </w:p>
        </w:tc>
        <w:tc>
          <w:tcPr>
            <w:tcW w:w="1417" w:type="dxa"/>
            <w:vAlign w:val="center"/>
          </w:tcPr>
          <w:p w14:paraId="2256457A" w14:textId="77777777" w:rsidR="00932C4B" w:rsidRPr="008F5806" w:rsidRDefault="00932C4B" w:rsidP="00932C4B">
            <w:pPr>
              <w:spacing w:line="276" w:lineRule="auto"/>
              <w:jc w:val="center"/>
            </w:pPr>
            <w:r w:rsidRPr="008F5806">
              <w:t>High</w:t>
            </w:r>
          </w:p>
        </w:tc>
        <w:tc>
          <w:tcPr>
            <w:tcW w:w="426" w:type="dxa"/>
            <w:vAlign w:val="center"/>
          </w:tcPr>
          <w:p w14:paraId="62B41809" w14:textId="77777777" w:rsidR="00932C4B" w:rsidRPr="008F5806" w:rsidRDefault="00932C4B" w:rsidP="00932C4B">
            <w:pPr>
              <w:spacing w:line="276" w:lineRule="auto"/>
              <w:jc w:val="center"/>
            </w:pPr>
            <w:r>
              <w:rPr>
                <w:rFonts w:hint="eastAsia"/>
              </w:rPr>
              <w:t>2</w:t>
            </w:r>
          </w:p>
        </w:tc>
        <w:tc>
          <w:tcPr>
            <w:tcW w:w="1275" w:type="dxa"/>
            <w:vAlign w:val="center"/>
          </w:tcPr>
          <w:p w14:paraId="320AEC62" w14:textId="77777777" w:rsidR="00932C4B" w:rsidRPr="008F5806" w:rsidRDefault="00932C4B" w:rsidP="00932C4B">
            <w:pPr>
              <w:spacing w:line="276" w:lineRule="auto"/>
              <w:jc w:val="center"/>
            </w:pPr>
            <w:r w:rsidRPr="008F5806">
              <w:t>-0.0</w:t>
            </w:r>
            <w:r>
              <w:rPr>
                <w:rFonts w:hint="eastAsia"/>
              </w:rPr>
              <w:t>22</w:t>
            </w:r>
          </w:p>
        </w:tc>
        <w:tc>
          <w:tcPr>
            <w:tcW w:w="1560" w:type="dxa"/>
            <w:vAlign w:val="center"/>
          </w:tcPr>
          <w:p w14:paraId="681B40A5" w14:textId="77777777" w:rsidR="00932C4B" w:rsidRPr="008F5806" w:rsidRDefault="00932C4B" w:rsidP="00932C4B">
            <w:pPr>
              <w:spacing w:line="276" w:lineRule="auto"/>
              <w:jc w:val="center"/>
            </w:pPr>
            <w:r w:rsidRPr="008F5806">
              <w:t>-0.</w:t>
            </w:r>
            <w:r>
              <w:rPr>
                <w:rFonts w:hint="eastAsia"/>
              </w:rPr>
              <w:t>88</w:t>
            </w:r>
          </w:p>
        </w:tc>
        <w:tc>
          <w:tcPr>
            <w:tcW w:w="1559" w:type="dxa"/>
            <w:vAlign w:val="center"/>
          </w:tcPr>
          <w:p w14:paraId="788BD9FF" w14:textId="77777777" w:rsidR="00932C4B" w:rsidRPr="008F5806" w:rsidRDefault="00932C4B" w:rsidP="00932C4B">
            <w:pPr>
              <w:spacing w:line="276" w:lineRule="auto"/>
              <w:jc w:val="center"/>
            </w:pPr>
            <w:r w:rsidRPr="008F5806">
              <w:t>0.</w:t>
            </w:r>
            <w:r>
              <w:rPr>
                <w:rFonts w:hint="eastAsia"/>
              </w:rPr>
              <w:t>83</w:t>
            </w:r>
          </w:p>
        </w:tc>
        <w:tc>
          <w:tcPr>
            <w:tcW w:w="850" w:type="dxa"/>
            <w:vAlign w:val="center"/>
          </w:tcPr>
          <w:p w14:paraId="28370699" w14:textId="77777777" w:rsidR="00932C4B" w:rsidRPr="008F5806" w:rsidRDefault="00932C4B" w:rsidP="00932C4B">
            <w:pPr>
              <w:spacing w:line="276" w:lineRule="auto"/>
              <w:jc w:val="center"/>
            </w:pPr>
            <w:r w:rsidRPr="008F5806">
              <w:t>.9</w:t>
            </w:r>
            <w:r>
              <w:rPr>
                <w:rFonts w:hint="eastAsia"/>
              </w:rPr>
              <w:t>6</w:t>
            </w:r>
            <w:r w:rsidRPr="008F5806">
              <w:t>0</w:t>
            </w:r>
          </w:p>
        </w:tc>
        <w:tc>
          <w:tcPr>
            <w:tcW w:w="851" w:type="dxa"/>
            <w:vAlign w:val="center"/>
          </w:tcPr>
          <w:p w14:paraId="6204D1E7" w14:textId="77777777" w:rsidR="00932C4B" w:rsidRPr="008F5806" w:rsidRDefault="00932C4B" w:rsidP="00932C4B">
            <w:pPr>
              <w:spacing w:line="276" w:lineRule="auto"/>
              <w:jc w:val="center"/>
            </w:pPr>
            <w:r w:rsidRPr="008F5806">
              <w:t>64.78</w:t>
            </w:r>
          </w:p>
        </w:tc>
        <w:tc>
          <w:tcPr>
            <w:tcW w:w="850" w:type="dxa"/>
            <w:vAlign w:val="center"/>
          </w:tcPr>
          <w:p w14:paraId="6DF57F34" w14:textId="77777777" w:rsidR="00932C4B" w:rsidRPr="008F5806" w:rsidRDefault="00932C4B" w:rsidP="00932C4B">
            <w:pPr>
              <w:spacing w:line="276" w:lineRule="auto"/>
              <w:jc w:val="center"/>
            </w:pPr>
            <w:r w:rsidRPr="008F5806">
              <w:t>.092</w:t>
            </w:r>
          </w:p>
        </w:tc>
        <w:tc>
          <w:tcPr>
            <w:tcW w:w="709" w:type="dxa"/>
          </w:tcPr>
          <w:p w14:paraId="7E1DEA7E" w14:textId="77777777" w:rsidR="00932C4B" w:rsidRPr="008F5806" w:rsidRDefault="00932C4B" w:rsidP="00932C4B">
            <w:pPr>
              <w:spacing w:line="276" w:lineRule="auto"/>
              <w:jc w:val="center"/>
            </w:pPr>
            <w:r>
              <w:rPr>
                <w:rFonts w:hint="eastAsia"/>
              </w:rPr>
              <w:t>0.25</w:t>
            </w:r>
          </w:p>
        </w:tc>
      </w:tr>
      <w:tr w:rsidR="00932C4B" w:rsidRPr="008F5806" w14:paraId="75C07BAC" w14:textId="77777777" w:rsidTr="00CA1A09">
        <w:trPr>
          <w:trHeight w:val="372"/>
        </w:trPr>
        <w:tc>
          <w:tcPr>
            <w:tcW w:w="2387" w:type="dxa"/>
            <w:vMerge/>
            <w:tcBorders>
              <w:bottom w:val="single" w:sz="4" w:space="0" w:color="auto"/>
            </w:tcBorders>
            <w:vAlign w:val="center"/>
          </w:tcPr>
          <w:p w14:paraId="62D33AE9" w14:textId="77777777" w:rsidR="00932C4B" w:rsidRPr="008F5806" w:rsidRDefault="00932C4B" w:rsidP="00932C4B">
            <w:pPr>
              <w:spacing w:line="276" w:lineRule="auto"/>
            </w:pPr>
          </w:p>
        </w:tc>
        <w:tc>
          <w:tcPr>
            <w:tcW w:w="1866" w:type="dxa"/>
            <w:vAlign w:val="center"/>
          </w:tcPr>
          <w:p w14:paraId="5C87E219" w14:textId="77777777" w:rsidR="00932C4B" w:rsidRPr="008F5806" w:rsidRDefault="00932C4B" w:rsidP="00932C4B">
            <w:pPr>
              <w:spacing w:line="276" w:lineRule="auto"/>
            </w:pPr>
            <w:r w:rsidRPr="008F5806">
              <w:t>Right DLPFC</w:t>
            </w:r>
          </w:p>
        </w:tc>
        <w:tc>
          <w:tcPr>
            <w:tcW w:w="1417" w:type="dxa"/>
            <w:vAlign w:val="center"/>
          </w:tcPr>
          <w:p w14:paraId="63F9B0AC" w14:textId="77777777" w:rsidR="00932C4B" w:rsidRPr="008F5806" w:rsidRDefault="00932C4B" w:rsidP="00932C4B">
            <w:pPr>
              <w:spacing w:line="276" w:lineRule="auto"/>
              <w:jc w:val="center"/>
            </w:pPr>
            <w:r w:rsidRPr="008F5806">
              <w:t>High</w:t>
            </w:r>
          </w:p>
        </w:tc>
        <w:tc>
          <w:tcPr>
            <w:tcW w:w="426" w:type="dxa"/>
            <w:vAlign w:val="center"/>
          </w:tcPr>
          <w:p w14:paraId="7CFB9D48" w14:textId="77777777" w:rsidR="00932C4B" w:rsidRPr="008F5806" w:rsidRDefault="00932C4B" w:rsidP="00932C4B">
            <w:pPr>
              <w:spacing w:line="276" w:lineRule="auto"/>
              <w:jc w:val="center"/>
            </w:pPr>
            <w:r>
              <w:rPr>
                <w:rFonts w:hint="eastAsia"/>
              </w:rPr>
              <w:t>2</w:t>
            </w:r>
          </w:p>
        </w:tc>
        <w:tc>
          <w:tcPr>
            <w:tcW w:w="1275" w:type="dxa"/>
            <w:vAlign w:val="center"/>
          </w:tcPr>
          <w:p w14:paraId="5BCDDB73" w14:textId="77777777" w:rsidR="00932C4B" w:rsidRPr="008F5806" w:rsidRDefault="00932C4B" w:rsidP="00932C4B">
            <w:pPr>
              <w:spacing w:line="276" w:lineRule="auto"/>
              <w:jc w:val="center"/>
            </w:pPr>
            <w:r w:rsidRPr="008F5806">
              <w:t>0.9</w:t>
            </w:r>
            <w:r>
              <w:rPr>
                <w:rFonts w:hint="eastAsia"/>
              </w:rPr>
              <w:t>7</w:t>
            </w:r>
            <w:r w:rsidRPr="008F5806">
              <w:t>2</w:t>
            </w:r>
          </w:p>
        </w:tc>
        <w:tc>
          <w:tcPr>
            <w:tcW w:w="1560" w:type="dxa"/>
            <w:vAlign w:val="center"/>
          </w:tcPr>
          <w:p w14:paraId="0368B435" w14:textId="77777777" w:rsidR="00932C4B" w:rsidRPr="008F5806" w:rsidRDefault="00932C4B" w:rsidP="00932C4B">
            <w:pPr>
              <w:spacing w:line="276" w:lineRule="auto"/>
              <w:jc w:val="center"/>
            </w:pPr>
            <w:r w:rsidRPr="008F5806">
              <w:t>-0.</w:t>
            </w:r>
            <w:r>
              <w:rPr>
                <w:rFonts w:hint="eastAsia"/>
              </w:rPr>
              <w:t>54</w:t>
            </w:r>
          </w:p>
        </w:tc>
        <w:tc>
          <w:tcPr>
            <w:tcW w:w="1559" w:type="dxa"/>
            <w:vAlign w:val="center"/>
          </w:tcPr>
          <w:p w14:paraId="62D5F82B" w14:textId="77777777" w:rsidR="00932C4B" w:rsidRPr="008F5806" w:rsidRDefault="00932C4B" w:rsidP="00932C4B">
            <w:pPr>
              <w:spacing w:line="276" w:lineRule="auto"/>
              <w:jc w:val="center"/>
            </w:pPr>
            <w:r>
              <w:rPr>
                <w:rFonts w:hint="eastAsia"/>
              </w:rPr>
              <w:t>2.49</w:t>
            </w:r>
          </w:p>
        </w:tc>
        <w:tc>
          <w:tcPr>
            <w:tcW w:w="850" w:type="dxa"/>
            <w:vAlign w:val="center"/>
          </w:tcPr>
          <w:p w14:paraId="459E7C30" w14:textId="77777777" w:rsidR="00932C4B" w:rsidRPr="008F5806" w:rsidRDefault="00932C4B" w:rsidP="00932C4B">
            <w:pPr>
              <w:spacing w:line="276" w:lineRule="auto"/>
              <w:jc w:val="center"/>
            </w:pPr>
            <w:r w:rsidRPr="008F5806">
              <w:t>.</w:t>
            </w:r>
            <w:r>
              <w:rPr>
                <w:rFonts w:hint="eastAsia"/>
              </w:rPr>
              <w:t>208</w:t>
            </w:r>
          </w:p>
        </w:tc>
        <w:tc>
          <w:tcPr>
            <w:tcW w:w="851" w:type="dxa"/>
            <w:vAlign w:val="center"/>
          </w:tcPr>
          <w:p w14:paraId="6C0F0CDC" w14:textId="77777777" w:rsidR="00932C4B" w:rsidRPr="008F5806" w:rsidRDefault="00932C4B" w:rsidP="00932C4B">
            <w:pPr>
              <w:spacing w:line="276" w:lineRule="auto"/>
              <w:jc w:val="center"/>
            </w:pPr>
            <w:r w:rsidRPr="008F5806">
              <w:t>83.09</w:t>
            </w:r>
          </w:p>
        </w:tc>
        <w:tc>
          <w:tcPr>
            <w:tcW w:w="850" w:type="dxa"/>
            <w:vAlign w:val="center"/>
          </w:tcPr>
          <w:p w14:paraId="186D4272" w14:textId="77777777" w:rsidR="00932C4B" w:rsidRPr="00566098" w:rsidRDefault="00932C4B" w:rsidP="00932C4B">
            <w:pPr>
              <w:spacing w:line="276" w:lineRule="auto"/>
              <w:jc w:val="center"/>
              <w:rPr>
                <w:b/>
                <w:bCs/>
              </w:rPr>
            </w:pPr>
            <w:r w:rsidRPr="00566098">
              <w:rPr>
                <w:b/>
                <w:bCs/>
              </w:rPr>
              <w:t>.015*</w:t>
            </w:r>
          </w:p>
        </w:tc>
        <w:tc>
          <w:tcPr>
            <w:tcW w:w="709" w:type="dxa"/>
          </w:tcPr>
          <w:p w14:paraId="329ABFE5" w14:textId="77777777" w:rsidR="00932C4B" w:rsidRPr="008F5806" w:rsidRDefault="00932C4B" w:rsidP="00932C4B">
            <w:pPr>
              <w:spacing w:line="276" w:lineRule="auto"/>
              <w:jc w:val="center"/>
            </w:pPr>
            <w:r>
              <w:rPr>
                <w:rFonts w:hint="eastAsia"/>
              </w:rPr>
              <w:t>0.99</w:t>
            </w:r>
          </w:p>
        </w:tc>
      </w:tr>
      <w:tr w:rsidR="00932C4B" w:rsidRPr="008F5806" w14:paraId="647A337B" w14:textId="77777777" w:rsidTr="00CA1A09">
        <w:trPr>
          <w:trHeight w:val="372"/>
        </w:trPr>
        <w:tc>
          <w:tcPr>
            <w:tcW w:w="2387" w:type="dxa"/>
            <w:vMerge/>
            <w:tcBorders>
              <w:bottom w:val="single" w:sz="4" w:space="0" w:color="auto"/>
            </w:tcBorders>
            <w:vAlign w:val="center"/>
          </w:tcPr>
          <w:p w14:paraId="74555A43" w14:textId="77777777" w:rsidR="00932C4B" w:rsidRPr="008F5806" w:rsidRDefault="00932C4B" w:rsidP="00932C4B">
            <w:pPr>
              <w:spacing w:line="276" w:lineRule="auto"/>
            </w:pPr>
          </w:p>
        </w:tc>
        <w:tc>
          <w:tcPr>
            <w:tcW w:w="1866" w:type="dxa"/>
            <w:tcBorders>
              <w:bottom w:val="single" w:sz="4" w:space="0" w:color="auto"/>
            </w:tcBorders>
            <w:vAlign w:val="center"/>
          </w:tcPr>
          <w:p w14:paraId="0974A205" w14:textId="77777777" w:rsidR="00932C4B" w:rsidRPr="008F5806" w:rsidRDefault="00932C4B" w:rsidP="00932C4B">
            <w:pPr>
              <w:spacing w:line="276" w:lineRule="auto"/>
            </w:pPr>
            <w:r w:rsidRPr="008F5806">
              <w:t>Bilateral DLPFC</w:t>
            </w:r>
          </w:p>
        </w:tc>
        <w:tc>
          <w:tcPr>
            <w:tcW w:w="1417" w:type="dxa"/>
            <w:tcBorders>
              <w:bottom w:val="single" w:sz="4" w:space="0" w:color="auto"/>
            </w:tcBorders>
            <w:vAlign w:val="center"/>
          </w:tcPr>
          <w:p w14:paraId="5A786006" w14:textId="77777777" w:rsidR="00932C4B" w:rsidRPr="008F5806" w:rsidRDefault="00932C4B" w:rsidP="00932C4B">
            <w:pPr>
              <w:spacing w:line="276" w:lineRule="auto"/>
              <w:jc w:val="center"/>
            </w:pPr>
            <w:r w:rsidRPr="008F5806">
              <w:t>High</w:t>
            </w:r>
          </w:p>
        </w:tc>
        <w:tc>
          <w:tcPr>
            <w:tcW w:w="426" w:type="dxa"/>
            <w:tcBorders>
              <w:bottom w:val="single" w:sz="4" w:space="0" w:color="auto"/>
            </w:tcBorders>
            <w:vAlign w:val="center"/>
          </w:tcPr>
          <w:p w14:paraId="5708A796" w14:textId="77777777" w:rsidR="00932C4B" w:rsidRPr="008F5806" w:rsidRDefault="00932C4B" w:rsidP="00932C4B">
            <w:pPr>
              <w:spacing w:line="276" w:lineRule="auto"/>
              <w:jc w:val="center"/>
            </w:pPr>
            <w:r>
              <w:rPr>
                <w:rFonts w:hint="eastAsia"/>
              </w:rPr>
              <w:t>3</w:t>
            </w:r>
          </w:p>
        </w:tc>
        <w:tc>
          <w:tcPr>
            <w:tcW w:w="1275" w:type="dxa"/>
            <w:tcBorders>
              <w:bottom w:val="single" w:sz="4" w:space="0" w:color="auto"/>
            </w:tcBorders>
            <w:vAlign w:val="center"/>
          </w:tcPr>
          <w:p w14:paraId="0212046E" w14:textId="77777777" w:rsidR="00932C4B" w:rsidRPr="008F5806" w:rsidRDefault="00932C4B" w:rsidP="00932C4B">
            <w:pPr>
              <w:spacing w:line="276" w:lineRule="auto"/>
              <w:jc w:val="center"/>
            </w:pPr>
            <w:r w:rsidRPr="008F5806">
              <w:t>0.3</w:t>
            </w:r>
            <w:r>
              <w:rPr>
                <w:rFonts w:hint="eastAsia"/>
              </w:rPr>
              <w:t>90</w:t>
            </w:r>
          </w:p>
        </w:tc>
        <w:tc>
          <w:tcPr>
            <w:tcW w:w="1560" w:type="dxa"/>
            <w:tcBorders>
              <w:bottom w:val="single" w:sz="4" w:space="0" w:color="auto"/>
            </w:tcBorders>
            <w:vAlign w:val="center"/>
          </w:tcPr>
          <w:p w14:paraId="0840A8C3" w14:textId="77777777" w:rsidR="00932C4B" w:rsidRPr="008F5806" w:rsidRDefault="00932C4B" w:rsidP="00932C4B">
            <w:pPr>
              <w:spacing w:line="276" w:lineRule="auto"/>
              <w:jc w:val="center"/>
            </w:pPr>
            <w:r w:rsidRPr="008F5806">
              <w:t>-0.</w:t>
            </w:r>
            <w:r>
              <w:rPr>
                <w:rFonts w:hint="eastAsia"/>
              </w:rPr>
              <w:t>21</w:t>
            </w:r>
          </w:p>
        </w:tc>
        <w:tc>
          <w:tcPr>
            <w:tcW w:w="1559" w:type="dxa"/>
            <w:tcBorders>
              <w:bottom w:val="single" w:sz="4" w:space="0" w:color="auto"/>
            </w:tcBorders>
            <w:vAlign w:val="center"/>
          </w:tcPr>
          <w:p w14:paraId="3396E82E" w14:textId="77777777" w:rsidR="00932C4B" w:rsidRPr="008F5806" w:rsidRDefault="00932C4B" w:rsidP="00932C4B">
            <w:pPr>
              <w:spacing w:line="276" w:lineRule="auto"/>
              <w:jc w:val="center"/>
            </w:pPr>
            <w:r>
              <w:rPr>
                <w:rFonts w:hint="eastAsia"/>
              </w:rPr>
              <w:t>0.99</w:t>
            </w:r>
          </w:p>
        </w:tc>
        <w:tc>
          <w:tcPr>
            <w:tcW w:w="850" w:type="dxa"/>
            <w:tcBorders>
              <w:bottom w:val="single" w:sz="4" w:space="0" w:color="auto"/>
            </w:tcBorders>
            <w:vAlign w:val="center"/>
          </w:tcPr>
          <w:p w14:paraId="3F56050B" w14:textId="77777777" w:rsidR="00932C4B" w:rsidRPr="008F5806" w:rsidRDefault="00932C4B" w:rsidP="00932C4B">
            <w:pPr>
              <w:spacing w:line="276" w:lineRule="auto"/>
              <w:jc w:val="center"/>
            </w:pPr>
            <w:r w:rsidRPr="008F5806">
              <w:t>.</w:t>
            </w:r>
            <w:r>
              <w:rPr>
                <w:rFonts w:hint="eastAsia"/>
              </w:rPr>
              <w:t>201</w:t>
            </w:r>
          </w:p>
        </w:tc>
        <w:tc>
          <w:tcPr>
            <w:tcW w:w="851" w:type="dxa"/>
            <w:tcBorders>
              <w:bottom w:val="single" w:sz="4" w:space="0" w:color="auto"/>
            </w:tcBorders>
            <w:vAlign w:val="center"/>
          </w:tcPr>
          <w:p w14:paraId="620C4781" w14:textId="77777777" w:rsidR="00932C4B" w:rsidRPr="008F5806" w:rsidRDefault="00932C4B" w:rsidP="00932C4B">
            <w:pPr>
              <w:spacing w:line="276" w:lineRule="auto"/>
              <w:jc w:val="center"/>
            </w:pPr>
            <w:r>
              <w:rPr>
                <w:rFonts w:hint="eastAsia"/>
              </w:rPr>
              <w:t>44.09</w:t>
            </w:r>
          </w:p>
        </w:tc>
        <w:tc>
          <w:tcPr>
            <w:tcW w:w="850" w:type="dxa"/>
            <w:tcBorders>
              <w:bottom w:val="single" w:sz="4" w:space="0" w:color="auto"/>
            </w:tcBorders>
            <w:vAlign w:val="center"/>
          </w:tcPr>
          <w:p w14:paraId="0C20138E" w14:textId="77777777" w:rsidR="00932C4B" w:rsidRPr="008F5806" w:rsidRDefault="00932C4B" w:rsidP="00932C4B">
            <w:pPr>
              <w:spacing w:line="276" w:lineRule="auto"/>
              <w:jc w:val="center"/>
            </w:pPr>
            <w:r>
              <w:rPr>
                <w:rFonts w:hint="eastAsia"/>
              </w:rPr>
              <w:t>.167</w:t>
            </w:r>
          </w:p>
        </w:tc>
        <w:tc>
          <w:tcPr>
            <w:tcW w:w="709" w:type="dxa"/>
            <w:tcBorders>
              <w:bottom w:val="single" w:sz="4" w:space="0" w:color="auto"/>
            </w:tcBorders>
          </w:tcPr>
          <w:p w14:paraId="459AF372" w14:textId="77777777" w:rsidR="00932C4B" w:rsidRPr="008F5806" w:rsidRDefault="00932C4B" w:rsidP="00932C4B">
            <w:pPr>
              <w:spacing w:line="276" w:lineRule="auto"/>
              <w:jc w:val="center"/>
            </w:pPr>
            <w:r>
              <w:rPr>
                <w:rFonts w:hint="eastAsia"/>
              </w:rPr>
              <w:t>0.12</w:t>
            </w:r>
          </w:p>
        </w:tc>
      </w:tr>
    </w:tbl>
    <w:p w14:paraId="57D0EA12" w14:textId="77777777" w:rsidR="00963019" w:rsidRPr="0028788B" w:rsidRDefault="00963019" w:rsidP="00963019">
      <w:pPr>
        <w:rPr>
          <w:i/>
          <w:iCs/>
        </w:rPr>
      </w:pPr>
      <w:r w:rsidRPr="0028788B">
        <w:rPr>
          <w:i/>
          <w:iCs/>
        </w:rPr>
        <w:t>* Abbreviation</w:t>
      </w:r>
      <w:r>
        <w:rPr>
          <w:i/>
          <w:iCs/>
        </w:rPr>
        <w:t>s</w:t>
      </w:r>
      <w:r w:rsidRPr="0028788B">
        <w:rPr>
          <w:i/>
          <w:iCs/>
        </w:rPr>
        <w:t>: DLPFC, dors</w:t>
      </w:r>
      <w:r>
        <w:rPr>
          <w:i/>
          <w:iCs/>
        </w:rPr>
        <w:t>o</w:t>
      </w:r>
      <w:r w:rsidRPr="0028788B">
        <w:rPr>
          <w:i/>
          <w:iCs/>
        </w:rPr>
        <w:t xml:space="preserve">lateral prefrontal cortex; </w:t>
      </w:r>
      <w:proofErr w:type="spellStart"/>
      <w:r w:rsidRPr="0028788B">
        <w:rPr>
          <w:i/>
          <w:iCs/>
        </w:rPr>
        <w:t>mPFC</w:t>
      </w:r>
      <w:proofErr w:type="spellEnd"/>
      <w:r w:rsidRPr="0028788B">
        <w:rPr>
          <w:i/>
          <w:iCs/>
        </w:rPr>
        <w:t>, medial prefrontal cortex; TPJ, temporoparietal junction</w:t>
      </w:r>
    </w:p>
    <w:p w14:paraId="04B08D42" w14:textId="77777777" w:rsidR="00963019" w:rsidRPr="0075288E" w:rsidRDefault="00963019" w:rsidP="00963019">
      <w:r w:rsidRPr="0075288E">
        <w:rPr>
          <w:i/>
          <w:iCs/>
        </w:rPr>
        <w:t>*</w:t>
      </w:r>
      <w:r w:rsidRPr="0075288E">
        <w:t xml:space="preserve"> High-frequency rTMS is defined as stimulation at a frequency greater than or equal to 5 Hz, whereas low-frequency rTMS refers to stimulation below 5 Hz.</w:t>
      </w:r>
    </w:p>
    <w:p w14:paraId="06D0BFAE" w14:textId="38529661" w:rsidR="00963019" w:rsidRPr="0075288E" w:rsidRDefault="00963019" w:rsidP="00963019">
      <w:r w:rsidRPr="0075288E">
        <w:t>*</w:t>
      </w:r>
      <w:r w:rsidR="005D3517">
        <w:rPr>
          <w:rFonts w:hint="eastAsia"/>
        </w:rPr>
        <w:t>1</w:t>
      </w:r>
      <w:r w:rsidRPr="0075288E">
        <w:t xml:space="preserve"> Data from the </w:t>
      </w:r>
      <w:proofErr w:type="spellStart"/>
      <w:r w:rsidRPr="0075288E">
        <w:t>rTMS+CT</w:t>
      </w:r>
      <w:proofErr w:type="spellEnd"/>
      <w:r w:rsidRPr="0075288E">
        <w:t xml:space="preserve"> and the rTMS group from </w:t>
      </w:r>
      <w:proofErr w:type="spellStart"/>
      <w:r w:rsidRPr="0075288E">
        <w:t>Senczyszyn</w:t>
      </w:r>
      <w:proofErr w:type="spellEnd"/>
      <w:r w:rsidRPr="0075288E">
        <w:t xml:space="preserve"> et al. (2023) were pooled together in the subgroup analysis on different target regions.</w:t>
      </w:r>
    </w:p>
    <w:p w14:paraId="2943B6F4" w14:textId="423DAE01" w:rsidR="00515B39" w:rsidRDefault="00515B39">
      <w:pPr>
        <w:widowControl/>
        <w:spacing w:line="240" w:lineRule="auto"/>
      </w:pPr>
      <w:r>
        <w:br w:type="page"/>
      </w:r>
    </w:p>
    <w:p w14:paraId="322196F5" w14:textId="77777777" w:rsidR="00963019" w:rsidRDefault="00963019" w:rsidP="00963019">
      <w:pPr>
        <w:sectPr w:rsidR="00963019" w:rsidSect="00C93C31">
          <w:pgSz w:w="16840" w:h="11907"/>
          <w:pgMar w:top="1440" w:right="1797" w:bottom="1440" w:left="1797" w:header="851" w:footer="992" w:gutter="0"/>
          <w:cols w:space="425"/>
          <w:docGrid w:linePitch="360"/>
        </w:sectPr>
      </w:pPr>
    </w:p>
    <w:p w14:paraId="4EC89DBC" w14:textId="40F7AA22" w:rsidR="005871C1" w:rsidRDefault="005871C1" w:rsidP="00325E94">
      <w:pPr>
        <w:pStyle w:val="2"/>
        <w:rPr>
          <w:b w:val="0"/>
          <w:bCs w:val="0"/>
          <w:color w:val="auto"/>
          <w:kern w:val="52"/>
        </w:rPr>
      </w:pPr>
      <w:bookmarkStart w:id="13" w:name="_Toc237205605"/>
      <w:r>
        <w:rPr>
          <w:rStyle w:val="10"/>
          <w:rFonts w:hint="eastAsia"/>
          <w:b/>
          <w:bCs/>
        </w:rPr>
        <w:lastRenderedPageBreak/>
        <w:t xml:space="preserve">Supplementary Material </w:t>
      </w:r>
      <w:r>
        <w:rPr>
          <w:rStyle w:val="10"/>
          <w:b/>
          <w:bCs/>
        </w:rPr>
        <w:t>1</w:t>
      </w:r>
      <w:r>
        <w:rPr>
          <w:rStyle w:val="10"/>
          <w:rFonts w:hint="eastAsia"/>
          <w:b/>
          <w:bCs/>
        </w:rPr>
        <w:t>1</w:t>
      </w:r>
      <w:r>
        <w:rPr>
          <w:rStyle w:val="10"/>
          <w:b/>
          <w:bCs/>
        </w:rPr>
        <w:t>.</w:t>
      </w:r>
      <w:r>
        <w:rPr>
          <w:rStyle w:val="10"/>
          <w:rFonts w:hint="eastAsia"/>
          <w:b/>
          <w:bCs/>
        </w:rPr>
        <w:t xml:space="preserve"> </w:t>
      </w:r>
      <w:r w:rsidRPr="005871C1">
        <w:rPr>
          <w:b w:val="0"/>
          <w:bCs w:val="0"/>
          <w:color w:val="auto"/>
          <w:kern w:val="52"/>
        </w:rPr>
        <w:t>Exploratory subgroup moderator analyses by intervention format</w:t>
      </w:r>
      <w:bookmarkEnd w:id="13"/>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850"/>
        <w:gridCol w:w="1559"/>
        <w:gridCol w:w="851"/>
        <w:gridCol w:w="425"/>
        <w:gridCol w:w="1701"/>
        <w:gridCol w:w="992"/>
        <w:gridCol w:w="1418"/>
        <w:gridCol w:w="639"/>
      </w:tblGrid>
      <w:tr w:rsidR="005871C1" w:rsidRPr="00344E3D" w14:paraId="7360A446" w14:textId="77777777" w:rsidTr="004844D1">
        <w:tc>
          <w:tcPr>
            <w:tcW w:w="2694" w:type="dxa"/>
            <w:vMerge w:val="restart"/>
            <w:tcBorders>
              <w:top w:val="single" w:sz="4" w:space="0" w:color="auto"/>
              <w:bottom w:val="single" w:sz="4" w:space="0" w:color="auto"/>
            </w:tcBorders>
            <w:vAlign w:val="center"/>
          </w:tcPr>
          <w:p w14:paraId="0AABC527" w14:textId="77777777" w:rsidR="005871C1" w:rsidRPr="00A81B13" w:rsidRDefault="005871C1" w:rsidP="004844D1">
            <w:pPr>
              <w:jc w:val="center"/>
              <w:rPr>
                <w:b/>
                <w:bCs/>
              </w:rPr>
            </w:pPr>
            <w:r w:rsidRPr="00A81B13">
              <w:rPr>
                <w:b/>
                <w:bCs/>
              </w:rPr>
              <w:t>Outcome</w:t>
            </w:r>
          </w:p>
        </w:tc>
        <w:tc>
          <w:tcPr>
            <w:tcW w:w="3260" w:type="dxa"/>
            <w:gridSpan w:val="3"/>
            <w:tcBorders>
              <w:top w:val="single" w:sz="4" w:space="0" w:color="auto"/>
              <w:bottom w:val="single" w:sz="4" w:space="0" w:color="auto"/>
            </w:tcBorders>
            <w:vAlign w:val="center"/>
          </w:tcPr>
          <w:p w14:paraId="7AB7301F" w14:textId="77777777" w:rsidR="005871C1" w:rsidRPr="00A81B13" w:rsidRDefault="005871C1" w:rsidP="004844D1">
            <w:pPr>
              <w:jc w:val="center"/>
              <w:rPr>
                <w:b/>
                <w:bCs/>
              </w:rPr>
            </w:pPr>
            <w:r w:rsidRPr="00A81B13">
              <w:rPr>
                <w:rFonts w:hint="eastAsia"/>
                <w:b/>
                <w:bCs/>
              </w:rPr>
              <w:t>rTMS alone</w:t>
            </w:r>
          </w:p>
        </w:tc>
        <w:tc>
          <w:tcPr>
            <w:tcW w:w="3118" w:type="dxa"/>
            <w:gridSpan w:val="3"/>
            <w:tcBorders>
              <w:top w:val="single" w:sz="4" w:space="0" w:color="auto"/>
              <w:bottom w:val="single" w:sz="4" w:space="0" w:color="auto"/>
            </w:tcBorders>
            <w:vAlign w:val="center"/>
          </w:tcPr>
          <w:p w14:paraId="60BE15FD" w14:textId="77777777" w:rsidR="005871C1" w:rsidRPr="00A81B13" w:rsidRDefault="005871C1" w:rsidP="004844D1">
            <w:pPr>
              <w:jc w:val="center"/>
              <w:rPr>
                <w:b/>
                <w:bCs/>
                <w:i/>
                <w:iCs/>
              </w:rPr>
            </w:pPr>
            <w:r w:rsidRPr="00A81B13">
              <w:rPr>
                <w:rFonts w:hint="eastAsia"/>
                <w:b/>
                <w:bCs/>
              </w:rPr>
              <w:t>rTMS Hybrid</w:t>
            </w:r>
          </w:p>
        </w:tc>
        <w:tc>
          <w:tcPr>
            <w:tcW w:w="1418" w:type="dxa"/>
            <w:vMerge w:val="restart"/>
            <w:tcBorders>
              <w:top w:val="single" w:sz="4" w:space="0" w:color="auto"/>
              <w:bottom w:val="single" w:sz="4" w:space="0" w:color="auto"/>
            </w:tcBorders>
            <w:vAlign w:val="center"/>
          </w:tcPr>
          <w:p w14:paraId="775E6725" w14:textId="77777777" w:rsidR="005871C1" w:rsidRPr="00A81B13" w:rsidRDefault="005871C1" w:rsidP="004844D1">
            <w:pPr>
              <w:jc w:val="center"/>
              <w:rPr>
                <w:b/>
                <w:bCs/>
              </w:rPr>
            </w:pPr>
            <w:proofErr w:type="spellStart"/>
            <w:r w:rsidRPr="00A81B13">
              <w:rPr>
                <w:b/>
                <w:bCs/>
                <w:i/>
                <w:iCs/>
              </w:rPr>
              <w:t>Q</w:t>
            </w:r>
            <w:r w:rsidRPr="00A81B13">
              <w:rPr>
                <w:b/>
                <w:bCs/>
              </w:rPr>
              <w:t>_Between</w:t>
            </w:r>
            <w:proofErr w:type="spellEnd"/>
          </w:p>
        </w:tc>
        <w:tc>
          <w:tcPr>
            <w:tcW w:w="639" w:type="dxa"/>
            <w:vMerge w:val="restart"/>
            <w:tcBorders>
              <w:top w:val="single" w:sz="4" w:space="0" w:color="auto"/>
              <w:bottom w:val="single" w:sz="4" w:space="0" w:color="auto"/>
            </w:tcBorders>
            <w:vAlign w:val="center"/>
          </w:tcPr>
          <w:p w14:paraId="7BA7E748" w14:textId="77777777" w:rsidR="005871C1" w:rsidRPr="00A81B13" w:rsidRDefault="005871C1" w:rsidP="004844D1">
            <w:pPr>
              <w:jc w:val="center"/>
              <w:rPr>
                <w:b/>
                <w:bCs/>
                <w:i/>
                <w:iCs/>
              </w:rPr>
            </w:pPr>
            <w:r w:rsidRPr="00A81B13">
              <w:rPr>
                <w:rFonts w:hint="eastAsia"/>
                <w:b/>
                <w:bCs/>
                <w:i/>
                <w:iCs/>
              </w:rPr>
              <w:t>p</w:t>
            </w:r>
          </w:p>
        </w:tc>
      </w:tr>
      <w:tr w:rsidR="005871C1" w:rsidRPr="00344E3D" w14:paraId="51BAA62B" w14:textId="77777777" w:rsidTr="004844D1">
        <w:tc>
          <w:tcPr>
            <w:tcW w:w="2694" w:type="dxa"/>
            <w:vMerge/>
            <w:tcBorders>
              <w:top w:val="single" w:sz="4" w:space="0" w:color="auto"/>
              <w:bottom w:val="single" w:sz="4" w:space="0" w:color="auto"/>
            </w:tcBorders>
          </w:tcPr>
          <w:p w14:paraId="5D8AF9A7" w14:textId="77777777" w:rsidR="005871C1" w:rsidRPr="00344E3D" w:rsidRDefault="005871C1" w:rsidP="004844D1"/>
        </w:tc>
        <w:tc>
          <w:tcPr>
            <w:tcW w:w="850" w:type="dxa"/>
            <w:tcBorders>
              <w:top w:val="single" w:sz="4" w:space="0" w:color="auto"/>
              <w:bottom w:val="single" w:sz="4" w:space="0" w:color="auto"/>
            </w:tcBorders>
            <w:vAlign w:val="center"/>
          </w:tcPr>
          <w:p w14:paraId="37986EFC" w14:textId="77777777" w:rsidR="005871C1" w:rsidRPr="00A81B13" w:rsidRDefault="005871C1" w:rsidP="004844D1">
            <w:pPr>
              <w:jc w:val="center"/>
              <w:rPr>
                <w:b/>
                <w:bCs/>
              </w:rPr>
            </w:pPr>
            <w:r w:rsidRPr="00A81B13">
              <w:rPr>
                <w:rFonts w:hint="eastAsia"/>
                <w:b/>
                <w:bCs/>
              </w:rPr>
              <w:t>K</w:t>
            </w:r>
          </w:p>
        </w:tc>
        <w:tc>
          <w:tcPr>
            <w:tcW w:w="1559" w:type="dxa"/>
            <w:tcBorders>
              <w:top w:val="single" w:sz="4" w:space="0" w:color="auto"/>
              <w:bottom w:val="single" w:sz="4" w:space="0" w:color="auto"/>
            </w:tcBorders>
            <w:vAlign w:val="center"/>
          </w:tcPr>
          <w:p w14:paraId="6DE681ED" w14:textId="77777777" w:rsidR="005871C1" w:rsidRPr="00A81B13" w:rsidRDefault="005871C1" w:rsidP="004844D1">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3F134CC5" w14:textId="77777777" w:rsidR="005871C1" w:rsidRPr="00A81B13" w:rsidRDefault="005871C1" w:rsidP="004844D1">
            <w:pPr>
              <w:jc w:val="center"/>
              <w:rPr>
                <w:b/>
                <w:bCs/>
              </w:rPr>
            </w:pPr>
            <w:r w:rsidRPr="00A81B13">
              <w:rPr>
                <w:b/>
                <w:bCs/>
              </w:rPr>
              <w:t xml:space="preserve"> (95% CI)</w:t>
            </w:r>
          </w:p>
        </w:tc>
        <w:tc>
          <w:tcPr>
            <w:tcW w:w="851" w:type="dxa"/>
            <w:tcBorders>
              <w:top w:val="single" w:sz="4" w:space="0" w:color="auto"/>
              <w:bottom w:val="single" w:sz="4" w:space="0" w:color="auto"/>
            </w:tcBorders>
            <w:vAlign w:val="center"/>
          </w:tcPr>
          <w:p w14:paraId="6274FC27" w14:textId="77777777" w:rsidR="005871C1" w:rsidRPr="00A81B13" w:rsidRDefault="005871C1" w:rsidP="004844D1">
            <w:pPr>
              <w:jc w:val="center"/>
              <w:rPr>
                <w:b/>
                <w:bCs/>
              </w:rPr>
            </w:pPr>
            <w:r w:rsidRPr="00A81B13">
              <w:rPr>
                <w:rFonts w:hint="eastAsia"/>
                <w:b/>
                <w:bCs/>
                <w:i/>
                <w:iCs/>
              </w:rPr>
              <w:t>p</w:t>
            </w:r>
          </w:p>
        </w:tc>
        <w:tc>
          <w:tcPr>
            <w:tcW w:w="425" w:type="dxa"/>
            <w:tcBorders>
              <w:top w:val="single" w:sz="4" w:space="0" w:color="auto"/>
              <w:bottom w:val="single" w:sz="4" w:space="0" w:color="auto"/>
            </w:tcBorders>
            <w:vAlign w:val="center"/>
          </w:tcPr>
          <w:p w14:paraId="3CFA5529" w14:textId="77777777" w:rsidR="005871C1" w:rsidRPr="00A81B13" w:rsidRDefault="005871C1" w:rsidP="004844D1">
            <w:pPr>
              <w:jc w:val="center"/>
              <w:rPr>
                <w:b/>
                <w:bCs/>
              </w:rPr>
            </w:pPr>
            <w:r w:rsidRPr="00A81B13">
              <w:rPr>
                <w:rFonts w:hint="eastAsia"/>
                <w:b/>
                <w:bCs/>
              </w:rPr>
              <w:t>K</w:t>
            </w:r>
          </w:p>
        </w:tc>
        <w:tc>
          <w:tcPr>
            <w:tcW w:w="1701" w:type="dxa"/>
            <w:tcBorders>
              <w:top w:val="single" w:sz="4" w:space="0" w:color="auto"/>
              <w:bottom w:val="single" w:sz="4" w:space="0" w:color="auto"/>
            </w:tcBorders>
            <w:vAlign w:val="center"/>
          </w:tcPr>
          <w:p w14:paraId="6AA1DC6F" w14:textId="77777777" w:rsidR="005871C1" w:rsidRPr="00A81B13" w:rsidRDefault="005871C1" w:rsidP="004844D1">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5E9286A8" w14:textId="77777777" w:rsidR="005871C1" w:rsidRPr="00A81B13" w:rsidRDefault="005871C1" w:rsidP="004844D1">
            <w:pPr>
              <w:jc w:val="center"/>
              <w:rPr>
                <w:b/>
                <w:bCs/>
              </w:rPr>
            </w:pPr>
            <w:r w:rsidRPr="00A81B13">
              <w:rPr>
                <w:b/>
                <w:bCs/>
              </w:rPr>
              <w:t xml:space="preserve"> (95% CI)</w:t>
            </w:r>
          </w:p>
        </w:tc>
        <w:tc>
          <w:tcPr>
            <w:tcW w:w="992" w:type="dxa"/>
            <w:tcBorders>
              <w:top w:val="single" w:sz="4" w:space="0" w:color="auto"/>
              <w:bottom w:val="single" w:sz="4" w:space="0" w:color="auto"/>
            </w:tcBorders>
          </w:tcPr>
          <w:p w14:paraId="3644D04C" w14:textId="77777777" w:rsidR="005871C1" w:rsidRPr="00A81B13" w:rsidRDefault="005871C1" w:rsidP="004844D1">
            <w:pPr>
              <w:jc w:val="center"/>
              <w:rPr>
                <w:b/>
                <w:bCs/>
                <w:i/>
                <w:iCs/>
              </w:rPr>
            </w:pPr>
            <w:r w:rsidRPr="00A81B13">
              <w:rPr>
                <w:rFonts w:hint="eastAsia"/>
                <w:b/>
                <w:bCs/>
                <w:i/>
                <w:iCs/>
              </w:rPr>
              <w:t>p</w:t>
            </w:r>
          </w:p>
        </w:tc>
        <w:tc>
          <w:tcPr>
            <w:tcW w:w="1418" w:type="dxa"/>
            <w:vMerge/>
            <w:tcBorders>
              <w:top w:val="nil"/>
              <w:bottom w:val="single" w:sz="4" w:space="0" w:color="auto"/>
            </w:tcBorders>
            <w:vAlign w:val="center"/>
          </w:tcPr>
          <w:p w14:paraId="08F7B15B" w14:textId="77777777" w:rsidR="005871C1" w:rsidRPr="00344E3D" w:rsidRDefault="005871C1" w:rsidP="004844D1">
            <w:pPr>
              <w:jc w:val="center"/>
            </w:pPr>
          </w:p>
        </w:tc>
        <w:tc>
          <w:tcPr>
            <w:tcW w:w="639" w:type="dxa"/>
            <w:vMerge/>
            <w:tcBorders>
              <w:top w:val="nil"/>
              <w:bottom w:val="single" w:sz="4" w:space="0" w:color="auto"/>
            </w:tcBorders>
            <w:vAlign w:val="center"/>
          </w:tcPr>
          <w:p w14:paraId="215B96F3" w14:textId="77777777" w:rsidR="005871C1" w:rsidRPr="00344E3D" w:rsidRDefault="005871C1" w:rsidP="004844D1">
            <w:pPr>
              <w:jc w:val="center"/>
            </w:pPr>
          </w:p>
        </w:tc>
      </w:tr>
      <w:tr w:rsidR="005871C1" w:rsidRPr="00344E3D" w14:paraId="5F86FBB3" w14:textId="77777777" w:rsidTr="004844D1">
        <w:tc>
          <w:tcPr>
            <w:tcW w:w="2694" w:type="dxa"/>
            <w:tcBorders>
              <w:top w:val="single" w:sz="4" w:space="0" w:color="auto"/>
            </w:tcBorders>
            <w:vAlign w:val="center"/>
          </w:tcPr>
          <w:p w14:paraId="00859AD0" w14:textId="77777777" w:rsidR="005871C1" w:rsidRPr="00344E3D" w:rsidRDefault="005871C1" w:rsidP="004844D1">
            <w:pPr>
              <w:jc w:val="center"/>
            </w:pPr>
            <w:r>
              <w:rPr>
                <w:rFonts w:hint="eastAsia"/>
              </w:rPr>
              <w:t>Cognitive Flexibility- Immediate</w:t>
            </w:r>
          </w:p>
        </w:tc>
        <w:tc>
          <w:tcPr>
            <w:tcW w:w="850" w:type="dxa"/>
            <w:tcBorders>
              <w:top w:val="single" w:sz="4" w:space="0" w:color="auto"/>
            </w:tcBorders>
            <w:vAlign w:val="center"/>
          </w:tcPr>
          <w:p w14:paraId="2090D337" w14:textId="77777777" w:rsidR="005871C1" w:rsidRPr="00344E3D" w:rsidRDefault="005871C1" w:rsidP="004844D1">
            <w:pPr>
              <w:jc w:val="center"/>
            </w:pPr>
            <w:r>
              <w:rPr>
                <w:rFonts w:hint="eastAsia"/>
              </w:rPr>
              <w:t>8</w:t>
            </w:r>
          </w:p>
        </w:tc>
        <w:tc>
          <w:tcPr>
            <w:tcW w:w="1559" w:type="dxa"/>
            <w:tcBorders>
              <w:top w:val="single" w:sz="4" w:space="0" w:color="auto"/>
            </w:tcBorders>
            <w:vAlign w:val="center"/>
          </w:tcPr>
          <w:p w14:paraId="6F039A8E" w14:textId="4D8090E8" w:rsidR="005871C1" w:rsidRDefault="005871C1" w:rsidP="004844D1">
            <w:pPr>
              <w:jc w:val="center"/>
            </w:pPr>
            <w:r>
              <w:rPr>
                <w:rFonts w:hint="eastAsia"/>
              </w:rPr>
              <w:t>0.33</w:t>
            </w:r>
            <w:r w:rsidR="00DD26E2">
              <w:rPr>
                <w:rFonts w:hint="eastAsia"/>
              </w:rPr>
              <w:t>2</w:t>
            </w:r>
          </w:p>
          <w:p w14:paraId="784D1A0E" w14:textId="36DA885D" w:rsidR="005871C1" w:rsidRPr="00344E3D" w:rsidRDefault="005871C1" w:rsidP="004844D1">
            <w:pPr>
              <w:jc w:val="center"/>
            </w:pPr>
            <w:r>
              <w:rPr>
                <w:rFonts w:hint="eastAsia"/>
              </w:rPr>
              <w:t>[-0.2</w:t>
            </w:r>
            <w:r w:rsidR="00DD26E2">
              <w:rPr>
                <w:rFonts w:hint="eastAsia"/>
              </w:rPr>
              <w:t>2</w:t>
            </w:r>
            <w:r>
              <w:rPr>
                <w:rFonts w:hint="eastAsia"/>
              </w:rPr>
              <w:t>, 0.8</w:t>
            </w:r>
            <w:r w:rsidR="00DD26E2">
              <w:rPr>
                <w:rFonts w:hint="eastAsia"/>
              </w:rPr>
              <w:t>8</w:t>
            </w:r>
            <w:r>
              <w:rPr>
                <w:rFonts w:hint="eastAsia"/>
              </w:rPr>
              <w:t>]</w:t>
            </w:r>
          </w:p>
        </w:tc>
        <w:tc>
          <w:tcPr>
            <w:tcW w:w="851" w:type="dxa"/>
            <w:tcBorders>
              <w:top w:val="single" w:sz="4" w:space="0" w:color="auto"/>
            </w:tcBorders>
            <w:vAlign w:val="center"/>
          </w:tcPr>
          <w:p w14:paraId="40ED72DD" w14:textId="47209575" w:rsidR="005871C1" w:rsidRDefault="005871C1" w:rsidP="004844D1">
            <w:pPr>
              <w:jc w:val="center"/>
            </w:pPr>
            <w:r>
              <w:rPr>
                <w:rFonts w:hint="eastAsia"/>
              </w:rPr>
              <w:t>.2</w:t>
            </w:r>
            <w:r w:rsidR="00DD26E2">
              <w:rPr>
                <w:rFonts w:hint="eastAsia"/>
              </w:rPr>
              <w:t>39</w:t>
            </w:r>
          </w:p>
        </w:tc>
        <w:tc>
          <w:tcPr>
            <w:tcW w:w="425" w:type="dxa"/>
            <w:tcBorders>
              <w:top w:val="single" w:sz="4" w:space="0" w:color="auto"/>
            </w:tcBorders>
            <w:vAlign w:val="center"/>
          </w:tcPr>
          <w:p w14:paraId="705C51CA" w14:textId="77777777" w:rsidR="005871C1" w:rsidRPr="00344E3D" w:rsidRDefault="005871C1" w:rsidP="004844D1">
            <w:pPr>
              <w:jc w:val="center"/>
            </w:pPr>
            <w:r>
              <w:rPr>
                <w:rFonts w:hint="eastAsia"/>
              </w:rPr>
              <w:t>2</w:t>
            </w:r>
          </w:p>
        </w:tc>
        <w:tc>
          <w:tcPr>
            <w:tcW w:w="1701" w:type="dxa"/>
            <w:tcBorders>
              <w:top w:val="single" w:sz="4" w:space="0" w:color="auto"/>
            </w:tcBorders>
            <w:vAlign w:val="center"/>
          </w:tcPr>
          <w:p w14:paraId="20BA937E" w14:textId="5D90B349" w:rsidR="005871C1" w:rsidRDefault="005871C1" w:rsidP="004844D1">
            <w:pPr>
              <w:jc w:val="center"/>
            </w:pPr>
            <w:r>
              <w:rPr>
                <w:rFonts w:hint="eastAsia"/>
              </w:rPr>
              <w:t>0.</w:t>
            </w:r>
            <w:r w:rsidR="00DD26E2">
              <w:rPr>
                <w:rFonts w:hint="eastAsia"/>
              </w:rPr>
              <w:t>595</w:t>
            </w:r>
          </w:p>
          <w:p w14:paraId="30B90BD6" w14:textId="12862FD2" w:rsidR="005871C1" w:rsidRPr="00344E3D" w:rsidRDefault="005871C1" w:rsidP="004844D1">
            <w:pPr>
              <w:jc w:val="center"/>
            </w:pPr>
            <w:r>
              <w:rPr>
                <w:rFonts w:hint="eastAsia"/>
              </w:rPr>
              <w:t>[</w:t>
            </w:r>
            <w:r w:rsidR="00DD26E2">
              <w:rPr>
                <w:rFonts w:hint="eastAsia"/>
              </w:rPr>
              <w:t>0.24, 0.95</w:t>
            </w:r>
            <w:r>
              <w:rPr>
                <w:rFonts w:hint="eastAsia"/>
              </w:rPr>
              <w:t>]</w:t>
            </w:r>
          </w:p>
        </w:tc>
        <w:tc>
          <w:tcPr>
            <w:tcW w:w="992" w:type="dxa"/>
            <w:tcBorders>
              <w:top w:val="single" w:sz="4" w:space="0" w:color="auto"/>
            </w:tcBorders>
            <w:vAlign w:val="center"/>
          </w:tcPr>
          <w:p w14:paraId="4607DA06" w14:textId="77777777" w:rsidR="005871C1" w:rsidRPr="00A81B13" w:rsidRDefault="005871C1" w:rsidP="004844D1">
            <w:pPr>
              <w:jc w:val="center"/>
              <w:rPr>
                <w:b/>
                <w:bCs/>
              </w:rPr>
            </w:pPr>
            <w:r w:rsidRPr="00A81B13">
              <w:rPr>
                <w:rFonts w:hint="eastAsia"/>
                <w:b/>
                <w:bCs/>
              </w:rPr>
              <w:t>.001*</w:t>
            </w:r>
          </w:p>
        </w:tc>
        <w:tc>
          <w:tcPr>
            <w:tcW w:w="1418" w:type="dxa"/>
            <w:tcBorders>
              <w:top w:val="single" w:sz="4" w:space="0" w:color="auto"/>
            </w:tcBorders>
            <w:vAlign w:val="center"/>
          </w:tcPr>
          <w:p w14:paraId="3643E462" w14:textId="5376DE15" w:rsidR="005871C1" w:rsidRPr="00344E3D" w:rsidRDefault="005871C1" w:rsidP="004844D1">
            <w:pPr>
              <w:jc w:val="center"/>
            </w:pPr>
            <w:r>
              <w:rPr>
                <w:rFonts w:hint="eastAsia"/>
              </w:rPr>
              <w:t>0.</w:t>
            </w:r>
            <w:r w:rsidR="00E31A1E">
              <w:rPr>
                <w:rFonts w:hint="eastAsia"/>
              </w:rPr>
              <w:t>618</w:t>
            </w:r>
          </w:p>
        </w:tc>
        <w:tc>
          <w:tcPr>
            <w:tcW w:w="639" w:type="dxa"/>
            <w:tcBorders>
              <w:top w:val="single" w:sz="4" w:space="0" w:color="auto"/>
            </w:tcBorders>
            <w:vAlign w:val="center"/>
          </w:tcPr>
          <w:p w14:paraId="659D5306" w14:textId="7645E93A" w:rsidR="005871C1" w:rsidRPr="00344E3D" w:rsidRDefault="005871C1" w:rsidP="004844D1">
            <w:pPr>
              <w:jc w:val="center"/>
            </w:pPr>
            <w:r>
              <w:rPr>
                <w:rFonts w:hint="eastAsia"/>
              </w:rPr>
              <w:t>.4</w:t>
            </w:r>
            <w:r w:rsidR="00E31A1E">
              <w:rPr>
                <w:rFonts w:hint="eastAsia"/>
              </w:rPr>
              <w:t>32</w:t>
            </w:r>
          </w:p>
        </w:tc>
      </w:tr>
      <w:tr w:rsidR="005871C1" w:rsidRPr="00344E3D" w14:paraId="1995C096" w14:textId="77777777" w:rsidTr="004844D1">
        <w:tc>
          <w:tcPr>
            <w:tcW w:w="2694" w:type="dxa"/>
            <w:vAlign w:val="center"/>
          </w:tcPr>
          <w:p w14:paraId="5872D8CB" w14:textId="3918E16F" w:rsidR="005871C1" w:rsidRPr="00344E3D" w:rsidRDefault="00472D3D" w:rsidP="004844D1">
            <w:pPr>
              <w:jc w:val="center"/>
            </w:pPr>
            <w:r>
              <w:rPr>
                <w:rFonts w:hint="eastAsia"/>
              </w:rPr>
              <w:t>Inhibitory Control - Immediate</w:t>
            </w:r>
          </w:p>
        </w:tc>
        <w:tc>
          <w:tcPr>
            <w:tcW w:w="850" w:type="dxa"/>
            <w:vAlign w:val="center"/>
          </w:tcPr>
          <w:p w14:paraId="48F3CA9F" w14:textId="0A8D1EB8" w:rsidR="005871C1" w:rsidRPr="00344E3D" w:rsidRDefault="00472D3D" w:rsidP="004844D1">
            <w:pPr>
              <w:jc w:val="center"/>
            </w:pPr>
            <w:r>
              <w:rPr>
                <w:rFonts w:hint="eastAsia"/>
              </w:rPr>
              <w:t>4</w:t>
            </w:r>
          </w:p>
        </w:tc>
        <w:tc>
          <w:tcPr>
            <w:tcW w:w="1559" w:type="dxa"/>
            <w:vAlign w:val="center"/>
          </w:tcPr>
          <w:p w14:paraId="424A1226" w14:textId="77777777" w:rsidR="005871C1" w:rsidRDefault="00472D3D" w:rsidP="004844D1">
            <w:pPr>
              <w:jc w:val="center"/>
            </w:pPr>
            <w:r>
              <w:rPr>
                <w:rFonts w:hint="eastAsia"/>
              </w:rPr>
              <w:t>0.428</w:t>
            </w:r>
          </w:p>
          <w:p w14:paraId="4BB11EA9" w14:textId="2A202498" w:rsidR="00472D3D" w:rsidRPr="00344E3D" w:rsidRDefault="00472D3D" w:rsidP="004844D1">
            <w:pPr>
              <w:jc w:val="center"/>
            </w:pPr>
            <w:r>
              <w:rPr>
                <w:rFonts w:hint="eastAsia"/>
              </w:rPr>
              <w:t>[0.01, 0.85]</w:t>
            </w:r>
          </w:p>
        </w:tc>
        <w:tc>
          <w:tcPr>
            <w:tcW w:w="851" w:type="dxa"/>
            <w:vAlign w:val="center"/>
          </w:tcPr>
          <w:p w14:paraId="64F21E9F" w14:textId="2A843CCB" w:rsidR="005871C1" w:rsidRPr="00472D3D" w:rsidRDefault="00472D3D" w:rsidP="004844D1">
            <w:pPr>
              <w:jc w:val="center"/>
              <w:rPr>
                <w:b/>
                <w:bCs/>
              </w:rPr>
            </w:pPr>
            <w:r w:rsidRPr="00472D3D">
              <w:rPr>
                <w:rFonts w:hint="eastAsia"/>
                <w:b/>
                <w:bCs/>
              </w:rPr>
              <w:t>.047*</w:t>
            </w:r>
          </w:p>
        </w:tc>
        <w:tc>
          <w:tcPr>
            <w:tcW w:w="425" w:type="dxa"/>
            <w:vAlign w:val="center"/>
          </w:tcPr>
          <w:p w14:paraId="378DA2D0" w14:textId="62E01F94" w:rsidR="005871C1" w:rsidRPr="00344E3D" w:rsidRDefault="00472D3D" w:rsidP="004844D1">
            <w:pPr>
              <w:jc w:val="center"/>
            </w:pPr>
            <w:r>
              <w:rPr>
                <w:rFonts w:hint="eastAsia"/>
              </w:rPr>
              <w:t>2</w:t>
            </w:r>
          </w:p>
        </w:tc>
        <w:tc>
          <w:tcPr>
            <w:tcW w:w="1701" w:type="dxa"/>
            <w:vAlign w:val="center"/>
          </w:tcPr>
          <w:p w14:paraId="445E9564" w14:textId="77777777" w:rsidR="005871C1" w:rsidRDefault="00472D3D" w:rsidP="004844D1">
            <w:pPr>
              <w:jc w:val="center"/>
            </w:pPr>
            <w:r>
              <w:rPr>
                <w:rFonts w:hint="eastAsia"/>
              </w:rPr>
              <w:t>0.059</w:t>
            </w:r>
          </w:p>
          <w:p w14:paraId="4FABD25D" w14:textId="1FD9F6DC" w:rsidR="00472D3D" w:rsidRPr="00344E3D" w:rsidRDefault="00472D3D" w:rsidP="004844D1">
            <w:pPr>
              <w:jc w:val="center"/>
            </w:pPr>
            <w:r>
              <w:rPr>
                <w:rFonts w:hint="eastAsia"/>
              </w:rPr>
              <w:t>[-0.26, 0.38]</w:t>
            </w:r>
          </w:p>
        </w:tc>
        <w:tc>
          <w:tcPr>
            <w:tcW w:w="992" w:type="dxa"/>
            <w:vAlign w:val="center"/>
          </w:tcPr>
          <w:p w14:paraId="0DB21A99" w14:textId="74FF0C89" w:rsidR="005871C1" w:rsidRPr="00344E3D" w:rsidRDefault="00472D3D" w:rsidP="004844D1">
            <w:pPr>
              <w:jc w:val="center"/>
            </w:pPr>
            <w:r>
              <w:rPr>
                <w:rFonts w:hint="eastAsia"/>
              </w:rPr>
              <w:t>.717</w:t>
            </w:r>
          </w:p>
        </w:tc>
        <w:tc>
          <w:tcPr>
            <w:tcW w:w="1418" w:type="dxa"/>
            <w:vAlign w:val="center"/>
          </w:tcPr>
          <w:p w14:paraId="04B306C6" w14:textId="6544C6D2" w:rsidR="005871C1" w:rsidRPr="00344E3D" w:rsidRDefault="00472D3D" w:rsidP="004844D1">
            <w:pPr>
              <w:jc w:val="center"/>
            </w:pPr>
            <w:r>
              <w:rPr>
                <w:rFonts w:hint="eastAsia"/>
              </w:rPr>
              <w:t>1.868</w:t>
            </w:r>
          </w:p>
        </w:tc>
        <w:tc>
          <w:tcPr>
            <w:tcW w:w="639" w:type="dxa"/>
            <w:vAlign w:val="center"/>
          </w:tcPr>
          <w:p w14:paraId="63178D54" w14:textId="26F4DFE6" w:rsidR="005871C1" w:rsidRPr="00344E3D" w:rsidRDefault="00472D3D" w:rsidP="004844D1">
            <w:pPr>
              <w:jc w:val="center"/>
            </w:pPr>
            <w:r>
              <w:rPr>
                <w:rFonts w:hint="eastAsia"/>
              </w:rPr>
              <w:t>.172</w:t>
            </w:r>
          </w:p>
        </w:tc>
      </w:tr>
      <w:tr w:rsidR="005871C1" w:rsidRPr="00344E3D" w14:paraId="7DFCEA10" w14:textId="77777777" w:rsidTr="004844D1">
        <w:tc>
          <w:tcPr>
            <w:tcW w:w="2694" w:type="dxa"/>
            <w:vAlign w:val="center"/>
          </w:tcPr>
          <w:p w14:paraId="2109F1A4" w14:textId="6E101315" w:rsidR="005871C1" w:rsidRPr="00344E3D" w:rsidRDefault="00026CD7" w:rsidP="004844D1">
            <w:pPr>
              <w:jc w:val="center"/>
            </w:pPr>
            <w:r>
              <w:rPr>
                <w:rFonts w:hint="eastAsia"/>
              </w:rPr>
              <w:t>Working Memory - Immediate</w:t>
            </w:r>
          </w:p>
        </w:tc>
        <w:tc>
          <w:tcPr>
            <w:tcW w:w="850" w:type="dxa"/>
            <w:vAlign w:val="center"/>
          </w:tcPr>
          <w:p w14:paraId="1587EE6E" w14:textId="3B517799" w:rsidR="005871C1" w:rsidRPr="00344E3D" w:rsidRDefault="00026CD7" w:rsidP="004844D1">
            <w:pPr>
              <w:jc w:val="center"/>
            </w:pPr>
            <w:r>
              <w:rPr>
                <w:rFonts w:hint="eastAsia"/>
              </w:rPr>
              <w:t>10</w:t>
            </w:r>
          </w:p>
        </w:tc>
        <w:tc>
          <w:tcPr>
            <w:tcW w:w="1559" w:type="dxa"/>
            <w:vAlign w:val="center"/>
          </w:tcPr>
          <w:p w14:paraId="71243A85" w14:textId="1820F35F" w:rsidR="00026CD7" w:rsidRDefault="00026CD7" w:rsidP="00026CD7">
            <w:pPr>
              <w:jc w:val="center"/>
            </w:pPr>
            <w:r>
              <w:rPr>
                <w:rFonts w:hint="eastAsia"/>
              </w:rPr>
              <w:t>0.411</w:t>
            </w:r>
          </w:p>
          <w:p w14:paraId="1AD2C13D" w14:textId="31EAF79B" w:rsidR="005871C1" w:rsidRPr="00344E3D" w:rsidRDefault="00026CD7" w:rsidP="00026CD7">
            <w:pPr>
              <w:jc w:val="center"/>
            </w:pPr>
            <w:r>
              <w:rPr>
                <w:rFonts w:hint="eastAsia"/>
              </w:rPr>
              <w:t>[-0.04, 0.86]</w:t>
            </w:r>
          </w:p>
        </w:tc>
        <w:tc>
          <w:tcPr>
            <w:tcW w:w="851" w:type="dxa"/>
            <w:vAlign w:val="center"/>
          </w:tcPr>
          <w:p w14:paraId="224BFB62" w14:textId="1C56843A" w:rsidR="005871C1" w:rsidRPr="00344E3D" w:rsidRDefault="00026CD7" w:rsidP="004844D1">
            <w:pPr>
              <w:jc w:val="center"/>
            </w:pPr>
            <w:r>
              <w:rPr>
                <w:rFonts w:hint="eastAsia"/>
              </w:rPr>
              <w:t>.073</w:t>
            </w:r>
          </w:p>
        </w:tc>
        <w:tc>
          <w:tcPr>
            <w:tcW w:w="425" w:type="dxa"/>
            <w:vAlign w:val="center"/>
          </w:tcPr>
          <w:p w14:paraId="57F7973F" w14:textId="40AA0DA3" w:rsidR="005871C1" w:rsidRPr="00344E3D" w:rsidRDefault="00026CD7" w:rsidP="004844D1">
            <w:pPr>
              <w:jc w:val="center"/>
            </w:pPr>
            <w:r>
              <w:rPr>
                <w:rFonts w:hint="eastAsia"/>
              </w:rPr>
              <w:t>1</w:t>
            </w:r>
          </w:p>
        </w:tc>
        <w:tc>
          <w:tcPr>
            <w:tcW w:w="1701" w:type="dxa"/>
            <w:vAlign w:val="center"/>
          </w:tcPr>
          <w:p w14:paraId="5390CDCB" w14:textId="77777777" w:rsidR="005871C1" w:rsidRDefault="00026CD7" w:rsidP="004844D1">
            <w:pPr>
              <w:jc w:val="center"/>
            </w:pPr>
            <w:r>
              <w:rPr>
                <w:rFonts w:hint="eastAsia"/>
              </w:rPr>
              <w:t>0.678</w:t>
            </w:r>
          </w:p>
          <w:p w14:paraId="50723203" w14:textId="3F9CC470" w:rsidR="00026CD7" w:rsidRPr="00344E3D" w:rsidRDefault="00026CD7" w:rsidP="004844D1">
            <w:pPr>
              <w:jc w:val="center"/>
            </w:pPr>
            <w:r>
              <w:rPr>
                <w:rFonts w:hint="eastAsia"/>
              </w:rPr>
              <w:t>[-0.12, 1.47]</w:t>
            </w:r>
          </w:p>
        </w:tc>
        <w:tc>
          <w:tcPr>
            <w:tcW w:w="992" w:type="dxa"/>
            <w:vAlign w:val="center"/>
          </w:tcPr>
          <w:p w14:paraId="47F58D08" w14:textId="1C76E8B0" w:rsidR="005871C1" w:rsidRPr="00344E3D" w:rsidRDefault="00026CD7" w:rsidP="004844D1">
            <w:pPr>
              <w:jc w:val="center"/>
            </w:pPr>
            <w:r>
              <w:rPr>
                <w:rFonts w:hint="eastAsia"/>
              </w:rPr>
              <w:t>.094</w:t>
            </w:r>
          </w:p>
        </w:tc>
        <w:tc>
          <w:tcPr>
            <w:tcW w:w="1418" w:type="dxa"/>
            <w:vAlign w:val="center"/>
          </w:tcPr>
          <w:p w14:paraId="323053FC" w14:textId="38EDA2FB" w:rsidR="005871C1" w:rsidRPr="00344E3D" w:rsidRDefault="00523180" w:rsidP="004844D1">
            <w:pPr>
              <w:jc w:val="center"/>
            </w:pPr>
            <w:r>
              <w:rPr>
                <w:rFonts w:hint="eastAsia"/>
              </w:rPr>
              <w:t>-</w:t>
            </w:r>
          </w:p>
        </w:tc>
        <w:tc>
          <w:tcPr>
            <w:tcW w:w="639" w:type="dxa"/>
            <w:vAlign w:val="center"/>
          </w:tcPr>
          <w:p w14:paraId="0312A97E" w14:textId="7BC23EC5" w:rsidR="005871C1" w:rsidRPr="00344E3D" w:rsidRDefault="00523180" w:rsidP="004844D1">
            <w:pPr>
              <w:jc w:val="center"/>
            </w:pPr>
            <w:r>
              <w:rPr>
                <w:rFonts w:hint="eastAsia"/>
              </w:rPr>
              <w:t>-</w:t>
            </w:r>
          </w:p>
        </w:tc>
      </w:tr>
    </w:tbl>
    <w:p w14:paraId="742CC6D4" w14:textId="77777777" w:rsidR="005871C1" w:rsidRPr="00344E3D" w:rsidRDefault="005871C1" w:rsidP="005871C1">
      <w:pPr>
        <w:rPr>
          <w:rFonts w:eastAsia="新細明體"/>
        </w:rPr>
      </w:pPr>
      <w:r w:rsidRPr="00344E3D">
        <w:rPr>
          <w:rFonts w:eastAsia="新細明體"/>
        </w:rPr>
        <w:t>*1</w:t>
      </w:r>
      <w:r>
        <w:rPr>
          <w:rFonts w:eastAsia="新細明體" w:hint="eastAsia"/>
        </w:rPr>
        <w:t xml:space="preserve"> </w:t>
      </w:r>
      <w:r w:rsidRPr="00344E3D">
        <w:rPr>
          <w:rFonts w:eastAsia="新細明體"/>
        </w:rPr>
        <w:t xml:space="preserve">Data from the rTMS and the iTBS group from Zheng et al. (2024) </w:t>
      </w:r>
      <w:r>
        <w:rPr>
          <w:rFonts w:eastAsia="新細明體" w:hint="eastAsia"/>
        </w:rPr>
        <w:t>were combined</w:t>
      </w:r>
      <w:r w:rsidRPr="00344E3D">
        <w:rPr>
          <w:rFonts w:eastAsia="新細明體"/>
        </w:rPr>
        <w:t xml:space="preserve"> in this subgroup analysis </w:t>
      </w:r>
      <w:r>
        <w:rPr>
          <w:rFonts w:eastAsia="新細明體"/>
        </w:rPr>
        <w:t>as an rTMS-alone</w:t>
      </w:r>
      <w:r>
        <w:rPr>
          <w:rFonts w:eastAsia="新細明體" w:hint="eastAsia"/>
        </w:rPr>
        <w:t xml:space="preserve"> approach</w:t>
      </w:r>
      <w:r w:rsidRPr="00344E3D">
        <w:rPr>
          <w:rFonts w:eastAsia="新細明體"/>
        </w:rPr>
        <w:t>.</w:t>
      </w:r>
    </w:p>
    <w:p w14:paraId="74D4A820" w14:textId="76A291CA" w:rsidR="005871C1" w:rsidRDefault="005871C1" w:rsidP="005871C1">
      <w:pPr>
        <w:rPr>
          <w:rFonts w:eastAsia="新細明體"/>
        </w:rPr>
      </w:pPr>
      <w:r w:rsidRPr="00344E3D">
        <w:rPr>
          <w:rFonts w:eastAsia="新細明體"/>
        </w:rPr>
        <w:t>*</w:t>
      </w:r>
      <w:r>
        <w:rPr>
          <w:rFonts w:eastAsia="新細明體" w:hint="eastAsia"/>
        </w:rPr>
        <w:t>2</w:t>
      </w:r>
      <w:r w:rsidRPr="00344E3D">
        <w:rPr>
          <w:rFonts w:eastAsia="新細明體"/>
        </w:rPr>
        <w:t xml:space="preserve"> </w:t>
      </w:r>
      <w:r w:rsidRPr="005871C1">
        <w:rPr>
          <w:rFonts w:eastAsia="新細明體"/>
        </w:rPr>
        <w:t xml:space="preserve">For </w:t>
      </w:r>
      <w:proofErr w:type="spellStart"/>
      <w:r w:rsidRPr="005871C1">
        <w:rPr>
          <w:rFonts w:eastAsia="新細明體"/>
        </w:rPr>
        <w:t>Senczyszyn</w:t>
      </w:r>
      <w:proofErr w:type="spellEnd"/>
      <w:r w:rsidRPr="005871C1">
        <w:rPr>
          <w:rFonts w:eastAsia="新細明體"/>
        </w:rPr>
        <w:t xml:space="preserve"> et al. (2023), the rTMS + cognitive training and rTMS-alone arms were classified separately according to intervention format; the shared control group was adjusted to avoid double-counting.</w:t>
      </w:r>
    </w:p>
    <w:p w14:paraId="677F11F6" w14:textId="3F72B964" w:rsidR="00523180" w:rsidRPr="00344E3D" w:rsidRDefault="00523180" w:rsidP="005871C1">
      <w:pPr>
        <w:rPr>
          <w:rFonts w:eastAsia="新細明體"/>
        </w:rPr>
      </w:pPr>
      <w:r w:rsidRPr="00523180">
        <w:rPr>
          <w:rFonts w:eastAsia="新細明體"/>
        </w:rPr>
        <w:t>*Exploratory subgroup analyses were not formally interpreted when one subgroup contained only one study.</w:t>
      </w:r>
    </w:p>
    <w:p w14:paraId="1D42D03C" w14:textId="77777777" w:rsidR="005871C1" w:rsidRPr="00344E3D" w:rsidRDefault="005871C1" w:rsidP="005871C1">
      <w:pPr>
        <w:rPr>
          <w:rFonts w:eastAsia="新細明體"/>
          <w:i/>
          <w:iCs/>
        </w:rPr>
      </w:pPr>
      <w:r w:rsidRPr="00344E3D">
        <w:rPr>
          <w:rFonts w:eastAsia="新細明體"/>
          <w:i/>
          <w:iCs/>
        </w:rPr>
        <w:t>* Abbreviations</w:t>
      </w:r>
      <w:r>
        <w:rPr>
          <w:rFonts w:eastAsia="新細明體" w:hint="eastAsia"/>
          <w:i/>
          <w:iCs/>
        </w:rPr>
        <w:t xml:space="preserve">: </w:t>
      </w:r>
      <w:r w:rsidRPr="00344E3D">
        <w:rPr>
          <w:rFonts w:eastAsia="新細明體"/>
          <w:i/>
          <w:iCs/>
        </w:rPr>
        <w:t xml:space="preserve">rTMS, repetitive transcranial magnetic stimulation </w:t>
      </w:r>
    </w:p>
    <w:p w14:paraId="25EB9760" w14:textId="77777777" w:rsidR="005871C1" w:rsidRDefault="005871C1">
      <w:pPr>
        <w:widowControl/>
        <w:spacing w:line="240" w:lineRule="auto"/>
        <w:rPr>
          <w:rStyle w:val="10"/>
          <w:rFonts w:eastAsiaTheme="majorEastAsia"/>
          <w:color w:val="0070C0"/>
        </w:rPr>
      </w:pPr>
      <w:r>
        <w:rPr>
          <w:rStyle w:val="10"/>
          <w:b w:val="0"/>
          <w:bCs w:val="0"/>
        </w:rPr>
        <w:br w:type="page"/>
      </w:r>
    </w:p>
    <w:p w14:paraId="7606233E" w14:textId="16DEE546" w:rsidR="005871C1" w:rsidRDefault="005871C1" w:rsidP="005871C1">
      <w:pPr>
        <w:pStyle w:val="2"/>
        <w:rPr>
          <w:b w:val="0"/>
          <w:bCs w:val="0"/>
          <w:color w:val="auto"/>
          <w:kern w:val="52"/>
        </w:rPr>
      </w:pPr>
      <w:bookmarkStart w:id="14" w:name="_Toc237205606"/>
      <w:r>
        <w:rPr>
          <w:rStyle w:val="10"/>
          <w:rFonts w:hint="eastAsia"/>
          <w:b/>
          <w:bCs/>
        </w:rPr>
        <w:lastRenderedPageBreak/>
        <w:t xml:space="preserve">Supplementary Material </w:t>
      </w:r>
      <w:r>
        <w:rPr>
          <w:rStyle w:val="10"/>
          <w:b/>
          <w:bCs/>
        </w:rPr>
        <w:t>1</w:t>
      </w:r>
      <w:r>
        <w:rPr>
          <w:rStyle w:val="10"/>
          <w:rFonts w:hint="eastAsia"/>
          <w:b/>
          <w:bCs/>
        </w:rPr>
        <w:t>2</w:t>
      </w:r>
      <w:r>
        <w:rPr>
          <w:rStyle w:val="10"/>
          <w:b/>
          <w:bCs/>
        </w:rPr>
        <w:t>.</w:t>
      </w:r>
      <w:r>
        <w:rPr>
          <w:rStyle w:val="10"/>
          <w:rFonts w:hint="eastAsia"/>
          <w:b/>
          <w:bCs/>
        </w:rPr>
        <w:t xml:space="preserve"> </w:t>
      </w:r>
      <w:r w:rsidRPr="005871C1">
        <w:rPr>
          <w:b w:val="0"/>
          <w:bCs w:val="0"/>
          <w:color w:val="auto"/>
          <w:kern w:val="52"/>
        </w:rPr>
        <w:t>Exploratory subgroup moderator analyses by diagnostic category</w:t>
      </w:r>
      <w:bookmarkEnd w:id="14"/>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850"/>
        <w:gridCol w:w="1559"/>
        <w:gridCol w:w="851"/>
        <w:gridCol w:w="425"/>
        <w:gridCol w:w="1701"/>
        <w:gridCol w:w="992"/>
        <w:gridCol w:w="1418"/>
        <w:gridCol w:w="639"/>
      </w:tblGrid>
      <w:tr w:rsidR="005871C1" w:rsidRPr="00344E3D" w14:paraId="53705B0A" w14:textId="77777777" w:rsidTr="004844D1">
        <w:tc>
          <w:tcPr>
            <w:tcW w:w="2694" w:type="dxa"/>
            <w:vMerge w:val="restart"/>
            <w:tcBorders>
              <w:top w:val="single" w:sz="4" w:space="0" w:color="auto"/>
              <w:bottom w:val="single" w:sz="4" w:space="0" w:color="auto"/>
            </w:tcBorders>
            <w:vAlign w:val="center"/>
          </w:tcPr>
          <w:p w14:paraId="6482F6EF" w14:textId="77777777" w:rsidR="005871C1" w:rsidRPr="00A81B13" w:rsidRDefault="005871C1" w:rsidP="004844D1">
            <w:pPr>
              <w:jc w:val="center"/>
              <w:rPr>
                <w:b/>
                <w:bCs/>
              </w:rPr>
            </w:pPr>
            <w:r w:rsidRPr="00A81B13">
              <w:rPr>
                <w:b/>
                <w:bCs/>
              </w:rPr>
              <w:t>Outcome</w:t>
            </w:r>
          </w:p>
        </w:tc>
        <w:tc>
          <w:tcPr>
            <w:tcW w:w="3260" w:type="dxa"/>
            <w:gridSpan w:val="3"/>
            <w:tcBorders>
              <w:top w:val="single" w:sz="4" w:space="0" w:color="auto"/>
              <w:bottom w:val="single" w:sz="4" w:space="0" w:color="auto"/>
            </w:tcBorders>
            <w:vAlign w:val="center"/>
          </w:tcPr>
          <w:p w14:paraId="0F4820F1" w14:textId="3BF70288" w:rsidR="005871C1" w:rsidRPr="00A81B13" w:rsidRDefault="005871C1" w:rsidP="004844D1">
            <w:pPr>
              <w:jc w:val="center"/>
              <w:rPr>
                <w:b/>
                <w:bCs/>
              </w:rPr>
            </w:pPr>
            <w:r>
              <w:rPr>
                <w:rFonts w:hint="eastAsia"/>
                <w:b/>
                <w:bCs/>
              </w:rPr>
              <w:t>Healthy Older Adults</w:t>
            </w:r>
          </w:p>
        </w:tc>
        <w:tc>
          <w:tcPr>
            <w:tcW w:w="3118" w:type="dxa"/>
            <w:gridSpan w:val="3"/>
            <w:tcBorders>
              <w:top w:val="single" w:sz="4" w:space="0" w:color="auto"/>
              <w:bottom w:val="single" w:sz="4" w:space="0" w:color="auto"/>
            </w:tcBorders>
            <w:vAlign w:val="center"/>
          </w:tcPr>
          <w:p w14:paraId="5D248987" w14:textId="20175652" w:rsidR="005871C1" w:rsidRPr="00A81B13" w:rsidRDefault="005871C1" w:rsidP="004844D1">
            <w:pPr>
              <w:jc w:val="center"/>
              <w:rPr>
                <w:b/>
                <w:bCs/>
                <w:i/>
                <w:iCs/>
              </w:rPr>
            </w:pPr>
            <w:r>
              <w:rPr>
                <w:rFonts w:hint="eastAsia"/>
                <w:b/>
                <w:bCs/>
              </w:rPr>
              <w:t>At-Risk Older Adults</w:t>
            </w:r>
          </w:p>
        </w:tc>
        <w:tc>
          <w:tcPr>
            <w:tcW w:w="1418" w:type="dxa"/>
            <w:vMerge w:val="restart"/>
            <w:tcBorders>
              <w:top w:val="single" w:sz="4" w:space="0" w:color="auto"/>
              <w:bottom w:val="single" w:sz="4" w:space="0" w:color="auto"/>
            </w:tcBorders>
            <w:vAlign w:val="center"/>
          </w:tcPr>
          <w:p w14:paraId="5DBCE0EC" w14:textId="77777777" w:rsidR="005871C1" w:rsidRPr="00A81B13" w:rsidRDefault="005871C1" w:rsidP="004844D1">
            <w:pPr>
              <w:jc w:val="center"/>
              <w:rPr>
                <w:b/>
                <w:bCs/>
              </w:rPr>
            </w:pPr>
            <w:proofErr w:type="spellStart"/>
            <w:r w:rsidRPr="00A81B13">
              <w:rPr>
                <w:b/>
                <w:bCs/>
                <w:i/>
                <w:iCs/>
              </w:rPr>
              <w:t>Q</w:t>
            </w:r>
            <w:r w:rsidRPr="00A81B13">
              <w:rPr>
                <w:b/>
                <w:bCs/>
              </w:rPr>
              <w:t>_Between</w:t>
            </w:r>
            <w:proofErr w:type="spellEnd"/>
          </w:p>
        </w:tc>
        <w:tc>
          <w:tcPr>
            <w:tcW w:w="639" w:type="dxa"/>
            <w:vMerge w:val="restart"/>
            <w:tcBorders>
              <w:top w:val="single" w:sz="4" w:space="0" w:color="auto"/>
              <w:bottom w:val="single" w:sz="4" w:space="0" w:color="auto"/>
            </w:tcBorders>
            <w:vAlign w:val="center"/>
          </w:tcPr>
          <w:p w14:paraId="320DB89E" w14:textId="77777777" w:rsidR="005871C1" w:rsidRPr="00A81B13" w:rsidRDefault="005871C1" w:rsidP="004844D1">
            <w:pPr>
              <w:jc w:val="center"/>
              <w:rPr>
                <w:b/>
                <w:bCs/>
                <w:i/>
                <w:iCs/>
              </w:rPr>
            </w:pPr>
            <w:r w:rsidRPr="00A81B13">
              <w:rPr>
                <w:rFonts w:hint="eastAsia"/>
                <w:b/>
                <w:bCs/>
                <w:i/>
                <w:iCs/>
              </w:rPr>
              <w:t>p</w:t>
            </w:r>
          </w:p>
        </w:tc>
      </w:tr>
      <w:tr w:rsidR="005871C1" w:rsidRPr="00344E3D" w14:paraId="488C26C7" w14:textId="77777777" w:rsidTr="004844D1">
        <w:tc>
          <w:tcPr>
            <w:tcW w:w="2694" w:type="dxa"/>
            <w:vMerge/>
            <w:tcBorders>
              <w:top w:val="single" w:sz="4" w:space="0" w:color="auto"/>
              <w:bottom w:val="single" w:sz="4" w:space="0" w:color="auto"/>
            </w:tcBorders>
          </w:tcPr>
          <w:p w14:paraId="18618014" w14:textId="77777777" w:rsidR="005871C1" w:rsidRPr="00344E3D" w:rsidRDefault="005871C1" w:rsidP="004844D1"/>
        </w:tc>
        <w:tc>
          <w:tcPr>
            <w:tcW w:w="850" w:type="dxa"/>
            <w:tcBorders>
              <w:top w:val="single" w:sz="4" w:space="0" w:color="auto"/>
              <w:bottom w:val="single" w:sz="4" w:space="0" w:color="auto"/>
            </w:tcBorders>
            <w:vAlign w:val="center"/>
          </w:tcPr>
          <w:p w14:paraId="6F7B32E3" w14:textId="77777777" w:rsidR="005871C1" w:rsidRPr="00A81B13" w:rsidRDefault="005871C1" w:rsidP="004844D1">
            <w:pPr>
              <w:jc w:val="center"/>
              <w:rPr>
                <w:b/>
                <w:bCs/>
              </w:rPr>
            </w:pPr>
            <w:r w:rsidRPr="00A81B13">
              <w:rPr>
                <w:rFonts w:hint="eastAsia"/>
                <w:b/>
                <w:bCs/>
              </w:rPr>
              <w:t>K</w:t>
            </w:r>
          </w:p>
        </w:tc>
        <w:tc>
          <w:tcPr>
            <w:tcW w:w="1559" w:type="dxa"/>
            <w:tcBorders>
              <w:top w:val="single" w:sz="4" w:space="0" w:color="auto"/>
              <w:bottom w:val="single" w:sz="4" w:space="0" w:color="auto"/>
            </w:tcBorders>
            <w:vAlign w:val="center"/>
          </w:tcPr>
          <w:p w14:paraId="645C346F" w14:textId="77777777" w:rsidR="005871C1" w:rsidRPr="00A81B13" w:rsidRDefault="005871C1" w:rsidP="004844D1">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40547DD6" w14:textId="77777777" w:rsidR="005871C1" w:rsidRPr="00A81B13" w:rsidRDefault="005871C1" w:rsidP="004844D1">
            <w:pPr>
              <w:jc w:val="center"/>
              <w:rPr>
                <w:b/>
                <w:bCs/>
              </w:rPr>
            </w:pPr>
            <w:r w:rsidRPr="00A81B13">
              <w:rPr>
                <w:b/>
                <w:bCs/>
              </w:rPr>
              <w:t xml:space="preserve"> (95% CI)</w:t>
            </w:r>
          </w:p>
        </w:tc>
        <w:tc>
          <w:tcPr>
            <w:tcW w:w="851" w:type="dxa"/>
            <w:tcBorders>
              <w:top w:val="single" w:sz="4" w:space="0" w:color="auto"/>
              <w:bottom w:val="single" w:sz="4" w:space="0" w:color="auto"/>
            </w:tcBorders>
            <w:vAlign w:val="center"/>
          </w:tcPr>
          <w:p w14:paraId="046C49B8" w14:textId="77777777" w:rsidR="005871C1" w:rsidRPr="00A81B13" w:rsidRDefault="005871C1" w:rsidP="004844D1">
            <w:pPr>
              <w:jc w:val="center"/>
              <w:rPr>
                <w:b/>
                <w:bCs/>
              </w:rPr>
            </w:pPr>
            <w:r w:rsidRPr="00A81B13">
              <w:rPr>
                <w:rFonts w:hint="eastAsia"/>
                <w:b/>
                <w:bCs/>
                <w:i/>
                <w:iCs/>
              </w:rPr>
              <w:t>p</w:t>
            </w:r>
          </w:p>
        </w:tc>
        <w:tc>
          <w:tcPr>
            <w:tcW w:w="425" w:type="dxa"/>
            <w:tcBorders>
              <w:top w:val="single" w:sz="4" w:space="0" w:color="auto"/>
              <w:bottom w:val="single" w:sz="4" w:space="0" w:color="auto"/>
            </w:tcBorders>
            <w:vAlign w:val="center"/>
          </w:tcPr>
          <w:p w14:paraId="4954DC8E" w14:textId="77777777" w:rsidR="005871C1" w:rsidRPr="00A81B13" w:rsidRDefault="005871C1" w:rsidP="004844D1">
            <w:pPr>
              <w:jc w:val="center"/>
              <w:rPr>
                <w:b/>
                <w:bCs/>
              </w:rPr>
            </w:pPr>
            <w:r w:rsidRPr="00A81B13">
              <w:rPr>
                <w:rFonts w:hint="eastAsia"/>
                <w:b/>
                <w:bCs/>
              </w:rPr>
              <w:t>K</w:t>
            </w:r>
          </w:p>
        </w:tc>
        <w:tc>
          <w:tcPr>
            <w:tcW w:w="1701" w:type="dxa"/>
            <w:tcBorders>
              <w:top w:val="single" w:sz="4" w:space="0" w:color="auto"/>
              <w:bottom w:val="single" w:sz="4" w:space="0" w:color="auto"/>
            </w:tcBorders>
            <w:vAlign w:val="center"/>
          </w:tcPr>
          <w:p w14:paraId="579DFCB7" w14:textId="77777777" w:rsidR="005871C1" w:rsidRPr="00A81B13" w:rsidRDefault="005871C1" w:rsidP="004844D1">
            <w:pPr>
              <w:jc w:val="center"/>
              <w:rPr>
                <w:rFonts w:ascii="Cambria Math" w:hAnsi="Cambria Math" w:cs="Cambria Math"/>
                <w:b/>
                <w:bCs/>
              </w:rPr>
            </w:pPr>
            <w:r w:rsidRPr="00A81B13">
              <w:rPr>
                <w:b/>
                <w:bCs/>
              </w:rPr>
              <w:t>Hedges</w:t>
            </w:r>
            <w:proofErr w:type="gramStart"/>
            <w:r w:rsidRPr="00A81B13">
              <w:rPr>
                <w:b/>
                <w:bCs/>
              </w:rPr>
              <w:t>’</w:t>
            </w:r>
            <w:proofErr w:type="gramEnd"/>
            <w:r w:rsidRPr="00A81B13">
              <w:rPr>
                <w:b/>
                <w:bCs/>
              </w:rPr>
              <w:t xml:space="preserve"> </w:t>
            </w:r>
            <w:r w:rsidRPr="00A81B13">
              <w:rPr>
                <w:rFonts w:ascii="Cambria Math" w:hAnsi="Cambria Math" w:cs="Cambria Math"/>
                <w:b/>
                <w:bCs/>
              </w:rPr>
              <w:t>𝒈</w:t>
            </w:r>
          </w:p>
          <w:p w14:paraId="62F4DD1B" w14:textId="77777777" w:rsidR="005871C1" w:rsidRPr="00A81B13" w:rsidRDefault="005871C1" w:rsidP="004844D1">
            <w:pPr>
              <w:jc w:val="center"/>
              <w:rPr>
                <w:b/>
                <w:bCs/>
              </w:rPr>
            </w:pPr>
            <w:r w:rsidRPr="00A81B13">
              <w:rPr>
                <w:b/>
                <w:bCs/>
              </w:rPr>
              <w:t xml:space="preserve"> (95% CI)</w:t>
            </w:r>
          </w:p>
        </w:tc>
        <w:tc>
          <w:tcPr>
            <w:tcW w:w="992" w:type="dxa"/>
            <w:tcBorders>
              <w:top w:val="single" w:sz="4" w:space="0" w:color="auto"/>
              <w:bottom w:val="single" w:sz="4" w:space="0" w:color="auto"/>
            </w:tcBorders>
          </w:tcPr>
          <w:p w14:paraId="66D352D6" w14:textId="77777777" w:rsidR="005871C1" w:rsidRPr="00A81B13" w:rsidRDefault="005871C1" w:rsidP="004844D1">
            <w:pPr>
              <w:jc w:val="center"/>
              <w:rPr>
                <w:b/>
                <w:bCs/>
                <w:i/>
                <w:iCs/>
              </w:rPr>
            </w:pPr>
            <w:r w:rsidRPr="00A81B13">
              <w:rPr>
                <w:rFonts w:hint="eastAsia"/>
                <w:b/>
                <w:bCs/>
                <w:i/>
                <w:iCs/>
              </w:rPr>
              <w:t>p</w:t>
            </w:r>
          </w:p>
        </w:tc>
        <w:tc>
          <w:tcPr>
            <w:tcW w:w="1418" w:type="dxa"/>
            <w:vMerge/>
            <w:tcBorders>
              <w:top w:val="nil"/>
              <w:bottom w:val="single" w:sz="4" w:space="0" w:color="auto"/>
            </w:tcBorders>
            <w:vAlign w:val="center"/>
          </w:tcPr>
          <w:p w14:paraId="541DC983" w14:textId="77777777" w:rsidR="005871C1" w:rsidRPr="00344E3D" w:rsidRDefault="005871C1" w:rsidP="004844D1">
            <w:pPr>
              <w:jc w:val="center"/>
            </w:pPr>
          </w:p>
        </w:tc>
        <w:tc>
          <w:tcPr>
            <w:tcW w:w="639" w:type="dxa"/>
            <w:vMerge/>
            <w:tcBorders>
              <w:top w:val="nil"/>
              <w:bottom w:val="single" w:sz="4" w:space="0" w:color="auto"/>
            </w:tcBorders>
            <w:vAlign w:val="center"/>
          </w:tcPr>
          <w:p w14:paraId="15C88467" w14:textId="77777777" w:rsidR="005871C1" w:rsidRPr="00344E3D" w:rsidRDefault="005871C1" w:rsidP="004844D1">
            <w:pPr>
              <w:jc w:val="center"/>
            </w:pPr>
          </w:p>
        </w:tc>
      </w:tr>
      <w:tr w:rsidR="005871C1" w:rsidRPr="00344E3D" w14:paraId="2711177C" w14:textId="77777777" w:rsidTr="004844D1">
        <w:tc>
          <w:tcPr>
            <w:tcW w:w="2694" w:type="dxa"/>
            <w:tcBorders>
              <w:top w:val="single" w:sz="4" w:space="0" w:color="auto"/>
            </w:tcBorders>
            <w:vAlign w:val="center"/>
          </w:tcPr>
          <w:p w14:paraId="43B88572" w14:textId="5493D3DC" w:rsidR="005871C1" w:rsidRPr="00344E3D" w:rsidRDefault="008B29AF" w:rsidP="004844D1">
            <w:pPr>
              <w:jc w:val="center"/>
            </w:pPr>
            <w:r>
              <w:rPr>
                <w:rFonts w:hint="eastAsia"/>
              </w:rPr>
              <w:t>Cognitive Flexibility - Immediate</w:t>
            </w:r>
          </w:p>
        </w:tc>
        <w:tc>
          <w:tcPr>
            <w:tcW w:w="850" w:type="dxa"/>
            <w:tcBorders>
              <w:top w:val="single" w:sz="4" w:space="0" w:color="auto"/>
            </w:tcBorders>
            <w:vAlign w:val="center"/>
          </w:tcPr>
          <w:p w14:paraId="18E4487F" w14:textId="463382F3" w:rsidR="005871C1" w:rsidRPr="00344E3D" w:rsidRDefault="008B29AF" w:rsidP="004844D1">
            <w:pPr>
              <w:jc w:val="center"/>
            </w:pPr>
            <w:r>
              <w:rPr>
                <w:rFonts w:hint="eastAsia"/>
              </w:rPr>
              <w:t>1</w:t>
            </w:r>
          </w:p>
        </w:tc>
        <w:tc>
          <w:tcPr>
            <w:tcW w:w="1559" w:type="dxa"/>
            <w:tcBorders>
              <w:top w:val="single" w:sz="4" w:space="0" w:color="auto"/>
            </w:tcBorders>
            <w:vAlign w:val="center"/>
          </w:tcPr>
          <w:p w14:paraId="45F25507" w14:textId="77777777" w:rsidR="005871C1" w:rsidRDefault="008B29AF" w:rsidP="004844D1">
            <w:pPr>
              <w:jc w:val="center"/>
            </w:pPr>
            <w:r>
              <w:rPr>
                <w:rFonts w:hint="eastAsia"/>
              </w:rPr>
              <w:t>-0.284</w:t>
            </w:r>
          </w:p>
          <w:p w14:paraId="7C3B7CE1" w14:textId="7448DAC2" w:rsidR="008B29AF" w:rsidRPr="00344E3D" w:rsidRDefault="008B29AF" w:rsidP="004844D1">
            <w:pPr>
              <w:jc w:val="center"/>
            </w:pPr>
            <w:r>
              <w:rPr>
                <w:rFonts w:hint="eastAsia"/>
              </w:rPr>
              <w:t>[-0.95, 0.39]</w:t>
            </w:r>
          </w:p>
        </w:tc>
        <w:tc>
          <w:tcPr>
            <w:tcW w:w="851" w:type="dxa"/>
            <w:tcBorders>
              <w:top w:val="single" w:sz="4" w:space="0" w:color="auto"/>
            </w:tcBorders>
            <w:vAlign w:val="center"/>
          </w:tcPr>
          <w:p w14:paraId="1132BB2D" w14:textId="684BFD73" w:rsidR="005871C1" w:rsidRDefault="008B29AF" w:rsidP="004844D1">
            <w:pPr>
              <w:jc w:val="center"/>
            </w:pPr>
            <w:r>
              <w:rPr>
                <w:rFonts w:hint="eastAsia"/>
              </w:rPr>
              <w:t>.405</w:t>
            </w:r>
          </w:p>
        </w:tc>
        <w:tc>
          <w:tcPr>
            <w:tcW w:w="425" w:type="dxa"/>
            <w:tcBorders>
              <w:top w:val="single" w:sz="4" w:space="0" w:color="auto"/>
            </w:tcBorders>
            <w:vAlign w:val="center"/>
          </w:tcPr>
          <w:p w14:paraId="62437580" w14:textId="413390EC" w:rsidR="005871C1" w:rsidRPr="00344E3D" w:rsidRDefault="008B29AF" w:rsidP="004844D1">
            <w:pPr>
              <w:jc w:val="center"/>
            </w:pPr>
            <w:r>
              <w:rPr>
                <w:rFonts w:hint="eastAsia"/>
              </w:rPr>
              <w:t>9</w:t>
            </w:r>
          </w:p>
        </w:tc>
        <w:tc>
          <w:tcPr>
            <w:tcW w:w="1701" w:type="dxa"/>
            <w:tcBorders>
              <w:top w:val="single" w:sz="4" w:space="0" w:color="auto"/>
            </w:tcBorders>
            <w:vAlign w:val="center"/>
          </w:tcPr>
          <w:p w14:paraId="5F6CF5EF" w14:textId="77777777" w:rsidR="005871C1" w:rsidRDefault="008B29AF" w:rsidP="004844D1">
            <w:pPr>
              <w:jc w:val="center"/>
            </w:pPr>
            <w:r>
              <w:rPr>
                <w:rFonts w:hint="eastAsia"/>
              </w:rPr>
              <w:t>0.489</w:t>
            </w:r>
          </w:p>
          <w:p w14:paraId="7B8E835D" w14:textId="0C548120" w:rsidR="008B29AF" w:rsidRPr="00344E3D" w:rsidRDefault="008B29AF" w:rsidP="004844D1">
            <w:pPr>
              <w:jc w:val="center"/>
            </w:pPr>
            <w:r>
              <w:rPr>
                <w:rFonts w:hint="eastAsia"/>
              </w:rPr>
              <w:t>[0.04, 0.94]</w:t>
            </w:r>
          </w:p>
        </w:tc>
        <w:tc>
          <w:tcPr>
            <w:tcW w:w="992" w:type="dxa"/>
            <w:tcBorders>
              <w:top w:val="single" w:sz="4" w:space="0" w:color="auto"/>
            </w:tcBorders>
            <w:vAlign w:val="center"/>
          </w:tcPr>
          <w:p w14:paraId="25526FB0" w14:textId="5CBC3F5F" w:rsidR="005871C1" w:rsidRPr="008B29AF" w:rsidRDefault="008B29AF" w:rsidP="004844D1">
            <w:pPr>
              <w:jc w:val="center"/>
              <w:rPr>
                <w:b/>
                <w:bCs/>
              </w:rPr>
            </w:pPr>
            <w:r w:rsidRPr="008B29AF">
              <w:rPr>
                <w:rFonts w:hint="eastAsia"/>
                <w:b/>
                <w:bCs/>
              </w:rPr>
              <w:t>.031*</w:t>
            </w:r>
          </w:p>
        </w:tc>
        <w:tc>
          <w:tcPr>
            <w:tcW w:w="1418" w:type="dxa"/>
            <w:tcBorders>
              <w:top w:val="single" w:sz="4" w:space="0" w:color="auto"/>
            </w:tcBorders>
            <w:vAlign w:val="center"/>
          </w:tcPr>
          <w:p w14:paraId="669371CD" w14:textId="1E4A3A40" w:rsidR="005871C1" w:rsidRPr="00344E3D" w:rsidRDefault="00523180" w:rsidP="004844D1">
            <w:pPr>
              <w:jc w:val="center"/>
            </w:pPr>
            <w:r>
              <w:rPr>
                <w:rFonts w:hint="eastAsia"/>
              </w:rPr>
              <w:t>-</w:t>
            </w:r>
          </w:p>
        </w:tc>
        <w:tc>
          <w:tcPr>
            <w:tcW w:w="639" w:type="dxa"/>
            <w:tcBorders>
              <w:top w:val="single" w:sz="4" w:space="0" w:color="auto"/>
            </w:tcBorders>
            <w:vAlign w:val="center"/>
          </w:tcPr>
          <w:p w14:paraId="4181AE86" w14:textId="1E2BA82A" w:rsidR="005871C1" w:rsidRPr="00344E3D" w:rsidRDefault="00523180" w:rsidP="004844D1">
            <w:pPr>
              <w:jc w:val="center"/>
            </w:pPr>
            <w:r>
              <w:rPr>
                <w:rFonts w:hint="eastAsia"/>
              </w:rPr>
              <w:t>-</w:t>
            </w:r>
          </w:p>
        </w:tc>
      </w:tr>
      <w:tr w:rsidR="00472D3D" w:rsidRPr="00344E3D" w14:paraId="2D7C4E97" w14:textId="77777777" w:rsidTr="004844D1">
        <w:tc>
          <w:tcPr>
            <w:tcW w:w="2694" w:type="dxa"/>
            <w:vAlign w:val="center"/>
          </w:tcPr>
          <w:p w14:paraId="55BEAA7D" w14:textId="7DB4E781" w:rsidR="00472D3D" w:rsidRPr="00344E3D" w:rsidRDefault="00472D3D" w:rsidP="00472D3D">
            <w:pPr>
              <w:jc w:val="center"/>
            </w:pPr>
            <w:r>
              <w:rPr>
                <w:rFonts w:hint="eastAsia"/>
              </w:rPr>
              <w:t>Inhibitory Control - Immediate</w:t>
            </w:r>
          </w:p>
        </w:tc>
        <w:tc>
          <w:tcPr>
            <w:tcW w:w="850" w:type="dxa"/>
            <w:vAlign w:val="center"/>
          </w:tcPr>
          <w:p w14:paraId="0E9F7154" w14:textId="20223C9F" w:rsidR="00472D3D" w:rsidRPr="00344E3D" w:rsidRDefault="00472D3D" w:rsidP="00472D3D">
            <w:pPr>
              <w:jc w:val="center"/>
            </w:pPr>
            <w:r>
              <w:rPr>
                <w:rFonts w:hint="eastAsia"/>
              </w:rPr>
              <w:t>1</w:t>
            </w:r>
          </w:p>
        </w:tc>
        <w:tc>
          <w:tcPr>
            <w:tcW w:w="1559" w:type="dxa"/>
            <w:vAlign w:val="center"/>
          </w:tcPr>
          <w:p w14:paraId="5C7C63DF" w14:textId="77777777" w:rsidR="00472D3D" w:rsidRDefault="00472D3D" w:rsidP="00472D3D">
            <w:pPr>
              <w:jc w:val="center"/>
            </w:pPr>
            <w:r>
              <w:rPr>
                <w:rFonts w:hint="eastAsia"/>
              </w:rPr>
              <w:t>0.642</w:t>
            </w:r>
          </w:p>
          <w:p w14:paraId="15CB56EB" w14:textId="2B104020" w:rsidR="00472D3D" w:rsidRPr="00344E3D" w:rsidRDefault="00472D3D" w:rsidP="00472D3D">
            <w:pPr>
              <w:jc w:val="center"/>
            </w:pPr>
            <w:r>
              <w:rPr>
                <w:rFonts w:hint="eastAsia"/>
              </w:rPr>
              <w:t>[-0.36, 1.65]</w:t>
            </w:r>
          </w:p>
        </w:tc>
        <w:tc>
          <w:tcPr>
            <w:tcW w:w="851" w:type="dxa"/>
            <w:vAlign w:val="center"/>
          </w:tcPr>
          <w:p w14:paraId="34D24013" w14:textId="2978C47F" w:rsidR="00472D3D" w:rsidRPr="00344E3D" w:rsidRDefault="00472D3D" w:rsidP="00472D3D">
            <w:pPr>
              <w:jc w:val="center"/>
            </w:pPr>
            <w:r>
              <w:rPr>
                <w:rFonts w:hint="eastAsia"/>
              </w:rPr>
              <w:t>.211</w:t>
            </w:r>
          </w:p>
        </w:tc>
        <w:tc>
          <w:tcPr>
            <w:tcW w:w="425" w:type="dxa"/>
            <w:vAlign w:val="center"/>
          </w:tcPr>
          <w:p w14:paraId="00F0F66B" w14:textId="191710CF" w:rsidR="00472D3D" w:rsidRPr="00344E3D" w:rsidRDefault="00472D3D" w:rsidP="00472D3D">
            <w:pPr>
              <w:jc w:val="center"/>
            </w:pPr>
            <w:r>
              <w:rPr>
                <w:rFonts w:hint="eastAsia"/>
              </w:rPr>
              <w:t>5</w:t>
            </w:r>
          </w:p>
        </w:tc>
        <w:tc>
          <w:tcPr>
            <w:tcW w:w="1701" w:type="dxa"/>
            <w:vAlign w:val="center"/>
          </w:tcPr>
          <w:p w14:paraId="24EC926B" w14:textId="77777777" w:rsidR="00472D3D" w:rsidRDefault="00472D3D" w:rsidP="00472D3D">
            <w:pPr>
              <w:jc w:val="center"/>
            </w:pPr>
            <w:r>
              <w:rPr>
                <w:rFonts w:hint="eastAsia"/>
              </w:rPr>
              <w:t>0.206</w:t>
            </w:r>
          </w:p>
          <w:p w14:paraId="372A0E5C" w14:textId="22B1EFC8" w:rsidR="00472D3D" w:rsidRPr="00344E3D" w:rsidRDefault="00472D3D" w:rsidP="00472D3D">
            <w:pPr>
              <w:jc w:val="center"/>
            </w:pPr>
            <w:r>
              <w:rPr>
                <w:rFonts w:hint="eastAsia"/>
              </w:rPr>
              <w:t>[-0.09, 0.50]</w:t>
            </w:r>
          </w:p>
        </w:tc>
        <w:tc>
          <w:tcPr>
            <w:tcW w:w="992" w:type="dxa"/>
            <w:vAlign w:val="center"/>
          </w:tcPr>
          <w:p w14:paraId="6375AEB2" w14:textId="4E485B7E" w:rsidR="00472D3D" w:rsidRPr="00344E3D" w:rsidRDefault="00472D3D" w:rsidP="00472D3D">
            <w:pPr>
              <w:jc w:val="center"/>
            </w:pPr>
            <w:r w:rsidRPr="00472D3D">
              <w:rPr>
                <w:rFonts w:hint="eastAsia"/>
              </w:rPr>
              <w:t>.171</w:t>
            </w:r>
          </w:p>
        </w:tc>
        <w:tc>
          <w:tcPr>
            <w:tcW w:w="1418" w:type="dxa"/>
            <w:vAlign w:val="center"/>
          </w:tcPr>
          <w:p w14:paraId="34BBCEB6" w14:textId="53C7FEF3" w:rsidR="00472D3D" w:rsidRPr="00344E3D" w:rsidRDefault="00523180" w:rsidP="00472D3D">
            <w:pPr>
              <w:jc w:val="center"/>
            </w:pPr>
            <w:r>
              <w:rPr>
                <w:rFonts w:hint="eastAsia"/>
              </w:rPr>
              <w:t>-</w:t>
            </w:r>
          </w:p>
        </w:tc>
        <w:tc>
          <w:tcPr>
            <w:tcW w:w="639" w:type="dxa"/>
            <w:vAlign w:val="center"/>
          </w:tcPr>
          <w:p w14:paraId="23F5F31C" w14:textId="3D6D4921" w:rsidR="00472D3D" w:rsidRPr="00344E3D" w:rsidRDefault="00523180" w:rsidP="00472D3D">
            <w:pPr>
              <w:jc w:val="center"/>
            </w:pPr>
            <w:r>
              <w:rPr>
                <w:rFonts w:hint="eastAsia"/>
              </w:rPr>
              <w:t>-</w:t>
            </w:r>
          </w:p>
        </w:tc>
      </w:tr>
      <w:tr w:rsidR="00472D3D" w:rsidRPr="00344E3D" w14:paraId="74008412" w14:textId="77777777" w:rsidTr="004844D1">
        <w:tc>
          <w:tcPr>
            <w:tcW w:w="2694" w:type="dxa"/>
            <w:vAlign w:val="center"/>
          </w:tcPr>
          <w:p w14:paraId="14DFD365" w14:textId="150B739C" w:rsidR="00472D3D" w:rsidRPr="00344E3D" w:rsidRDefault="00026CD7" w:rsidP="00472D3D">
            <w:pPr>
              <w:jc w:val="center"/>
            </w:pPr>
            <w:r>
              <w:rPr>
                <w:rFonts w:hint="eastAsia"/>
              </w:rPr>
              <w:t>Working Memory - Immediate</w:t>
            </w:r>
          </w:p>
        </w:tc>
        <w:tc>
          <w:tcPr>
            <w:tcW w:w="850" w:type="dxa"/>
            <w:vAlign w:val="center"/>
          </w:tcPr>
          <w:p w14:paraId="69BD89AE" w14:textId="36EB72A0" w:rsidR="00472D3D" w:rsidRPr="00344E3D" w:rsidRDefault="00026CD7" w:rsidP="00472D3D">
            <w:pPr>
              <w:jc w:val="center"/>
            </w:pPr>
            <w:r>
              <w:rPr>
                <w:rFonts w:hint="eastAsia"/>
              </w:rPr>
              <w:t>3</w:t>
            </w:r>
          </w:p>
        </w:tc>
        <w:tc>
          <w:tcPr>
            <w:tcW w:w="1559" w:type="dxa"/>
            <w:vAlign w:val="center"/>
          </w:tcPr>
          <w:p w14:paraId="63DF103A" w14:textId="77777777" w:rsidR="00472D3D" w:rsidRDefault="00026CD7" w:rsidP="00472D3D">
            <w:pPr>
              <w:jc w:val="center"/>
            </w:pPr>
            <w:r>
              <w:rPr>
                <w:rFonts w:hint="eastAsia"/>
              </w:rPr>
              <w:t>0.183</w:t>
            </w:r>
          </w:p>
          <w:p w14:paraId="2757B6B3" w14:textId="45F66CBD" w:rsidR="00026CD7" w:rsidRPr="00344E3D" w:rsidRDefault="00026CD7" w:rsidP="00472D3D">
            <w:pPr>
              <w:jc w:val="center"/>
            </w:pPr>
            <w:r>
              <w:rPr>
                <w:rFonts w:hint="eastAsia"/>
              </w:rPr>
              <w:t>[-0.23, 0.60]</w:t>
            </w:r>
          </w:p>
        </w:tc>
        <w:tc>
          <w:tcPr>
            <w:tcW w:w="851" w:type="dxa"/>
            <w:vAlign w:val="center"/>
          </w:tcPr>
          <w:p w14:paraId="6B08A660" w14:textId="03C636B6" w:rsidR="00472D3D" w:rsidRPr="00344E3D" w:rsidRDefault="00026CD7" w:rsidP="00472D3D">
            <w:pPr>
              <w:jc w:val="center"/>
            </w:pPr>
            <w:r>
              <w:rPr>
                <w:rFonts w:hint="eastAsia"/>
              </w:rPr>
              <w:t>.386</w:t>
            </w:r>
          </w:p>
        </w:tc>
        <w:tc>
          <w:tcPr>
            <w:tcW w:w="425" w:type="dxa"/>
            <w:vAlign w:val="center"/>
          </w:tcPr>
          <w:p w14:paraId="45E3974D" w14:textId="01992F22" w:rsidR="00472D3D" w:rsidRPr="00344E3D" w:rsidRDefault="00026CD7" w:rsidP="00472D3D">
            <w:pPr>
              <w:jc w:val="center"/>
            </w:pPr>
            <w:r>
              <w:rPr>
                <w:rFonts w:hint="eastAsia"/>
              </w:rPr>
              <w:t>8</w:t>
            </w:r>
          </w:p>
        </w:tc>
        <w:tc>
          <w:tcPr>
            <w:tcW w:w="1701" w:type="dxa"/>
            <w:vAlign w:val="center"/>
          </w:tcPr>
          <w:p w14:paraId="664837A7" w14:textId="77777777" w:rsidR="00472D3D" w:rsidRDefault="00026CD7" w:rsidP="00472D3D">
            <w:pPr>
              <w:jc w:val="center"/>
            </w:pPr>
            <w:r>
              <w:rPr>
                <w:rFonts w:hint="eastAsia"/>
              </w:rPr>
              <w:t>0.554</w:t>
            </w:r>
          </w:p>
          <w:p w14:paraId="47304A80" w14:textId="1D9A4A95" w:rsidR="00026CD7" w:rsidRPr="00344E3D" w:rsidRDefault="00026CD7" w:rsidP="00472D3D">
            <w:pPr>
              <w:jc w:val="center"/>
            </w:pPr>
            <w:r>
              <w:rPr>
                <w:rFonts w:hint="eastAsia"/>
              </w:rPr>
              <w:t>[-0.03, 1.14]</w:t>
            </w:r>
          </w:p>
        </w:tc>
        <w:tc>
          <w:tcPr>
            <w:tcW w:w="992" w:type="dxa"/>
            <w:vAlign w:val="center"/>
          </w:tcPr>
          <w:p w14:paraId="22A6EF10" w14:textId="64A196E1" w:rsidR="00472D3D" w:rsidRPr="00344E3D" w:rsidRDefault="00026CD7" w:rsidP="00472D3D">
            <w:pPr>
              <w:jc w:val="center"/>
            </w:pPr>
            <w:r>
              <w:rPr>
                <w:rFonts w:hint="eastAsia"/>
              </w:rPr>
              <w:t>.064</w:t>
            </w:r>
          </w:p>
        </w:tc>
        <w:tc>
          <w:tcPr>
            <w:tcW w:w="1418" w:type="dxa"/>
            <w:vAlign w:val="center"/>
          </w:tcPr>
          <w:p w14:paraId="792DF520" w14:textId="7C2AF41E" w:rsidR="00472D3D" w:rsidRPr="00344E3D" w:rsidRDefault="00026CD7" w:rsidP="00472D3D">
            <w:pPr>
              <w:jc w:val="center"/>
            </w:pPr>
            <w:r>
              <w:rPr>
                <w:rFonts w:hint="eastAsia"/>
              </w:rPr>
              <w:t>1.024</w:t>
            </w:r>
          </w:p>
        </w:tc>
        <w:tc>
          <w:tcPr>
            <w:tcW w:w="639" w:type="dxa"/>
            <w:vAlign w:val="center"/>
          </w:tcPr>
          <w:p w14:paraId="7321D54B" w14:textId="14D61CE4" w:rsidR="00472D3D" w:rsidRPr="00344E3D" w:rsidRDefault="00026CD7" w:rsidP="00472D3D">
            <w:pPr>
              <w:jc w:val="center"/>
            </w:pPr>
            <w:r>
              <w:rPr>
                <w:rFonts w:hint="eastAsia"/>
              </w:rPr>
              <w:t>.311</w:t>
            </w:r>
          </w:p>
        </w:tc>
      </w:tr>
    </w:tbl>
    <w:p w14:paraId="08D96E71" w14:textId="77777777" w:rsidR="00523180" w:rsidRDefault="00523180" w:rsidP="005871C1">
      <w:pPr>
        <w:rPr>
          <w:rFonts w:eastAsia="新細明體"/>
        </w:rPr>
      </w:pPr>
      <w:r w:rsidRPr="00523180">
        <w:rPr>
          <w:rFonts w:eastAsia="新細明體"/>
        </w:rPr>
        <w:t>*Exploratory subgroup analyses were not formally interpreted when one subgroup contained only one study.</w:t>
      </w:r>
    </w:p>
    <w:p w14:paraId="535DD0D7" w14:textId="4A285889" w:rsidR="00295F3B" w:rsidRDefault="005871C1" w:rsidP="005871C1">
      <w:pPr>
        <w:rPr>
          <w:rFonts w:eastAsia="新細明體"/>
          <w:i/>
          <w:iCs/>
        </w:rPr>
      </w:pPr>
      <w:r w:rsidRPr="00344E3D">
        <w:rPr>
          <w:rFonts w:eastAsia="新細明體"/>
          <w:i/>
          <w:iCs/>
        </w:rPr>
        <w:t>* Abbreviations</w:t>
      </w:r>
      <w:r>
        <w:rPr>
          <w:rFonts w:eastAsia="新細明體" w:hint="eastAsia"/>
          <w:i/>
          <w:iCs/>
        </w:rPr>
        <w:t xml:space="preserve">: </w:t>
      </w:r>
      <w:r w:rsidRPr="00344E3D">
        <w:rPr>
          <w:rFonts w:eastAsia="新細明體"/>
          <w:i/>
          <w:iCs/>
        </w:rPr>
        <w:t>rTMS, repetitive transcranial magnetic stimulation</w:t>
      </w:r>
    </w:p>
    <w:p w14:paraId="509B61B0" w14:textId="77777777" w:rsidR="00295F3B" w:rsidRDefault="00295F3B">
      <w:pPr>
        <w:widowControl/>
        <w:spacing w:line="240" w:lineRule="auto"/>
        <w:rPr>
          <w:rFonts w:eastAsia="新細明體"/>
          <w:i/>
          <w:iCs/>
        </w:rPr>
      </w:pPr>
      <w:r>
        <w:rPr>
          <w:rFonts w:eastAsia="新細明體"/>
          <w:i/>
          <w:iCs/>
        </w:rPr>
        <w:br w:type="page"/>
      </w:r>
    </w:p>
    <w:p w14:paraId="23C966CD" w14:textId="24C0F755" w:rsidR="005871C1" w:rsidRPr="00295F3B" w:rsidRDefault="00295F3B" w:rsidP="00295F3B">
      <w:pPr>
        <w:pStyle w:val="2"/>
        <w:rPr>
          <w:b w:val="0"/>
          <w:bCs w:val="0"/>
          <w:color w:val="auto"/>
          <w:kern w:val="52"/>
        </w:rPr>
      </w:pPr>
      <w:bookmarkStart w:id="15" w:name="_Toc237205607"/>
      <w:r>
        <w:rPr>
          <w:rStyle w:val="10"/>
          <w:rFonts w:hint="eastAsia"/>
          <w:b/>
          <w:bCs/>
        </w:rPr>
        <w:lastRenderedPageBreak/>
        <w:t xml:space="preserve">Supplementary Material </w:t>
      </w:r>
      <w:r>
        <w:rPr>
          <w:rStyle w:val="10"/>
          <w:b/>
          <w:bCs/>
        </w:rPr>
        <w:t>1</w:t>
      </w:r>
      <w:r w:rsidR="00DF69A2">
        <w:rPr>
          <w:rStyle w:val="10"/>
          <w:rFonts w:hint="eastAsia"/>
          <w:b/>
          <w:bCs/>
        </w:rPr>
        <w:t>3</w:t>
      </w:r>
      <w:r>
        <w:rPr>
          <w:rStyle w:val="10"/>
          <w:rFonts w:hint="eastAsia"/>
          <w:b/>
          <w:bCs/>
        </w:rPr>
        <w:t xml:space="preserve">. </w:t>
      </w:r>
      <w:r w:rsidRPr="00295F3B">
        <w:rPr>
          <w:b w:val="0"/>
          <w:bCs w:val="0"/>
          <w:color w:val="auto"/>
          <w:kern w:val="52"/>
        </w:rPr>
        <w:t>Exploratory meta-regression of number of stimulation session</w:t>
      </w:r>
      <w:r>
        <w:rPr>
          <w:rFonts w:hint="eastAsia"/>
          <w:b w:val="0"/>
          <w:bCs w:val="0"/>
          <w:color w:val="auto"/>
          <w:kern w:val="52"/>
        </w:rPr>
        <w:t>s</w:t>
      </w:r>
      <w:bookmarkEnd w:id="15"/>
    </w:p>
    <w:tbl>
      <w:tblPr>
        <w:tblStyle w:val="ab"/>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567"/>
        <w:gridCol w:w="1559"/>
        <w:gridCol w:w="850"/>
        <w:gridCol w:w="1560"/>
        <w:gridCol w:w="850"/>
        <w:gridCol w:w="709"/>
        <w:gridCol w:w="1417"/>
        <w:gridCol w:w="1418"/>
        <w:gridCol w:w="1418"/>
      </w:tblGrid>
      <w:tr w:rsidR="00026CD7" w14:paraId="5EB50B46" w14:textId="449FD2CE" w:rsidTr="00026CD7">
        <w:tc>
          <w:tcPr>
            <w:tcW w:w="2694" w:type="dxa"/>
            <w:tcBorders>
              <w:top w:val="single" w:sz="4" w:space="0" w:color="auto"/>
              <w:bottom w:val="single" w:sz="4" w:space="0" w:color="auto"/>
            </w:tcBorders>
            <w:vAlign w:val="center"/>
          </w:tcPr>
          <w:p w14:paraId="0B497BC0" w14:textId="403B7B47" w:rsidR="00026CD7" w:rsidRPr="00295F3B" w:rsidRDefault="00026CD7" w:rsidP="00295F3B">
            <w:pPr>
              <w:jc w:val="center"/>
              <w:rPr>
                <w:b/>
                <w:bCs/>
              </w:rPr>
            </w:pPr>
            <w:r w:rsidRPr="00295F3B">
              <w:rPr>
                <w:rFonts w:hint="eastAsia"/>
                <w:b/>
                <w:bCs/>
              </w:rPr>
              <w:t>Outcome</w:t>
            </w:r>
          </w:p>
        </w:tc>
        <w:tc>
          <w:tcPr>
            <w:tcW w:w="567" w:type="dxa"/>
            <w:tcBorders>
              <w:top w:val="single" w:sz="4" w:space="0" w:color="auto"/>
              <w:bottom w:val="single" w:sz="4" w:space="0" w:color="auto"/>
            </w:tcBorders>
            <w:vAlign w:val="center"/>
          </w:tcPr>
          <w:p w14:paraId="041599CE" w14:textId="32D82A9C" w:rsidR="00026CD7" w:rsidRPr="00295F3B" w:rsidRDefault="00026CD7" w:rsidP="00295F3B">
            <w:pPr>
              <w:jc w:val="center"/>
              <w:rPr>
                <w:b/>
                <w:bCs/>
              </w:rPr>
            </w:pPr>
            <w:r w:rsidRPr="00295F3B">
              <w:rPr>
                <w:rFonts w:hint="eastAsia"/>
                <w:b/>
                <w:bCs/>
              </w:rPr>
              <w:t>K</w:t>
            </w:r>
          </w:p>
        </w:tc>
        <w:tc>
          <w:tcPr>
            <w:tcW w:w="1559" w:type="dxa"/>
            <w:tcBorders>
              <w:top w:val="single" w:sz="4" w:space="0" w:color="auto"/>
              <w:bottom w:val="single" w:sz="4" w:space="0" w:color="auto"/>
            </w:tcBorders>
            <w:vAlign w:val="center"/>
          </w:tcPr>
          <w:p w14:paraId="4BBA2417" w14:textId="21D768BA" w:rsidR="00026CD7" w:rsidRPr="00295F3B" w:rsidRDefault="00026CD7" w:rsidP="00295F3B">
            <w:pPr>
              <w:jc w:val="center"/>
              <w:rPr>
                <w:b/>
                <w:bCs/>
              </w:rPr>
            </w:pPr>
            <w:r w:rsidRPr="00295F3B">
              <w:rPr>
                <w:rFonts w:hint="eastAsia"/>
                <w:b/>
                <w:bCs/>
              </w:rPr>
              <w:t>Coefficient</w:t>
            </w:r>
          </w:p>
        </w:tc>
        <w:tc>
          <w:tcPr>
            <w:tcW w:w="850" w:type="dxa"/>
            <w:tcBorders>
              <w:top w:val="single" w:sz="4" w:space="0" w:color="auto"/>
              <w:bottom w:val="single" w:sz="4" w:space="0" w:color="auto"/>
            </w:tcBorders>
            <w:vAlign w:val="center"/>
          </w:tcPr>
          <w:p w14:paraId="3F075F4C" w14:textId="33AB88D2" w:rsidR="00026CD7" w:rsidRPr="00295F3B" w:rsidRDefault="00026CD7" w:rsidP="00295F3B">
            <w:pPr>
              <w:jc w:val="center"/>
              <w:rPr>
                <w:b/>
                <w:bCs/>
              </w:rPr>
            </w:pPr>
            <w:r w:rsidRPr="00295F3B">
              <w:rPr>
                <w:rFonts w:hint="eastAsia"/>
                <w:b/>
                <w:bCs/>
              </w:rPr>
              <w:t>SE</w:t>
            </w:r>
          </w:p>
        </w:tc>
        <w:tc>
          <w:tcPr>
            <w:tcW w:w="1560" w:type="dxa"/>
            <w:tcBorders>
              <w:top w:val="single" w:sz="4" w:space="0" w:color="auto"/>
              <w:bottom w:val="single" w:sz="4" w:space="0" w:color="auto"/>
            </w:tcBorders>
            <w:vAlign w:val="center"/>
          </w:tcPr>
          <w:p w14:paraId="18DFB164" w14:textId="55027BDC" w:rsidR="00026CD7" w:rsidRPr="00295F3B" w:rsidRDefault="00026CD7" w:rsidP="00295F3B">
            <w:pPr>
              <w:jc w:val="center"/>
              <w:rPr>
                <w:b/>
                <w:bCs/>
              </w:rPr>
            </w:pPr>
            <w:r w:rsidRPr="00295F3B">
              <w:rPr>
                <w:rFonts w:hint="eastAsia"/>
                <w:b/>
                <w:bCs/>
              </w:rPr>
              <w:t>95% CI</w:t>
            </w:r>
          </w:p>
        </w:tc>
        <w:tc>
          <w:tcPr>
            <w:tcW w:w="850" w:type="dxa"/>
            <w:tcBorders>
              <w:top w:val="single" w:sz="4" w:space="0" w:color="auto"/>
              <w:bottom w:val="single" w:sz="4" w:space="0" w:color="auto"/>
            </w:tcBorders>
            <w:vAlign w:val="center"/>
          </w:tcPr>
          <w:p w14:paraId="58A50771" w14:textId="5B567E5D" w:rsidR="00026CD7" w:rsidRPr="00295F3B" w:rsidRDefault="00026CD7" w:rsidP="00295F3B">
            <w:pPr>
              <w:jc w:val="center"/>
              <w:rPr>
                <w:b/>
                <w:bCs/>
                <w:i/>
                <w:iCs/>
              </w:rPr>
            </w:pPr>
            <w:r w:rsidRPr="00295F3B">
              <w:rPr>
                <w:rFonts w:hint="eastAsia"/>
                <w:b/>
                <w:bCs/>
                <w:i/>
                <w:iCs/>
              </w:rPr>
              <w:t>Z</w:t>
            </w:r>
          </w:p>
        </w:tc>
        <w:tc>
          <w:tcPr>
            <w:tcW w:w="709" w:type="dxa"/>
            <w:tcBorders>
              <w:top w:val="single" w:sz="4" w:space="0" w:color="auto"/>
              <w:bottom w:val="single" w:sz="4" w:space="0" w:color="auto"/>
            </w:tcBorders>
            <w:vAlign w:val="center"/>
          </w:tcPr>
          <w:p w14:paraId="4E1B6A25" w14:textId="6CA80998" w:rsidR="00026CD7" w:rsidRPr="00295F3B" w:rsidRDefault="00026CD7" w:rsidP="00295F3B">
            <w:pPr>
              <w:jc w:val="center"/>
              <w:rPr>
                <w:b/>
                <w:bCs/>
                <w:i/>
                <w:iCs/>
              </w:rPr>
            </w:pPr>
            <w:r w:rsidRPr="00295F3B">
              <w:rPr>
                <w:rFonts w:hint="eastAsia"/>
                <w:b/>
                <w:bCs/>
                <w:i/>
                <w:iCs/>
              </w:rPr>
              <w:t>p</w:t>
            </w:r>
          </w:p>
        </w:tc>
        <w:tc>
          <w:tcPr>
            <w:tcW w:w="1417" w:type="dxa"/>
            <w:tcBorders>
              <w:top w:val="single" w:sz="4" w:space="0" w:color="auto"/>
              <w:bottom w:val="single" w:sz="4" w:space="0" w:color="auto"/>
            </w:tcBorders>
            <w:vAlign w:val="center"/>
          </w:tcPr>
          <w:p w14:paraId="0CC3DD18" w14:textId="4C74F573" w:rsidR="00026CD7" w:rsidRPr="00295F3B" w:rsidRDefault="00026CD7" w:rsidP="00295F3B">
            <w:pPr>
              <w:jc w:val="center"/>
              <w:rPr>
                <w:b/>
                <w:bCs/>
              </w:rPr>
            </w:pPr>
            <w:r w:rsidRPr="00295F3B">
              <w:rPr>
                <w:b/>
                <w:bCs/>
                <w:i/>
                <w:iCs/>
              </w:rPr>
              <w:t xml:space="preserve">τ² </w:t>
            </w:r>
            <w:r w:rsidRPr="00295F3B">
              <w:rPr>
                <w:b/>
                <w:bCs/>
              </w:rPr>
              <w:t>residua</w:t>
            </w:r>
            <w:r w:rsidRPr="00295F3B">
              <w:rPr>
                <w:rFonts w:hint="eastAsia"/>
                <w:b/>
                <w:bCs/>
              </w:rPr>
              <w:t>l</w:t>
            </w:r>
          </w:p>
        </w:tc>
        <w:tc>
          <w:tcPr>
            <w:tcW w:w="1418" w:type="dxa"/>
            <w:tcBorders>
              <w:top w:val="single" w:sz="4" w:space="0" w:color="auto"/>
              <w:bottom w:val="single" w:sz="4" w:space="0" w:color="auto"/>
            </w:tcBorders>
            <w:vAlign w:val="center"/>
          </w:tcPr>
          <w:p w14:paraId="5105986A" w14:textId="6AE064C6" w:rsidR="00026CD7" w:rsidRPr="00295F3B" w:rsidRDefault="00026CD7" w:rsidP="00295F3B">
            <w:pPr>
              <w:jc w:val="center"/>
              <w:rPr>
                <w:b/>
                <w:bCs/>
              </w:rPr>
            </w:pPr>
            <w:r w:rsidRPr="00295F3B">
              <w:rPr>
                <w:b/>
                <w:bCs/>
                <w:i/>
                <w:iCs/>
              </w:rPr>
              <w:t>I²</w:t>
            </w:r>
            <w:r w:rsidRPr="00295F3B">
              <w:rPr>
                <w:rFonts w:hint="eastAsia"/>
                <w:b/>
                <w:bCs/>
              </w:rPr>
              <w:t xml:space="preserve"> residual</w:t>
            </w:r>
            <w:r>
              <w:rPr>
                <w:rFonts w:hint="eastAsia"/>
                <w:b/>
                <w:bCs/>
              </w:rPr>
              <w:t xml:space="preserve"> (%)</w:t>
            </w:r>
          </w:p>
        </w:tc>
        <w:tc>
          <w:tcPr>
            <w:tcW w:w="1418" w:type="dxa"/>
            <w:tcBorders>
              <w:top w:val="single" w:sz="4" w:space="0" w:color="auto"/>
              <w:bottom w:val="single" w:sz="4" w:space="0" w:color="auto"/>
            </w:tcBorders>
            <w:vAlign w:val="center"/>
          </w:tcPr>
          <w:p w14:paraId="4266FCFB" w14:textId="49907E63" w:rsidR="00026CD7" w:rsidRPr="00295F3B" w:rsidRDefault="00026CD7" w:rsidP="00026CD7">
            <w:pPr>
              <w:jc w:val="center"/>
              <w:rPr>
                <w:b/>
                <w:bCs/>
                <w:i/>
                <w:iCs/>
              </w:rPr>
            </w:pPr>
            <w:r>
              <w:rPr>
                <w:rFonts w:hint="eastAsia"/>
                <w:b/>
                <w:bCs/>
                <w:i/>
                <w:iCs/>
              </w:rPr>
              <w:t>Q</w:t>
            </w:r>
          </w:p>
        </w:tc>
      </w:tr>
      <w:tr w:rsidR="00026CD7" w14:paraId="31D182B4" w14:textId="0404025A" w:rsidTr="00026CD7">
        <w:tc>
          <w:tcPr>
            <w:tcW w:w="2694" w:type="dxa"/>
            <w:tcBorders>
              <w:top w:val="single" w:sz="4" w:space="0" w:color="auto"/>
            </w:tcBorders>
            <w:vAlign w:val="center"/>
          </w:tcPr>
          <w:p w14:paraId="627E646E" w14:textId="57C465C2" w:rsidR="00026CD7" w:rsidRDefault="00026CD7" w:rsidP="00295F3B">
            <w:pPr>
              <w:jc w:val="center"/>
            </w:pPr>
            <w:r>
              <w:rPr>
                <w:rFonts w:hint="eastAsia"/>
              </w:rPr>
              <w:t>Cognitive Flexibility-Immediate</w:t>
            </w:r>
          </w:p>
        </w:tc>
        <w:tc>
          <w:tcPr>
            <w:tcW w:w="567" w:type="dxa"/>
            <w:tcBorders>
              <w:top w:val="single" w:sz="4" w:space="0" w:color="auto"/>
            </w:tcBorders>
            <w:vAlign w:val="center"/>
          </w:tcPr>
          <w:p w14:paraId="112E6763" w14:textId="2D70CDCB" w:rsidR="00026CD7" w:rsidRDefault="00026CD7" w:rsidP="00295F3B">
            <w:pPr>
              <w:jc w:val="center"/>
            </w:pPr>
            <w:r>
              <w:rPr>
                <w:rFonts w:hint="eastAsia"/>
              </w:rPr>
              <w:t>10</w:t>
            </w:r>
          </w:p>
        </w:tc>
        <w:tc>
          <w:tcPr>
            <w:tcW w:w="1559" w:type="dxa"/>
            <w:tcBorders>
              <w:top w:val="single" w:sz="4" w:space="0" w:color="auto"/>
            </w:tcBorders>
            <w:vAlign w:val="center"/>
          </w:tcPr>
          <w:p w14:paraId="3C410945" w14:textId="3022043D" w:rsidR="00026CD7" w:rsidRDefault="00026CD7" w:rsidP="00295F3B">
            <w:pPr>
              <w:jc w:val="center"/>
            </w:pPr>
            <w:r>
              <w:rPr>
                <w:rFonts w:hint="eastAsia"/>
              </w:rPr>
              <w:t>0.038</w:t>
            </w:r>
          </w:p>
        </w:tc>
        <w:tc>
          <w:tcPr>
            <w:tcW w:w="850" w:type="dxa"/>
            <w:tcBorders>
              <w:top w:val="single" w:sz="4" w:space="0" w:color="auto"/>
            </w:tcBorders>
            <w:vAlign w:val="center"/>
          </w:tcPr>
          <w:p w14:paraId="260D80C6" w14:textId="59DE682F" w:rsidR="00026CD7" w:rsidRDefault="00026CD7" w:rsidP="00295F3B">
            <w:pPr>
              <w:jc w:val="center"/>
            </w:pPr>
            <w:r>
              <w:rPr>
                <w:rFonts w:hint="eastAsia"/>
              </w:rPr>
              <w:t>0.025</w:t>
            </w:r>
          </w:p>
        </w:tc>
        <w:tc>
          <w:tcPr>
            <w:tcW w:w="1560" w:type="dxa"/>
            <w:tcBorders>
              <w:top w:val="single" w:sz="4" w:space="0" w:color="auto"/>
            </w:tcBorders>
            <w:vAlign w:val="center"/>
          </w:tcPr>
          <w:p w14:paraId="6F11E433" w14:textId="249B7D9C" w:rsidR="00026CD7" w:rsidRDefault="00026CD7" w:rsidP="00295F3B">
            <w:pPr>
              <w:jc w:val="center"/>
            </w:pPr>
            <w:r w:rsidRPr="00356BAE">
              <w:t>[–0.01, 0.0</w:t>
            </w:r>
            <w:r>
              <w:rPr>
                <w:rFonts w:hint="eastAsia"/>
              </w:rPr>
              <w:t>9</w:t>
            </w:r>
            <w:r w:rsidRPr="00356BAE">
              <w:t>]</w:t>
            </w:r>
          </w:p>
        </w:tc>
        <w:tc>
          <w:tcPr>
            <w:tcW w:w="850" w:type="dxa"/>
            <w:tcBorders>
              <w:top w:val="single" w:sz="4" w:space="0" w:color="auto"/>
            </w:tcBorders>
            <w:vAlign w:val="center"/>
          </w:tcPr>
          <w:p w14:paraId="1C6C622E" w14:textId="5BE4CAE0" w:rsidR="00026CD7" w:rsidRDefault="00026CD7" w:rsidP="00295F3B">
            <w:pPr>
              <w:jc w:val="center"/>
            </w:pPr>
            <w:r>
              <w:rPr>
                <w:rFonts w:hint="eastAsia"/>
              </w:rPr>
              <w:t>1.50</w:t>
            </w:r>
          </w:p>
        </w:tc>
        <w:tc>
          <w:tcPr>
            <w:tcW w:w="709" w:type="dxa"/>
            <w:tcBorders>
              <w:top w:val="single" w:sz="4" w:space="0" w:color="auto"/>
            </w:tcBorders>
            <w:vAlign w:val="center"/>
          </w:tcPr>
          <w:p w14:paraId="04FF36B0" w14:textId="3F0B1B34" w:rsidR="00026CD7" w:rsidRDefault="00026CD7" w:rsidP="00295F3B">
            <w:pPr>
              <w:jc w:val="center"/>
            </w:pPr>
            <w:r>
              <w:rPr>
                <w:rFonts w:hint="eastAsia"/>
              </w:rPr>
              <w:t>.134</w:t>
            </w:r>
          </w:p>
        </w:tc>
        <w:tc>
          <w:tcPr>
            <w:tcW w:w="1417" w:type="dxa"/>
            <w:tcBorders>
              <w:top w:val="single" w:sz="4" w:space="0" w:color="auto"/>
            </w:tcBorders>
            <w:vAlign w:val="center"/>
          </w:tcPr>
          <w:p w14:paraId="4DE1A559" w14:textId="11C44920" w:rsidR="00026CD7" w:rsidRDefault="00026CD7" w:rsidP="00295F3B">
            <w:pPr>
              <w:jc w:val="center"/>
            </w:pPr>
            <w:r>
              <w:rPr>
                <w:rFonts w:hint="eastAsia"/>
              </w:rPr>
              <w:t>0.292</w:t>
            </w:r>
          </w:p>
        </w:tc>
        <w:tc>
          <w:tcPr>
            <w:tcW w:w="1418" w:type="dxa"/>
            <w:tcBorders>
              <w:top w:val="single" w:sz="4" w:space="0" w:color="auto"/>
            </w:tcBorders>
            <w:vAlign w:val="center"/>
          </w:tcPr>
          <w:p w14:paraId="64913600" w14:textId="518AF280" w:rsidR="00026CD7" w:rsidRDefault="00026CD7" w:rsidP="00295F3B">
            <w:pPr>
              <w:jc w:val="center"/>
            </w:pPr>
            <w:r>
              <w:rPr>
                <w:rFonts w:hint="eastAsia"/>
              </w:rPr>
              <w:t>65.42</w:t>
            </w:r>
          </w:p>
        </w:tc>
        <w:tc>
          <w:tcPr>
            <w:tcW w:w="1418" w:type="dxa"/>
            <w:tcBorders>
              <w:top w:val="single" w:sz="4" w:space="0" w:color="auto"/>
            </w:tcBorders>
            <w:vAlign w:val="center"/>
          </w:tcPr>
          <w:p w14:paraId="28DAF004" w14:textId="716DE459" w:rsidR="00026CD7" w:rsidRDefault="00026CD7" w:rsidP="00026CD7">
            <w:pPr>
              <w:jc w:val="center"/>
            </w:pPr>
            <w:r>
              <w:rPr>
                <w:rFonts w:hint="eastAsia"/>
              </w:rPr>
              <w:t>23.14</w:t>
            </w:r>
          </w:p>
        </w:tc>
      </w:tr>
      <w:tr w:rsidR="00026CD7" w14:paraId="3E28D94D" w14:textId="7236A191" w:rsidTr="00026CD7">
        <w:tc>
          <w:tcPr>
            <w:tcW w:w="2694" w:type="dxa"/>
            <w:vAlign w:val="center"/>
          </w:tcPr>
          <w:p w14:paraId="4D901206" w14:textId="7D14FCB5" w:rsidR="00026CD7" w:rsidRDefault="00026CD7" w:rsidP="00295F3B">
            <w:pPr>
              <w:jc w:val="center"/>
            </w:pPr>
            <w:r>
              <w:rPr>
                <w:rFonts w:hint="eastAsia"/>
              </w:rPr>
              <w:t>Inhibitory Control - Immediate</w:t>
            </w:r>
          </w:p>
        </w:tc>
        <w:tc>
          <w:tcPr>
            <w:tcW w:w="567" w:type="dxa"/>
            <w:vAlign w:val="center"/>
          </w:tcPr>
          <w:p w14:paraId="2D52F834" w14:textId="292F9E52" w:rsidR="00026CD7" w:rsidRDefault="00026CD7" w:rsidP="00295F3B">
            <w:pPr>
              <w:jc w:val="center"/>
            </w:pPr>
            <w:r>
              <w:rPr>
                <w:rFonts w:hint="eastAsia"/>
              </w:rPr>
              <w:t>6</w:t>
            </w:r>
          </w:p>
        </w:tc>
        <w:tc>
          <w:tcPr>
            <w:tcW w:w="1559" w:type="dxa"/>
            <w:vAlign w:val="center"/>
          </w:tcPr>
          <w:p w14:paraId="6308A2BA" w14:textId="7A4DEF39" w:rsidR="00026CD7" w:rsidRDefault="00026CD7" w:rsidP="00295F3B">
            <w:pPr>
              <w:jc w:val="center"/>
            </w:pPr>
            <w:r>
              <w:rPr>
                <w:rFonts w:hint="eastAsia"/>
              </w:rPr>
              <w:t>-0.017</w:t>
            </w:r>
          </w:p>
        </w:tc>
        <w:tc>
          <w:tcPr>
            <w:tcW w:w="850" w:type="dxa"/>
            <w:vAlign w:val="center"/>
          </w:tcPr>
          <w:p w14:paraId="5D57B07B" w14:textId="39EB1B7E" w:rsidR="00026CD7" w:rsidRDefault="00026CD7" w:rsidP="00295F3B">
            <w:pPr>
              <w:jc w:val="center"/>
            </w:pPr>
            <w:r>
              <w:rPr>
                <w:rFonts w:hint="eastAsia"/>
              </w:rPr>
              <w:t>0.012</w:t>
            </w:r>
          </w:p>
        </w:tc>
        <w:tc>
          <w:tcPr>
            <w:tcW w:w="1560" w:type="dxa"/>
            <w:vAlign w:val="center"/>
          </w:tcPr>
          <w:p w14:paraId="081A42A4" w14:textId="50CDF5E8" w:rsidR="00026CD7" w:rsidRDefault="00026CD7" w:rsidP="00295F3B">
            <w:pPr>
              <w:jc w:val="center"/>
            </w:pPr>
            <w:r>
              <w:rPr>
                <w:rFonts w:hint="eastAsia"/>
              </w:rPr>
              <w:t>[-0.04, 0.01]</w:t>
            </w:r>
          </w:p>
        </w:tc>
        <w:tc>
          <w:tcPr>
            <w:tcW w:w="850" w:type="dxa"/>
            <w:vAlign w:val="center"/>
          </w:tcPr>
          <w:p w14:paraId="727B4CE4" w14:textId="0F93E92A" w:rsidR="00026CD7" w:rsidRDefault="00026CD7" w:rsidP="00295F3B">
            <w:pPr>
              <w:jc w:val="center"/>
            </w:pPr>
            <w:r>
              <w:rPr>
                <w:rFonts w:hint="eastAsia"/>
              </w:rPr>
              <w:t>-1.43</w:t>
            </w:r>
          </w:p>
        </w:tc>
        <w:tc>
          <w:tcPr>
            <w:tcW w:w="709" w:type="dxa"/>
            <w:vAlign w:val="center"/>
          </w:tcPr>
          <w:p w14:paraId="7F41B352" w14:textId="1D27A18A" w:rsidR="00026CD7" w:rsidRDefault="00026CD7" w:rsidP="00295F3B">
            <w:pPr>
              <w:jc w:val="center"/>
            </w:pPr>
            <w:r>
              <w:rPr>
                <w:rFonts w:hint="eastAsia"/>
              </w:rPr>
              <w:t>.153</w:t>
            </w:r>
          </w:p>
        </w:tc>
        <w:tc>
          <w:tcPr>
            <w:tcW w:w="1417" w:type="dxa"/>
            <w:vAlign w:val="center"/>
          </w:tcPr>
          <w:p w14:paraId="16895198" w14:textId="146CEBCD" w:rsidR="00026CD7" w:rsidRDefault="00026CD7" w:rsidP="00295F3B">
            <w:pPr>
              <w:jc w:val="center"/>
            </w:pPr>
            <w:r>
              <w:rPr>
                <w:rFonts w:hint="eastAsia"/>
              </w:rPr>
              <w:t>0</w:t>
            </w:r>
          </w:p>
        </w:tc>
        <w:tc>
          <w:tcPr>
            <w:tcW w:w="1418" w:type="dxa"/>
            <w:vAlign w:val="center"/>
          </w:tcPr>
          <w:p w14:paraId="2D0BF0FD" w14:textId="319ECD16" w:rsidR="00026CD7" w:rsidRDefault="00026CD7" w:rsidP="00295F3B">
            <w:pPr>
              <w:jc w:val="center"/>
            </w:pPr>
            <w:r>
              <w:rPr>
                <w:rFonts w:hint="eastAsia"/>
              </w:rPr>
              <w:t>0</w:t>
            </w:r>
          </w:p>
        </w:tc>
        <w:tc>
          <w:tcPr>
            <w:tcW w:w="1418" w:type="dxa"/>
            <w:vAlign w:val="center"/>
          </w:tcPr>
          <w:p w14:paraId="34E128E5" w14:textId="36545C42" w:rsidR="00026CD7" w:rsidRDefault="00026CD7" w:rsidP="00026CD7">
            <w:pPr>
              <w:jc w:val="center"/>
            </w:pPr>
            <w:r>
              <w:rPr>
                <w:rFonts w:hint="eastAsia"/>
              </w:rPr>
              <w:t>3.82</w:t>
            </w:r>
          </w:p>
        </w:tc>
      </w:tr>
      <w:tr w:rsidR="00026CD7" w14:paraId="2F5159C5" w14:textId="3CEA9E5A" w:rsidTr="00026CD7">
        <w:tc>
          <w:tcPr>
            <w:tcW w:w="2694" w:type="dxa"/>
            <w:vAlign w:val="center"/>
          </w:tcPr>
          <w:p w14:paraId="40252C13" w14:textId="1BE015A0" w:rsidR="00026CD7" w:rsidRDefault="00F21D29" w:rsidP="00295F3B">
            <w:pPr>
              <w:jc w:val="center"/>
            </w:pPr>
            <w:r>
              <w:rPr>
                <w:rFonts w:hint="eastAsia"/>
              </w:rPr>
              <w:t>Working Memory - Immediate</w:t>
            </w:r>
          </w:p>
        </w:tc>
        <w:tc>
          <w:tcPr>
            <w:tcW w:w="567" w:type="dxa"/>
            <w:vAlign w:val="center"/>
          </w:tcPr>
          <w:p w14:paraId="666D66C6" w14:textId="055C4199" w:rsidR="00026CD7" w:rsidRDefault="00C55097" w:rsidP="00295F3B">
            <w:pPr>
              <w:jc w:val="center"/>
            </w:pPr>
            <w:r>
              <w:rPr>
                <w:rFonts w:hint="eastAsia"/>
              </w:rPr>
              <w:t>11</w:t>
            </w:r>
          </w:p>
        </w:tc>
        <w:tc>
          <w:tcPr>
            <w:tcW w:w="1559" w:type="dxa"/>
            <w:vAlign w:val="center"/>
          </w:tcPr>
          <w:p w14:paraId="0E0C9545" w14:textId="41FFB2C3" w:rsidR="00026CD7" w:rsidRDefault="00CD6A75" w:rsidP="00295F3B">
            <w:pPr>
              <w:jc w:val="center"/>
            </w:pPr>
            <w:r>
              <w:rPr>
                <w:rFonts w:hint="eastAsia"/>
              </w:rPr>
              <w:t>0.017</w:t>
            </w:r>
          </w:p>
        </w:tc>
        <w:tc>
          <w:tcPr>
            <w:tcW w:w="850" w:type="dxa"/>
            <w:vAlign w:val="center"/>
          </w:tcPr>
          <w:p w14:paraId="13C73BA8" w14:textId="6F1D1DED" w:rsidR="00026CD7" w:rsidRDefault="00CD6A75" w:rsidP="00295F3B">
            <w:pPr>
              <w:jc w:val="center"/>
            </w:pPr>
            <w:r>
              <w:rPr>
                <w:rFonts w:hint="eastAsia"/>
              </w:rPr>
              <w:t>0.029</w:t>
            </w:r>
          </w:p>
        </w:tc>
        <w:tc>
          <w:tcPr>
            <w:tcW w:w="1560" w:type="dxa"/>
            <w:vAlign w:val="center"/>
          </w:tcPr>
          <w:p w14:paraId="5D48495D" w14:textId="04D99483" w:rsidR="00026CD7" w:rsidRDefault="00CD6A75" w:rsidP="00295F3B">
            <w:pPr>
              <w:jc w:val="center"/>
            </w:pPr>
            <w:r>
              <w:rPr>
                <w:rFonts w:hint="eastAsia"/>
              </w:rPr>
              <w:t>[-0.04, 0.07]</w:t>
            </w:r>
          </w:p>
        </w:tc>
        <w:tc>
          <w:tcPr>
            <w:tcW w:w="850" w:type="dxa"/>
            <w:vAlign w:val="center"/>
          </w:tcPr>
          <w:p w14:paraId="39334A81" w14:textId="578B4712" w:rsidR="00026CD7" w:rsidRDefault="00CD6A75" w:rsidP="00295F3B">
            <w:pPr>
              <w:jc w:val="center"/>
            </w:pPr>
            <w:r>
              <w:rPr>
                <w:rFonts w:hint="eastAsia"/>
              </w:rPr>
              <w:t>0.56</w:t>
            </w:r>
          </w:p>
        </w:tc>
        <w:tc>
          <w:tcPr>
            <w:tcW w:w="709" w:type="dxa"/>
            <w:vAlign w:val="center"/>
          </w:tcPr>
          <w:p w14:paraId="7FBE08E8" w14:textId="1D6A1AD1" w:rsidR="00026CD7" w:rsidRDefault="00CD6A75" w:rsidP="00295F3B">
            <w:pPr>
              <w:jc w:val="center"/>
            </w:pPr>
            <w:r>
              <w:rPr>
                <w:rFonts w:hint="eastAsia"/>
              </w:rPr>
              <w:t>.576</w:t>
            </w:r>
          </w:p>
        </w:tc>
        <w:tc>
          <w:tcPr>
            <w:tcW w:w="1417" w:type="dxa"/>
            <w:vAlign w:val="center"/>
          </w:tcPr>
          <w:p w14:paraId="3868A883" w14:textId="6CF41E1F" w:rsidR="00026CD7" w:rsidRDefault="00CD6A75" w:rsidP="00295F3B">
            <w:pPr>
              <w:jc w:val="center"/>
            </w:pPr>
            <w:r>
              <w:rPr>
                <w:rFonts w:hint="eastAsia"/>
              </w:rPr>
              <w:t>0.346</w:t>
            </w:r>
          </w:p>
        </w:tc>
        <w:tc>
          <w:tcPr>
            <w:tcW w:w="1418" w:type="dxa"/>
            <w:vAlign w:val="center"/>
          </w:tcPr>
          <w:p w14:paraId="221589BA" w14:textId="217C19A5" w:rsidR="00026CD7" w:rsidRDefault="00CD6A75" w:rsidP="00295F3B">
            <w:pPr>
              <w:jc w:val="center"/>
            </w:pPr>
            <w:r>
              <w:rPr>
                <w:rFonts w:hint="eastAsia"/>
              </w:rPr>
              <w:t>70.06</w:t>
            </w:r>
          </w:p>
        </w:tc>
        <w:tc>
          <w:tcPr>
            <w:tcW w:w="1418" w:type="dxa"/>
            <w:vAlign w:val="center"/>
          </w:tcPr>
          <w:p w14:paraId="0FC9AF46" w14:textId="09A58403" w:rsidR="00026CD7" w:rsidRDefault="00CD6A75" w:rsidP="00026CD7">
            <w:pPr>
              <w:jc w:val="center"/>
            </w:pPr>
            <w:r>
              <w:rPr>
                <w:rFonts w:hint="eastAsia"/>
              </w:rPr>
              <w:t>30.06</w:t>
            </w:r>
          </w:p>
        </w:tc>
      </w:tr>
    </w:tbl>
    <w:p w14:paraId="17A0CE2A" w14:textId="517B39B8" w:rsidR="00295F3B" w:rsidRPr="00344558" w:rsidRDefault="00344558" w:rsidP="005871C1">
      <w:pPr>
        <w:rPr>
          <w:rFonts w:eastAsia="新細明體"/>
          <w:i/>
          <w:iCs/>
        </w:rPr>
      </w:pPr>
      <w:r w:rsidRPr="00344E3D">
        <w:rPr>
          <w:rFonts w:eastAsia="新細明體"/>
          <w:i/>
          <w:iCs/>
        </w:rPr>
        <w:t>* Abbreviations</w:t>
      </w:r>
      <w:r>
        <w:rPr>
          <w:rFonts w:eastAsia="新細明體" w:hint="eastAsia"/>
          <w:i/>
          <w:iCs/>
        </w:rPr>
        <w:t xml:space="preserve">: </w:t>
      </w:r>
      <w:r w:rsidRPr="00344E3D">
        <w:rPr>
          <w:rFonts w:eastAsia="新細明體"/>
          <w:i/>
          <w:iCs/>
        </w:rPr>
        <w:t>rTMS, repetitive transcranial magnetic stimulation</w:t>
      </w:r>
    </w:p>
    <w:p w14:paraId="19394295" w14:textId="77777777" w:rsidR="005871C1" w:rsidRDefault="005871C1">
      <w:pPr>
        <w:widowControl/>
        <w:spacing w:line="240" w:lineRule="auto"/>
        <w:rPr>
          <w:rStyle w:val="10"/>
          <w:rFonts w:eastAsiaTheme="majorEastAsia"/>
          <w:color w:val="0070C0"/>
        </w:rPr>
      </w:pPr>
      <w:r>
        <w:rPr>
          <w:rStyle w:val="10"/>
          <w:b w:val="0"/>
          <w:bCs w:val="0"/>
        </w:rPr>
        <w:br w:type="page"/>
      </w:r>
    </w:p>
    <w:p w14:paraId="780E6482" w14:textId="545193CF" w:rsidR="00325E94" w:rsidRDefault="00325E94" w:rsidP="00325E94">
      <w:pPr>
        <w:pStyle w:val="2"/>
        <w:rPr>
          <w:b w:val="0"/>
          <w:bCs w:val="0"/>
          <w:color w:val="auto"/>
        </w:rPr>
      </w:pPr>
      <w:bookmarkStart w:id="16" w:name="_Toc237205608"/>
      <w:r>
        <w:rPr>
          <w:rStyle w:val="10"/>
          <w:rFonts w:hint="eastAsia"/>
          <w:b/>
          <w:bCs/>
        </w:rPr>
        <w:lastRenderedPageBreak/>
        <w:t xml:space="preserve">Supplementary Material </w:t>
      </w:r>
      <w:r>
        <w:rPr>
          <w:rStyle w:val="10"/>
          <w:b/>
          <w:bCs/>
        </w:rPr>
        <w:t>1</w:t>
      </w:r>
      <w:r w:rsidR="00295F3B">
        <w:rPr>
          <w:rStyle w:val="10"/>
          <w:rFonts w:hint="eastAsia"/>
          <w:b/>
          <w:bCs/>
        </w:rPr>
        <w:t>4</w:t>
      </w:r>
      <w:r>
        <w:rPr>
          <w:rStyle w:val="10"/>
          <w:b/>
          <w:bCs/>
        </w:rPr>
        <w:t>.</w:t>
      </w:r>
      <w:r w:rsidRPr="00CD22C3">
        <w:t xml:space="preserve"> </w:t>
      </w:r>
      <w:r w:rsidRPr="00325E94">
        <w:rPr>
          <w:b w:val="0"/>
          <w:bCs w:val="0"/>
          <w:color w:val="auto"/>
        </w:rPr>
        <w:t>GRADE evidence profile for rTMS effects on executive-function outcomes</w:t>
      </w:r>
      <w:bookmarkEnd w:id="16"/>
    </w:p>
    <w:tbl>
      <w:tblPr>
        <w:tblStyle w:val="ab"/>
        <w:tblW w:w="14681" w:type="dxa"/>
        <w:tblInd w:w="-121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850"/>
        <w:gridCol w:w="1418"/>
        <w:gridCol w:w="1275"/>
        <w:gridCol w:w="1560"/>
        <w:gridCol w:w="1417"/>
        <w:gridCol w:w="1418"/>
        <w:gridCol w:w="1559"/>
        <w:gridCol w:w="1134"/>
        <w:gridCol w:w="2773"/>
      </w:tblGrid>
      <w:tr w:rsidR="00325E94" w14:paraId="56884183" w14:textId="77777777" w:rsidTr="006F1CC1">
        <w:trPr>
          <w:cantSplit/>
          <w:tblHeader/>
        </w:trPr>
        <w:tc>
          <w:tcPr>
            <w:tcW w:w="1277" w:type="dxa"/>
            <w:tcBorders>
              <w:top w:val="single" w:sz="4" w:space="0" w:color="auto"/>
              <w:bottom w:val="single" w:sz="4" w:space="0" w:color="auto"/>
            </w:tcBorders>
            <w:vAlign w:val="center"/>
          </w:tcPr>
          <w:p w14:paraId="06838FBB" w14:textId="5DE345FA" w:rsidR="00325E94" w:rsidRPr="00325E94" w:rsidRDefault="00325E94" w:rsidP="00325E94">
            <w:pPr>
              <w:jc w:val="center"/>
              <w:rPr>
                <w:b/>
                <w:bCs/>
                <w:sz w:val="22"/>
              </w:rPr>
            </w:pPr>
            <w:r w:rsidRPr="00325E94">
              <w:rPr>
                <w:rFonts w:hint="eastAsia"/>
                <w:b/>
                <w:bCs/>
                <w:sz w:val="22"/>
              </w:rPr>
              <w:t>Outcome</w:t>
            </w:r>
          </w:p>
        </w:tc>
        <w:tc>
          <w:tcPr>
            <w:tcW w:w="850" w:type="dxa"/>
            <w:tcBorders>
              <w:top w:val="single" w:sz="4" w:space="0" w:color="auto"/>
              <w:bottom w:val="single" w:sz="4" w:space="0" w:color="auto"/>
            </w:tcBorders>
            <w:vAlign w:val="center"/>
          </w:tcPr>
          <w:p w14:paraId="002D9A35" w14:textId="117E0E04" w:rsidR="00325E94" w:rsidRPr="00325E94" w:rsidRDefault="00AC7864" w:rsidP="00AC7864">
            <w:pPr>
              <w:jc w:val="center"/>
              <w:rPr>
                <w:b/>
                <w:bCs/>
                <w:sz w:val="22"/>
              </w:rPr>
            </w:pPr>
            <w:r w:rsidRPr="00AC7864">
              <w:rPr>
                <w:rFonts w:hint="eastAsia"/>
                <w:b/>
                <w:bCs/>
                <w:i/>
                <w:iCs/>
                <w:sz w:val="22"/>
              </w:rPr>
              <w:t>K</w:t>
            </w:r>
            <w:r w:rsidR="00325E94" w:rsidRPr="00325E94">
              <w:rPr>
                <w:rFonts w:hint="eastAsia"/>
                <w:b/>
                <w:bCs/>
                <w:sz w:val="22"/>
              </w:rPr>
              <w:t>/</w:t>
            </w:r>
            <w:r>
              <w:rPr>
                <w:rFonts w:hint="eastAsia"/>
                <w:b/>
                <w:bCs/>
                <w:sz w:val="22"/>
              </w:rPr>
              <w:t>n</w:t>
            </w:r>
          </w:p>
        </w:tc>
        <w:tc>
          <w:tcPr>
            <w:tcW w:w="1418" w:type="dxa"/>
            <w:tcBorders>
              <w:top w:val="single" w:sz="4" w:space="0" w:color="auto"/>
              <w:bottom w:val="single" w:sz="4" w:space="0" w:color="auto"/>
            </w:tcBorders>
            <w:vAlign w:val="center"/>
          </w:tcPr>
          <w:p w14:paraId="609F445D" w14:textId="77777777" w:rsidR="00325E94" w:rsidRDefault="00325E94" w:rsidP="00325E94">
            <w:pPr>
              <w:jc w:val="center"/>
              <w:rPr>
                <w:b/>
                <w:bCs/>
                <w:sz w:val="22"/>
              </w:rPr>
            </w:pPr>
            <w:r>
              <w:rPr>
                <w:rFonts w:hint="eastAsia"/>
                <w:b/>
                <w:bCs/>
                <w:sz w:val="22"/>
              </w:rPr>
              <w:t>Hedges</w:t>
            </w:r>
            <w:r>
              <w:rPr>
                <w:b/>
                <w:bCs/>
                <w:sz w:val="22"/>
              </w:rPr>
              <w:t>’</w:t>
            </w:r>
            <w:r>
              <w:rPr>
                <w:rFonts w:hint="eastAsia"/>
                <w:b/>
                <w:bCs/>
                <w:sz w:val="22"/>
              </w:rPr>
              <w:t xml:space="preserve"> </w:t>
            </w:r>
            <w:r w:rsidRPr="00325E94">
              <w:rPr>
                <w:rFonts w:hint="eastAsia"/>
                <w:b/>
                <w:bCs/>
                <w:i/>
                <w:iCs/>
                <w:sz w:val="22"/>
              </w:rPr>
              <w:t>g</w:t>
            </w:r>
          </w:p>
          <w:p w14:paraId="7081893D" w14:textId="7FFD7677" w:rsidR="00325E94" w:rsidRPr="00325E94" w:rsidRDefault="00325E94" w:rsidP="00325E94">
            <w:pPr>
              <w:jc w:val="center"/>
              <w:rPr>
                <w:b/>
                <w:bCs/>
                <w:sz w:val="22"/>
              </w:rPr>
            </w:pPr>
            <w:r>
              <w:rPr>
                <w:rFonts w:hint="eastAsia"/>
                <w:b/>
                <w:bCs/>
                <w:sz w:val="22"/>
              </w:rPr>
              <w:t>[95%CI</w:t>
            </w:r>
            <w:r>
              <w:rPr>
                <w:b/>
                <w:bCs/>
                <w:sz w:val="22"/>
              </w:rPr>
              <w:t>]</w:t>
            </w:r>
          </w:p>
        </w:tc>
        <w:tc>
          <w:tcPr>
            <w:tcW w:w="1275" w:type="dxa"/>
            <w:tcBorders>
              <w:top w:val="single" w:sz="4" w:space="0" w:color="auto"/>
              <w:bottom w:val="single" w:sz="4" w:space="0" w:color="auto"/>
            </w:tcBorders>
            <w:vAlign w:val="center"/>
          </w:tcPr>
          <w:p w14:paraId="7588FE3B" w14:textId="1E5C1B59" w:rsidR="00325E94" w:rsidRPr="00AC7864" w:rsidRDefault="00AC7864" w:rsidP="00AC7864">
            <w:pPr>
              <w:jc w:val="center"/>
              <w:rPr>
                <w:b/>
                <w:bCs/>
                <w:vanish/>
                <w:sz w:val="22"/>
              </w:rPr>
            </w:pPr>
            <w:r>
              <w:rPr>
                <w:rFonts w:hint="eastAsia"/>
                <w:b/>
                <w:bCs/>
                <w:sz w:val="22"/>
              </w:rPr>
              <w:t>Risk of Bias</w:t>
            </w:r>
          </w:p>
        </w:tc>
        <w:tc>
          <w:tcPr>
            <w:tcW w:w="1560" w:type="dxa"/>
            <w:tcBorders>
              <w:top w:val="single" w:sz="4" w:space="0" w:color="auto"/>
              <w:bottom w:val="single" w:sz="4" w:space="0" w:color="auto"/>
            </w:tcBorders>
            <w:vAlign w:val="center"/>
          </w:tcPr>
          <w:p w14:paraId="588E6A52" w14:textId="5915AF71" w:rsidR="00325E94" w:rsidRPr="00325E94" w:rsidRDefault="00325E94" w:rsidP="00325E94">
            <w:pPr>
              <w:jc w:val="center"/>
              <w:rPr>
                <w:b/>
                <w:bCs/>
                <w:sz w:val="22"/>
              </w:rPr>
            </w:pPr>
            <w:r w:rsidRPr="00325E94">
              <w:rPr>
                <w:b/>
                <w:bCs/>
                <w:sz w:val="22"/>
              </w:rPr>
              <w:t>Inconsistency</w:t>
            </w:r>
          </w:p>
        </w:tc>
        <w:tc>
          <w:tcPr>
            <w:tcW w:w="1417" w:type="dxa"/>
            <w:tcBorders>
              <w:top w:val="single" w:sz="4" w:space="0" w:color="auto"/>
              <w:bottom w:val="single" w:sz="4" w:space="0" w:color="auto"/>
            </w:tcBorders>
            <w:vAlign w:val="center"/>
          </w:tcPr>
          <w:p w14:paraId="347AECE3" w14:textId="356B3DFE" w:rsidR="00325E94" w:rsidRPr="00325E94" w:rsidRDefault="00AC7864" w:rsidP="00AC7864">
            <w:pPr>
              <w:jc w:val="center"/>
              <w:rPr>
                <w:b/>
                <w:bCs/>
                <w:sz w:val="22"/>
              </w:rPr>
            </w:pPr>
            <w:r>
              <w:rPr>
                <w:rFonts w:hint="eastAsia"/>
                <w:b/>
                <w:bCs/>
                <w:sz w:val="22"/>
              </w:rPr>
              <w:t>Indirectness</w:t>
            </w:r>
          </w:p>
        </w:tc>
        <w:tc>
          <w:tcPr>
            <w:tcW w:w="1418" w:type="dxa"/>
            <w:tcBorders>
              <w:top w:val="single" w:sz="4" w:space="0" w:color="auto"/>
              <w:bottom w:val="single" w:sz="4" w:space="0" w:color="auto"/>
            </w:tcBorders>
            <w:vAlign w:val="center"/>
          </w:tcPr>
          <w:p w14:paraId="6ADE8EC3" w14:textId="4E132C7A" w:rsidR="00325E94" w:rsidRPr="00325E94" w:rsidRDefault="00AC7864" w:rsidP="00325E94">
            <w:pPr>
              <w:jc w:val="center"/>
              <w:rPr>
                <w:b/>
                <w:bCs/>
                <w:sz w:val="22"/>
              </w:rPr>
            </w:pPr>
            <w:r>
              <w:rPr>
                <w:rFonts w:hint="eastAsia"/>
                <w:b/>
                <w:bCs/>
                <w:sz w:val="22"/>
              </w:rPr>
              <w:t>Imprecision</w:t>
            </w:r>
          </w:p>
        </w:tc>
        <w:tc>
          <w:tcPr>
            <w:tcW w:w="1559" w:type="dxa"/>
            <w:tcBorders>
              <w:top w:val="single" w:sz="4" w:space="0" w:color="auto"/>
              <w:bottom w:val="single" w:sz="4" w:space="0" w:color="auto"/>
            </w:tcBorders>
            <w:vAlign w:val="center"/>
          </w:tcPr>
          <w:p w14:paraId="7717C7EC" w14:textId="0E626EA7" w:rsidR="00325E94" w:rsidRPr="00325E94" w:rsidRDefault="00325E94" w:rsidP="00325E94">
            <w:pPr>
              <w:jc w:val="center"/>
              <w:rPr>
                <w:b/>
                <w:bCs/>
                <w:sz w:val="22"/>
              </w:rPr>
            </w:pPr>
            <w:r w:rsidRPr="00325E94">
              <w:rPr>
                <w:rFonts w:hint="eastAsia"/>
                <w:b/>
                <w:bCs/>
                <w:sz w:val="22"/>
              </w:rPr>
              <w:t>Publication Bias</w:t>
            </w:r>
          </w:p>
        </w:tc>
        <w:tc>
          <w:tcPr>
            <w:tcW w:w="1134" w:type="dxa"/>
            <w:tcBorders>
              <w:top w:val="single" w:sz="4" w:space="0" w:color="auto"/>
              <w:bottom w:val="single" w:sz="4" w:space="0" w:color="auto"/>
            </w:tcBorders>
            <w:vAlign w:val="center"/>
          </w:tcPr>
          <w:p w14:paraId="665D96F4" w14:textId="42A4A65E" w:rsidR="00325E94" w:rsidRPr="00325E94" w:rsidRDefault="00325E94" w:rsidP="00325E94">
            <w:pPr>
              <w:jc w:val="center"/>
              <w:rPr>
                <w:b/>
                <w:bCs/>
                <w:sz w:val="22"/>
              </w:rPr>
            </w:pPr>
            <w:r w:rsidRPr="00325E94">
              <w:rPr>
                <w:b/>
                <w:bCs/>
                <w:sz w:val="22"/>
              </w:rPr>
              <w:t>Certainty</w:t>
            </w:r>
          </w:p>
        </w:tc>
        <w:tc>
          <w:tcPr>
            <w:tcW w:w="2773" w:type="dxa"/>
            <w:tcBorders>
              <w:top w:val="single" w:sz="4" w:space="0" w:color="auto"/>
              <w:bottom w:val="single" w:sz="4" w:space="0" w:color="auto"/>
            </w:tcBorders>
            <w:vAlign w:val="center"/>
          </w:tcPr>
          <w:p w14:paraId="2F74EFF9" w14:textId="1CB1A1F9" w:rsidR="00325E94" w:rsidRPr="00325E94" w:rsidRDefault="00325E94" w:rsidP="00325E94">
            <w:pPr>
              <w:jc w:val="center"/>
              <w:rPr>
                <w:b/>
                <w:bCs/>
                <w:sz w:val="22"/>
              </w:rPr>
            </w:pPr>
            <w:r w:rsidRPr="00325E94">
              <w:rPr>
                <w:b/>
                <w:bCs/>
                <w:sz w:val="22"/>
              </w:rPr>
              <w:t>Reason for downgrading</w:t>
            </w:r>
          </w:p>
        </w:tc>
      </w:tr>
      <w:tr w:rsidR="00325E94" w14:paraId="534A3968" w14:textId="77777777" w:rsidTr="006F1CC1">
        <w:trPr>
          <w:cantSplit/>
        </w:trPr>
        <w:tc>
          <w:tcPr>
            <w:tcW w:w="1277" w:type="dxa"/>
            <w:tcBorders>
              <w:top w:val="single" w:sz="4" w:space="0" w:color="auto"/>
            </w:tcBorders>
            <w:vAlign w:val="center"/>
          </w:tcPr>
          <w:p w14:paraId="44463247" w14:textId="769261EA" w:rsidR="00325E94" w:rsidRPr="00325E94" w:rsidRDefault="00325E94" w:rsidP="00325E94">
            <w:pPr>
              <w:jc w:val="center"/>
              <w:rPr>
                <w:sz w:val="22"/>
              </w:rPr>
            </w:pPr>
            <w:r w:rsidRPr="00325E94">
              <w:rPr>
                <w:rFonts w:hint="eastAsia"/>
                <w:sz w:val="22"/>
              </w:rPr>
              <w:t>Cognitive Flexibility - Immediate</w:t>
            </w:r>
          </w:p>
        </w:tc>
        <w:tc>
          <w:tcPr>
            <w:tcW w:w="850" w:type="dxa"/>
            <w:tcBorders>
              <w:top w:val="single" w:sz="4" w:space="0" w:color="auto"/>
            </w:tcBorders>
            <w:vAlign w:val="center"/>
          </w:tcPr>
          <w:p w14:paraId="5403B904" w14:textId="30866F49" w:rsidR="00325E94" w:rsidRPr="00325E94" w:rsidRDefault="00325E94" w:rsidP="00325E94">
            <w:pPr>
              <w:jc w:val="center"/>
              <w:rPr>
                <w:sz w:val="22"/>
              </w:rPr>
            </w:pPr>
            <w:r w:rsidRPr="00325E94">
              <w:rPr>
                <w:rFonts w:hint="eastAsia"/>
                <w:sz w:val="22"/>
              </w:rPr>
              <w:t>10/349</w:t>
            </w:r>
          </w:p>
        </w:tc>
        <w:tc>
          <w:tcPr>
            <w:tcW w:w="1418" w:type="dxa"/>
            <w:tcBorders>
              <w:top w:val="single" w:sz="4" w:space="0" w:color="auto"/>
            </w:tcBorders>
            <w:vAlign w:val="center"/>
          </w:tcPr>
          <w:p w14:paraId="06A194DC" w14:textId="77777777" w:rsidR="00325E94" w:rsidRDefault="00325E94" w:rsidP="00325E94">
            <w:pPr>
              <w:spacing w:line="240" w:lineRule="auto"/>
              <w:jc w:val="center"/>
            </w:pPr>
            <w:r w:rsidRPr="00C93C31">
              <w:rPr>
                <w:rFonts w:hint="eastAsia"/>
              </w:rPr>
              <w:t>0.</w:t>
            </w:r>
            <w:r>
              <w:rPr>
                <w:rFonts w:hint="eastAsia"/>
              </w:rPr>
              <w:t>312</w:t>
            </w:r>
          </w:p>
          <w:p w14:paraId="2DDDA585" w14:textId="7FD873F7" w:rsidR="00325E94" w:rsidRPr="00325E94" w:rsidRDefault="00325E94" w:rsidP="00325E94">
            <w:pPr>
              <w:jc w:val="center"/>
              <w:rPr>
                <w:sz w:val="22"/>
              </w:rPr>
            </w:pPr>
            <w:r>
              <w:rPr>
                <w:rFonts w:hint="eastAsia"/>
              </w:rPr>
              <w:t>[0.00, 0.62]</w:t>
            </w:r>
          </w:p>
        </w:tc>
        <w:tc>
          <w:tcPr>
            <w:tcW w:w="1275" w:type="dxa"/>
            <w:tcBorders>
              <w:top w:val="single" w:sz="4" w:space="0" w:color="auto"/>
            </w:tcBorders>
            <w:vAlign w:val="center"/>
          </w:tcPr>
          <w:p w14:paraId="1B05EB24" w14:textId="07536130" w:rsidR="00325E94" w:rsidRPr="00325E94" w:rsidRDefault="00325E94" w:rsidP="00325E94">
            <w:pPr>
              <w:jc w:val="center"/>
              <w:rPr>
                <w:sz w:val="22"/>
              </w:rPr>
            </w:pPr>
            <w:r>
              <w:rPr>
                <w:rFonts w:hint="eastAsia"/>
                <w:sz w:val="22"/>
              </w:rPr>
              <w:t>Not Serious</w:t>
            </w:r>
          </w:p>
        </w:tc>
        <w:tc>
          <w:tcPr>
            <w:tcW w:w="1560" w:type="dxa"/>
            <w:tcBorders>
              <w:top w:val="single" w:sz="4" w:space="0" w:color="auto"/>
            </w:tcBorders>
            <w:vAlign w:val="center"/>
          </w:tcPr>
          <w:p w14:paraId="7115DCF3" w14:textId="6765808E" w:rsidR="00325E94" w:rsidRPr="00325E94" w:rsidRDefault="00226753" w:rsidP="00325E94">
            <w:pPr>
              <w:jc w:val="center"/>
              <w:rPr>
                <w:sz w:val="22"/>
              </w:rPr>
            </w:pPr>
            <w:r>
              <w:rPr>
                <w:rFonts w:hint="eastAsia"/>
                <w:sz w:val="22"/>
              </w:rPr>
              <w:t xml:space="preserve">Not </w:t>
            </w:r>
            <w:r w:rsidR="00AC7864">
              <w:rPr>
                <w:rFonts w:hint="eastAsia"/>
                <w:sz w:val="22"/>
              </w:rPr>
              <w:t>Serious</w:t>
            </w:r>
          </w:p>
        </w:tc>
        <w:tc>
          <w:tcPr>
            <w:tcW w:w="1417" w:type="dxa"/>
            <w:tcBorders>
              <w:top w:val="single" w:sz="4" w:space="0" w:color="auto"/>
            </w:tcBorders>
            <w:vAlign w:val="center"/>
          </w:tcPr>
          <w:p w14:paraId="2B23BBB4" w14:textId="5C3CC087" w:rsidR="00325E94" w:rsidRPr="00325E94" w:rsidRDefault="00AC7864" w:rsidP="00325E94">
            <w:pPr>
              <w:jc w:val="center"/>
              <w:rPr>
                <w:sz w:val="22"/>
              </w:rPr>
            </w:pPr>
            <w:r w:rsidRPr="00AC7864">
              <w:rPr>
                <w:sz w:val="22"/>
              </w:rPr>
              <w:t>Not serious</w:t>
            </w:r>
          </w:p>
        </w:tc>
        <w:tc>
          <w:tcPr>
            <w:tcW w:w="1418" w:type="dxa"/>
            <w:tcBorders>
              <w:top w:val="single" w:sz="4" w:space="0" w:color="auto"/>
            </w:tcBorders>
            <w:vAlign w:val="center"/>
          </w:tcPr>
          <w:p w14:paraId="14E4C0CF" w14:textId="59A5FA42" w:rsidR="00325E94" w:rsidRPr="00325E94" w:rsidRDefault="00AC7864" w:rsidP="00325E94">
            <w:pPr>
              <w:jc w:val="center"/>
              <w:rPr>
                <w:sz w:val="22"/>
              </w:rPr>
            </w:pPr>
            <w:r>
              <w:rPr>
                <w:rFonts w:hint="eastAsia"/>
                <w:sz w:val="22"/>
              </w:rPr>
              <w:t>Serious</w:t>
            </w:r>
          </w:p>
        </w:tc>
        <w:tc>
          <w:tcPr>
            <w:tcW w:w="1559" w:type="dxa"/>
            <w:tcBorders>
              <w:top w:val="single" w:sz="4" w:space="0" w:color="auto"/>
            </w:tcBorders>
            <w:vAlign w:val="center"/>
          </w:tcPr>
          <w:p w14:paraId="26C58591" w14:textId="2CD79E9B" w:rsidR="00325E94" w:rsidRPr="00325E94" w:rsidRDefault="00AC7864" w:rsidP="00325E94">
            <w:pPr>
              <w:jc w:val="center"/>
              <w:rPr>
                <w:sz w:val="22"/>
              </w:rPr>
            </w:pPr>
            <w:r>
              <w:rPr>
                <w:rFonts w:hint="eastAsia"/>
                <w:sz w:val="22"/>
              </w:rPr>
              <w:t>Not Detected</w:t>
            </w:r>
          </w:p>
        </w:tc>
        <w:tc>
          <w:tcPr>
            <w:tcW w:w="1134" w:type="dxa"/>
            <w:tcBorders>
              <w:top w:val="single" w:sz="4" w:space="0" w:color="auto"/>
            </w:tcBorders>
            <w:vAlign w:val="center"/>
          </w:tcPr>
          <w:p w14:paraId="02A1C048" w14:textId="13467C54" w:rsidR="00325E94" w:rsidRPr="00325E94" w:rsidRDefault="00AC7864" w:rsidP="00325E94">
            <w:pPr>
              <w:jc w:val="center"/>
              <w:rPr>
                <w:sz w:val="22"/>
              </w:rPr>
            </w:pPr>
            <w:r>
              <w:rPr>
                <w:rFonts w:hint="eastAsia"/>
                <w:sz w:val="22"/>
              </w:rPr>
              <w:t>Moderate</w:t>
            </w:r>
          </w:p>
        </w:tc>
        <w:tc>
          <w:tcPr>
            <w:tcW w:w="2773" w:type="dxa"/>
            <w:tcBorders>
              <w:top w:val="single" w:sz="4" w:space="0" w:color="auto"/>
            </w:tcBorders>
            <w:vAlign w:val="center"/>
          </w:tcPr>
          <w:p w14:paraId="125A2AE7" w14:textId="65D20477" w:rsidR="00325E94" w:rsidRPr="00AC7864" w:rsidRDefault="00226753" w:rsidP="00BA7962">
            <w:pPr>
              <w:rPr>
                <w:sz w:val="22"/>
              </w:rPr>
            </w:pPr>
            <w:r w:rsidRPr="00226753">
              <w:rPr>
                <w:sz w:val="22"/>
              </w:rPr>
              <w:t>Downgraded one level for imprecision because the confidence interval extended from a negligible effect to a moderate benefit.</w:t>
            </w:r>
          </w:p>
        </w:tc>
      </w:tr>
      <w:tr w:rsidR="00FF7A82" w14:paraId="01C504F6" w14:textId="77777777" w:rsidTr="006F1CC1">
        <w:trPr>
          <w:cantSplit/>
        </w:trPr>
        <w:tc>
          <w:tcPr>
            <w:tcW w:w="1277" w:type="dxa"/>
            <w:vAlign w:val="center"/>
          </w:tcPr>
          <w:p w14:paraId="6189255E" w14:textId="430E6EE2" w:rsidR="00FF7A82" w:rsidRPr="00325E94" w:rsidRDefault="00FF7A82" w:rsidP="00FF7A82">
            <w:pPr>
              <w:jc w:val="center"/>
              <w:rPr>
                <w:sz w:val="22"/>
              </w:rPr>
            </w:pPr>
            <w:r w:rsidRPr="00325E94">
              <w:rPr>
                <w:rFonts w:hint="eastAsia"/>
                <w:sz w:val="22"/>
              </w:rPr>
              <w:t xml:space="preserve">Cognitive Flexibility </w:t>
            </w:r>
            <w:r>
              <w:rPr>
                <w:rFonts w:hint="eastAsia"/>
                <w:sz w:val="22"/>
              </w:rPr>
              <w:t>-Follow-up</w:t>
            </w:r>
          </w:p>
        </w:tc>
        <w:tc>
          <w:tcPr>
            <w:tcW w:w="850" w:type="dxa"/>
            <w:vAlign w:val="center"/>
          </w:tcPr>
          <w:p w14:paraId="656B7823" w14:textId="3F94F93F" w:rsidR="00FF7A82" w:rsidRPr="00325E94" w:rsidRDefault="00FF7A82" w:rsidP="00FF7A82">
            <w:pPr>
              <w:jc w:val="center"/>
              <w:rPr>
                <w:sz w:val="22"/>
              </w:rPr>
            </w:pPr>
            <w:r>
              <w:rPr>
                <w:rFonts w:hint="eastAsia"/>
                <w:sz w:val="22"/>
              </w:rPr>
              <w:t>3/157</w:t>
            </w:r>
          </w:p>
        </w:tc>
        <w:tc>
          <w:tcPr>
            <w:tcW w:w="1418" w:type="dxa"/>
            <w:vAlign w:val="center"/>
          </w:tcPr>
          <w:p w14:paraId="180A657A" w14:textId="77777777" w:rsidR="00FF7A82" w:rsidRDefault="00FF7A82" w:rsidP="00FF7A82">
            <w:pPr>
              <w:spacing w:line="240" w:lineRule="auto"/>
              <w:jc w:val="center"/>
            </w:pPr>
            <w:r>
              <w:rPr>
                <w:rFonts w:hint="eastAsia"/>
              </w:rPr>
              <w:t>0.333</w:t>
            </w:r>
          </w:p>
          <w:p w14:paraId="66ECD39E" w14:textId="61E3AF31" w:rsidR="00FF7A82" w:rsidRPr="00325E94" w:rsidRDefault="00FF7A82" w:rsidP="00FF7A82">
            <w:pPr>
              <w:jc w:val="center"/>
              <w:rPr>
                <w:sz w:val="22"/>
              </w:rPr>
            </w:pPr>
            <w:r>
              <w:rPr>
                <w:rFonts w:hint="eastAsia"/>
              </w:rPr>
              <w:t>[0.02, 0.64]</w:t>
            </w:r>
          </w:p>
        </w:tc>
        <w:tc>
          <w:tcPr>
            <w:tcW w:w="1275" w:type="dxa"/>
            <w:vAlign w:val="center"/>
          </w:tcPr>
          <w:p w14:paraId="0DA55A86" w14:textId="4F68FB21" w:rsidR="00FF7A82" w:rsidRPr="00325E94" w:rsidRDefault="00FF7A82" w:rsidP="00FF7A82">
            <w:pPr>
              <w:jc w:val="center"/>
              <w:rPr>
                <w:sz w:val="22"/>
              </w:rPr>
            </w:pPr>
            <w:r>
              <w:rPr>
                <w:rFonts w:hint="eastAsia"/>
                <w:sz w:val="22"/>
              </w:rPr>
              <w:t>Not Serious</w:t>
            </w:r>
          </w:p>
        </w:tc>
        <w:tc>
          <w:tcPr>
            <w:tcW w:w="1560" w:type="dxa"/>
            <w:vAlign w:val="center"/>
          </w:tcPr>
          <w:p w14:paraId="626D498D" w14:textId="59EB63BC" w:rsidR="00FF7A82" w:rsidRPr="00325E94" w:rsidRDefault="00FF7A82" w:rsidP="00FF7A82">
            <w:pPr>
              <w:jc w:val="center"/>
              <w:rPr>
                <w:sz w:val="22"/>
              </w:rPr>
            </w:pPr>
            <w:r>
              <w:rPr>
                <w:rFonts w:hint="eastAsia"/>
                <w:sz w:val="22"/>
              </w:rPr>
              <w:t>Not Serious</w:t>
            </w:r>
          </w:p>
        </w:tc>
        <w:tc>
          <w:tcPr>
            <w:tcW w:w="1417" w:type="dxa"/>
            <w:vAlign w:val="center"/>
          </w:tcPr>
          <w:p w14:paraId="267F4CBC" w14:textId="0583A686" w:rsidR="00FF7A82" w:rsidRPr="00325E94" w:rsidRDefault="00FF7A82" w:rsidP="00FF7A82">
            <w:pPr>
              <w:jc w:val="center"/>
              <w:rPr>
                <w:sz w:val="22"/>
              </w:rPr>
            </w:pPr>
            <w:r w:rsidRPr="00AC7864">
              <w:rPr>
                <w:sz w:val="22"/>
              </w:rPr>
              <w:t>Not serious</w:t>
            </w:r>
          </w:p>
        </w:tc>
        <w:tc>
          <w:tcPr>
            <w:tcW w:w="1418" w:type="dxa"/>
            <w:vAlign w:val="center"/>
          </w:tcPr>
          <w:p w14:paraId="7CAF9731" w14:textId="31A86473" w:rsidR="00FF7A82" w:rsidRPr="00325E94" w:rsidRDefault="00FF7A82" w:rsidP="00FF7A82">
            <w:pPr>
              <w:jc w:val="center"/>
              <w:rPr>
                <w:sz w:val="22"/>
              </w:rPr>
            </w:pPr>
            <w:r>
              <w:rPr>
                <w:rFonts w:hint="eastAsia"/>
                <w:sz w:val="22"/>
              </w:rPr>
              <w:t>Serious</w:t>
            </w:r>
          </w:p>
        </w:tc>
        <w:tc>
          <w:tcPr>
            <w:tcW w:w="1559" w:type="dxa"/>
            <w:vAlign w:val="center"/>
          </w:tcPr>
          <w:p w14:paraId="77483D44" w14:textId="51C985AB" w:rsidR="00FF7A82" w:rsidRPr="00325E94" w:rsidRDefault="00FF7A82" w:rsidP="00FF7A82">
            <w:pPr>
              <w:jc w:val="center"/>
              <w:rPr>
                <w:sz w:val="22"/>
              </w:rPr>
            </w:pPr>
            <w:r>
              <w:rPr>
                <w:rFonts w:hint="eastAsia"/>
                <w:sz w:val="22"/>
              </w:rPr>
              <w:t>Not Assessable</w:t>
            </w:r>
          </w:p>
        </w:tc>
        <w:tc>
          <w:tcPr>
            <w:tcW w:w="1134" w:type="dxa"/>
            <w:vAlign w:val="center"/>
          </w:tcPr>
          <w:p w14:paraId="29634D52" w14:textId="7B6A1669" w:rsidR="00FF7A82" w:rsidRPr="00FF7A82" w:rsidRDefault="00FF7A82" w:rsidP="00FF7A82">
            <w:pPr>
              <w:jc w:val="center"/>
              <w:rPr>
                <w:sz w:val="22"/>
              </w:rPr>
            </w:pPr>
            <w:r>
              <w:rPr>
                <w:rFonts w:hint="eastAsia"/>
                <w:sz w:val="22"/>
              </w:rPr>
              <w:t>Moderate</w:t>
            </w:r>
          </w:p>
        </w:tc>
        <w:tc>
          <w:tcPr>
            <w:tcW w:w="2773" w:type="dxa"/>
            <w:vAlign w:val="center"/>
          </w:tcPr>
          <w:p w14:paraId="619A00C1" w14:textId="2B034BFE" w:rsidR="00FF7A82" w:rsidRPr="00325E94" w:rsidRDefault="00226753" w:rsidP="00BA7962">
            <w:pPr>
              <w:rPr>
                <w:sz w:val="22"/>
              </w:rPr>
            </w:pPr>
            <w:r w:rsidRPr="00226753">
              <w:rPr>
                <w:sz w:val="22"/>
              </w:rPr>
              <w:t>Downgraded one level for imprecision because the estimate was based on only three studies with a relatively small total sample and the confidence interval allowed effects ranging from very small to moderate.</w:t>
            </w:r>
          </w:p>
        </w:tc>
      </w:tr>
      <w:tr w:rsidR="00BA7962" w14:paraId="160EAC71" w14:textId="77777777" w:rsidTr="006F1CC1">
        <w:trPr>
          <w:cantSplit/>
        </w:trPr>
        <w:tc>
          <w:tcPr>
            <w:tcW w:w="1277" w:type="dxa"/>
            <w:vAlign w:val="center"/>
          </w:tcPr>
          <w:p w14:paraId="7E5C0763" w14:textId="08534011" w:rsidR="00BA7962" w:rsidRPr="00325E94" w:rsidRDefault="00BA7962" w:rsidP="00BA7962">
            <w:pPr>
              <w:jc w:val="center"/>
              <w:rPr>
                <w:sz w:val="22"/>
              </w:rPr>
            </w:pPr>
            <w:r>
              <w:rPr>
                <w:rFonts w:hint="eastAsia"/>
                <w:sz w:val="22"/>
              </w:rPr>
              <w:t>Inhibitory Control - Immediate</w:t>
            </w:r>
          </w:p>
        </w:tc>
        <w:tc>
          <w:tcPr>
            <w:tcW w:w="850" w:type="dxa"/>
            <w:vAlign w:val="center"/>
          </w:tcPr>
          <w:p w14:paraId="2B945FBF" w14:textId="4B450029" w:rsidR="00BA7962" w:rsidRPr="00325E94" w:rsidRDefault="00BA7962" w:rsidP="00BA7962">
            <w:pPr>
              <w:jc w:val="center"/>
              <w:rPr>
                <w:sz w:val="22"/>
              </w:rPr>
            </w:pPr>
            <w:r>
              <w:rPr>
                <w:rFonts w:hint="eastAsia"/>
                <w:sz w:val="22"/>
              </w:rPr>
              <w:t>6/265</w:t>
            </w:r>
          </w:p>
        </w:tc>
        <w:tc>
          <w:tcPr>
            <w:tcW w:w="1418" w:type="dxa"/>
            <w:vAlign w:val="center"/>
          </w:tcPr>
          <w:p w14:paraId="4C262E71" w14:textId="77777777" w:rsidR="00BA7962" w:rsidRDefault="00BA7962" w:rsidP="00BA7962">
            <w:pPr>
              <w:spacing w:line="240" w:lineRule="auto"/>
              <w:jc w:val="center"/>
            </w:pPr>
            <w:r>
              <w:rPr>
                <w:rFonts w:hint="eastAsia"/>
              </w:rPr>
              <w:t>0.152</w:t>
            </w:r>
          </w:p>
          <w:p w14:paraId="7629F9D3" w14:textId="6FD077EB" w:rsidR="00BA7962" w:rsidRPr="00325E94" w:rsidRDefault="00BA7962" w:rsidP="00BA7962">
            <w:pPr>
              <w:jc w:val="center"/>
              <w:rPr>
                <w:sz w:val="22"/>
              </w:rPr>
            </w:pPr>
            <w:r>
              <w:rPr>
                <w:rFonts w:hint="eastAsia"/>
              </w:rPr>
              <w:t>[-0.09, 0.39]</w:t>
            </w:r>
          </w:p>
        </w:tc>
        <w:tc>
          <w:tcPr>
            <w:tcW w:w="1275" w:type="dxa"/>
            <w:vAlign w:val="center"/>
          </w:tcPr>
          <w:p w14:paraId="4774D9B9" w14:textId="2AE10EB3" w:rsidR="00BA7962" w:rsidRPr="00325E94" w:rsidRDefault="00BA7962" w:rsidP="00BA7962">
            <w:pPr>
              <w:jc w:val="center"/>
              <w:rPr>
                <w:sz w:val="22"/>
              </w:rPr>
            </w:pPr>
            <w:r>
              <w:rPr>
                <w:rFonts w:hint="eastAsia"/>
                <w:sz w:val="22"/>
              </w:rPr>
              <w:t>Not Serious</w:t>
            </w:r>
          </w:p>
        </w:tc>
        <w:tc>
          <w:tcPr>
            <w:tcW w:w="1560" w:type="dxa"/>
            <w:vAlign w:val="center"/>
          </w:tcPr>
          <w:p w14:paraId="71B85C53" w14:textId="3ED91A64" w:rsidR="00BA7962" w:rsidRPr="00325E94" w:rsidRDefault="00BA7962" w:rsidP="00BA7962">
            <w:pPr>
              <w:jc w:val="center"/>
              <w:rPr>
                <w:sz w:val="22"/>
              </w:rPr>
            </w:pPr>
            <w:r w:rsidRPr="00BA7962">
              <w:rPr>
                <w:sz w:val="22"/>
              </w:rPr>
              <w:t>Not serious</w:t>
            </w:r>
          </w:p>
        </w:tc>
        <w:tc>
          <w:tcPr>
            <w:tcW w:w="1417" w:type="dxa"/>
            <w:vAlign w:val="center"/>
          </w:tcPr>
          <w:p w14:paraId="436212E1" w14:textId="6098D253" w:rsidR="00BA7962" w:rsidRPr="00325E94" w:rsidRDefault="00BA7962" w:rsidP="00BA7962">
            <w:pPr>
              <w:jc w:val="center"/>
              <w:rPr>
                <w:sz w:val="22"/>
              </w:rPr>
            </w:pPr>
            <w:r w:rsidRPr="00BA7962">
              <w:rPr>
                <w:sz w:val="22"/>
              </w:rPr>
              <w:t>Not serious</w:t>
            </w:r>
          </w:p>
        </w:tc>
        <w:tc>
          <w:tcPr>
            <w:tcW w:w="1418" w:type="dxa"/>
            <w:vAlign w:val="center"/>
          </w:tcPr>
          <w:p w14:paraId="247B2C10" w14:textId="1A3DBE70" w:rsidR="00BA7962" w:rsidRPr="00325E94" w:rsidRDefault="00BA7962" w:rsidP="00BA7962">
            <w:pPr>
              <w:jc w:val="center"/>
              <w:rPr>
                <w:sz w:val="22"/>
              </w:rPr>
            </w:pPr>
            <w:r>
              <w:rPr>
                <w:rFonts w:hint="eastAsia"/>
                <w:sz w:val="22"/>
              </w:rPr>
              <w:t>Serious</w:t>
            </w:r>
          </w:p>
        </w:tc>
        <w:tc>
          <w:tcPr>
            <w:tcW w:w="1559" w:type="dxa"/>
            <w:vAlign w:val="center"/>
          </w:tcPr>
          <w:p w14:paraId="245631FD" w14:textId="67439F04" w:rsidR="00BA7962" w:rsidRPr="00325E94" w:rsidRDefault="00BA7962" w:rsidP="00BA7962">
            <w:pPr>
              <w:jc w:val="center"/>
              <w:rPr>
                <w:sz w:val="22"/>
              </w:rPr>
            </w:pPr>
            <w:r>
              <w:rPr>
                <w:rFonts w:hint="eastAsia"/>
                <w:sz w:val="22"/>
              </w:rPr>
              <w:t>Not Assessable</w:t>
            </w:r>
          </w:p>
        </w:tc>
        <w:tc>
          <w:tcPr>
            <w:tcW w:w="1134" w:type="dxa"/>
            <w:vAlign w:val="center"/>
          </w:tcPr>
          <w:p w14:paraId="19C87807" w14:textId="539A506D" w:rsidR="00BA7962" w:rsidRPr="00325E94" w:rsidRDefault="00226753" w:rsidP="00BA7962">
            <w:pPr>
              <w:jc w:val="center"/>
              <w:rPr>
                <w:sz w:val="22"/>
              </w:rPr>
            </w:pPr>
            <w:r>
              <w:rPr>
                <w:rFonts w:hint="eastAsia"/>
                <w:sz w:val="22"/>
              </w:rPr>
              <w:t>Moderate</w:t>
            </w:r>
          </w:p>
        </w:tc>
        <w:tc>
          <w:tcPr>
            <w:tcW w:w="2773" w:type="dxa"/>
            <w:vAlign w:val="center"/>
          </w:tcPr>
          <w:p w14:paraId="3AB1521A" w14:textId="1A703538" w:rsidR="00BA7962" w:rsidRPr="00325E94" w:rsidRDefault="008C14C0" w:rsidP="00BA7962">
            <w:pPr>
              <w:rPr>
                <w:sz w:val="22"/>
              </w:rPr>
            </w:pPr>
            <w:r w:rsidRPr="008C14C0">
              <w:rPr>
                <w:sz w:val="22"/>
              </w:rPr>
              <w:t>Downgraded one level for imprecision because the confidence interval included both no effect and a potentially meaningful benefit.</w:t>
            </w:r>
          </w:p>
        </w:tc>
      </w:tr>
      <w:tr w:rsidR="00BA7962" w14:paraId="5626A5EA" w14:textId="77777777" w:rsidTr="006F1CC1">
        <w:trPr>
          <w:cantSplit/>
        </w:trPr>
        <w:tc>
          <w:tcPr>
            <w:tcW w:w="1277" w:type="dxa"/>
            <w:vAlign w:val="center"/>
          </w:tcPr>
          <w:p w14:paraId="71D6D89E" w14:textId="76C5759E" w:rsidR="00BA7962" w:rsidRDefault="00BA7962" w:rsidP="00BA7962">
            <w:pPr>
              <w:jc w:val="center"/>
              <w:rPr>
                <w:sz w:val="22"/>
              </w:rPr>
            </w:pPr>
            <w:r>
              <w:rPr>
                <w:rFonts w:hint="eastAsia"/>
                <w:sz w:val="22"/>
              </w:rPr>
              <w:lastRenderedPageBreak/>
              <w:t>Working Memory -Immediate</w:t>
            </w:r>
          </w:p>
        </w:tc>
        <w:tc>
          <w:tcPr>
            <w:tcW w:w="850" w:type="dxa"/>
            <w:vAlign w:val="center"/>
          </w:tcPr>
          <w:p w14:paraId="5A411C9C" w14:textId="2368C7F7" w:rsidR="00BA7962" w:rsidRPr="00325E94" w:rsidRDefault="00BA7962" w:rsidP="00BA7962">
            <w:pPr>
              <w:jc w:val="center"/>
              <w:rPr>
                <w:sz w:val="22"/>
              </w:rPr>
            </w:pPr>
            <w:r>
              <w:rPr>
                <w:rFonts w:hint="eastAsia"/>
                <w:sz w:val="22"/>
              </w:rPr>
              <w:t>11/324</w:t>
            </w:r>
          </w:p>
        </w:tc>
        <w:tc>
          <w:tcPr>
            <w:tcW w:w="1418" w:type="dxa"/>
            <w:vAlign w:val="center"/>
          </w:tcPr>
          <w:p w14:paraId="13AA682B" w14:textId="77777777" w:rsidR="00BA7962" w:rsidRDefault="00BA7962" w:rsidP="00BA7962">
            <w:pPr>
              <w:spacing w:line="240" w:lineRule="auto"/>
              <w:jc w:val="center"/>
            </w:pPr>
            <w:r>
              <w:rPr>
                <w:rFonts w:hint="eastAsia"/>
              </w:rPr>
              <w:t>0.303</w:t>
            </w:r>
          </w:p>
          <w:p w14:paraId="0EF36637" w14:textId="0B6AFB56" w:rsidR="00BA7962" w:rsidRPr="00325E94" w:rsidRDefault="00BA7962" w:rsidP="00BA7962">
            <w:pPr>
              <w:jc w:val="center"/>
              <w:rPr>
                <w:sz w:val="22"/>
              </w:rPr>
            </w:pPr>
            <w:r>
              <w:rPr>
                <w:rFonts w:hint="eastAsia"/>
              </w:rPr>
              <w:t>[0.00, 0.60]</w:t>
            </w:r>
          </w:p>
        </w:tc>
        <w:tc>
          <w:tcPr>
            <w:tcW w:w="1275" w:type="dxa"/>
            <w:vAlign w:val="center"/>
          </w:tcPr>
          <w:p w14:paraId="2AA501C8" w14:textId="611CDCDB" w:rsidR="00BA7962" w:rsidRPr="00325E94" w:rsidRDefault="00BA7962" w:rsidP="00BA7962">
            <w:pPr>
              <w:jc w:val="center"/>
              <w:rPr>
                <w:sz w:val="22"/>
              </w:rPr>
            </w:pPr>
            <w:r>
              <w:rPr>
                <w:rFonts w:hint="eastAsia"/>
                <w:sz w:val="22"/>
              </w:rPr>
              <w:t>Not Serious</w:t>
            </w:r>
          </w:p>
        </w:tc>
        <w:tc>
          <w:tcPr>
            <w:tcW w:w="1560" w:type="dxa"/>
            <w:vAlign w:val="center"/>
          </w:tcPr>
          <w:p w14:paraId="1742192B" w14:textId="70294493" w:rsidR="00BA7962" w:rsidRPr="00325E94" w:rsidRDefault="00BA7962" w:rsidP="00BA7962">
            <w:pPr>
              <w:jc w:val="center"/>
              <w:rPr>
                <w:sz w:val="22"/>
              </w:rPr>
            </w:pPr>
            <w:r w:rsidRPr="00BA7962">
              <w:rPr>
                <w:sz w:val="22"/>
              </w:rPr>
              <w:t>Not serious</w:t>
            </w:r>
          </w:p>
        </w:tc>
        <w:tc>
          <w:tcPr>
            <w:tcW w:w="1417" w:type="dxa"/>
            <w:vAlign w:val="center"/>
          </w:tcPr>
          <w:p w14:paraId="5DCC5359" w14:textId="1A05E26D" w:rsidR="00BA7962" w:rsidRPr="00325E94" w:rsidRDefault="00BA7962" w:rsidP="00BA7962">
            <w:pPr>
              <w:jc w:val="center"/>
              <w:rPr>
                <w:sz w:val="22"/>
              </w:rPr>
            </w:pPr>
            <w:r w:rsidRPr="00AC7864">
              <w:rPr>
                <w:sz w:val="22"/>
              </w:rPr>
              <w:t>Not serious</w:t>
            </w:r>
          </w:p>
        </w:tc>
        <w:tc>
          <w:tcPr>
            <w:tcW w:w="1418" w:type="dxa"/>
            <w:vAlign w:val="center"/>
          </w:tcPr>
          <w:p w14:paraId="02A6572D" w14:textId="4BF9F5E9" w:rsidR="00BA7962" w:rsidRPr="00325E94" w:rsidRDefault="00BA7962" w:rsidP="00BA7962">
            <w:pPr>
              <w:jc w:val="center"/>
              <w:rPr>
                <w:sz w:val="22"/>
              </w:rPr>
            </w:pPr>
            <w:r>
              <w:rPr>
                <w:rFonts w:hint="eastAsia"/>
                <w:sz w:val="22"/>
              </w:rPr>
              <w:t>Serious</w:t>
            </w:r>
          </w:p>
        </w:tc>
        <w:tc>
          <w:tcPr>
            <w:tcW w:w="1559" w:type="dxa"/>
            <w:vAlign w:val="center"/>
          </w:tcPr>
          <w:p w14:paraId="426B04A8" w14:textId="42D16046" w:rsidR="00BA7962" w:rsidRPr="00325E94" w:rsidRDefault="00BA7962" w:rsidP="00BA7962">
            <w:pPr>
              <w:jc w:val="center"/>
              <w:rPr>
                <w:sz w:val="22"/>
              </w:rPr>
            </w:pPr>
            <w:r>
              <w:rPr>
                <w:rFonts w:hint="eastAsia"/>
                <w:sz w:val="22"/>
              </w:rPr>
              <w:t>Serious</w:t>
            </w:r>
          </w:p>
        </w:tc>
        <w:tc>
          <w:tcPr>
            <w:tcW w:w="1134" w:type="dxa"/>
            <w:vAlign w:val="center"/>
          </w:tcPr>
          <w:p w14:paraId="1E9E7A6D" w14:textId="76896482" w:rsidR="00BA7962" w:rsidRPr="00325E94" w:rsidRDefault="00BA7962" w:rsidP="00BA7962">
            <w:pPr>
              <w:jc w:val="center"/>
              <w:rPr>
                <w:sz w:val="22"/>
              </w:rPr>
            </w:pPr>
            <w:r w:rsidRPr="00BA7962">
              <w:rPr>
                <w:sz w:val="22"/>
              </w:rPr>
              <w:t>Low</w:t>
            </w:r>
          </w:p>
        </w:tc>
        <w:tc>
          <w:tcPr>
            <w:tcW w:w="2773" w:type="dxa"/>
            <w:vAlign w:val="center"/>
          </w:tcPr>
          <w:p w14:paraId="40CB6676" w14:textId="3619AAD5" w:rsidR="00BA7962" w:rsidRPr="00BA7962" w:rsidRDefault="008C14C0" w:rsidP="00BA7962">
            <w:pPr>
              <w:rPr>
                <w:sz w:val="22"/>
              </w:rPr>
            </w:pPr>
            <w:r w:rsidRPr="008C14C0">
              <w:rPr>
                <w:sz w:val="22"/>
              </w:rPr>
              <w:t>Downgraded one level for imprecision because the confidence interval extended from a negligible effect to a moderate benefit, and one level for publication bias because Egger’s test indicated small-study effects.</w:t>
            </w:r>
          </w:p>
        </w:tc>
      </w:tr>
      <w:tr w:rsidR="00BA7962" w14:paraId="6888765F" w14:textId="77777777" w:rsidTr="006F1CC1">
        <w:trPr>
          <w:cantSplit/>
        </w:trPr>
        <w:tc>
          <w:tcPr>
            <w:tcW w:w="1277" w:type="dxa"/>
            <w:vAlign w:val="center"/>
          </w:tcPr>
          <w:p w14:paraId="23B7F52D" w14:textId="15B12939" w:rsidR="00BA7962" w:rsidRDefault="00BA7962" w:rsidP="00BA7962">
            <w:pPr>
              <w:jc w:val="center"/>
              <w:rPr>
                <w:sz w:val="22"/>
              </w:rPr>
            </w:pPr>
            <w:r>
              <w:rPr>
                <w:rFonts w:hint="eastAsia"/>
                <w:sz w:val="22"/>
              </w:rPr>
              <w:t>Working Memory -Follow-up</w:t>
            </w:r>
          </w:p>
        </w:tc>
        <w:tc>
          <w:tcPr>
            <w:tcW w:w="850" w:type="dxa"/>
            <w:vAlign w:val="center"/>
          </w:tcPr>
          <w:p w14:paraId="634579CA" w14:textId="067F8FAB" w:rsidR="00BA7962" w:rsidRPr="00325E94" w:rsidRDefault="00BA7962" w:rsidP="00BA7962">
            <w:pPr>
              <w:jc w:val="center"/>
              <w:rPr>
                <w:sz w:val="22"/>
              </w:rPr>
            </w:pPr>
            <w:r>
              <w:rPr>
                <w:rFonts w:hint="eastAsia"/>
                <w:sz w:val="22"/>
              </w:rPr>
              <w:t>3/75</w:t>
            </w:r>
          </w:p>
        </w:tc>
        <w:tc>
          <w:tcPr>
            <w:tcW w:w="1418" w:type="dxa"/>
            <w:vAlign w:val="center"/>
          </w:tcPr>
          <w:p w14:paraId="2238D12F" w14:textId="77777777" w:rsidR="00BA7962" w:rsidRDefault="00BA7962" w:rsidP="00BA7962">
            <w:pPr>
              <w:spacing w:line="240" w:lineRule="auto"/>
              <w:jc w:val="center"/>
            </w:pPr>
            <w:r>
              <w:rPr>
                <w:rFonts w:hint="eastAsia"/>
              </w:rPr>
              <w:t>0.786</w:t>
            </w:r>
          </w:p>
          <w:p w14:paraId="7B5E2E4B" w14:textId="78BDC1BA" w:rsidR="00BA7962" w:rsidRPr="00325E94" w:rsidRDefault="00BA7962" w:rsidP="00BA7962">
            <w:pPr>
              <w:jc w:val="center"/>
              <w:rPr>
                <w:sz w:val="22"/>
              </w:rPr>
            </w:pPr>
            <w:r>
              <w:rPr>
                <w:rFonts w:hint="eastAsia"/>
              </w:rPr>
              <w:t>[-0.16, 1.73]</w:t>
            </w:r>
          </w:p>
        </w:tc>
        <w:tc>
          <w:tcPr>
            <w:tcW w:w="1275" w:type="dxa"/>
            <w:vAlign w:val="center"/>
          </w:tcPr>
          <w:p w14:paraId="6722F35F" w14:textId="60BA54C8" w:rsidR="00BA7962" w:rsidRPr="00325E94" w:rsidRDefault="00BA7962" w:rsidP="00BA7962">
            <w:pPr>
              <w:jc w:val="center"/>
              <w:rPr>
                <w:sz w:val="22"/>
              </w:rPr>
            </w:pPr>
            <w:r>
              <w:rPr>
                <w:rFonts w:hint="eastAsia"/>
                <w:sz w:val="22"/>
              </w:rPr>
              <w:t>Not Serious</w:t>
            </w:r>
          </w:p>
        </w:tc>
        <w:tc>
          <w:tcPr>
            <w:tcW w:w="1560" w:type="dxa"/>
            <w:vAlign w:val="center"/>
          </w:tcPr>
          <w:p w14:paraId="42DF74BB" w14:textId="31DE8F2D" w:rsidR="00BA7962" w:rsidRPr="00325E94" w:rsidRDefault="00BA7962" w:rsidP="00BA7962">
            <w:pPr>
              <w:jc w:val="center"/>
              <w:rPr>
                <w:sz w:val="22"/>
              </w:rPr>
            </w:pPr>
            <w:r>
              <w:rPr>
                <w:rFonts w:hint="eastAsia"/>
                <w:sz w:val="22"/>
              </w:rPr>
              <w:t>Serious</w:t>
            </w:r>
          </w:p>
        </w:tc>
        <w:tc>
          <w:tcPr>
            <w:tcW w:w="1417" w:type="dxa"/>
            <w:vAlign w:val="center"/>
          </w:tcPr>
          <w:p w14:paraId="118DEF05" w14:textId="6ECC2997" w:rsidR="00BA7962" w:rsidRPr="00325E94" w:rsidRDefault="00BA7962" w:rsidP="00BA7962">
            <w:pPr>
              <w:jc w:val="center"/>
              <w:rPr>
                <w:sz w:val="22"/>
              </w:rPr>
            </w:pPr>
            <w:r w:rsidRPr="00BA7962">
              <w:rPr>
                <w:sz w:val="22"/>
              </w:rPr>
              <w:t>Not serious</w:t>
            </w:r>
          </w:p>
        </w:tc>
        <w:tc>
          <w:tcPr>
            <w:tcW w:w="1418" w:type="dxa"/>
            <w:vAlign w:val="center"/>
          </w:tcPr>
          <w:p w14:paraId="0D17586E" w14:textId="4F5BCE8D" w:rsidR="00BA7962" w:rsidRPr="00325E94" w:rsidRDefault="00BA7962" w:rsidP="00BA7962">
            <w:pPr>
              <w:jc w:val="center"/>
              <w:rPr>
                <w:sz w:val="22"/>
              </w:rPr>
            </w:pPr>
            <w:r>
              <w:rPr>
                <w:rFonts w:hint="eastAsia"/>
                <w:sz w:val="22"/>
              </w:rPr>
              <w:t>Serious</w:t>
            </w:r>
          </w:p>
        </w:tc>
        <w:tc>
          <w:tcPr>
            <w:tcW w:w="1559" w:type="dxa"/>
            <w:vAlign w:val="center"/>
          </w:tcPr>
          <w:p w14:paraId="53A81D9F" w14:textId="0A6ECBA5" w:rsidR="00BA7962" w:rsidRPr="00325E94" w:rsidRDefault="00BA7962" w:rsidP="00BA7962">
            <w:pPr>
              <w:jc w:val="center"/>
              <w:rPr>
                <w:sz w:val="22"/>
              </w:rPr>
            </w:pPr>
            <w:r>
              <w:rPr>
                <w:rFonts w:hint="eastAsia"/>
                <w:sz w:val="22"/>
              </w:rPr>
              <w:t>Not Assessable</w:t>
            </w:r>
          </w:p>
        </w:tc>
        <w:tc>
          <w:tcPr>
            <w:tcW w:w="1134" w:type="dxa"/>
            <w:vAlign w:val="center"/>
          </w:tcPr>
          <w:p w14:paraId="7385364C" w14:textId="59DB000D" w:rsidR="00BA7962" w:rsidRPr="00325E94" w:rsidRDefault="00BA7962" w:rsidP="00BA7962">
            <w:pPr>
              <w:jc w:val="center"/>
              <w:rPr>
                <w:sz w:val="22"/>
              </w:rPr>
            </w:pPr>
            <w:r>
              <w:rPr>
                <w:rFonts w:hint="eastAsia"/>
                <w:sz w:val="22"/>
              </w:rPr>
              <w:t>Low</w:t>
            </w:r>
          </w:p>
        </w:tc>
        <w:tc>
          <w:tcPr>
            <w:tcW w:w="2773" w:type="dxa"/>
            <w:vAlign w:val="center"/>
          </w:tcPr>
          <w:p w14:paraId="58810422" w14:textId="6E6DBEAB" w:rsidR="00BA7962" w:rsidRPr="00325E94" w:rsidRDefault="008C14C0" w:rsidP="00BA7962">
            <w:pPr>
              <w:rPr>
                <w:sz w:val="22"/>
              </w:rPr>
            </w:pPr>
            <w:r w:rsidRPr="008C14C0">
              <w:rPr>
                <w:sz w:val="22"/>
              </w:rPr>
              <w:t>Downgraded one level for inconsistency because substantial heterogeneity was present (</w:t>
            </w:r>
            <w:r w:rsidRPr="008C14C0">
              <w:rPr>
                <w:i/>
                <w:iCs/>
                <w:sz w:val="22"/>
              </w:rPr>
              <w:t xml:space="preserve">I² </w:t>
            </w:r>
            <w:r w:rsidRPr="008C14C0">
              <w:rPr>
                <w:sz w:val="22"/>
              </w:rPr>
              <w:t>= 74.39%), and one level for imprecision because the estimate was based on three studies with a small total sample and a very wide confidence interval spanning no effect and a large benefit.</w:t>
            </w:r>
          </w:p>
        </w:tc>
      </w:tr>
    </w:tbl>
    <w:p w14:paraId="6084301A" w14:textId="77777777" w:rsidR="00325E94" w:rsidRPr="00325E94" w:rsidRDefault="00325E94" w:rsidP="00325E94"/>
    <w:p w14:paraId="43F3B909" w14:textId="77777777" w:rsidR="00325E94" w:rsidRPr="00325E94" w:rsidRDefault="00325E94" w:rsidP="002361DF">
      <w:pPr>
        <w:pStyle w:val="2"/>
        <w:rPr>
          <w:rStyle w:val="10"/>
          <w:b/>
          <w:bCs/>
        </w:rPr>
      </w:pPr>
    </w:p>
    <w:p w14:paraId="0470FA91" w14:textId="4F391E7F" w:rsidR="00893D3B" w:rsidRPr="00CD22C3" w:rsidRDefault="002361DF" w:rsidP="002361DF">
      <w:pPr>
        <w:pStyle w:val="2"/>
      </w:pPr>
      <w:bookmarkStart w:id="17" w:name="_Toc237205609"/>
      <w:r>
        <w:rPr>
          <w:rStyle w:val="10"/>
          <w:rFonts w:hint="eastAsia"/>
          <w:b/>
          <w:bCs/>
        </w:rPr>
        <w:t xml:space="preserve">Supplementary Material </w:t>
      </w:r>
      <w:r w:rsidR="00BD26AF">
        <w:rPr>
          <w:rStyle w:val="10"/>
          <w:b/>
          <w:bCs/>
        </w:rPr>
        <w:t>1</w:t>
      </w:r>
      <w:r w:rsidR="00295F3B">
        <w:rPr>
          <w:rStyle w:val="10"/>
          <w:rFonts w:hint="eastAsia"/>
          <w:b/>
          <w:bCs/>
        </w:rPr>
        <w:t>5</w:t>
      </w:r>
      <w:r w:rsidR="00BD26AF">
        <w:rPr>
          <w:rStyle w:val="10"/>
          <w:b/>
          <w:bCs/>
        </w:rPr>
        <w:t>.</w:t>
      </w:r>
      <w:r w:rsidR="00893D3B" w:rsidRPr="00CD22C3">
        <w:t xml:space="preserve"> </w:t>
      </w:r>
      <w:r w:rsidR="00893D3B" w:rsidRPr="002361DF">
        <w:rPr>
          <w:b w:val="0"/>
          <w:bCs w:val="0"/>
          <w:color w:val="auto"/>
        </w:rPr>
        <w:t xml:space="preserve">Checklist of PRISMA </w:t>
      </w:r>
      <w:r w:rsidR="005D3517">
        <w:rPr>
          <w:rFonts w:hint="eastAsia"/>
          <w:b w:val="0"/>
          <w:bCs w:val="0"/>
          <w:color w:val="auto"/>
        </w:rPr>
        <w:t>g</w:t>
      </w:r>
      <w:r w:rsidR="00893D3B" w:rsidRPr="002361DF">
        <w:rPr>
          <w:b w:val="0"/>
          <w:bCs w:val="0"/>
          <w:color w:val="auto"/>
        </w:rPr>
        <w:t>uidelines</w:t>
      </w:r>
      <w:bookmarkEnd w:id="17"/>
    </w:p>
    <w:tbl>
      <w:tblPr>
        <w:tblW w:w="13880" w:type="dxa"/>
        <w:tblLook w:val="04A0" w:firstRow="1" w:lastRow="0" w:firstColumn="1" w:lastColumn="0" w:noHBand="0" w:noVBand="1"/>
      </w:tblPr>
      <w:tblGrid>
        <w:gridCol w:w="1589"/>
        <w:gridCol w:w="818"/>
        <w:gridCol w:w="5856"/>
        <w:gridCol w:w="5617"/>
      </w:tblGrid>
      <w:tr w:rsidR="002709F1" w:rsidRPr="00CD22C3" w14:paraId="6634B2DE" w14:textId="77777777" w:rsidTr="00EF6349">
        <w:trPr>
          <w:trHeight w:val="65"/>
          <w:tblHeader/>
        </w:trPr>
        <w:tc>
          <w:tcPr>
            <w:tcW w:w="1589"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6C4662D5"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color w:val="auto"/>
                <w:kern w:val="2"/>
              </w:rPr>
              <w:t xml:space="preserve">Section and Topic </w:t>
            </w:r>
          </w:p>
        </w:tc>
        <w:tc>
          <w:tcPr>
            <w:tcW w:w="881"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634A7F83" w14:textId="77777777" w:rsidR="002709F1" w:rsidRPr="00CD22C3" w:rsidRDefault="002709F1">
            <w:pPr>
              <w:pStyle w:val="Default"/>
              <w:rPr>
                <w:rFonts w:ascii="Times New Roman" w:hAnsi="Times New Roman" w:cs="Times New Roman"/>
                <w:b/>
                <w:bCs/>
                <w:color w:val="auto"/>
                <w:kern w:val="2"/>
              </w:rPr>
            </w:pPr>
            <w:r w:rsidRPr="00CD22C3">
              <w:rPr>
                <w:rFonts w:ascii="Times New Roman" w:hAnsi="Times New Roman" w:cs="Times New Roman"/>
                <w:b/>
                <w:bCs/>
                <w:kern w:val="2"/>
              </w:rPr>
              <w:t>Item #</w:t>
            </w:r>
          </w:p>
        </w:tc>
        <w:tc>
          <w:tcPr>
            <w:tcW w:w="7775"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3C0AA16D"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Checklist item </w:t>
            </w:r>
          </w:p>
        </w:tc>
        <w:tc>
          <w:tcPr>
            <w:tcW w:w="3635"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7EDFAE75"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Location where item is reported </w:t>
            </w:r>
          </w:p>
        </w:tc>
      </w:tr>
      <w:tr w:rsidR="002709F1" w:rsidRPr="00CD22C3" w14:paraId="1A8E46FE"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0EBECBF0"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TITLE </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48A26F22" w14:textId="77777777" w:rsidR="002709F1" w:rsidRPr="00CD22C3" w:rsidRDefault="002709F1">
            <w:pPr>
              <w:pStyle w:val="Default"/>
              <w:jc w:val="right"/>
              <w:rPr>
                <w:rFonts w:ascii="Times New Roman" w:hAnsi="Times New Roman" w:cs="Times New Roman"/>
                <w:color w:val="auto"/>
                <w:kern w:val="2"/>
              </w:rPr>
            </w:pPr>
          </w:p>
        </w:tc>
      </w:tr>
      <w:tr w:rsidR="002709F1" w:rsidRPr="00CD22C3" w14:paraId="2FC64520" w14:textId="77777777" w:rsidTr="00EF6349">
        <w:trPr>
          <w:trHeight w:val="48"/>
        </w:trPr>
        <w:tc>
          <w:tcPr>
            <w:tcW w:w="1589" w:type="dxa"/>
            <w:tcBorders>
              <w:top w:val="single" w:sz="6" w:space="0" w:color="000000"/>
              <w:left w:val="single" w:sz="6" w:space="0" w:color="000000"/>
              <w:bottom w:val="double" w:sz="2" w:space="0" w:color="FFFFCC"/>
              <w:right w:val="single" w:sz="6" w:space="0" w:color="000000"/>
            </w:tcBorders>
            <w:hideMark/>
          </w:tcPr>
          <w:p w14:paraId="5F46375E"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Title </w:t>
            </w:r>
          </w:p>
        </w:tc>
        <w:tc>
          <w:tcPr>
            <w:tcW w:w="881" w:type="dxa"/>
            <w:tcBorders>
              <w:top w:val="single" w:sz="6" w:space="0" w:color="000000"/>
              <w:left w:val="single" w:sz="6" w:space="0" w:color="000000"/>
              <w:bottom w:val="double" w:sz="2" w:space="0" w:color="FFFFCC"/>
              <w:right w:val="single" w:sz="6" w:space="0" w:color="000000"/>
            </w:tcBorders>
            <w:hideMark/>
          </w:tcPr>
          <w:p w14:paraId="23C6FAB9" w14:textId="77777777" w:rsidR="002709F1" w:rsidRPr="00CD22C3" w:rsidRDefault="002709F1">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w:t>
            </w:r>
          </w:p>
        </w:tc>
        <w:tc>
          <w:tcPr>
            <w:tcW w:w="7775" w:type="dxa"/>
            <w:tcBorders>
              <w:top w:val="single" w:sz="6" w:space="0" w:color="000000"/>
              <w:left w:val="single" w:sz="6" w:space="0" w:color="000000"/>
              <w:bottom w:val="double" w:sz="6" w:space="0" w:color="000000"/>
              <w:right w:val="single" w:sz="6" w:space="0" w:color="000000"/>
            </w:tcBorders>
            <w:hideMark/>
          </w:tcPr>
          <w:p w14:paraId="238D626D"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Identify the report as a systematic review.</w:t>
            </w:r>
          </w:p>
        </w:tc>
        <w:tc>
          <w:tcPr>
            <w:tcW w:w="3635" w:type="dxa"/>
            <w:tcBorders>
              <w:top w:val="single" w:sz="6" w:space="0" w:color="000000"/>
              <w:left w:val="single" w:sz="6" w:space="0" w:color="000000"/>
              <w:bottom w:val="double" w:sz="6" w:space="0" w:color="000000"/>
              <w:right w:val="single" w:sz="6" w:space="0" w:color="000000"/>
            </w:tcBorders>
            <w:hideMark/>
          </w:tcPr>
          <w:p w14:paraId="0205B390" w14:textId="77777777" w:rsidR="002709F1" w:rsidRPr="00CD22C3" w:rsidRDefault="002709F1">
            <w:pPr>
              <w:pStyle w:val="Default"/>
              <w:spacing w:before="40" w:after="40"/>
              <w:rPr>
                <w:rFonts w:ascii="Times New Roman" w:hAnsi="Times New Roman" w:cs="Times New Roman"/>
                <w:color w:val="auto"/>
                <w:kern w:val="2"/>
                <w:lang w:eastAsia="zh-CN"/>
              </w:rPr>
            </w:pPr>
            <w:r w:rsidRPr="00CD22C3">
              <w:rPr>
                <w:rFonts w:ascii="Times New Roman" w:hAnsi="Times New Roman" w:cs="Times New Roman"/>
                <w:color w:val="auto"/>
                <w:kern w:val="2"/>
                <w:lang w:eastAsia="zh-CN"/>
              </w:rPr>
              <w:t>Title page</w:t>
            </w:r>
          </w:p>
        </w:tc>
      </w:tr>
      <w:tr w:rsidR="002709F1" w:rsidRPr="00CD22C3" w14:paraId="7516A3AF"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64569DBD"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ABSTRACT </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69EE4695" w14:textId="77777777" w:rsidR="002709F1" w:rsidRPr="00CD22C3" w:rsidRDefault="002709F1">
            <w:pPr>
              <w:pStyle w:val="Default"/>
              <w:jc w:val="right"/>
              <w:rPr>
                <w:rFonts w:ascii="Times New Roman" w:hAnsi="Times New Roman" w:cs="Times New Roman"/>
                <w:color w:val="auto"/>
                <w:kern w:val="2"/>
              </w:rPr>
            </w:pPr>
          </w:p>
        </w:tc>
      </w:tr>
      <w:tr w:rsidR="002709F1" w:rsidRPr="00CD22C3" w14:paraId="7E8EF159" w14:textId="77777777" w:rsidTr="00EF6349">
        <w:trPr>
          <w:trHeight w:val="48"/>
        </w:trPr>
        <w:tc>
          <w:tcPr>
            <w:tcW w:w="1589" w:type="dxa"/>
            <w:tcBorders>
              <w:top w:val="single" w:sz="6" w:space="0" w:color="000000"/>
              <w:left w:val="single" w:sz="6" w:space="0" w:color="000000"/>
              <w:bottom w:val="double" w:sz="2" w:space="0" w:color="FFFFCC"/>
              <w:right w:val="single" w:sz="6" w:space="0" w:color="000000"/>
            </w:tcBorders>
            <w:hideMark/>
          </w:tcPr>
          <w:p w14:paraId="00925D73"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Abstract </w:t>
            </w:r>
          </w:p>
        </w:tc>
        <w:tc>
          <w:tcPr>
            <w:tcW w:w="881" w:type="dxa"/>
            <w:tcBorders>
              <w:top w:val="single" w:sz="6" w:space="0" w:color="000000"/>
              <w:left w:val="single" w:sz="6" w:space="0" w:color="000000"/>
              <w:bottom w:val="double" w:sz="2" w:space="0" w:color="FFFFCC"/>
              <w:right w:val="single" w:sz="6" w:space="0" w:color="000000"/>
            </w:tcBorders>
            <w:hideMark/>
          </w:tcPr>
          <w:p w14:paraId="0A17B569" w14:textId="77777777" w:rsidR="002709F1" w:rsidRPr="00CD22C3" w:rsidRDefault="002709F1">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w:t>
            </w:r>
          </w:p>
        </w:tc>
        <w:tc>
          <w:tcPr>
            <w:tcW w:w="7775" w:type="dxa"/>
            <w:tcBorders>
              <w:top w:val="single" w:sz="6" w:space="0" w:color="000000"/>
              <w:left w:val="single" w:sz="6" w:space="0" w:color="000000"/>
              <w:bottom w:val="double" w:sz="6" w:space="0" w:color="000000"/>
              <w:right w:val="single" w:sz="6" w:space="0" w:color="000000"/>
            </w:tcBorders>
            <w:hideMark/>
          </w:tcPr>
          <w:p w14:paraId="4A972C33"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See the PRISMA 2020 for Abstracts checklist.</w:t>
            </w:r>
          </w:p>
        </w:tc>
        <w:tc>
          <w:tcPr>
            <w:tcW w:w="3635" w:type="dxa"/>
            <w:tcBorders>
              <w:top w:val="single" w:sz="6" w:space="0" w:color="000000"/>
              <w:left w:val="single" w:sz="6" w:space="0" w:color="000000"/>
              <w:bottom w:val="double" w:sz="6" w:space="0" w:color="000000"/>
              <w:right w:val="single" w:sz="6" w:space="0" w:color="000000"/>
            </w:tcBorders>
            <w:hideMark/>
          </w:tcPr>
          <w:p w14:paraId="24878891" w14:textId="77777777" w:rsidR="002709F1" w:rsidRPr="00CD22C3" w:rsidRDefault="002709F1">
            <w:pPr>
              <w:pStyle w:val="Default"/>
              <w:spacing w:before="40" w:after="40"/>
              <w:rPr>
                <w:rFonts w:ascii="Times New Roman" w:hAnsi="Times New Roman" w:cs="Times New Roman"/>
                <w:color w:val="auto"/>
                <w:kern w:val="2"/>
                <w:lang w:eastAsia="zh-CN"/>
              </w:rPr>
            </w:pPr>
            <w:r w:rsidRPr="00CD22C3">
              <w:rPr>
                <w:rFonts w:ascii="Times New Roman" w:hAnsi="Times New Roman" w:cs="Times New Roman"/>
                <w:color w:val="auto"/>
                <w:kern w:val="2"/>
                <w:lang w:eastAsia="zh-CN"/>
              </w:rPr>
              <w:t>Abstract</w:t>
            </w:r>
          </w:p>
        </w:tc>
      </w:tr>
      <w:tr w:rsidR="002709F1" w:rsidRPr="00CD22C3" w14:paraId="69A37BD6"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CCDD8E5"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INTRODUCTION </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1006A2E2" w14:textId="77777777" w:rsidR="002709F1" w:rsidRPr="00CD22C3" w:rsidRDefault="002709F1">
            <w:pPr>
              <w:pStyle w:val="Default"/>
              <w:jc w:val="right"/>
              <w:rPr>
                <w:rFonts w:ascii="Times New Roman" w:hAnsi="Times New Roman" w:cs="Times New Roman"/>
                <w:color w:val="auto"/>
                <w:kern w:val="2"/>
              </w:rPr>
            </w:pPr>
          </w:p>
        </w:tc>
      </w:tr>
      <w:tr w:rsidR="002709F1" w:rsidRPr="00CD22C3" w14:paraId="3DEDF3B8"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3FD2A260"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Rationale </w:t>
            </w:r>
          </w:p>
        </w:tc>
        <w:tc>
          <w:tcPr>
            <w:tcW w:w="881" w:type="dxa"/>
            <w:tcBorders>
              <w:top w:val="single" w:sz="6" w:space="0" w:color="000000"/>
              <w:left w:val="single" w:sz="6" w:space="0" w:color="000000"/>
              <w:bottom w:val="single" w:sz="6" w:space="0" w:color="000000"/>
              <w:right w:val="single" w:sz="6" w:space="0" w:color="000000"/>
            </w:tcBorders>
            <w:hideMark/>
          </w:tcPr>
          <w:p w14:paraId="0EAC0A5B" w14:textId="77777777" w:rsidR="002709F1" w:rsidRPr="00CD22C3" w:rsidRDefault="002709F1">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3</w:t>
            </w:r>
          </w:p>
        </w:tc>
        <w:tc>
          <w:tcPr>
            <w:tcW w:w="7775" w:type="dxa"/>
            <w:tcBorders>
              <w:top w:val="single" w:sz="6" w:space="0" w:color="000000"/>
              <w:left w:val="single" w:sz="6" w:space="0" w:color="000000"/>
              <w:bottom w:val="single" w:sz="6" w:space="0" w:color="000000"/>
              <w:right w:val="single" w:sz="6" w:space="0" w:color="000000"/>
            </w:tcBorders>
            <w:hideMark/>
          </w:tcPr>
          <w:p w14:paraId="7915F17D" w14:textId="77777777" w:rsidR="002709F1" w:rsidRPr="00CD22C3" w:rsidRDefault="002709F1">
            <w:pPr>
              <w:pStyle w:val="Default"/>
              <w:spacing w:before="40" w:after="40"/>
              <w:rPr>
                <w:rFonts w:ascii="Times New Roman" w:hAnsi="Times New Roman" w:cs="Times New Roman"/>
                <w:color w:val="auto"/>
                <w:kern w:val="2"/>
              </w:rPr>
            </w:pPr>
            <w:bookmarkStart w:id="18" w:name="_Hlk137584096"/>
            <w:r w:rsidRPr="00CD22C3">
              <w:rPr>
                <w:rFonts w:ascii="Times New Roman" w:hAnsi="Times New Roman" w:cs="Times New Roman"/>
                <w:color w:val="auto"/>
                <w:kern w:val="2"/>
              </w:rPr>
              <w:t>Describe the rationale for the review in the context of existing knowledge.</w:t>
            </w:r>
            <w:bookmarkEnd w:id="18"/>
          </w:p>
        </w:tc>
        <w:tc>
          <w:tcPr>
            <w:tcW w:w="3635" w:type="dxa"/>
            <w:tcBorders>
              <w:top w:val="single" w:sz="6" w:space="0" w:color="000000"/>
              <w:left w:val="single" w:sz="6" w:space="0" w:color="000000"/>
              <w:bottom w:val="single" w:sz="6" w:space="0" w:color="000000"/>
              <w:right w:val="single" w:sz="6" w:space="0" w:color="000000"/>
            </w:tcBorders>
            <w:hideMark/>
          </w:tcPr>
          <w:p w14:paraId="59DE3D99" w14:textId="1D8B38D8" w:rsidR="002709F1" w:rsidRPr="00CD22C3" w:rsidRDefault="002709F1">
            <w:pPr>
              <w:pStyle w:val="Default"/>
              <w:spacing w:before="40" w:after="40"/>
              <w:rPr>
                <w:rFonts w:ascii="Times New Roman" w:hAnsi="Times New Roman" w:cs="Times New Roman"/>
                <w:color w:val="auto"/>
                <w:kern w:val="2"/>
                <w:lang w:eastAsia="zh-CN"/>
              </w:rPr>
            </w:pPr>
            <w:r w:rsidRPr="00CD22C3">
              <w:rPr>
                <w:rFonts w:ascii="Times New Roman" w:hAnsi="Times New Roman" w:cs="Times New Roman"/>
                <w:color w:val="auto"/>
                <w:kern w:val="2"/>
                <w:lang w:eastAsia="zh-CN"/>
              </w:rPr>
              <w:t>1-</w:t>
            </w:r>
            <w:proofErr w:type="gramStart"/>
            <w:r w:rsidR="00D477C5">
              <w:rPr>
                <w:rFonts w:ascii="Times New Roman" w:hAnsi="Times New Roman" w:cs="Times New Roman" w:hint="eastAsia"/>
                <w:color w:val="auto"/>
                <w:kern w:val="2"/>
                <w:lang w:eastAsia="zh-TW"/>
              </w:rPr>
              <w:t>3</w:t>
            </w:r>
            <w:r w:rsidRPr="00CD22C3">
              <w:rPr>
                <w:rFonts w:ascii="Times New Roman" w:hAnsi="Times New Roman" w:cs="Times New Roman"/>
                <w:color w:val="auto"/>
                <w:kern w:val="2"/>
                <w:vertAlign w:val="superscript"/>
                <w:lang w:eastAsia="zh-CN"/>
              </w:rPr>
              <w:t>th</w:t>
            </w:r>
            <w:proofErr w:type="gramEnd"/>
            <w:r w:rsidRPr="00CD22C3">
              <w:rPr>
                <w:rFonts w:ascii="Times New Roman" w:hAnsi="Times New Roman" w:cs="Times New Roman"/>
                <w:color w:val="auto"/>
                <w:kern w:val="2"/>
                <w:lang w:eastAsia="zh-CN"/>
              </w:rPr>
              <w:t xml:space="preserve"> paragraph of introduction</w:t>
            </w:r>
          </w:p>
        </w:tc>
      </w:tr>
      <w:tr w:rsidR="002709F1" w:rsidRPr="00CD22C3" w14:paraId="2474C2C4" w14:textId="77777777" w:rsidTr="00EF6349">
        <w:trPr>
          <w:trHeight w:val="48"/>
        </w:trPr>
        <w:tc>
          <w:tcPr>
            <w:tcW w:w="1589" w:type="dxa"/>
            <w:tcBorders>
              <w:top w:val="single" w:sz="6" w:space="0" w:color="000000"/>
              <w:left w:val="single" w:sz="6" w:space="0" w:color="000000"/>
              <w:bottom w:val="double" w:sz="2" w:space="0" w:color="FFFFCC"/>
              <w:right w:val="single" w:sz="6" w:space="0" w:color="000000"/>
            </w:tcBorders>
            <w:hideMark/>
          </w:tcPr>
          <w:p w14:paraId="6CABAB37"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Objectives </w:t>
            </w:r>
          </w:p>
        </w:tc>
        <w:tc>
          <w:tcPr>
            <w:tcW w:w="881" w:type="dxa"/>
            <w:tcBorders>
              <w:top w:val="single" w:sz="6" w:space="0" w:color="000000"/>
              <w:left w:val="single" w:sz="6" w:space="0" w:color="000000"/>
              <w:bottom w:val="double" w:sz="2" w:space="0" w:color="FFFFCC"/>
              <w:right w:val="single" w:sz="6" w:space="0" w:color="000000"/>
            </w:tcBorders>
            <w:hideMark/>
          </w:tcPr>
          <w:p w14:paraId="10D440DD" w14:textId="77777777" w:rsidR="002709F1" w:rsidRPr="00CD22C3" w:rsidRDefault="002709F1">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4</w:t>
            </w:r>
          </w:p>
        </w:tc>
        <w:tc>
          <w:tcPr>
            <w:tcW w:w="7775" w:type="dxa"/>
            <w:tcBorders>
              <w:top w:val="single" w:sz="6" w:space="0" w:color="000000"/>
              <w:left w:val="single" w:sz="6" w:space="0" w:color="000000"/>
              <w:bottom w:val="double" w:sz="6" w:space="0" w:color="000000"/>
              <w:right w:val="single" w:sz="6" w:space="0" w:color="000000"/>
            </w:tcBorders>
            <w:hideMark/>
          </w:tcPr>
          <w:p w14:paraId="39C916B5" w14:textId="77777777" w:rsidR="002709F1" w:rsidRPr="00CD22C3" w:rsidRDefault="002709F1">
            <w:pPr>
              <w:pStyle w:val="Default"/>
              <w:spacing w:before="40" w:after="40"/>
              <w:rPr>
                <w:rFonts w:ascii="Times New Roman" w:hAnsi="Times New Roman" w:cs="Times New Roman"/>
                <w:color w:val="auto"/>
                <w:kern w:val="2"/>
              </w:rPr>
            </w:pPr>
            <w:bookmarkStart w:id="19" w:name="_Hlk137584111"/>
            <w:r w:rsidRPr="00CD22C3">
              <w:rPr>
                <w:rFonts w:ascii="Times New Roman" w:hAnsi="Times New Roman" w:cs="Times New Roman"/>
                <w:color w:val="auto"/>
                <w:kern w:val="2"/>
              </w:rPr>
              <w:t>Provide an explicit statement of the objective(s) or question(s) the review addresses.</w:t>
            </w:r>
            <w:bookmarkEnd w:id="19"/>
          </w:p>
        </w:tc>
        <w:tc>
          <w:tcPr>
            <w:tcW w:w="3635" w:type="dxa"/>
            <w:tcBorders>
              <w:top w:val="single" w:sz="6" w:space="0" w:color="000000"/>
              <w:left w:val="single" w:sz="6" w:space="0" w:color="000000"/>
              <w:bottom w:val="double" w:sz="6" w:space="0" w:color="000000"/>
              <w:right w:val="single" w:sz="6" w:space="0" w:color="000000"/>
            </w:tcBorders>
            <w:hideMark/>
          </w:tcPr>
          <w:p w14:paraId="7278EEF9" w14:textId="723B06DA" w:rsidR="002709F1" w:rsidRPr="00CD22C3" w:rsidRDefault="00D477C5">
            <w:pPr>
              <w:pStyle w:val="Default"/>
              <w:spacing w:before="40" w:after="40"/>
              <w:rPr>
                <w:rFonts w:ascii="Times New Roman" w:hAnsi="Times New Roman" w:cs="Times New Roman"/>
                <w:color w:val="auto"/>
                <w:kern w:val="2"/>
                <w:lang w:eastAsia="zh-CN"/>
              </w:rPr>
            </w:pPr>
            <w:r>
              <w:rPr>
                <w:rFonts w:ascii="Times New Roman" w:hAnsi="Times New Roman" w:cs="Times New Roman" w:hint="eastAsia"/>
                <w:color w:val="auto"/>
                <w:kern w:val="2"/>
                <w:lang w:eastAsia="zh-TW"/>
              </w:rPr>
              <w:t>4</w:t>
            </w:r>
            <w:r w:rsidR="002709F1" w:rsidRPr="00CD22C3">
              <w:rPr>
                <w:rFonts w:ascii="Times New Roman" w:hAnsi="Times New Roman" w:cs="Times New Roman"/>
                <w:color w:val="auto"/>
                <w:kern w:val="2"/>
                <w:vertAlign w:val="superscript"/>
                <w:lang w:eastAsia="zh-CN"/>
              </w:rPr>
              <w:t>th</w:t>
            </w:r>
            <w:r w:rsidR="002709F1" w:rsidRPr="00CD22C3">
              <w:rPr>
                <w:rFonts w:ascii="Times New Roman" w:hAnsi="Times New Roman" w:cs="Times New Roman"/>
                <w:color w:val="auto"/>
                <w:kern w:val="2"/>
                <w:lang w:eastAsia="zh-CN"/>
              </w:rPr>
              <w:t xml:space="preserve"> paragraph of </w:t>
            </w:r>
            <w:r w:rsidR="00EB719C" w:rsidRPr="00CD22C3">
              <w:rPr>
                <w:rFonts w:ascii="Times New Roman" w:hAnsi="Times New Roman" w:cs="Times New Roman"/>
                <w:color w:val="auto"/>
                <w:kern w:val="2"/>
                <w:lang w:eastAsia="zh-CN"/>
              </w:rPr>
              <w:t xml:space="preserve">the </w:t>
            </w:r>
            <w:r w:rsidR="002709F1" w:rsidRPr="00CD22C3">
              <w:rPr>
                <w:rFonts w:ascii="Times New Roman" w:hAnsi="Times New Roman" w:cs="Times New Roman"/>
                <w:color w:val="auto"/>
                <w:kern w:val="2"/>
                <w:lang w:eastAsia="zh-CN"/>
              </w:rPr>
              <w:t>introduction</w:t>
            </w:r>
          </w:p>
        </w:tc>
      </w:tr>
      <w:tr w:rsidR="002709F1" w:rsidRPr="00CD22C3" w14:paraId="33BA4440"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2E6099DE" w14:textId="77777777" w:rsidR="002709F1" w:rsidRPr="00CD22C3" w:rsidRDefault="002709F1">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METHODS </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4AFBAA1F" w14:textId="77777777" w:rsidR="002709F1" w:rsidRPr="00CD22C3" w:rsidRDefault="002709F1">
            <w:pPr>
              <w:pStyle w:val="Default"/>
              <w:jc w:val="right"/>
              <w:rPr>
                <w:rFonts w:ascii="Times New Roman" w:hAnsi="Times New Roman" w:cs="Times New Roman"/>
                <w:color w:val="auto"/>
                <w:kern w:val="2"/>
              </w:rPr>
            </w:pPr>
          </w:p>
        </w:tc>
      </w:tr>
      <w:tr w:rsidR="002709F1" w:rsidRPr="00CD22C3" w14:paraId="430C4C25"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0BD90EB0" w14:textId="77777777" w:rsidR="002709F1" w:rsidRPr="00CD22C3" w:rsidRDefault="002709F1">
            <w:pPr>
              <w:pStyle w:val="Default"/>
              <w:spacing w:before="40" w:after="40"/>
              <w:rPr>
                <w:rFonts w:ascii="Times New Roman" w:hAnsi="Times New Roman" w:cs="Times New Roman"/>
                <w:color w:val="auto"/>
                <w:kern w:val="2"/>
              </w:rPr>
            </w:pPr>
            <w:bookmarkStart w:id="20" w:name="_Hlk137584937"/>
            <w:r w:rsidRPr="00CD22C3">
              <w:rPr>
                <w:rFonts w:ascii="Times New Roman" w:hAnsi="Times New Roman" w:cs="Times New Roman"/>
                <w:color w:val="auto"/>
                <w:kern w:val="2"/>
              </w:rPr>
              <w:t xml:space="preserve">Eligibility criteria </w:t>
            </w:r>
            <w:bookmarkEnd w:id="20"/>
          </w:p>
        </w:tc>
        <w:tc>
          <w:tcPr>
            <w:tcW w:w="881" w:type="dxa"/>
            <w:tcBorders>
              <w:top w:val="single" w:sz="6" w:space="0" w:color="000000"/>
              <w:left w:val="single" w:sz="6" w:space="0" w:color="000000"/>
              <w:bottom w:val="single" w:sz="6" w:space="0" w:color="000000"/>
              <w:right w:val="single" w:sz="6" w:space="0" w:color="000000"/>
            </w:tcBorders>
            <w:hideMark/>
          </w:tcPr>
          <w:p w14:paraId="21153BB3" w14:textId="77777777" w:rsidR="002709F1" w:rsidRPr="00CD22C3" w:rsidRDefault="002709F1">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5</w:t>
            </w:r>
          </w:p>
        </w:tc>
        <w:tc>
          <w:tcPr>
            <w:tcW w:w="7775" w:type="dxa"/>
            <w:tcBorders>
              <w:top w:val="single" w:sz="6" w:space="0" w:color="000000"/>
              <w:left w:val="single" w:sz="6" w:space="0" w:color="000000"/>
              <w:bottom w:val="single" w:sz="6" w:space="0" w:color="000000"/>
              <w:right w:val="single" w:sz="6" w:space="0" w:color="000000"/>
            </w:tcBorders>
            <w:hideMark/>
          </w:tcPr>
          <w:p w14:paraId="469FF9A0" w14:textId="77777777" w:rsidR="002709F1" w:rsidRPr="00CD22C3" w:rsidRDefault="002709F1">
            <w:pPr>
              <w:pStyle w:val="Default"/>
              <w:spacing w:before="40" w:after="40"/>
              <w:rPr>
                <w:rFonts w:ascii="Times New Roman" w:hAnsi="Times New Roman" w:cs="Times New Roman"/>
                <w:color w:val="auto"/>
                <w:kern w:val="2"/>
              </w:rPr>
            </w:pPr>
            <w:bookmarkStart w:id="21" w:name="_Hlk137584958"/>
            <w:r w:rsidRPr="00CD22C3">
              <w:rPr>
                <w:rFonts w:ascii="Times New Roman" w:hAnsi="Times New Roman" w:cs="Times New Roman"/>
                <w:color w:val="auto"/>
                <w:kern w:val="2"/>
              </w:rPr>
              <w:t xml:space="preserve">Specify the inclusion and exclusion criteria for the review and </w:t>
            </w:r>
            <w:bookmarkStart w:id="22" w:name="_Hlk137585399"/>
            <w:r w:rsidRPr="00CD22C3">
              <w:rPr>
                <w:rFonts w:ascii="Times New Roman" w:hAnsi="Times New Roman" w:cs="Times New Roman"/>
                <w:color w:val="auto"/>
                <w:kern w:val="2"/>
              </w:rPr>
              <w:t>how studies were grouped for the syntheses.</w:t>
            </w:r>
            <w:bookmarkEnd w:id="21"/>
            <w:bookmarkEnd w:id="22"/>
          </w:p>
        </w:tc>
        <w:tc>
          <w:tcPr>
            <w:tcW w:w="3635" w:type="dxa"/>
            <w:tcBorders>
              <w:top w:val="single" w:sz="6" w:space="0" w:color="000000"/>
              <w:left w:val="single" w:sz="6" w:space="0" w:color="000000"/>
              <w:bottom w:val="single" w:sz="6" w:space="0" w:color="000000"/>
              <w:right w:val="single" w:sz="6" w:space="0" w:color="000000"/>
            </w:tcBorders>
            <w:hideMark/>
          </w:tcPr>
          <w:p w14:paraId="0238406D" w14:textId="1C562CFB" w:rsidR="002709F1" w:rsidRPr="00CD22C3" w:rsidRDefault="007A652D">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0360BB" w:rsidRPr="000360BB">
              <w:rPr>
                <w:rFonts w:ascii="Times New Roman" w:hAnsi="Times New Roman" w:cs="Times New Roman"/>
                <w:color w:val="auto"/>
                <w:kern w:val="2"/>
                <w:lang w:eastAsia="zh-CN"/>
              </w:rPr>
              <w:t xml:space="preserve"> Eligibility Criteria </w:t>
            </w:r>
            <w:r w:rsidR="00986203">
              <w:rPr>
                <w:rFonts w:ascii="Times New Roman" w:hAnsi="Times New Roman" w:cs="Times New Roman" w:hint="eastAsia"/>
                <w:color w:val="auto"/>
                <w:kern w:val="2"/>
                <w:lang w:eastAsia="zh-TW"/>
              </w:rPr>
              <w:t xml:space="preserve">and Supplementary </w:t>
            </w:r>
            <w:r w:rsidR="00674202">
              <w:rPr>
                <w:rFonts w:ascii="Times New Roman" w:hAnsi="Times New Roman" w:cs="Times New Roman" w:hint="eastAsia"/>
                <w:color w:val="auto"/>
                <w:kern w:val="2"/>
                <w:lang w:eastAsia="zh-TW"/>
              </w:rPr>
              <w:t>M</w:t>
            </w:r>
            <w:r w:rsidR="00986203">
              <w:rPr>
                <w:rFonts w:ascii="Times New Roman" w:hAnsi="Times New Roman" w:cs="Times New Roman" w:hint="eastAsia"/>
                <w:color w:val="auto"/>
                <w:kern w:val="2"/>
                <w:lang w:eastAsia="zh-TW"/>
              </w:rPr>
              <w:t>aterial 3</w:t>
            </w:r>
          </w:p>
        </w:tc>
      </w:tr>
      <w:tr w:rsidR="002709F1" w:rsidRPr="00CD22C3" w14:paraId="00347503" w14:textId="77777777" w:rsidTr="00EF6349">
        <w:trPr>
          <w:trHeight w:val="192"/>
        </w:trPr>
        <w:tc>
          <w:tcPr>
            <w:tcW w:w="1589" w:type="dxa"/>
            <w:tcBorders>
              <w:top w:val="single" w:sz="6" w:space="0" w:color="000000"/>
              <w:left w:val="single" w:sz="6" w:space="0" w:color="000000"/>
              <w:bottom w:val="single" w:sz="6" w:space="0" w:color="000000"/>
              <w:right w:val="single" w:sz="6" w:space="0" w:color="000000"/>
            </w:tcBorders>
            <w:hideMark/>
          </w:tcPr>
          <w:p w14:paraId="49D20A46" w14:textId="77777777" w:rsidR="002709F1" w:rsidRPr="00CD22C3" w:rsidRDefault="002709F1">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Information sources </w:t>
            </w:r>
          </w:p>
        </w:tc>
        <w:tc>
          <w:tcPr>
            <w:tcW w:w="881" w:type="dxa"/>
            <w:tcBorders>
              <w:top w:val="single" w:sz="6" w:space="0" w:color="000000"/>
              <w:left w:val="single" w:sz="6" w:space="0" w:color="000000"/>
              <w:bottom w:val="single" w:sz="6" w:space="0" w:color="000000"/>
              <w:right w:val="single" w:sz="6" w:space="0" w:color="000000"/>
            </w:tcBorders>
            <w:hideMark/>
          </w:tcPr>
          <w:p w14:paraId="19E10051" w14:textId="77777777" w:rsidR="002709F1" w:rsidRPr="00CD22C3" w:rsidRDefault="002709F1">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6</w:t>
            </w:r>
          </w:p>
        </w:tc>
        <w:tc>
          <w:tcPr>
            <w:tcW w:w="7775" w:type="dxa"/>
            <w:tcBorders>
              <w:top w:val="single" w:sz="6" w:space="0" w:color="000000"/>
              <w:left w:val="single" w:sz="6" w:space="0" w:color="000000"/>
              <w:bottom w:val="single" w:sz="6" w:space="0" w:color="000000"/>
              <w:right w:val="single" w:sz="6" w:space="0" w:color="000000"/>
            </w:tcBorders>
            <w:hideMark/>
          </w:tcPr>
          <w:p w14:paraId="67D5D194" w14:textId="6439196A" w:rsidR="002709F1" w:rsidRPr="00CD22C3" w:rsidRDefault="002709F1">
            <w:pPr>
              <w:pStyle w:val="Default"/>
              <w:spacing w:before="40" w:after="40"/>
              <w:rPr>
                <w:rFonts w:ascii="Times New Roman" w:hAnsi="Times New Roman" w:cs="Times New Roman"/>
                <w:color w:val="auto"/>
                <w:kern w:val="2"/>
              </w:rPr>
            </w:pPr>
            <w:bookmarkStart w:id="23" w:name="_Hlk137585644"/>
            <w:r w:rsidRPr="00CD22C3">
              <w:rPr>
                <w:rFonts w:ascii="Times New Roman" w:hAnsi="Times New Roman" w:cs="Times New Roman"/>
                <w:color w:val="auto"/>
                <w:kern w:val="2"/>
              </w:rPr>
              <w:t>Specify all databases, registers, websites, organisations, reference lists</w:t>
            </w:r>
            <w:r w:rsidR="003C2D3B" w:rsidRPr="00CD22C3">
              <w:rPr>
                <w:rFonts w:ascii="Times New Roman" w:hAnsi="Times New Roman" w:cs="Times New Roman"/>
                <w:color w:val="auto"/>
                <w:kern w:val="2"/>
              </w:rPr>
              <w:t>,</w:t>
            </w:r>
            <w:r w:rsidRPr="00CD22C3">
              <w:rPr>
                <w:rFonts w:ascii="Times New Roman" w:hAnsi="Times New Roman" w:cs="Times New Roman"/>
                <w:color w:val="auto"/>
                <w:kern w:val="2"/>
              </w:rPr>
              <w:t xml:space="preserve"> and other sources searched or consulted to identify studies. Specify the date when each source was last searched or consulted.</w:t>
            </w:r>
            <w:bookmarkEnd w:id="23"/>
          </w:p>
        </w:tc>
        <w:tc>
          <w:tcPr>
            <w:tcW w:w="3635" w:type="dxa"/>
            <w:tcBorders>
              <w:top w:val="single" w:sz="6" w:space="0" w:color="000000"/>
              <w:left w:val="single" w:sz="6" w:space="0" w:color="000000"/>
              <w:bottom w:val="single" w:sz="6" w:space="0" w:color="000000"/>
              <w:right w:val="single" w:sz="6" w:space="0" w:color="000000"/>
            </w:tcBorders>
            <w:hideMark/>
          </w:tcPr>
          <w:p w14:paraId="10D616C6" w14:textId="16D8A35A" w:rsidR="002709F1" w:rsidRPr="00CD22C3" w:rsidRDefault="007A652D">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756B00">
              <w:rPr>
                <w:rFonts w:ascii="Times New Roman" w:hAnsi="Times New Roman" w:cs="Times New Roman" w:hint="eastAsia"/>
                <w:color w:val="auto"/>
                <w:kern w:val="2"/>
                <w:lang w:eastAsia="zh-TW"/>
              </w:rPr>
              <w:t xml:space="preserve"> </w:t>
            </w:r>
            <w:r w:rsidR="00756B00" w:rsidRPr="00756B00">
              <w:rPr>
                <w:rFonts w:ascii="Times New Roman" w:hAnsi="Times New Roman" w:cs="Times New Roman"/>
                <w:color w:val="auto"/>
                <w:kern w:val="2"/>
                <w:lang w:eastAsia="zh-TW"/>
              </w:rPr>
              <w:t>Search strategy</w:t>
            </w:r>
          </w:p>
        </w:tc>
      </w:tr>
      <w:tr w:rsidR="006E04B8" w:rsidRPr="00CD22C3" w14:paraId="31C28CD3"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7779A7B6" w14:textId="77777777"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Search strategy</w:t>
            </w:r>
          </w:p>
        </w:tc>
        <w:tc>
          <w:tcPr>
            <w:tcW w:w="881" w:type="dxa"/>
            <w:tcBorders>
              <w:top w:val="single" w:sz="6" w:space="0" w:color="000000"/>
              <w:left w:val="single" w:sz="6" w:space="0" w:color="000000"/>
              <w:bottom w:val="single" w:sz="6" w:space="0" w:color="000000"/>
              <w:right w:val="single" w:sz="6" w:space="0" w:color="000000"/>
            </w:tcBorders>
            <w:hideMark/>
          </w:tcPr>
          <w:p w14:paraId="1123F718"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7</w:t>
            </w:r>
          </w:p>
        </w:tc>
        <w:tc>
          <w:tcPr>
            <w:tcW w:w="7775" w:type="dxa"/>
            <w:tcBorders>
              <w:top w:val="single" w:sz="6" w:space="0" w:color="000000"/>
              <w:left w:val="single" w:sz="6" w:space="0" w:color="000000"/>
              <w:bottom w:val="single" w:sz="6" w:space="0" w:color="000000"/>
              <w:right w:val="single" w:sz="6" w:space="0" w:color="000000"/>
            </w:tcBorders>
            <w:hideMark/>
          </w:tcPr>
          <w:p w14:paraId="2BCB0CE4" w14:textId="390732EA"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Present the full search strategies for all databases, registers, and websites, including any filters and limits used.</w:t>
            </w:r>
          </w:p>
        </w:tc>
        <w:tc>
          <w:tcPr>
            <w:tcW w:w="3635" w:type="dxa"/>
            <w:tcBorders>
              <w:top w:val="single" w:sz="6" w:space="0" w:color="000000"/>
              <w:left w:val="single" w:sz="6" w:space="0" w:color="000000"/>
              <w:bottom w:val="single" w:sz="6" w:space="0" w:color="000000"/>
              <w:right w:val="single" w:sz="6" w:space="0" w:color="000000"/>
            </w:tcBorders>
            <w:hideMark/>
          </w:tcPr>
          <w:p w14:paraId="27BA5102" w14:textId="66B877A2" w:rsidR="006E04B8" w:rsidRPr="00CD22C3" w:rsidRDefault="007A652D" w:rsidP="006E04B8">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756B00">
              <w:rPr>
                <w:rFonts w:ascii="Times New Roman" w:hAnsi="Times New Roman" w:cs="Times New Roman" w:hint="eastAsia"/>
                <w:color w:val="auto"/>
                <w:kern w:val="2"/>
                <w:lang w:eastAsia="zh-TW"/>
              </w:rPr>
              <w:t xml:space="preserve"> Search </w:t>
            </w:r>
            <w:r w:rsidR="00756B00">
              <w:rPr>
                <w:rFonts w:ascii="Times New Roman" w:hAnsi="Times New Roman" w:cs="Times New Roman"/>
                <w:color w:val="auto"/>
                <w:kern w:val="2"/>
                <w:lang w:eastAsia="zh-TW"/>
              </w:rPr>
              <w:t>strategy and</w:t>
            </w:r>
            <w:r w:rsidR="00756B00">
              <w:rPr>
                <w:rFonts w:ascii="Times New Roman" w:hAnsi="Times New Roman" w:cs="Times New Roman" w:hint="eastAsia"/>
                <w:color w:val="auto"/>
                <w:kern w:val="2"/>
                <w:lang w:eastAsia="zh-TW"/>
              </w:rPr>
              <w:t xml:space="preserve"> Supplementary </w:t>
            </w:r>
            <w:r w:rsidR="00674202">
              <w:rPr>
                <w:rFonts w:ascii="Times New Roman" w:hAnsi="Times New Roman" w:cs="Times New Roman" w:hint="eastAsia"/>
                <w:color w:val="auto"/>
                <w:kern w:val="2"/>
                <w:lang w:eastAsia="zh-TW"/>
              </w:rPr>
              <w:t>M</w:t>
            </w:r>
            <w:r w:rsidR="00756B00">
              <w:rPr>
                <w:rFonts w:ascii="Times New Roman" w:hAnsi="Times New Roman" w:cs="Times New Roman" w:hint="eastAsia"/>
                <w:color w:val="auto"/>
                <w:kern w:val="2"/>
                <w:lang w:eastAsia="zh-TW"/>
              </w:rPr>
              <w:t>aterials 1 and 2</w:t>
            </w:r>
          </w:p>
        </w:tc>
      </w:tr>
      <w:tr w:rsidR="006E04B8" w:rsidRPr="00CD22C3" w14:paraId="7C7788A9"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0FA13EFD" w14:textId="11BFF581" w:rsidR="006E04B8" w:rsidRPr="00CD22C3" w:rsidRDefault="006E04B8" w:rsidP="006E04B8">
            <w:pPr>
              <w:pStyle w:val="Default"/>
              <w:spacing w:before="40" w:after="40"/>
              <w:rPr>
                <w:rFonts w:ascii="Times New Roman" w:hAnsi="Times New Roman" w:cs="Times New Roman"/>
                <w:color w:val="auto"/>
                <w:kern w:val="2"/>
              </w:rPr>
            </w:pPr>
            <w:bookmarkStart w:id="24" w:name="_Hlk137586450"/>
            <w:r w:rsidRPr="00CD22C3">
              <w:rPr>
                <w:rFonts w:ascii="Times New Roman" w:hAnsi="Times New Roman" w:cs="Times New Roman"/>
                <w:color w:val="auto"/>
                <w:kern w:val="2"/>
              </w:rPr>
              <w:t>Selection process</w:t>
            </w:r>
            <w:bookmarkEnd w:id="24"/>
          </w:p>
        </w:tc>
        <w:tc>
          <w:tcPr>
            <w:tcW w:w="881" w:type="dxa"/>
            <w:tcBorders>
              <w:top w:val="single" w:sz="6" w:space="0" w:color="000000"/>
              <w:left w:val="single" w:sz="6" w:space="0" w:color="000000"/>
              <w:bottom w:val="single" w:sz="6" w:space="0" w:color="000000"/>
              <w:right w:val="single" w:sz="6" w:space="0" w:color="000000"/>
            </w:tcBorders>
            <w:hideMark/>
          </w:tcPr>
          <w:p w14:paraId="37FA3C90"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8</w:t>
            </w:r>
          </w:p>
        </w:tc>
        <w:tc>
          <w:tcPr>
            <w:tcW w:w="7775" w:type="dxa"/>
            <w:tcBorders>
              <w:top w:val="single" w:sz="6" w:space="0" w:color="000000"/>
              <w:left w:val="single" w:sz="6" w:space="0" w:color="000000"/>
              <w:bottom w:val="single" w:sz="6" w:space="0" w:color="000000"/>
              <w:right w:val="single" w:sz="6" w:space="0" w:color="000000"/>
            </w:tcBorders>
            <w:hideMark/>
          </w:tcPr>
          <w:p w14:paraId="15F23330" w14:textId="3C94F1A6"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635" w:type="dxa"/>
            <w:tcBorders>
              <w:top w:val="single" w:sz="6" w:space="0" w:color="000000"/>
              <w:left w:val="single" w:sz="6" w:space="0" w:color="000000"/>
              <w:bottom w:val="single" w:sz="6" w:space="0" w:color="000000"/>
              <w:right w:val="single" w:sz="6" w:space="0" w:color="000000"/>
            </w:tcBorders>
            <w:hideMark/>
          </w:tcPr>
          <w:p w14:paraId="07A267DF" w14:textId="7E067D8B" w:rsidR="006E04B8" w:rsidRPr="00CD22C3" w:rsidRDefault="007A652D" w:rsidP="006E04B8">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A71BCD">
              <w:rPr>
                <w:rFonts w:ascii="Times New Roman" w:hAnsi="Times New Roman" w:cs="Times New Roman" w:hint="eastAsia"/>
                <w:color w:val="auto"/>
                <w:kern w:val="2"/>
                <w:lang w:eastAsia="zh-TW"/>
              </w:rPr>
              <w:t xml:space="preserve"> Search </w:t>
            </w:r>
            <w:r w:rsidR="00A71BCD">
              <w:rPr>
                <w:rFonts w:ascii="Times New Roman" w:hAnsi="Times New Roman" w:cs="Times New Roman"/>
                <w:color w:val="auto"/>
                <w:kern w:val="2"/>
                <w:lang w:eastAsia="zh-TW"/>
              </w:rPr>
              <w:t>strategy</w:t>
            </w:r>
          </w:p>
        </w:tc>
      </w:tr>
      <w:tr w:rsidR="006E04B8" w:rsidRPr="00CD22C3" w14:paraId="77DB79F5" w14:textId="77777777" w:rsidTr="00EF6349">
        <w:trPr>
          <w:trHeight w:val="153"/>
        </w:trPr>
        <w:tc>
          <w:tcPr>
            <w:tcW w:w="1589" w:type="dxa"/>
            <w:tcBorders>
              <w:top w:val="single" w:sz="6" w:space="0" w:color="000000"/>
              <w:left w:val="single" w:sz="6" w:space="0" w:color="000000"/>
              <w:bottom w:val="single" w:sz="6" w:space="0" w:color="000000"/>
              <w:right w:val="single" w:sz="6" w:space="0" w:color="000000"/>
            </w:tcBorders>
            <w:hideMark/>
          </w:tcPr>
          <w:p w14:paraId="10C2B382" w14:textId="44EF0ADA" w:rsidR="006E04B8" w:rsidRPr="00CD22C3" w:rsidRDefault="006E04B8" w:rsidP="006E04B8">
            <w:pPr>
              <w:pStyle w:val="Default"/>
              <w:spacing w:before="40" w:after="40"/>
              <w:rPr>
                <w:rFonts w:ascii="Times New Roman" w:hAnsi="Times New Roman" w:cs="Times New Roman"/>
                <w:color w:val="auto"/>
                <w:kern w:val="2"/>
              </w:rPr>
            </w:pPr>
            <w:bookmarkStart w:id="25" w:name="_Hlk137586477"/>
            <w:r w:rsidRPr="00CD22C3">
              <w:rPr>
                <w:rFonts w:ascii="Times New Roman" w:hAnsi="Times New Roman" w:cs="Times New Roman"/>
                <w:color w:val="auto"/>
                <w:kern w:val="2"/>
              </w:rPr>
              <w:lastRenderedPageBreak/>
              <w:t xml:space="preserve">Data collection process </w:t>
            </w:r>
            <w:bookmarkEnd w:id="25"/>
          </w:p>
        </w:tc>
        <w:tc>
          <w:tcPr>
            <w:tcW w:w="881" w:type="dxa"/>
            <w:tcBorders>
              <w:top w:val="single" w:sz="6" w:space="0" w:color="000000"/>
              <w:left w:val="single" w:sz="6" w:space="0" w:color="000000"/>
              <w:bottom w:val="single" w:sz="6" w:space="0" w:color="000000"/>
              <w:right w:val="single" w:sz="6" w:space="0" w:color="000000"/>
            </w:tcBorders>
            <w:hideMark/>
          </w:tcPr>
          <w:p w14:paraId="186D3C4C"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9</w:t>
            </w:r>
          </w:p>
        </w:tc>
        <w:tc>
          <w:tcPr>
            <w:tcW w:w="7775" w:type="dxa"/>
            <w:tcBorders>
              <w:top w:val="single" w:sz="6" w:space="0" w:color="000000"/>
              <w:left w:val="single" w:sz="6" w:space="0" w:color="000000"/>
              <w:bottom w:val="single" w:sz="6" w:space="0" w:color="000000"/>
              <w:right w:val="single" w:sz="6" w:space="0" w:color="000000"/>
            </w:tcBorders>
            <w:hideMark/>
          </w:tcPr>
          <w:p w14:paraId="31AF00AF" w14:textId="77777777" w:rsidR="006E04B8" w:rsidRPr="00CD22C3" w:rsidRDefault="006E04B8" w:rsidP="006E04B8">
            <w:pPr>
              <w:pStyle w:val="Default"/>
              <w:spacing w:before="40" w:after="40"/>
              <w:rPr>
                <w:rFonts w:ascii="Times New Roman" w:hAnsi="Times New Roman" w:cs="Times New Roman"/>
                <w:color w:val="auto"/>
                <w:kern w:val="2"/>
              </w:rPr>
            </w:pPr>
            <w:bookmarkStart w:id="26" w:name="_Hlk137586438"/>
            <w:r w:rsidRPr="00CD22C3">
              <w:rPr>
                <w:rFonts w:ascii="Times New Roman" w:hAnsi="Times New Roman" w:cs="Times New Roman"/>
                <w:color w:val="auto"/>
                <w:kern w:val="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bookmarkEnd w:id="26"/>
          </w:p>
        </w:tc>
        <w:tc>
          <w:tcPr>
            <w:tcW w:w="3635" w:type="dxa"/>
            <w:tcBorders>
              <w:top w:val="single" w:sz="6" w:space="0" w:color="000000"/>
              <w:left w:val="single" w:sz="6" w:space="0" w:color="000000"/>
              <w:bottom w:val="single" w:sz="6" w:space="0" w:color="000000"/>
              <w:right w:val="single" w:sz="6" w:space="0" w:color="000000"/>
            </w:tcBorders>
            <w:hideMark/>
          </w:tcPr>
          <w:p w14:paraId="21BA0195" w14:textId="09C6DFA9" w:rsidR="006E04B8" w:rsidRPr="00CD22C3" w:rsidRDefault="007A652D" w:rsidP="006E04B8">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5430B1" w:rsidRPr="005430B1">
              <w:rPr>
                <w:rFonts w:ascii="Times New Roman" w:hAnsi="Times New Roman" w:cs="Times New Roman"/>
                <w:color w:val="auto"/>
                <w:kern w:val="2"/>
                <w:lang w:eastAsia="zh-TW"/>
              </w:rPr>
              <w:t xml:space="preserve"> Data </w:t>
            </w:r>
            <w:r w:rsidR="00011D8B">
              <w:rPr>
                <w:rFonts w:ascii="Times New Roman" w:hAnsi="Times New Roman" w:cs="Times New Roman" w:hint="eastAsia"/>
                <w:color w:val="auto"/>
                <w:kern w:val="2"/>
                <w:lang w:eastAsia="zh-TW"/>
              </w:rPr>
              <w:t>e</w:t>
            </w:r>
            <w:r w:rsidR="005430B1" w:rsidRPr="005430B1">
              <w:rPr>
                <w:rFonts w:ascii="Times New Roman" w:hAnsi="Times New Roman" w:cs="Times New Roman"/>
                <w:color w:val="auto"/>
                <w:kern w:val="2"/>
                <w:lang w:eastAsia="zh-TW"/>
              </w:rPr>
              <w:t>xtraction</w:t>
            </w:r>
          </w:p>
        </w:tc>
      </w:tr>
      <w:tr w:rsidR="006E04B8" w:rsidRPr="00CD22C3" w14:paraId="4AD8B91D" w14:textId="77777777" w:rsidTr="00EF6349">
        <w:trPr>
          <w:trHeight w:val="48"/>
        </w:trPr>
        <w:tc>
          <w:tcPr>
            <w:tcW w:w="1589" w:type="dxa"/>
            <w:vMerge w:val="restart"/>
            <w:tcBorders>
              <w:top w:val="single" w:sz="6" w:space="0" w:color="000000"/>
              <w:left w:val="single" w:sz="6" w:space="0" w:color="000000"/>
              <w:bottom w:val="single" w:sz="6" w:space="0" w:color="000000"/>
              <w:right w:val="single" w:sz="6" w:space="0" w:color="000000"/>
            </w:tcBorders>
            <w:hideMark/>
          </w:tcPr>
          <w:p w14:paraId="39E29B20" w14:textId="0253E32B" w:rsidR="006E04B8" w:rsidRPr="00CD22C3" w:rsidRDefault="006E04B8" w:rsidP="006E04B8">
            <w:pPr>
              <w:pStyle w:val="Default"/>
              <w:spacing w:before="40" w:after="40"/>
              <w:rPr>
                <w:rFonts w:ascii="Times New Roman" w:hAnsi="Times New Roman" w:cs="Times New Roman"/>
                <w:color w:val="auto"/>
                <w:kern w:val="2"/>
              </w:rPr>
            </w:pPr>
            <w:bookmarkStart w:id="27" w:name="_Hlk137586577"/>
            <w:r w:rsidRPr="00CD22C3">
              <w:rPr>
                <w:rFonts w:ascii="Times New Roman" w:hAnsi="Times New Roman" w:cs="Times New Roman"/>
                <w:color w:val="auto"/>
                <w:kern w:val="2"/>
              </w:rPr>
              <w:t xml:space="preserve">Data items </w:t>
            </w:r>
            <w:bookmarkEnd w:id="27"/>
          </w:p>
        </w:tc>
        <w:tc>
          <w:tcPr>
            <w:tcW w:w="881" w:type="dxa"/>
            <w:tcBorders>
              <w:top w:val="single" w:sz="6" w:space="0" w:color="000000"/>
              <w:left w:val="single" w:sz="6" w:space="0" w:color="000000"/>
              <w:bottom w:val="single" w:sz="6" w:space="0" w:color="000000"/>
              <w:right w:val="single" w:sz="6" w:space="0" w:color="000000"/>
            </w:tcBorders>
            <w:hideMark/>
          </w:tcPr>
          <w:p w14:paraId="4565DC7D"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10a</w:t>
            </w:r>
          </w:p>
        </w:tc>
        <w:tc>
          <w:tcPr>
            <w:tcW w:w="7775" w:type="dxa"/>
            <w:tcBorders>
              <w:top w:val="single" w:sz="6" w:space="0" w:color="000000"/>
              <w:left w:val="single" w:sz="6" w:space="0" w:color="000000"/>
              <w:bottom w:val="single" w:sz="6" w:space="0" w:color="000000"/>
              <w:right w:val="single" w:sz="6" w:space="0" w:color="000000"/>
            </w:tcBorders>
            <w:hideMark/>
          </w:tcPr>
          <w:p w14:paraId="6FC87449" w14:textId="55781BBA" w:rsidR="006E04B8" w:rsidRPr="00CD22C3" w:rsidRDefault="006E04B8" w:rsidP="006E04B8">
            <w:pPr>
              <w:pStyle w:val="Default"/>
              <w:spacing w:before="40" w:after="40"/>
              <w:rPr>
                <w:rFonts w:ascii="Times New Roman" w:hAnsi="Times New Roman" w:cs="Times New Roman"/>
                <w:color w:val="auto"/>
                <w:kern w:val="2"/>
              </w:rPr>
            </w:pPr>
            <w:bookmarkStart w:id="28" w:name="_Hlk137586558"/>
            <w:r w:rsidRPr="00CD22C3">
              <w:rPr>
                <w:rFonts w:ascii="Times New Roman" w:hAnsi="Times New Roman" w:cs="Times New Roman"/>
                <w:color w:val="auto"/>
                <w:kern w:val="2"/>
              </w:rPr>
              <w:t>List and define all outcomes for which data were sought. Specify whether all results that were compatible with each outcome domain in each study were sought (e.g.</w:t>
            </w:r>
            <w:r>
              <w:rPr>
                <w:rFonts w:ascii="Times New Roman" w:hAnsi="Times New Roman" w:cs="Times New Roman"/>
                <w:color w:val="auto"/>
                <w:kern w:val="2"/>
              </w:rPr>
              <w:t>,</w:t>
            </w:r>
            <w:r w:rsidRPr="00CD22C3">
              <w:rPr>
                <w:rFonts w:ascii="Times New Roman" w:hAnsi="Times New Roman" w:cs="Times New Roman"/>
                <w:color w:val="auto"/>
                <w:kern w:val="2"/>
              </w:rPr>
              <w:t xml:space="preserve"> for all measures, time points, analyses), and if not, the methods used to decide which results to collect.</w:t>
            </w:r>
            <w:bookmarkEnd w:id="28"/>
          </w:p>
        </w:tc>
        <w:tc>
          <w:tcPr>
            <w:tcW w:w="3635" w:type="dxa"/>
            <w:tcBorders>
              <w:top w:val="single" w:sz="6" w:space="0" w:color="000000"/>
              <w:left w:val="single" w:sz="6" w:space="0" w:color="000000"/>
              <w:bottom w:val="single" w:sz="6" w:space="0" w:color="000000"/>
              <w:right w:val="single" w:sz="6" w:space="0" w:color="000000"/>
            </w:tcBorders>
            <w:hideMark/>
          </w:tcPr>
          <w:p w14:paraId="7821FC4B" w14:textId="6818C135" w:rsidR="006E04B8" w:rsidRPr="00CD22C3" w:rsidRDefault="007A652D" w:rsidP="006E04B8">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6817E9" w:rsidRPr="005430B1">
              <w:rPr>
                <w:rFonts w:ascii="Times New Roman" w:hAnsi="Times New Roman" w:cs="Times New Roman"/>
                <w:color w:val="auto"/>
                <w:kern w:val="2"/>
                <w:lang w:eastAsia="zh-TW"/>
              </w:rPr>
              <w:t xml:space="preserve"> Data </w:t>
            </w:r>
            <w:r w:rsidR="00011D8B">
              <w:rPr>
                <w:rFonts w:ascii="Times New Roman" w:hAnsi="Times New Roman" w:cs="Times New Roman" w:hint="eastAsia"/>
                <w:color w:val="auto"/>
                <w:kern w:val="2"/>
                <w:lang w:eastAsia="zh-TW"/>
              </w:rPr>
              <w:t>e</w:t>
            </w:r>
            <w:r w:rsidR="006817E9" w:rsidRPr="005430B1">
              <w:rPr>
                <w:rFonts w:ascii="Times New Roman" w:hAnsi="Times New Roman" w:cs="Times New Roman"/>
                <w:color w:val="auto"/>
                <w:kern w:val="2"/>
                <w:lang w:eastAsia="zh-TW"/>
              </w:rPr>
              <w:t>xtraction</w:t>
            </w:r>
            <w:r w:rsidR="006817E9">
              <w:rPr>
                <w:rFonts w:ascii="Times New Roman" w:hAnsi="Times New Roman" w:cs="Times New Roman"/>
                <w:color w:val="auto"/>
                <w:kern w:val="2"/>
                <w:lang w:eastAsia="zh-TW"/>
              </w:rPr>
              <w:t xml:space="preserve"> </w:t>
            </w:r>
          </w:p>
        </w:tc>
      </w:tr>
      <w:tr w:rsidR="006E04B8" w:rsidRPr="00CD22C3" w14:paraId="5AB4C63C"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426EB7" w14:textId="77777777" w:rsidR="006E04B8" w:rsidRPr="00CD22C3" w:rsidRDefault="006E04B8" w:rsidP="006E04B8">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4A9E52DF"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10b</w:t>
            </w:r>
          </w:p>
        </w:tc>
        <w:tc>
          <w:tcPr>
            <w:tcW w:w="7775" w:type="dxa"/>
            <w:tcBorders>
              <w:top w:val="single" w:sz="6" w:space="0" w:color="000000"/>
              <w:left w:val="single" w:sz="6" w:space="0" w:color="000000"/>
              <w:bottom w:val="single" w:sz="6" w:space="0" w:color="000000"/>
              <w:right w:val="single" w:sz="6" w:space="0" w:color="000000"/>
            </w:tcBorders>
            <w:hideMark/>
          </w:tcPr>
          <w:p w14:paraId="36DE2089" w14:textId="77777777" w:rsidR="006E04B8" w:rsidRPr="00CD22C3" w:rsidRDefault="006E04B8" w:rsidP="006E04B8">
            <w:pPr>
              <w:pStyle w:val="Default"/>
              <w:spacing w:before="40" w:after="40"/>
              <w:rPr>
                <w:rFonts w:ascii="Times New Roman" w:hAnsi="Times New Roman" w:cs="Times New Roman"/>
                <w:color w:val="auto"/>
                <w:kern w:val="2"/>
              </w:rPr>
            </w:pPr>
            <w:bookmarkStart w:id="29" w:name="_Hlk137586743"/>
            <w:r w:rsidRPr="00CD22C3">
              <w:rPr>
                <w:rFonts w:ascii="Times New Roman" w:hAnsi="Times New Roman" w:cs="Times New Roman"/>
                <w:color w:val="auto"/>
                <w:kern w:val="2"/>
              </w:rPr>
              <w:t>List and define all other variables for which data were sought (e.g. participant and intervention characteristics, funding sources). Describe any assumptions made about any missing or unclear information.</w:t>
            </w:r>
            <w:bookmarkEnd w:id="29"/>
          </w:p>
        </w:tc>
        <w:tc>
          <w:tcPr>
            <w:tcW w:w="3635" w:type="dxa"/>
            <w:tcBorders>
              <w:top w:val="single" w:sz="6" w:space="0" w:color="000000"/>
              <w:left w:val="single" w:sz="6" w:space="0" w:color="000000"/>
              <w:bottom w:val="single" w:sz="6" w:space="0" w:color="000000"/>
              <w:right w:val="single" w:sz="6" w:space="0" w:color="000000"/>
            </w:tcBorders>
            <w:hideMark/>
          </w:tcPr>
          <w:p w14:paraId="0292F45A" w14:textId="0F982BCF" w:rsidR="006E04B8" w:rsidRPr="00CD22C3" w:rsidRDefault="007A652D" w:rsidP="006E04B8">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986203" w:rsidRPr="005430B1">
              <w:rPr>
                <w:rFonts w:ascii="Times New Roman" w:hAnsi="Times New Roman" w:cs="Times New Roman"/>
                <w:color w:val="auto"/>
                <w:kern w:val="2"/>
                <w:lang w:eastAsia="zh-TW"/>
              </w:rPr>
              <w:t xml:space="preserve"> Data </w:t>
            </w:r>
            <w:r w:rsidR="00011D8B">
              <w:rPr>
                <w:rFonts w:ascii="Times New Roman" w:hAnsi="Times New Roman" w:cs="Times New Roman" w:hint="eastAsia"/>
                <w:color w:val="auto"/>
                <w:kern w:val="2"/>
                <w:lang w:eastAsia="zh-TW"/>
              </w:rPr>
              <w:t>e</w:t>
            </w:r>
            <w:r w:rsidR="00986203" w:rsidRPr="005430B1">
              <w:rPr>
                <w:rFonts w:ascii="Times New Roman" w:hAnsi="Times New Roman" w:cs="Times New Roman"/>
                <w:color w:val="auto"/>
                <w:kern w:val="2"/>
                <w:lang w:eastAsia="zh-TW"/>
              </w:rPr>
              <w:t>xtraction</w:t>
            </w:r>
          </w:p>
        </w:tc>
      </w:tr>
      <w:tr w:rsidR="006E04B8" w:rsidRPr="00CD22C3" w14:paraId="5EB44364"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6425C5B6" w14:textId="77777777"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Study risk of bias assessment</w:t>
            </w:r>
          </w:p>
        </w:tc>
        <w:tc>
          <w:tcPr>
            <w:tcW w:w="881" w:type="dxa"/>
            <w:tcBorders>
              <w:top w:val="single" w:sz="6" w:space="0" w:color="000000"/>
              <w:left w:val="single" w:sz="6" w:space="0" w:color="000000"/>
              <w:bottom w:val="single" w:sz="6" w:space="0" w:color="000000"/>
              <w:right w:val="single" w:sz="6" w:space="0" w:color="000000"/>
            </w:tcBorders>
            <w:hideMark/>
          </w:tcPr>
          <w:p w14:paraId="181EC6C3"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11</w:t>
            </w:r>
          </w:p>
        </w:tc>
        <w:tc>
          <w:tcPr>
            <w:tcW w:w="7775" w:type="dxa"/>
            <w:tcBorders>
              <w:top w:val="single" w:sz="6" w:space="0" w:color="000000"/>
              <w:left w:val="single" w:sz="6" w:space="0" w:color="000000"/>
              <w:bottom w:val="single" w:sz="6" w:space="0" w:color="000000"/>
              <w:right w:val="single" w:sz="6" w:space="0" w:color="000000"/>
            </w:tcBorders>
            <w:hideMark/>
          </w:tcPr>
          <w:p w14:paraId="6FBBF30A" w14:textId="77777777" w:rsidR="006E04B8" w:rsidRPr="00CD22C3" w:rsidRDefault="006E04B8" w:rsidP="006E04B8">
            <w:pPr>
              <w:pStyle w:val="Default"/>
              <w:spacing w:before="40" w:after="40"/>
              <w:rPr>
                <w:rFonts w:ascii="Times New Roman" w:hAnsi="Times New Roman" w:cs="Times New Roman"/>
                <w:color w:val="auto"/>
                <w:kern w:val="2"/>
              </w:rPr>
            </w:pPr>
            <w:bookmarkStart w:id="30" w:name="_Hlk137636995"/>
            <w:r w:rsidRPr="00CD22C3">
              <w:rPr>
                <w:rFonts w:ascii="Times New Roman" w:hAnsi="Times New Roman" w:cs="Times New Roman"/>
                <w:color w:val="auto"/>
                <w:kern w:val="2"/>
              </w:rPr>
              <w:t>Specify the methods used to assess risk of bias in the included studies, including details of the tool(s) used, how many reviewers assessed each study and whether they worked independently, and if applicable, details of automation tools used in the process.</w:t>
            </w:r>
            <w:bookmarkEnd w:id="30"/>
          </w:p>
        </w:tc>
        <w:tc>
          <w:tcPr>
            <w:tcW w:w="3635" w:type="dxa"/>
            <w:tcBorders>
              <w:top w:val="single" w:sz="6" w:space="0" w:color="000000"/>
              <w:left w:val="single" w:sz="6" w:space="0" w:color="000000"/>
              <w:bottom w:val="single" w:sz="6" w:space="0" w:color="000000"/>
              <w:right w:val="single" w:sz="6" w:space="0" w:color="000000"/>
            </w:tcBorders>
            <w:hideMark/>
          </w:tcPr>
          <w:p w14:paraId="1867BC6C" w14:textId="016D208E" w:rsidR="006E04B8" w:rsidRPr="00CD22C3" w:rsidRDefault="0036002A" w:rsidP="006E04B8">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t>Method</w:t>
            </w:r>
            <w:r w:rsidR="00B75814">
              <w:rPr>
                <w:rFonts w:ascii="Times New Roman" w:hAnsi="Times New Roman" w:cs="Times New Roman" w:hint="eastAsia"/>
                <w:color w:val="auto"/>
                <w:kern w:val="2"/>
                <w:lang w:eastAsia="zh-TW"/>
              </w:rPr>
              <w:t>:</w:t>
            </w:r>
            <w:r w:rsidR="00210BA9">
              <w:rPr>
                <w:rFonts w:ascii="Times New Roman" w:hAnsi="Times New Roman" w:cs="Times New Roman"/>
                <w:color w:val="auto"/>
                <w:kern w:val="2"/>
                <w:lang w:eastAsia="zh-TW"/>
              </w:rPr>
              <w:t xml:space="preserve"> </w:t>
            </w:r>
            <w:r w:rsidR="00011D8B" w:rsidRPr="00011D8B">
              <w:rPr>
                <w:rFonts w:ascii="Times New Roman" w:hAnsi="Times New Roman" w:cs="Times New Roman"/>
                <w:color w:val="auto"/>
                <w:kern w:val="2"/>
                <w:lang w:eastAsia="zh-TW"/>
              </w:rPr>
              <w:t>Risk of bias and certainty of evidence assessment</w:t>
            </w:r>
          </w:p>
        </w:tc>
      </w:tr>
      <w:tr w:rsidR="006E04B8" w:rsidRPr="00CD22C3" w14:paraId="606CFDAC"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448A2A18" w14:textId="2B0431AD" w:rsidR="006E04B8" w:rsidRPr="00CD22C3" w:rsidRDefault="006E04B8" w:rsidP="006E04B8">
            <w:pPr>
              <w:pStyle w:val="Default"/>
              <w:spacing w:before="40" w:after="40"/>
              <w:rPr>
                <w:rFonts w:ascii="Times New Roman" w:hAnsi="Times New Roman" w:cs="Times New Roman"/>
                <w:color w:val="auto"/>
                <w:kern w:val="2"/>
              </w:rPr>
            </w:pPr>
            <w:bookmarkStart w:id="31" w:name="_Hlk137639752"/>
            <w:r w:rsidRPr="00CD22C3">
              <w:rPr>
                <w:rFonts w:ascii="Times New Roman" w:hAnsi="Times New Roman" w:cs="Times New Roman"/>
                <w:color w:val="auto"/>
                <w:kern w:val="2"/>
              </w:rPr>
              <w:t>Effect measures</w:t>
            </w:r>
            <w:bookmarkEnd w:id="31"/>
            <w:r w:rsidRPr="00CD22C3">
              <w:rPr>
                <w:rFonts w:ascii="Times New Roman" w:hAnsi="Times New Roman" w:cs="Times New Roman"/>
                <w:color w:val="auto"/>
                <w:kern w:val="2"/>
              </w:rPr>
              <w:t xml:space="preserve"> </w:t>
            </w:r>
          </w:p>
        </w:tc>
        <w:tc>
          <w:tcPr>
            <w:tcW w:w="881" w:type="dxa"/>
            <w:tcBorders>
              <w:top w:val="single" w:sz="6" w:space="0" w:color="000000"/>
              <w:left w:val="single" w:sz="6" w:space="0" w:color="000000"/>
              <w:bottom w:val="single" w:sz="6" w:space="0" w:color="000000"/>
              <w:right w:val="single" w:sz="6" w:space="0" w:color="000000"/>
            </w:tcBorders>
            <w:hideMark/>
          </w:tcPr>
          <w:p w14:paraId="037DC199"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12</w:t>
            </w:r>
          </w:p>
        </w:tc>
        <w:tc>
          <w:tcPr>
            <w:tcW w:w="7775" w:type="dxa"/>
            <w:tcBorders>
              <w:top w:val="single" w:sz="6" w:space="0" w:color="000000"/>
              <w:left w:val="single" w:sz="6" w:space="0" w:color="000000"/>
              <w:bottom w:val="single" w:sz="6" w:space="0" w:color="000000"/>
              <w:right w:val="single" w:sz="6" w:space="0" w:color="000000"/>
            </w:tcBorders>
            <w:hideMark/>
          </w:tcPr>
          <w:p w14:paraId="0A78CD1F" w14:textId="7146EB89" w:rsidR="006E04B8" w:rsidRPr="00CD22C3" w:rsidRDefault="006E04B8" w:rsidP="006E04B8">
            <w:pPr>
              <w:pStyle w:val="Default"/>
              <w:spacing w:before="40" w:after="40"/>
              <w:rPr>
                <w:rFonts w:ascii="Times New Roman" w:hAnsi="Times New Roman" w:cs="Times New Roman"/>
                <w:color w:val="auto"/>
                <w:kern w:val="2"/>
              </w:rPr>
            </w:pPr>
            <w:bookmarkStart w:id="32" w:name="_Hlk137637357"/>
            <w:r w:rsidRPr="00CD22C3">
              <w:rPr>
                <w:rFonts w:ascii="Times New Roman" w:hAnsi="Times New Roman" w:cs="Times New Roman"/>
                <w:color w:val="auto"/>
                <w:kern w:val="2"/>
              </w:rPr>
              <w:t>Specify for each outcome the effect measure(s) (e.g.</w:t>
            </w:r>
            <w:r>
              <w:rPr>
                <w:rFonts w:ascii="Times New Roman" w:hAnsi="Times New Roman" w:cs="Times New Roman"/>
                <w:color w:val="auto"/>
                <w:kern w:val="2"/>
              </w:rPr>
              <w:t>,</w:t>
            </w:r>
            <w:r w:rsidRPr="00CD22C3">
              <w:rPr>
                <w:rFonts w:ascii="Times New Roman" w:hAnsi="Times New Roman" w:cs="Times New Roman"/>
                <w:color w:val="auto"/>
                <w:kern w:val="2"/>
              </w:rPr>
              <w:t xml:space="preserve"> risk ratio, mean difference) used in the synthesis or presentation of results.</w:t>
            </w:r>
            <w:bookmarkEnd w:id="32"/>
          </w:p>
        </w:tc>
        <w:tc>
          <w:tcPr>
            <w:tcW w:w="3635" w:type="dxa"/>
            <w:tcBorders>
              <w:top w:val="single" w:sz="6" w:space="0" w:color="000000"/>
              <w:left w:val="single" w:sz="6" w:space="0" w:color="000000"/>
              <w:bottom w:val="single" w:sz="6" w:space="0" w:color="000000"/>
              <w:right w:val="single" w:sz="6" w:space="0" w:color="000000"/>
            </w:tcBorders>
            <w:hideMark/>
          </w:tcPr>
          <w:p w14:paraId="5761DD20" w14:textId="2849861E" w:rsidR="006E04B8" w:rsidRPr="00CD22C3" w:rsidRDefault="007A652D" w:rsidP="006E04B8">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00B069E2" w:rsidRPr="00B069E2">
              <w:rPr>
                <w:rFonts w:ascii="Times New Roman" w:hAnsi="Times New Roman" w:cs="Times New Roman"/>
                <w:color w:val="auto"/>
                <w:kern w:val="2"/>
              </w:rPr>
              <w:t xml:space="preserve"> Data and </w:t>
            </w:r>
            <w:r w:rsidR="00610113">
              <w:rPr>
                <w:rFonts w:ascii="Times New Roman" w:hAnsi="Times New Roman" w:cs="Times New Roman" w:hint="eastAsia"/>
                <w:color w:val="auto"/>
                <w:kern w:val="2"/>
                <w:lang w:eastAsia="zh-TW"/>
              </w:rPr>
              <w:t>s</w:t>
            </w:r>
            <w:r w:rsidR="00B069E2" w:rsidRPr="00B069E2">
              <w:rPr>
                <w:rFonts w:ascii="Times New Roman" w:hAnsi="Times New Roman" w:cs="Times New Roman"/>
                <w:color w:val="auto"/>
                <w:kern w:val="2"/>
              </w:rPr>
              <w:t xml:space="preserve">tatistical </w:t>
            </w:r>
            <w:r w:rsidR="00B75814">
              <w:rPr>
                <w:rFonts w:ascii="Times New Roman" w:hAnsi="Times New Roman" w:cs="Times New Roman" w:hint="eastAsia"/>
                <w:color w:val="auto"/>
                <w:kern w:val="2"/>
                <w:lang w:eastAsia="zh-TW"/>
              </w:rPr>
              <w:t>a</w:t>
            </w:r>
            <w:r w:rsidR="00B069E2" w:rsidRPr="00B069E2">
              <w:rPr>
                <w:rFonts w:ascii="Times New Roman" w:hAnsi="Times New Roman" w:cs="Times New Roman"/>
                <w:color w:val="auto"/>
                <w:kern w:val="2"/>
              </w:rPr>
              <w:t>nalysis</w:t>
            </w:r>
            <w:r>
              <w:rPr>
                <w:rFonts w:ascii="Times New Roman" w:hAnsi="Times New Roman" w:cs="Times New Roman" w:hint="eastAsia"/>
                <w:color w:val="auto"/>
                <w:kern w:val="2"/>
                <w:lang w:eastAsia="zh-TW"/>
              </w:rPr>
              <w:t xml:space="preserve"> </w:t>
            </w:r>
            <w:r>
              <w:rPr>
                <w:rFonts w:ascii="Times New Roman" w:hAnsi="Times New Roman" w:cs="Times New Roman"/>
                <w:color w:val="auto"/>
                <w:kern w:val="2"/>
                <w:lang w:eastAsia="zh-TW"/>
              </w:rPr>
              <w:t xml:space="preserve">and </w:t>
            </w:r>
            <w:r>
              <w:rPr>
                <w:rFonts w:ascii="Times New Roman" w:hAnsi="Times New Roman" w:cs="Times New Roman" w:hint="eastAsia"/>
                <w:color w:val="auto"/>
                <w:kern w:val="2"/>
                <w:lang w:eastAsia="zh-TW"/>
              </w:rPr>
              <w:t xml:space="preserve">Supplementary </w:t>
            </w:r>
            <w:r w:rsidR="00674202">
              <w:rPr>
                <w:rFonts w:ascii="Times New Roman" w:hAnsi="Times New Roman" w:cs="Times New Roman" w:hint="eastAsia"/>
                <w:color w:val="auto"/>
                <w:kern w:val="2"/>
                <w:lang w:eastAsia="zh-TW"/>
              </w:rPr>
              <w:t>M</w:t>
            </w:r>
            <w:r>
              <w:rPr>
                <w:rFonts w:ascii="Times New Roman" w:hAnsi="Times New Roman" w:cs="Times New Roman" w:hint="eastAsia"/>
                <w:color w:val="auto"/>
                <w:kern w:val="2"/>
                <w:lang w:eastAsia="zh-TW"/>
              </w:rPr>
              <w:t>aterial 4</w:t>
            </w:r>
          </w:p>
        </w:tc>
      </w:tr>
      <w:tr w:rsidR="006E04B8" w:rsidRPr="00CD22C3" w14:paraId="564D2B2E" w14:textId="77777777" w:rsidTr="00EF6349">
        <w:trPr>
          <w:trHeight w:val="48"/>
        </w:trPr>
        <w:tc>
          <w:tcPr>
            <w:tcW w:w="1589" w:type="dxa"/>
            <w:vMerge w:val="restart"/>
            <w:tcBorders>
              <w:top w:val="single" w:sz="6" w:space="0" w:color="000000"/>
              <w:left w:val="single" w:sz="6" w:space="0" w:color="000000"/>
              <w:bottom w:val="single" w:sz="6" w:space="0" w:color="000000"/>
              <w:right w:val="single" w:sz="6" w:space="0" w:color="000000"/>
            </w:tcBorders>
            <w:hideMark/>
          </w:tcPr>
          <w:p w14:paraId="504CA2A6" w14:textId="2D854759" w:rsidR="006E04B8" w:rsidRPr="00CD22C3" w:rsidRDefault="006E04B8" w:rsidP="006E04B8">
            <w:pPr>
              <w:pStyle w:val="Default"/>
              <w:spacing w:before="40" w:after="40"/>
              <w:rPr>
                <w:rFonts w:ascii="Times New Roman" w:hAnsi="Times New Roman" w:cs="Times New Roman"/>
                <w:color w:val="auto"/>
                <w:kern w:val="2"/>
              </w:rPr>
            </w:pPr>
            <w:bookmarkStart w:id="33" w:name="_Hlk137639815"/>
            <w:r w:rsidRPr="00CD22C3">
              <w:rPr>
                <w:rFonts w:ascii="Times New Roman" w:hAnsi="Times New Roman" w:cs="Times New Roman"/>
                <w:color w:val="auto"/>
                <w:kern w:val="2"/>
              </w:rPr>
              <w:t>Synthesis methods</w:t>
            </w:r>
            <w:bookmarkEnd w:id="33"/>
          </w:p>
        </w:tc>
        <w:tc>
          <w:tcPr>
            <w:tcW w:w="881" w:type="dxa"/>
            <w:tcBorders>
              <w:top w:val="single" w:sz="6" w:space="0" w:color="000000"/>
              <w:left w:val="single" w:sz="6" w:space="0" w:color="000000"/>
              <w:bottom w:val="single" w:sz="6" w:space="0" w:color="000000"/>
              <w:right w:val="single" w:sz="6" w:space="0" w:color="000000"/>
            </w:tcBorders>
            <w:hideMark/>
          </w:tcPr>
          <w:p w14:paraId="27089B1D"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13a</w:t>
            </w:r>
          </w:p>
        </w:tc>
        <w:tc>
          <w:tcPr>
            <w:tcW w:w="7775" w:type="dxa"/>
            <w:tcBorders>
              <w:top w:val="single" w:sz="6" w:space="0" w:color="000000"/>
              <w:left w:val="single" w:sz="6" w:space="0" w:color="000000"/>
              <w:bottom w:val="single" w:sz="6" w:space="0" w:color="000000"/>
              <w:right w:val="single" w:sz="6" w:space="0" w:color="000000"/>
            </w:tcBorders>
            <w:hideMark/>
          </w:tcPr>
          <w:p w14:paraId="10337517" w14:textId="0ECBA16E"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Describe the processes used to decide which studies were eligible for each synthesis (e.g.</w:t>
            </w:r>
            <w:r>
              <w:rPr>
                <w:rFonts w:ascii="Times New Roman" w:hAnsi="Times New Roman" w:cs="Times New Roman"/>
                <w:color w:val="auto"/>
                <w:kern w:val="2"/>
              </w:rPr>
              <w:t>,</w:t>
            </w:r>
            <w:r w:rsidRPr="00CD22C3">
              <w:rPr>
                <w:rFonts w:ascii="Times New Roman" w:hAnsi="Times New Roman" w:cs="Times New Roman"/>
                <w:color w:val="auto"/>
                <w:kern w:val="2"/>
              </w:rPr>
              <w:t xml:space="preserve"> tabulating the study intervention characteristics and comparing against the planned groups for each synthesis (item #5)).</w:t>
            </w:r>
          </w:p>
        </w:tc>
        <w:tc>
          <w:tcPr>
            <w:tcW w:w="3635" w:type="dxa"/>
            <w:tcBorders>
              <w:top w:val="single" w:sz="6" w:space="0" w:color="000000"/>
              <w:left w:val="single" w:sz="6" w:space="0" w:color="000000"/>
              <w:bottom w:val="single" w:sz="6" w:space="0" w:color="000000"/>
              <w:right w:val="single" w:sz="6" w:space="0" w:color="000000"/>
            </w:tcBorders>
            <w:hideMark/>
          </w:tcPr>
          <w:p w14:paraId="211FA6C2" w14:textId="011919E1" w:rsidR="006E04B8" w:rsidRPr="00CD22C3" w:rsidRDefault="00460CB2" w:rsidP="006E04B8">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sidRPr="00B069E2">
              <w:rPr>
                <w:rFonts w:ascii="Times New Roman" w:hAnsi="Times New Roman" w:cs="Times New Roman"/>
                <w:color w:val="auto"/>
                <w:kern w:val="2"/>
              </w:rPr>
              <w:t xml:space="preserve"> Data </w:t>
            </w:r>
            <w:r w:rsidR="00434DFA">
              <w:rPr>
                <w:rFonts w:ascii="Times New Roman" w:hAnsi="Times New Roman" w:cs="Times New Roman" w:hint="eastAsia"/>
                <w:color w:val="auto"/>
                <w:kern w:val="2"/>
                <w:lang w:eastAsia="zh-TW"/>
              </w:rPr>
              <w:t>extraction</w:t>
            </w:r>
          </w:p>
        </w:tc>
      </w:tr>
      <w:tr w:rsidR="006E04B8" w:rsidRPr="00CD22C3" w14:paraId="0D0BA2E5"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7E6138" w14:textId="77777777" w:rsidR="006E04B8" w:rsidRPr="00CD22C3" w:rsidRDefault="006E04B8" w:rsidP="006E04B8">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3064958F"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13b</w:t>
            </w:r>
          </w:p>
        </w:tc>
        <w:tc>
          <w:tcPr>
            <w:tcW w:w="7775" w:type="dxa"/>
            <w:tcBorders>
              <w:top w:val="single" w:sz="6" w:space="0" w:color="000000"/>
              <w:left w:val="single" w:sz="6" w:space="0" w:color="000000"/>
              <w:bottom w:val="single" w:sz="6" w:space="0" w:color="000000"/>
              <w:right w:val="single" w:sz="6" w:space="0" w:color="000000"/>
            </w:tcBorders>
            <w:hideMark/>
          </w:tcPr>
          <w:p w14:paraId="1DCA5E3A" w14:textId="2C217144" w:rsidR="006E04B8" w:rsidRPr="00CD22C3" w:rsidRDefault="006E04B8" w:rsidP="006E04B8">
            <w:pPr>
              <w:pStyle w:val="Default"/>
              <w:spacing w:before="40" w:after="40"/>
              <w:rPr>
                <w:rFonts w:ascii="Times New Roman" w:hAnsi="Times New Roman" w:cs="Times New Roman"/>
                <w:color w:val="auto"/>
                <w:kern w:val="2"/>
              </w:rPr>
            </w:pPr>
            <w:bookmarkStart w:id="34" w:name="_Hlk137638741"/>
            <w:r w:rsidRPr="00CD22C3">
              <w:rPr>
                <w:rFonts w:ascii="Times New Roman" w:hAnsi="Times New Roman" w:cs="Times New Roman"/>
                <w:color w:val="auto"/>
                <w:kern w:val="2"/>
              </w:rPr>
              <w:t xml:space="preserve">Describe any methods required to prepare the data for </w:t>
            </w:r>
            <w:r w:rsidRPr="00CD22C3">
              <w:rPr>
                <w:rFonts w:ascii="Times New Roman" w:hAnsi="Times New Roman" w:cs="Times New Roman"/>
                <w:color w:val="auto"/>
                <w:kern w:val="2"/>
              </w:rPr>
              <w:lastRenderedPageBreak/>
              <w:t>presentation or synthesis, such as handling of missing summary statistics or data conversions.</w:t>
            </w:r>
            <w:bookmarkEnd w:id="34"/>
          </w:p>
        </w:tc>
        <w:tc>
          <w:tcPr>
            <w:tcW w:w="3635" w:type="dxa"/>
            <w:tcBorders>
              <w:top w:val="single" w:sz="6" w:space="0" w:color="000000"/>
              <w:left w:val="single" w:sz="6" w:space="0" w:color="000000"/>
              <w:bottom w:val="single" w:sz="6" w:space="0" w:color="000000"/>
              <w:right w:val="single" w:sz="6" w:space="0" w:color="000000"/>
            </w:tcBorders>
            <w:hideMark/>
          </w:tcPr>
          <w:p w14:paraId="778D9149" w14:textId="2DAFF4F5" w:rsidR="006E04B8" w:rsidRPr="00CD22C3" w:rsidRDefault="00C870B1" w:rsidP="006E04B8">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lastRenderedPageBreak/>
              <w:t>Method</w:t>
            </w:r>
            <w:r>
              <w:rPr>
                <w:rFonts w:ascii="Times New Roman" w:hAnsi="Times New Roman" w:cs="Times New Roman" w:hint="eastAsia"/>
                <w:color w:val="auto"/>
                <w:kern w:val="2"/>
                <w:lang w:eastAsia="zh-TW"/>
              </w:rPr>
              <w:t>:</w:t>
            </w:r>
            <w:r w:rsidRPr="00B069E2">
              <w:rPr>
                <w:rFonts w:ascii="Times New Roman" w:hAnsi="Times New Roman" w:cs="Times New Roman"/>
                <w:color w:val="auto"/>
                <w:kern w:val="2"/>
              </w:rPr>
              <w:t xml:space="preserve"> Data</w:t>
            </w:r>
            <w:r>
              <w:rPr>
                <w:rFonts w:ascii="Times New Roman" w:hAnsi="Times New Roman" w:cs="Times New Roman" w:hint="eastAsia"/>
                <w:color w:val="auto"/>
                <w:kern w:val="2"/>
                <w:lang w:eastAsia="zh-TW"/>
              </w:rPr>
              <w:t xml:space="preserve"> extraction, </w:t>
            </w:r>
            <w:r w:rsidR="000905B3" w:rsidRPr="00B069E2">
              <w:rPr>
                <w:rFonts w:ascii="Times New Roman" w:hAnsi="Times New Roman" w:cs="Times New Roman"/>
                <w:color w:val="auto"/>
                <w:kern w:val="2"/>
              </w:rPr>
              <w:t xml:space="preserve">Data and </w:t>
            </w:r>
            <w:r w:rsidR="0038149F">
              <w:rPr>
                <w:rFonts w:ascii="Times New Roman" w:hAnsi="Times New Roman" w:cs="Times New Roman"/>
                <w:color w:val="auto"/>
                <w:kern w:val="2"/>
                <w:lang w:eastAsia="zh-TW"/>
              </w:rPr>
              <w:t>statistical analysis</w:t>
            </w:r>
            <w:r w:rsidR="00B61985">
              <w:rPr>
                <w:rFonts w:ascii="Times New Roman" w:hAnsi="Times New Roman" w:cs="Times New Roman"/>
                <w:color w:val="auto"/>
                <w:kern w:val="2"/>
              </w:rPr>
              <w:t>,</w:t>
            </w:r>
            <w:r w:rsidR="00216451">
              <w:rPr>
                <w:rFonts w:ascii="Times New Roman" w:hAnsi="Times New Roman" w:cs="Times New Roman"/>
                <w:color w:val="auto"/>
                <w:kern w:val="2"/>
                <w:lang w:eastAsia="zh-TW"/>
              </w:rPr>
              <w:t xml:space="preserve"> </w:t>
            </w:r>
            <w:r w:rsidR="00216451">
              <w:rPr>
                <w:rFonts w:ascii="Times New Roman" w:hAnsi="Times New Roman" w:cs="Times New Roman"/>
                <w:color w:val="auto"/>
                <w:kern w:val="2"/>
                <w:lang w:eastAsia="zh-TW"/>
              </w:rPr>
              <w:lastRenderedPageBreak/>
              <w:t xml:space="preserve">and </w:t>
            </w:r>
            <w:r w:rsidR="0038149F">
              <w:rPr>
                <w:rFonts w:ascii="Times New Roman" w:hAnsi="Times New Roman" w:cs="Times New Roman" w:hint="eastAsia"/>
                <w:color w:val="auto"/>
                <w:kern w:val="2"/>
                <w:lang w:eastAsia="zh-TW"/>
              </w:rPr>
              <w:t xml:space="preserve">Supplementary </w:t>
            </w:r>
            <w:r w:rsidR="00674202">
              <w:rPr>
                <w:rFonts w:ascii="Times New Roman" w:hAnsi="Times New Roman" w:cs="Times New Roman" w:hint="eastAsia"/>
                <w:color w:val="auto"/>
                <w:kern w:val="2"/>
                <w:lang w:eastAsia="zh-TW"/>
              </w:rPr>
              <w:t>M</w:t>
            </w:r>
            <w:r w:rsidR="0038149F">
              <w:rPr>
                <w:rFonts w:ascii="Times New Roman" w:hAnsi="Times New Roman" w:cs="Times New Roman" w:hint="eastAsia"/>
                <w:color w:val="auto"/>
                <w:kern w:val="2"/>
                <w:lang w:eastAsia="zh-TW"/>
              </w:rPr>
              <w:t>aterial 4</w:t>
            </w:r>
          </w:p>
        </w:tc>
      </w:tr>
      <w:tr w:rsidR="006E04B8" w:rsidRPr="00CD22C3" w14:paraId="293EDDD2"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74EAF5" w14:textId="77777777" w:rsidR="006E04B8" w:rsidRPr="00CD22C3" w:rsidRDefault="006E04B8" w:rsidP="006E04B8">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2A668296"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13c</w:t>
            </w:r>
          </w:p>
        </w:tc>
        <w:tc>
          <w:tcPr>
            <w:tcW w:w="7775" w:type="dxa"/>
            <w:tcBorders>
              <w:top w:val="single" w:sz="6" w:space="0" w:color="000000"/>
              <w:left w:val="single" w:sz="6" w:space="0" w:color="000000"/>
              <w:bottom w:val="single" w:sz="6" w:space="0" w:color="000000"/>
              <w:right w:val="single" w:sz="6" w:space="0" w:color="000000"/>
            </w:tcBorders>
            <w:hideMark/>
          </w:tcPr>
          <w:p w14:paraId="39AC7634" w14:textId="26BAA7B3" w:rsidR="006E04B8" w:rsidRPr="00CD22C3" w:rsidRDefault="006E04B8" w:rsidP="006E04B8">
            <w:pPr>
              <w:pStyle w:val="Default"/>
              <w:spacing w:before="40" w:after="40"/>
              <w:rPr>
                <w:rFonts w:ascii="Times New Roman" w:hAnsi="Times New Roman" w:cs="Times New Roman"/>
                <w:color w:val="auto"/>
                <w:kern w:val="2"/>
              </w:rPr>
            </w:pPr>
            <w:bookmarkStart w:id="35" w:name="_Hlk137639189"/>
            <w:r w:rsidRPr="00CD22C3">
              <w:rPr>
                <w:rFonts w:ascii="Times New Roman" w:hAnsi="Times New Roman" w:cs="Times New Roman"/>
                <w:color w:val="auto"/>
                <w:kern w:val="2"/>
              </w:rPr>
              <w:t xml:space="preserve">Describe any methods used to tabulate or visually display </w:t>
            </w:r>
            <w:r>
              <w:rPr>
                <w:rFonts w:ascii="Times New Roman" w:hAnsi="Times New Roman" w:cs="Times New Roman"/>
                <w:color w:val="auto"/>
                <w:kern w:val="2"/>
              </w:rPr>
              <w:t xml:space="preserve">the </w:t>
            </w:r>
            <w:r w:rsidRPr="00CD22C3">
              <w:rPr>
                <w:rFonts w:ascii="Times New Roman" w:hAnsi="Times New Roman" w:cs="Times New Roman"/>
                <w:color w:val="auto"/>
                <w:kern w:val="2"/>
              </w:rPr>
              <w:t>results of individual studies and syntheses.</w:t>
            </w:r>
            <w:bookmarkEnd w:id="35"/>
          </w:p>
        </w:tc>
        <w:tc>
          <w:tcPr>
            <w:tcW w:w="3635" w:type="dxa"/>
            <w:tcBorders>
              <w:top w:val="single" w:sz="6" w:space="0" w:color="000000"/>
              <w:left w:val="single" w:sz="6" w:space="0" w:color="000000"/>
              <w:bottom w:val="single" w:sz="6" w:space="0" w:color="000000"/>
              <w:right w:val="single" w:sz="6" w:space="0" w:color="000000"/>
            </w:tcBorders>
            <w:hideMark/>
          </w:tcPr>
          <w:p w14:paraId="283F8E32" w14:textId="43EE4A84" w:rsidR="006E04B8" w:rsidRPr="00CD22C3" w:rsidRDefault="0038149F" w:rsidP="006E04B8">
            <w:pPr>
              <w:pStyle w:val="Default"/>
              <w:spacing w:before="40" w:after="40"/>
              <w:rPr>
                <w:rFonts w:ascii="Times New Roman" w:hAnsi="Times New Roman" w:cs="Times New Roman"/>
                <w:color w:val="auto"/>
                <w:kern w:val="2"/>
                <w:lang w:val="en-US"/>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 xml:space="preserve">: </w:t>
            </w:r>
            <w:r w:rsidR="000905B3" w:rsidRPr="00B069E2">
              <w:rPr>
                <w:rFonts w:ascii="Times New Roman" w:hAnsi="Times New Roman" w:cs="Times New Roman"/>
                <w:color w:val="auto"/>
                <w:kern w:val="2"/>
              </w:rPr>
              <w:t xml:space="preserve">Data and </w:t>
            </w:r>
            <w:r>
              <w:rPr>
                <w:rFonts w:ascii="Times New Roman" w:hAnsi="Times New Roman" w:cs="Times New Roman" w:hint="eastAsia"/>
                <w:color w:val="auto"/>
                <w:kern w:val="2"/>
                <w:lang w:eastAsia="zh-TW"/>
              </w:rPr>
              <w:t>s</w:t>
            </w:r>
            <w:r w:rsidR="000905B3" w:rsidRPr="00B069E2">
              <w:rPr>
                <w:rFonts w:ascii="Times New Roman" w:hAnsi="Times New Roman" w:cs="Times New Roman"/>
                <w:color w:val="auto"/>
                <w:kern w:val="2"/>
              </w:rPr>
              <w:t xml:space="preserve">tatistical </w:t>
            </w:r>
            <w:r>
              <w:rPr>
                <w:rFonts w:ascii="Times New Roman" w:hAnsi="Times New Roman" w:cs="Times New Roman" w:hint="eastAsia"/>
                <w:color w:val="auto"/>
                <w:kern w:val="2"/>
                <w:lang w:eastAsia="zh-TW"/>
              </w:rPr>
              <w:t>a</w:t>
            </w:r>
            <w:r w:rsidR="000905B3" w:rsidRPr="00B069E2">
              <w:rPr>
                <w:rFonts w:ascii="Times New Roman" w:hAnsi="Times New Roman" w:cs="Times New Roman"/>
                <w:color w:val="auto"/>
                <w:kern w:val="2"/>
              </w:rPr>
              <w:t>nalysi</w:t>
            </w:r>
            <w:r w:rsidR="000905B3">
              <w:rPr>
                <w:rFonts w:ascii="Times New Roman" w:hAnsi="Times New Roman" w:cs="Times New Roman"/>
                <w:color w:val="auto"/>
                <w:kern w:val="2"/>
              </w:rPr>
              <w:t>s</w:t>
            </w:r>
          </w:p>
        </w:tc>
      </w:tr>
      <w:tr w:rsidR="006E04B8" w:rsidRPr="00CD22C3" w14:paraId="2112FE08"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D089F8" w14:textId="77777777" w:rsidR="006E04B8" w:rsidRPr="00CD22C3" w:rsidRDefault="006E04B8" w:rsidP="006E04B8">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3A49D047"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13d</w:t>
            </w:r>
          </w:p>
        </w:tc>
        <w:tc>
          <w:tcPr>
            <w:tcW w:w="7775" w:type="dxa"/>
            <w:tcBorders>
              <w:top w:val="single" w:sz="6" w:space="0" w:color="000000"/>
              <w:left w:val="single" w:sz="6" w:space="0" w:color="000000"/>
              <w:bottom w:val="single" w:sz="6" w:space="0" w:color="000000"/>
              <w:right w:val="single" w:sz="6" w:space="0" w:color="000000"/>
            </w:tcBorders>
            <w:hideMark/>
          </w:tcPr>
          <w:p w14:paraId="3CC7FDE6" w14:textId="77777777" w:rsidR="006E04B8" w:rsidRPr="00CD22C3" w:rsidRDefault="006E04B8" w:rsidP="006E04B8">
            <w:pPr>
              <w:pStyle w:val="Default"/>
              <w:spacing w:before="40" w:after="40"/>
              <w:rPr>
                <w:rFonts w:ascii="Times New Roman" w:hAnsi="Times New Roman" w:cs="Times New Roman"/>
                <w:color w:val="auto"/>
                <w:kern w:val="2"/>
              </w:rPr>
            </w:pPr>
            <w:bookmarkStart w:id="36" w:name="_Hlk137639339"/>
            <w:r w:rsidRPr="00CD22C3">
              <w:rPr>
                <w:rFonts w:ascii="Times New Roman" w:hAnsi="Times New Roman" w:cs="Times New Roman"/>
                <w:color w:val="auto"/>
                <w:kern w:val="2"/>
              </w:rPr>
              <w:t xml:space="preserve">Describe any methods used to synthesize results and provide a rationale for the choice(s). </w:t>
            </w:r>
            <w:bookmarkEnd w:id="36"/>
            <w:r w:rsidRPr="00CD22C3">
              <w:rPr>
                <w:rFonts w:ascii="Times New Roman" w:hAnsi="Times New Roman" w:cs="Times New Roman"/>
                <w:color w:val="auto"/>
                <w:kern w:val="2"/>
              </w:rPr>
              <w:t>I</w:t>
            </w:r>
            <w:bookmarkStart w:id="37" w:name="_Hlk137639440"/>
            <w:r w:rsidRPr="00CD22C3">
              <w:rPr>
                <w:rFonts w:ascii="Times New Roman" w:hAnsi="Times New Roman" w:cs="Times New Roman"/>
                <w:color w:val="auto"/>
                <w:kern w:val="2"/>
              </w:rPr>
              <w:t>f meta-analysis was performed, describe the model(s), method(s) to identify the presence and extent of statistical heterogeneity, and software package(s) used.</w:t>
            </w:r>
            <w:bookmarkEnd w:id="37"/>
          </w:p>
        </w:tc>
        <w:tc>
          <w:tcPr>
            <w:tcW w:w="3635" w:type="dxa"/>
            <w:tcBorders>
              <w:top w:val="single" w:sz="6" w:space="0" w:color="000000"/>
              <w:left w:val="single" w:sz="6" w:space="0" w:color="000000"/>
              <w:bottom w:val="single" w:sz="6" w:space="0" w:color="000000"/>
              <w:right w:val="single" w:sz="6" w:space="0" w:color="000000"/>
            </w:tcBorders>
            <w:hideMark/>
          </w:tcPr>
          <w:p w14:paraId="5F642CAE" w14:textId="7182DFF9" w:rsidR="006E04B8" w:rsidRPr="00CD22C3" w:rsidRDefault="006447EB" w:rsidP="006E04B8">
            <w:pPr>
              <w:pStyle w:val="Default"/>
              <w:spacing w:before="40" w:after="40"/>
              <w:rPr>
                <w:rFonts w:ascii="Times New Roman" w:hAnsi="Times New Roman" w:cs="Times New Roman"/>
                <w:color w:val="auto"/>
                <w:kern w:val="2"/>
                <w:lang w:val="en-US"/>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 xml:space="preserve">: </w:t>
            </w:r>
            <w:r w:rsidRPr="00B069E2">
              <w:rPr>
                <w:rFonts w:ascii="Times New Roman" w:hAnsi="Times New Roman" w:cs="Times New Roman"/>
                <w:color w:val="auto"/>
                <w:kern w:val="2"/>
              </w:rPr>
              <w:t xml:space="preserve">Data and </w:t>
            </w:r>
            <w:r>
              <w:rPr>
                <w:rFonts w:ascii="Times New Roman" w:hAnsi="Times New Roman" w:cs="Times New Roman" w:hint="eastAsia"/>
                <w:color w:val="auto"/>
                <w:kern w:val="2"/>
                <w:lang w:eastAsia="zh-TW"/>
              </w:rPr>
              <w:t>s</w:t>
            </w:r>
            <w:r w:rsidRPr="00B069E2">
              <w:rPr>
                <w:rFonts w:ascii="Times New Roman" w:hAnsi="Times New Roman" w:cs="Times New Roman"/>
                <w:color w:val="auto"/>
                <w:kern w:val="2"/>
              </w:rPr>
              <w:t xml:space="preserve">tatistical </w:t>
            </w:r>
            <w:r>
              <w:rPr>
                <w:rFonts w:ascii="Times New Roman" w:hAnsi="Times New Roman" w:cs="Times New Roman" w:hint="eastAsia"/>
                <w:color w:val="auto"/>
                <w:kern w:val="2"/>
                <w:lang w:eastAsia="zh-TW"/>
              </w:rPr>
              <w:t>a</w:t>
            </w:r>
            <w:r w:rsidRPr="00B069E2">
              <w:rPr>
                <w:rFonts w:ascii="Times New Roman" w:hAnsi="Times New Roman" w:cs="Times New Roman"/>
                <w:color w:val="auto"/>
                <w:kern w:val="2"/>
              </w:rPr>
              <w:t>nalysi</w:t>
            </w:r>
            <w:r>
              <w:rPr>
                <w:rFonts w:ascii="Times New Roman" w:hAnsi="Times New Roman" w:cs="Times New Roman"/>
                <w:color w:val="auto"/>
                <w:kern w:val="2"/>
              </w:rPr>
              <w:t>s</w:t>
            </w:r>
          </w:p>
        </w:tc>
      </w:tr>
      <w:tr w:rsidR="006E04B8" w:rsidRPr="00CD22C3" w14:paraId="30F8F0BD"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A8452E" w14:textId="77777777" w:rsidR="006E04B8" w:rsidRPr="00CD22C3" w:rsidRDefault="006E04B8" w:rsidP="006E04B8">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0272F278"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13e</w:t>
            </w:r>
          </w:p>
        </w:tc>
        <w:tc>
          <w:tcPr>
            <w:tcW w:w="7775" w:type="dxa"/>
            <w:tcBorders>
              <w:top w:val="single" w:sz="6" w:space="0" w:color="000000"/>
              <w:left w:val="single" w:sz="6" w:space="0" w:color="000000"/>
              <w:bottom w:val="single" w:sz="6" w:space="0" w:color="000000"/>
              <w:right w:val="single" w:sz="6" w:space="0" w:color="000000"/>
            </w:tcBorders>
            <w:hideMark/>
          </w:tcPr>
          <w:p w14:paraId="0ECCA9B5" w14:textId="5C8A98D8" w:rsidR="006E04B8" w:rsidRPr="00CD22C3" w:rsidRDefault="006E04B8" w:rsidP="006E04B8">
            <w:pPr>
              <w:pStyle w:val="Default"/>
              <w:spacing w:before="40" w:after="40"/>
              <w:rPr>
                <w:rFonts w:ascii="Times New Roman" w:hAnsi="Times New Roman" w:cs="Times New Roman"/>
                <w:color w:val="auto"/>
                <w:kern w:val="2"/>
              </w:rPr>
            </w:pPr>
            <w:bookmarkStart w:id="38" w:name="_Hlk137639541"/>
            <w:r w:rsidRPr="00CD22C3">
              <w:rPr>
                <w:rFonts w:ascii="Times New Roman" w:hAnsi="Times New Roman" w:cs="Times New Roman"/>
                <w:color w:val="auto"/>
                <w:kern w:val="2"/>
              </w:rPr>
              <w:t>Describe any methods used to explore possible causes of heterogeneity among study results (e.g.</w:t>
            </w:r>
            <w:r>
              <w:rPr>
                <w:rFonts w:ascii="Times New Roman" w:hAnsi="Times New Roman" w:cs="Times New Roman"/>
                <w:color w:val="auto"/>
                <w:kern w:val="2"/>
              </w:rPr>
              <w:t>,</w:t>
            </w:r>
            <w:r w:rsidRPr="00CD22C3">
              <w:rPr>
                <w:rFonts w:ascii="Times New Roman" w:hAnsi="Times New Roman" w:cs="Times New Roman"/>
                <w:color w:val="auto"/>
                <w:kern w:val="2"/>
              </w:rPr>
              <w:t xml:space="preserve"> subgroup analysis, meta-regression).</w:t>
            </w:r>
            <w:bookmarkEnd w:id="38"/>
          </w:p>
        </w:tc>
        <w:tc>
          <w:tcPr>
            <w:tcW w:w="3635" w:type="dxa"/>
            <w:tcBorders>
              <w:top w:val="single" w:sz="6" w:space="0" w:color="000000"/>
              <w:left w:val="single" w:sz="6" w:space="0" w:color="000000"/>
              <w:bottom w:val="single" w:sz="6" w:space="0" w:color="000000"/>
              <w:right w:val="single" w:sz="6" w:space="0" w:color="000000"/>
            </w:tcBorders>
            <w:hideMark/>
          </w:tcPr>
          <w:p w14:paraId="5C973C80" w14:textId="5BA9E0A9" w:rsidR="006E04B8" w:rsidRPr="00CD22C3" w:rsidRDefault="00456EB4" w:rsidP="006E04B8">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 xml:space="preserve">: </w:t>
            </w:r>
            <w:r w:rsidRPr="00B069E2">
              <w:rPr>
                <w:rFonts w:ascii="Times New Roman" w:hAnsi="Times New Roman" w:cs="Times New Roman"/>
                <w:color w:val="auto"/>
                <w:kern w:val="2"/>
              </w:rPr>
              <w:t xml:space="preserve">Data and </w:t>
            </w:r>
            <w:r>
              <w:rPr>
                <w:rFonts w:ascii="Times New Roman" w:hAnsi="Times New Roman" w:cs="Times New Roman" w:hint="eastAsia"/>
                <w:color w:val="auto"/>
                <w:kern w:val="2"/>
                <w:lang w:eastAsia="zh-TW"/>
              </w:rPr>
              <w:t>s</w:t>
            </w:r>
            <w:r w:rsidRPr="00B069E2">
              <w:rPr>
                <w:rFonts w:ascii="Times New Roman" w:hAnsi="Times New Roman" w:cs="Times New Roman"/>
                <w:color w:val="auto"/>
                <w:kern w:val="2"/>
              </w:rPr>
              <w:t xml:space="preserve">tatistical </w:t>
            </w:r>
            <w:r>
              <w:rPr>
                <w:rFonts w:ascii="Times New Roman" w:hAnsi="Times New Roman" w:cs="Times New Roman" w:hint="eastAsia"/>
                <w:color w:val="auto"/>
                <w:kern w:val="2"/>
                <w:lang w:eastAsia="zh-TW"/>
              </w:rPr>
              <w:t>a</w:t>
            </w:r>
            <w:r w:rsidRPr="00B069E2">
              <w:rPr>
                <w:rFonts w:ascii="Times New Roman" w:hAnsi="Times New Roman" w:cs="Times New Roman"/>
                <w:color w:val="auto"/>
                <w:kern w:val="2"/>
              </w:rPr>
              <w:t>nalysi</w:t>
            </w:r>
            <w:r>
              <w:rPr>
                <w:rFonts w:ascii="Times New Roman" w:hAnsi="Times New Roman" w:cs="Times New Roman"/>
                <w:color w:val="auto"/>
                <w:kern w:val="2"/>
              </w:rPr>
              <w:t>s</w:t>
            </w:r>
          </w:p>
        </w:tc>
      </w:tr>
      <w:tr w:rsidR="006E04B8" w:rsidRPr="00CD22C3" w14:paraId="092F7B18" w14:textId="77777777" w:rsidTr="00EF6349">
        <w:trPr>
          <w:trHeight w:val="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384E43" w14:textId="77777777" w:rsidR="006E04B8" w:rsidRPr="00CD22C3" w:rsidRDefault="006E04B8" w:rsidP="006E04B8">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601F44BE"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13f</w:t>
            </w:r>
          </w:p>
        </w:tc>
        <w:tc>
          <w:tcPr>
            <w:tcW w:w="7775" w:type="dxa"/>
            <w:tcBorders>
              <w:top w:val="single" w:sz="6" w:space="0" w:color="000000"/>
              <w:left w:val="single" w:sz="6" w:space="0" w:color="000000"/>
              <w:bottom w:val="single" w:sz="6" w:space="0" w:color="000000"/>
              <w:right w:val="single" w:sz="6" w:space="0" w:color="000000"/>
            </w:tcBorders>
            <w:hideMark/>
          </w:tcPr>
          <w:p w14:paraId="2A9D1626" w14:textId="1EAE2581" w:rsidR="006E04B8" w:rsidRPr="00CD22C3" w:rsidRDefault="006E04B8" w:rsidP="006E04B8">
            <w:pPr>
              <w:pStyle w:val="Default"/>
              <w:spacing w:before="40" w:after="40"/>
              <w:rPr>
                <w:rFonts w:ascii="Times New Roman" w:hAnsi="Times New Roman" w:cs="Times New Roman"/>
                <w:color w:val="auto"/>
                <w:kern w:val="2"/>
              </w:rPr>
            </w:pPr>
            <w:bookmarkStart w:id="39" w:name="_Hlk137639663"/>
            <w:r w:rsidRPr="00CD22C3">
              <w:rPr>
                <w:rFonts w:ascii="Times New Roman" w:hAnsi="Times New Roman" w:cs="Times New Roman"/>
                <w:color w:val="auto"/>
                <w:kern w:val="2"/>
              </w:rPr>
              <w:t xml:space="preserve">Describe any sensitivity analyses conducted to assess </w:t>
            </w:r>
            <w:r>
              <w:rPr>
                <w:rFonts w:ascii="Times New Roman" w:hAnsi="Times New Roman" w:cs="Times New Roman"/>
                <w:color w:val="auto"/>
                <w:kern w:val="2"/>
              </w:rPr>
              <w:t xml:space="preserve">the </w:t>
            </w:r>
            <w:r w:rsidRPr="00CD22C3">
              <w:rPr>
                <w:rFonts w:ascii="Times New Roman" w:hAnsi="Times New Roman" w:cs="Times New Roman"/>
                <w:color w:val="auto"/>
                <w:kern w:val="2"/>
              </w:rPr>
              <w:t>robustness of the synthesized results.</w:t>
            </w:r>
            <w:bookmarkEnd w:id="39"/>
          </w:p>
        </w:tc>
        <w:tc>
          <w:tcPr>
            <w:tcW w:w="3635" w:type="dxa"/>
            <w:tcBorders>
              <w:top w:val="single" w:sz="6" w:space="0" w:color="000000"/>
              <w:left w:val="single" w:sz="6" w:space="0" w:color="000000"/>
              <w:bottom w:val="single" w:sz="6" w:space="0" w:color="000000"/>
              <w:right w:val="single" w:sz="6" w:space="0" w:color="000000"/>
            </w:tcBorders>
            <w:hideMark/>
          </w:tcPr>
          <w:p w14:paraId="67678393" w14:textId="2720946D" w:rsidR="006E04B8" w:rsidRPr="00CD22C3" w:rsidRDefault="00456EB4" w:rsidP="006E04B8">
            <w:pPr>
              <w:pStyle w:val="Default"/>
              <w:spacing w:before="40" w:after="40"/>
              <w:rPr>
                <w:rFonts w:ascii="Times New Roman" w:hAnsi="Times New Roman" w:cs="Times New Roman"/>
                <w:color w:val="auto"/>
                <w:kern w:val="2"/>
                <w:lang w:eastAsia="zh-TW"/>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 xml:space="preserve">: </w:t>
            </w:r>
            <w:r w:rsidRPr="00B069E2">
              <w:rPr>
                <w:rFonts w:ascii="Times New Roman" w:hAnsi="Times New Roman" w:cs="Times New Roman"/>
                <w:color w:val="auto"/>
                <w:kern w:val="2"/>
              </w:rPr>
              <w:t xml:space="preserve">Data and </w:t>
            </w:r>
            <w:r>
              <w:rPr>
                <w:rFonts w:ascii="Times New Roman" w:hAnsi="Times New Roman" w:cs="Times New Roman" w:hint="eastAsia"/>
                <w:color w:val="auto"/>
                <w:kern w:val="2"/>
                <w:lang w:eastAsia="zh-TW"/>
              </w:rPr>
              <w:t>s</w:t>
            </w:r>
            <w:r w:rsidRPr="00B069E2">
              <w:rPr>
                <w:rFonts w:ascii="Times New Roman" w:hAnsi="Times New Roman" w:cs="Times New Roman"/>
                <w:color w:val="auto"/>
                <w:kern w:val="2"/>
              </w:rPr>
              <w:t xml:space="preserve">tatistical </w:t>
            </w:r>
            <w:r>
              <w:rPr>
                <w:rFonts w:ascii="Times New Roman" w:hAnsi="Times New Roman" w:cs="Times New Roman" w:hint="eastAsia"/>
                <w:color w:val="auto"/>
                <w:kern w:val="2"/>
                <w:lang w:eastAsia="zh-TW"/>
              </w:rPr>
              <w:t>a</w:t>
            </w:r>
            <w:r w:rsidRPr="00B069E2">
              <w:rPr>
                <w:rFonts w:ascii="Times New Roman" w:hAnsi="Times New Roman" w:cs="Times New Roman"/>
                <w:color w:val="auto"/>
                <w:kern w:val="2"/>
              </w:rPr>
              <w:t>nalysi</w:t>
            </w:r>
            <w:r>
              <w:rPr>
                <w:rFonts w:ascii="Times New Roman" w:hAnsi="Times New Roman" w:cs="Times New Roman"/>
                <w:color w:val="auto"/>
                <w:kern w:val="2"/>
              </w:rPr>
              <w:t>s</w:t>
            </w:r>
          </w:p>
        </w:tc>
      </w:tr>
      <w:tr w:rsidR="006E04B8" w:rsidRPr="00CD22C3" w14:paraId="603426BD"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7D91EF47" w14:textId="77777777"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Reporting bias assessment</w:t>
            </w:r>
          </w:p>
        </w:tc>
        <w:tc>
          <w:tcPr>
            <w:tcW w:w="881" w:type="dxa"/>
            <w:tcBorders>
              <w:top w:val="single" w:sz="6" w:space="0" w:color="000000"/>
              <w:left w:val="single" w:sz="6" w:space="0" w:color="000000"/>
              <w:bottom w:val="single" w:sz="6" w:space="0" w:color="000000"/>
              <w:right w:val="single" w:sz="6" w:space="0" w:color="000000"/>
            </w:tcBorders>
            <w:hideMark/>
          </w:tcPr>
          <w:p w14:paraId="62957366" w14:textId="77777777" w:rsidR="006E04B8" w:rsidRPr="00CD22C3" w:rsidRDefault="006E04B8" w:rsidP="006E04B8">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14</w:t>
            </w:r>
          </w:p>
        </w:tc>
        <w:tc>
          <w:tcPr>
            <w:tcW w:w="7775" w:type="dxa"/>
            <w:tcBorders>
              <w:top w:val="single" w:sz="6" w:space="0" w:color="000000"/>
              <w:left w:val="single" w:sz="6" w:space="0" w:color="000000"/>
              <w:bottom w:val="single" w:sz="6" w:space="0" w:color="000000"/>
              <w:right w:val="single" w:sz="6" w:space="0" w:color="000000"/>
            </w:tcBorders>
            <w:hideMark/>
          </w:tcPr>
          <w:p w14:paraId="1A78EC98" w14:textId="0BF59737" w:rsidR="006E04B8" w:rsidRPr="00CD22C3" w:rsidRDefault="006E04B8" w:rsidP="006E04B8">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Describe any methods used to assess </w:t>
            </w:r>
            <w:r>
              <w:rPr>
                <w:rFonts w:ascii="Times New Roman" w:hAnsi="Times New Roman" w:cs="Times New Roman"/>
                <w:color w:val="auto"/>
                <w:kern w:val="2"/>
              </w:rPr>
              <w:t xml:space="preserve">the </w:t>
            </w:r>
            <w:r w:rsidRPr="00CD22C3">
              <w:rPr>
                <w:rFonts w:ascii="Times New Roman" w:hAnsi="Times New Roman" w:cs="Times New Roman"/>
                <w:color w:val="auto"/>
                <w:kern w:val="2"/>
              </w:rPr>
              <w:t>risk of bias due to missing results in a synthesis (arising from reporting biases).</w:t>
            </w:r>
          </w:p>
        </w:tc>
        <w:tc>
          <w:tcPr>
            <w:tcW w:w="3635" w:type="dxa"/>
            <w:tcBorders>
              <w:top w:val="single" w:sz="6" w:space="0" w:color="000000"/>
              <w:left w:val="single" w:sz="6" w:space="0" w:color="000000"/>
              <w:bottom w:val="single" w:sz="6" w:space="0" w:color="000000"/>
              <w:right w:val="single" w:sz="6" w:space="0" w:color="000000"/>
            </w:tcBorders>
            <w:hideMark/>
          </w:tcPr>
          <w:p w14:paraId="2C194336" w14:textId="70C890BC" w:rsidR="006E04B8" w:rsidRPr="00CD22C3" w:rsidRDefault="00E31A1E" w:rsidP="006E04B8">
            <w:pPr>
              <w:pStyle w:val="Default"/>
              <w:spacing w:before="40" w:after="40"/>
              <w:rPr>
                <w:rFonts w:ascii="Times New Roman" w:hAnsi="Times New Roman" w:cs="Times New Roman"/>
                <w:color w:val="auto"/>
                <w:kern w:val="2"/>
              </w:rPr>
            </w:pPr>
            <w:r w:rsidRPr="00E31A1E">
              <w:rPr>
                <w:rFonts w:ascii="Times New Roman" w:hAnsi="Times New Roman" w:cs="Times New Roman"/>
                <w:color w:val="auto"/>
                <w:kern w:val="2"/>
                <w:lang w:val="en-US" w:eastAsia="zh-TW"/>
              </w:rPr>
              <w:t>Method: Data and statistical analysis</w:t>
            </w:r>
          </w:p>
        </w:tc>
      </w:tr>
      <w:tr w:rsidR="0065701C" w:rsidRPr="00CD22C3" w14:paraId="03C3193E"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4BBEFC5F"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Certainty assessment</w:t>
            </w:r>
          </w:p>
        </w:tc>
        <w:tc>
          <w:tcPr>
            <w:tcW w:w="881" w:type="dxa"/>
            <w:tcBorders>
              <w:top w:val="single" w:sz="6" w:space="0" w:color="000000"/>
              <w:left w:val="single" w:sz="6" w:space="0" w:color="000000"/>
              <w:bottom w:val="single" w:sz="6" w:space="0" w:color="000000"/>
              <w:right w:val="single" w:sz="6" w:space="0" w:color="000000"/>
            </w:tcBorders>
            <w:hideMark/>
          </w:tcPr>
          <w:p w14:paraId="78E4AEEF"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15</w:t>
            </w:r>
          </w:p>
        </w:tc>
        <w:tc>
          <w:tcPr>
            <w:tcW w:w="7775" w:type="dxa"/>
            <w:tcBorders>
              <w:top w:val="single" w:sz="6" w:space="0" w:color="000000"/>
              <w:left w:val="single" w:sz="6" w:space="0" w:color="000000"/>
              <w:bottom w:val="single" w:sz="6" w:space="0" w:color="000000"/>
              <w:right w:val="single" w:sz="6" w:space="0" w:color="000000"/>
            </w:tcBorders>
            <w:hideMark/>
          </w:tcPr>
          <w:p w14:paraId="781812A3"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Describe any methods used to assess certainty (or confidence) in the body of evidence for an outcome.</w:t>
            </w:r>
          </w:p>
        </w:tc>
        <w:tc>
          <w:tcPr>
            <w:tcW w:w="3635" w:type="dxa"/>
            <w:tcBorders>
              <w:top w:val="single" w:sz="6" w:space="0" w:color="000000"/>
              <w:left w:val="single" w:sz="6" w:space="0" w:color="000000"/>
              <w:bottom w:val="single" w:sz="6" w:space="0" w:color="000000"/>
              <w:right w:val="single" w:sz="6" w:space="0" w:color="000000"/>
            </w:tcBorders>
            <w:hideMark/>
          </w:tcPr>
          <w:p w14:paraId="4E8FF552" w14:textId="3718C43F" w:rsidR="0065701C" w:rsidRPr="00CD22C3" w:rsidRDefault="00BC3B79" w:rsidP="0065701C">
            <w:pPr>
              <w:pStyle w:val="Default"/>
              <w:spacing w:before="40" w:after="40"/>
              <w:rPr>
                <w:rFonts w:ascii="Times New Roman" w:hAnsi="Times New Roman" w:cs="Times New Roman"/>
                <w:color w:val="auto"/>
                <w:kern w:val="2"/>
              </w:rPr>
            </w:pPr>
            <w:r>
              <w:rPr>
                <w:rFonts w:ascii="Times New Roman" w:hAnsi="Times New Roman" w:cs="Times New Roman"/>
                <w:color w:val="auto"/>
                <w:kern w:val="2"/>
                <w:lang w:eastAsia="zh-TW"/>
              </w:rPr>
              <w:t>Method</w:t>
            </w:r>
            <w:r>
              <w:rPr>
                <w:rFonts w:ascii="Times New Roman" w:hAnsi="Times New Roman" w:cs="Times New Roman" w:hint="eastAsia"/>
                <w:color w:val="auto"/>
                <w:kern w:val="2"/>
                <w:lang w:eastAsia="zh-TW"/>
              </w:rPr>
              <w:t>:</w:t>
            </w:r>
            <w:r>
              <w:rPr>
                <w:rFonts w:ascii="Times New Roman" w:hAnsi="Times New Roman" w:cs="Times New Roman"/>
                <w:color w:val="auto"/>
                <w:kern w:val="2"/>
                <w:lang w:eastAsia="zh-TW"/>
              </w:rPr>
              <w:t xml:space="preserve"> </w:t>
            </w:r>
            <w:r w:rsidRPr="00011D8B">
              <w:rPr>
                <w:rFonts w:ascii="Times New Roman" w:hAnsi="Times New Roman" w:cs="Times New Roman"/>
                <w:color w:val="auto"/>
                <w:kern w:val="2"/>
                <w:lang w:eastAsia="zh-TW"/>
              </w:rPr>
              <w:t>Risk of bias and certainty of evidence assessment</w:t>
            </w:r>
          </w:p>
        </w:tc>
      </w:tr>
      <w:tr w:rsidR="0065701C" w:rsidRPr="00CD22C3" w14:paraId="24FE1C00"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6EAC19D1" w14:textId="77777777" w:rsidR="0065701C" w:rsidRPr="00CD22C3" w:rsidRDefault="0065701C" w:rsidP="0065701C">
            <w:pPr>
              <w:pStyle w:val="Default"/>
              <w:rPr>
                <w:rFonts w:ascii="Times New Roman" w:hAnsi="Times New Roman" w:cs="Times New Roman"/>
                <w:color w:val="auto"/>
                <w:kern w:val="2"/>
              </w:rPr>
            </w:pPr>
            <w:r w:rsidRPr="00CD22C3">
              <w:rPr>
                <w:rFonts w:ascii="Times New Roman" w:hAnsi="Times New Roman" w:cs="Times New Roman"/>
                <w:b/>
                <w:bCs/>
                <w:kern w:val="2"/>
              </w:rPr>
              <w:t xml:space="preserve">RESULTS </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5B674CE7" w14:textId="77777777" w:rsidR="0065701C" w:rsidRPr="00CD22C3" w:rsidRDefault="0065701C" w:rsidP="0065701C">
            <w:pPr>
              <w:pStyle w:val="Default"/>
              <w:jc w:val="center"/>
              <w:rPr>
                <w:rFonts w:ascii="Times New Roman" w:hAnsi="Times New Roman" w:cs="Times New Roman"/>
                <w:color w:val="auto"/>
                <w:kern w:val="2"/>
              </w:rPr>
            </w:pPr>
          </w:p>
        </w:tc>
      </w:tr>
      <w:tr w:rsidR="0065701C" w:rsidRPr="00CD22C3" w14:paraId="7EE37750" w14:textId="77777777" w:rsidTr="00EF6349">
        <w:trPr>
          <w:trHeight w:val="48"/>
        </w:trPr>
        <w:tc>
          <w:tcPr>
            <w:tcW w:w="1589" w:type="dxa"/>
            <w:vMerge w:val="restart"/>
            <w:tcBorders>
              <w:top w:val="single" w:sz="6" w:space="0" w:color="000000"/>
              <w:left w:val="single" w:sz="6" w:space="0" w:color="000000"/>
              <w:bottom w:val="single" w:sz="6" w:space="0" w:color="000000"/>
              <w:right w:val="single" w:sz="6" w:space="0" w:color="000000"/>
            </w:tcBorders>
            <w:hideMark/>
          </w:tcPr>
          <w:p w14:paraId="4384FCEC"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Study selection </w:t>
            </w:r>
          </w:p>
        </w:tc>
        <w:tc>
          <w:tcPr>
            <w:tcW w:w="881" w:type="dxa"/>
            <w:tcBorders>
              <w:top w:val="single" w:sz="6" w:space="0" w:color="000000"/>
              <w:left w:val="single" w:sz="6" w:space="0" w:color="000000"/>
              <w:bottom w:val="single" w:sz="6" w:space="0" w:color="000000"/>
              <w:right w:val="single" w:sz="6" w:space="0" w:color="000000"/>
            </w:tcBorders>
            <w:hideMark/>
          </w:tcPr>
          <w:p w14:paraId="5FE7CA2A"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16a</w:t>
            </w:r>
          </w:p>
        </w:tc>
        <w:tc>
          <w:tcPr>
            <w:tcW w:w="7775" w:type="dxa"/>
            <w:tcBorders>
              <w:top w:val="single" w:sz="6" w:space="0" w:color="000000"/>
              <w:left w:val="single" w:sz="6" w:space="0" w:color="000000"/>
              <w:bottom w:val="single" w:sz="6" w:space="0" w:color="000000"/>
              <w:right w:val="single" w:sz="6" w:space="0" w:color="000000"/>
            </w:tcBorders>
            <w:hideMark/>
          </w:tcPr>
          <w:p w14:paraId="5A43A4B1"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Describe the results of the search and selection process, from the number of records identified in the search to the number of studies included in the review, ideally using a flow diagram.</w:t>
            </w:r>
          </w:p>
        </w:tc>
        <w:tc>
          <w:tcPr>
            <w:tcW w:w="3635" w:type="dxa"/>
            <w:tcBorders>
              <w:top w:val="single" w:sz="6" w:space="0" w:color="000000"/>
              <w:left w:val="single" w:sz="6" w:space="0" w:color="000000"/>
              <w:bottom w:val="single" w:sz="6" w:space="0" w:color="000000"/>
              <w:right w:val="single" w:sz="6" w:space="0" w:color="000000"/>
            </w:tcBorders>
            <w:hideMark/>
          </w:tcPr>
          <w:p w14:paraId="701208AB" w14:textId="6179983B" w:rsidR="0065701C" w:rsidRPr="00CD22C3" w:rsidRDefault="00434DFA" w:rsidP="0065701C">
            <w:pPr>
              <w:pStyle w:val="Default"/>
              <w:spacing w:before="40" w:after="40"/>
              <w:rPr>
                <w:rFonts w:ascii="Times New Roman" w:hAnsi="Times New Roman" w:cs="Times New Roman"/>
                <w:color w:val="auto"/>
                <w:kern w:val="2"/>
              </w:rPr>
            </w:pPr>
            <w:r>
              <w:rPr>
                <w:rFonts w:ascii="Times New Roman" w:hAnsi="Times New Roman" w:cs="Times New Roman" w:hint="eastAsia"/>
                <w:color w:val="auto"/>
                <w:kern w:val="2"/>
                <w:lang w:eastAsia="zh-TW"/>
              </w:rPr>
              <w:t xml:space="preserve">Results: </w:t>
            </w:r>
            <w:r w:rsidRPr="00434DFA">
              <w:rPr>
                <w:rFonts w:ascii="Times New Roman" w:hAnsi="Times New Roman" w:cs="Times New Roman"/>
                <w:color w:val="auto"/>
                <w:kern w:val="2"/>
                <w:lang w:eastAsia="zh-TW"/>
              </w:rPr>
              <w:t>Search results and study selection</w:t>
            </w:r>
            <w:r w:rsidR="007A4B73">
              <w:rPr>
                <w:rFonts w:ascii="Times New Roman" w:hAnsi="Times New Roman" w:cs="Times New Roman" w:hint="eastAsia"/>
                <w:color w:val="auto"/>
                <w:kern w:val="2"/>
                <w:lang w:eastAsia="zh-TW"/>
              </w:rPr>
              <w:t>,</w:t>
            </w:r>
            <w:r>
              <w:rPr>
                <w:rFonts w:ascii="Times New Roman" w:hAnsi="Times New Roman" w:cs="Times New Roman" w:hint="eastAsia"/>
                <w:color w:val="auto"/>
                <w:kern w:val="2"/>
                <w:lang w:eastAsia="zh-TW"/>
              </w:rPr>
              <w:t xml:space="preserve"> </w:t>
            </w:r>
            <w:r w:rsidR="0065701C" w:rsidRPr="00CD22C3">
              <w:rPr>
                <w:rFonts w:ascii="Times New Roman" w:hAnsi="Times New Roman" w:cs="Times New Roman"/>
                <w:color w:val="auto"/>
                <w:kern w:val="2"/>
              </w:rPr>
              <w:t xml:space="preserve">Figure 1. </w:t>
            </w:r>
            <w:r w:rsidR="000E56C8" w:rsidRPr="000E56C8">
              <w:rPr>
                <w:rFonts w:ascii="Times New Roman" w:hAnsi="Times New Roman" w:cs="Times New Roman"/>
                <w:color w:val="auto"/>
                <w:kern w:val="2"/>
              </w:rPr>
              <w:t>PRISMA flow chart for our selection of studies for review and meta-analysis</w:t>
            </w:r>
          </w:p>
        </w:tc>
      </w:tr>
      <w:tr w:rsidR="0065701C" w:rsidRPr="00CD22C3" w14:paraId="6870640B"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65272E" w14:textId="77777777" w:rsidR="0065701C" w:rsidRPr="00CD22C3" w:rsidRDefault="0065701C" w:rsidP="0065701C">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7E9CF7EF"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16b</w:t>
            </w:r>
          </w:p>
        </w:tc>
        <w:tc>
          <w:tcPr>
            <w:tcW w:w="7775" w:type="dxa"/>
            <w:tcBorders>
              <w:top w:val="single" w:sz="6" w:space="0" w:color="000000"/>
              <w:left w:val="single" w:sz="6" w:space="0" w:color="000000"/>
              <w:bottom w:val="single" w:sz="6" w:space="0" w:color="000000"/>
              <w:right w:val="single" w:sz="6" w:space="0" w:color="000000"/>
            </w:tcBorders>
            <w:hideMark/>
          </w:tcPr>
          <w:p w14:paraId="66E07F23"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Cite studies that might appear to meet the inclusion criteria, but which were excluded, and explain why they were excluded.</w:t>
            </w:r>
          </w:p>
        </w:tc>
        <w:tc>
          <w:tcPr>
            <w:tcW w:w="3635" w:type="dxa"/>
            <w:tcBorders>
              <w:top w:val="single" w:sz="6" w:space="0" w:color="000000"/>
              <w:left w:val="single" w:sz="6" w:space="0" w:color="000000"/>
              <w:bottom w:val="single" w:sz="6" w:space="0" w:color="000000"/>
              <w:right w:val="single" w:sz="6" w:space="0" w:color="000000"/>
            </w:tcBorders>
            <w:hideMark/>
          </w:tcPr>
          <w:p w14:paraId="4D7A5089" w14:textId="36026551" w:rsidR="0065701C" w:rsidRPr="00CD22C3" w:rsidRDefault="00434DFA" w:rsidP="0065701C">
            <w:pPr>
              <w:pStyle w:val="Default"/>
              <w:spacing w:before="40" w:after="40"/>
              <w:rPr>
                <w:rFonts w:ascii="Times New Roman" w:hAnsi="Times New Roman" w:cs="Times New Roman"/>
                <w:color w:val="auto"/>
                <w:kern w:val="2"/>
              </w:rPr>
            </w:pPr>
            <w:r>
              <w:rPr>
                <w:rFonts w:ascii="Times New Roman" w:hAnsi="Times New Roman" w:cs="Times New Roman" w:hint="eastAsia"/>
                <w:color w:val="auto"/>
                <w:kern w:val="2"/>
                <w:lang w:eastAsia="zh-TW"/>
              </w:rPr>
              <w:t xml:space="preserve">Supplementary </w:t>
            </w:r>
            <w:r w:rsidR="00674202">
              <w:rPr>
                <w:rFonts w:ascii="Times New Roman" w:hAnsi="Times New Roman" w:cs="Times New Roman" w:hint="eastAsia"/>
                <w:color w:val="auto"/>
                <w:kern w:val="2"/>
                <w:lang w:eastAsia="zh-TW"/>
              </w:rPr>
              <w:t>M</w:t>
            </w:r>
            <w:r>
              <w:rPr>
                <w:rFonts w:ascii="Times New Roman" w:hAnsi="Times New Roman" w:cs="Times New Roman" w:hint="eastAsia"/>
                <w:color w:val="auto"/>
                <w:kern w:val="2"/>
                <w:lang w:eastAsia="zh-TW"/>
              </w:rPr>
              <w:t>aterial 5</w:t>
            </w:r>
          </w:p>
        </w:tc>
      </w:tr>
      <w:tr w:rsidR="0065701C" w:rsidRPr="00CD22C3" w14:paraId="449E645C" w14:textId="77777777" w:rsidTr="00EF6349">
        <w:trPr>
          <w:trHeight w:val="103"/>
        </w:trPr>
        <w:tc>
          <w:tcPr>
            <w:tcW w:w="1589" w:type="dxa"/>
            <w:tcBorders>
              <w:top w:val="single" w:sz="6" w:space="0" w:color="000000"/>
              <w:left w:val="single" w:sz="6" w:space="0" w:color="000000"/>
              <w:bottom w:val="single" w:sz="6" w:space="0" w:color="000000"/>
              <w:right w:val="single" w:sz="6" w:space="0" w:color="000000"/>
            </w:tcBorders>
            <w:hideMark/>
          </w:tcPr>
          <w:p w14:paraId="3ABAF6C1"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lastRenderedPageBreak/>
              <w:t xml:space="preserve">Study characteristics </w:t>
            </w:r>
          </w:p>
        </w:tc>
        <w:tc>
          <w:tcPr>
            <w:tcW w:w="881" w:type="dxa"/>
            <w:tcBorders>
              <w:top w:val="single" w:sz="6" w:space="0" w:color="000000"/>
              <w:left w:val="single" w:sz="6" w:space="0" w:color="000000"/>
              <w:bottom w:val="single" w:sz="6" w:space="0" w:color="000000"/>
              <w:right w:val="single" w:sz="6" w:space="0" w:color="000000"/>
            </w:tcBorders>
            <w:hideMark/>
          </w:tcPr>
          <w:p w14:paraId="31990E26"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17</w:t>
            </w:r>
          </w:p>
        </w:tc>
        <w:tc>
          <w:tcPr>
            <w:tcW w:w="7775" w:type="dxa"/>
            <w:tcBorders>
              <w:top w:val="single" w:sz="6" w:space="0" w:color="000000"/>
              <w:left w:val="single" w:sz="6" w:space="0" w:color="000000"/>
              <w:bottom w:val="single" w:sz="6" w:space="0" w:color="000000"/>
              <w:right w:val="single" w:sz="6" w:space="0" w:color="000000"/>
            </w:tcBorders>
            <w:hideMark/>
          </w:tcPr>
          <w:p w14:paraId="57C09EF2"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Cite each included study and present its characteristics.</w:t>
            </w:r>
          </w:p>
        </w:tc>
        <w:tc>
          <w:tcPr>
            <w:tcW w:w="3635" w:type="dxa"/>
            <w:tcBorders>
              <w:top w:val="single" w:sz="6" w:space="0" w:color="000000"/>
              <w:left w:val="single" w:sz="6" w:space="0" w:color="000000"/>
              <w:bottom w:val="single" w:sz="6" w:space="0" w:color="000000"/>
              <w:right w:val="single" w:sz="6" w:space="0" w:color="000000"/>
            </w:tcBorders>
            <w:hideMark/>
          </w:tcPr>
          <w:p w14:paraId="139E8D46" w14:textId="0354AFED" w:rsidR="0065701C" w:rsidRPr="00F96D69" w:rsidRDefault="00A8779B" w:rsidP="0065701C">
            <w:pPr>
              <w:pStyle w:val="Default"/>
              <w:spacing w:before="40" w:after="40"/>
              <w:rPr>
                <w:rFonts w:ascii="Times New Roman" w:hAnsi="Times New Roman" w:cs="Times New Roman"/>
                <w:color w:val="auto"/>
                <w:kern w:val="2"/>
                <w:lang w:val="en-US"/>
              </w:rPr>
            </w:pPr>
            <w:r>
              <w:rPr>
                <w:rFonts w:ascii="Times New Roman" w:hAnsi="Times New Roman" w:cs="Times New Roman" w:hint="eastAsia"/>
                <w:color w:val="auto"/>
                <w:kern w:val="2"/>
                <w:lang w:eastAsia="zh-TW"/>
              </w:rPr>
              <w:t>Results:</w:t>
            </w:r>
            <w:r w:rsidR="0026197A" w:rsidRPr="0026197A">
              <w:rPr>
                <w:rFonts w:ascii="Times New Roman" w:hAnsi="Times New Roman" w:cs="Times New Roman"/>
                <w:color w:val="auto"/>
                <w:kern w:val="2"/>
              </w:rPr>
              <w:t xml:space="preserve"> Study </w:t>
            </w:r>
            <w:r>
              <w:rPr>
                <w:rFonts w:ascii="Times New Roman" w:hAnsi="Times New Roman" w:cs="Times New Roman" w:hint="eastAsia"/>
                <w:color w:val="auto"/>
                <w:kern w:val="2"/>
                <w:lang w:eastAsia="zh-TW"/>
              </w:rPr>
              <w:t>c</w:t>
            </w:r>
            <w:r w:rsidR="0026197A" w:rsidRPr="0026197A">
              <w:rPr>
                <w:rFonts w:ascii="Times New Roman" w:hAnsi="Times New Roman" w:cs="Times New Roman"/>
                <w:color w:val="auto"/>
                <w:kern w:val="2"/>
              </w:rPr>
              <w:t>haracteristics</w:t>
            </w:r>
            <w:r w:rsidR="0026197A">
              <w:rPr>
                <w:rFonts w:ascii="Times New Roman" w:hAnsi="Times New Roman" w:cs="Times New Roman"/>
                <w:color w:val="auto"/>
                <w:kern w:val="2"/>
              </w:rPr>
              <w:t xml:space="preserve">, </w:t>
            </w:r>
            <w:r w:rsidR="00F96D69" w:rsidRPr="00F96D69">
              <w:rPr>
                <w:rFonts w:ascii="Times New Roman" w:hAnsi="Times New Roman" w:cs="Times New Roman"/>
                <w:color w:val="auto"/>
                <w:kern w:val="2"/>
                <w:lang w:eastAsia="zh-TW"/>
              </w:rPr>
              <w:t>Table 1 Study characteristics of the included studies</w:t>
            </w:r>
          </w:p>
        </w:tc>
      </w:tr>
      <w:tr w:rsidR="0065701C" w:rsidRPr="00CD22C3" w14:paraId="2FEB09B6"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0B7D0487"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Risk of bias in studies </w:t>
            </w:r>
          </w:p>
        </w:tc>
        <w:tc>
          <w:tcPr>
            <w:tcW w:w="881" w:type="dxa"/>
            <w:tcBorders>
              <w:top w:val="single" w:sz="6" w:space="0" w:color="000000"/>
              <w:left w:val="single" w:sz="6" w:space="0" w:color="000000"/>
              <w:bottom w:val="single" w:sz="6" w:space="0" w:color="000000"/>
              <w:right w:val="single" w:sz="6" w:space="0" w:color="000000"/>
            </w:tcBorders>
            <w:hideMark/>
          </w:tcPr>
          <w:p w14:paraId="5623601F"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18</w:t>
            </w:r>
          </w:p>
        </w:tc>
        <w:tc>
          <w:tcPr>
            <w:tcW w:w="7775" w:type="dxa"/>
            <w:tcBorders>
              <w:top w:val="single" w:sz="6" w:space="0" w:color="000000"/>
              <w:left w:val="single" w:sz="6" w:space="0" w:color="000000"/>
              <w:bottom w:val="single" w:sz="6" w:space="0" w:color="000000"/>
              <w:right w:val="single" w:sz="6" w:space="0" w:color="000000"/>
            </w:tcBorders>
            <w:hideMark/>
          </w:tcPr>
          <w:p w14:paraId="262B5E21"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Present assessments of risk of bias for each included study.</w:t>
            </w:r>
          </w:p>
        </w:tc>
        <w:tc>
          <w:tcPr>
            <w:tcW w:w="3635" w:type="dxa"/>
            <w:tcBorders>
              <w:top w:val="single" w:sz="6" w:space="0" w:color="000000"/>
              <w:left w:val="single" w:sz="6" w:space="0" w:color="000000"/>
              <w:bottom w:val="single" w:sz="6" w:space="0" w:color="000000"/>
              <w:right w:val="single" w:sz="6" w:space="0" w:color="000000"/>
            </w:tcBorders>
            <w:hideMark/>
          </w:tcPr>
          <w:p w14:paraId="68C6DBCC" w14:textId="6355F96E" w:rsidR="0065701C" w:rsidRPr="00CD22C3" w:rsidRDefault="001546BF" w:rsidP="0065701C">
            <w:pPr>
              <w:pStyle w:val="Default"/>
              <w:spacing w:before="40" w:after="40"/>
              <w:rPr>
                <w:rFonts w:ascii="Times New Roman" w:hAnsi="Times New Roman" w:cs="Times New Roman"/>
                <w:color w:val="auto"/>
                <w:kern w:val="2"/>
              </w:rPr>
            </w:pPr>
            <w:r>
              <w:rPr>
                <w:rFonts w:ascii="Times New Roman" w:hAnsi="Times New Roman" w:cs="Times New Roman" w:hint="eastAsia"/>
                <w:color w:val="auto"/>
                <w:kern w:val="2"/>
                <w:lang w:eastAsia="zh-TW"/>
              </w:rPr>
              <w:t>Results:</w:t>
            </w:r>
            <w:r w:rsidR="001016AC" w:rsidRPr="001016AC">
              <w:rPr>
                <w:rFonts w:ascii="Times New Roman" w:hAnsi="Times New Roman" w:cs="Times New Roman"/>
                <w:color w:val="auto"/>
                <w:kern w:val="2"/>
              </w:rPr>
              <w:t xml:space="preserve"> Quality Assessment</w:t>
            </w:r>
            <w:r w:rsidR="0065701C">
              <w:rPr>
                <w:rFonts w:ascii="Times New Roman" w:hAnsi="Times New Roman" w:cs="Times New Roman"/>
                <w:color w:val="auto"/>
                <w:kern w:val="2"/>
              </w:rPr>
              <w:t xml:space="preserve">, </w:t>
            </w:r>
            <w:r w:rsidRPr="001546BF">
              <w:rPr>
                <w:rFonts w:ascii="Times New Roman" w:hAnsi="Times New Roman" w:cs="Times New Roman"/>
                <w:color w:val="auto"/>
                <w:kern w:val="2"/>
                <w:lang w:eastAsia="zh-TW"/>
              </w:rPr>
              <w:t xml:space="preserve">Table 2 </w:t>
            </w:r>
            <w:proofErr w:type="spellStart"/>
            <w:r w:rsidRPr="001546BF">
              <w:rPr>
                <w:rFonts w:ascii="Times New Roman" w:hAnsi="Times New Roman" w:cs="Times New Roman"/>
                <w:color w:val="auto"/>
                <w:kern w:val="2"/>
                <w:lang w:eastAsia="zh-TW"/>
              </w:rPr>
              <w:t>PEDro</w:t>
            </w:r>
            <w:proofErr w:type="spellEnd"/>
            <w:r w:rsidRPr="001546BF">
              <w:rPr>
                <w:rFonts w:ascii="Times New Roman" w:hAnsi="Times New Roman" w:cs="Times New Roman"/>
                <w:color w:val="auto"/>
                <w:kern w:val="2"/>
                <w:lang w:eastAsia="zh-TW"/>
              </w:rPr>
              <w:t xml:space="preserve"> scores of the included studies</w:t>
            </w:r>
          </w:p>
        </w:tc>
      </w:tr>
      <w:tr w:rsidR="0065701C" w:rsidRPr="00CD22C3" w14:paraId="450C388A"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66E05478"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Results of individual studies </w:t>
            </w:r>
          </w:p>
        </w:tc>
        <w:tc>
          <w:tcPr>
            <w:tcW w:w="881" w:type="dxa"/>
            <w:tcBorders>
              <w:top w:val="single" w:sz="6" w:space="0" w:color="000000"/>
              <w:left w:val="single" w:sz="6" w:space="0" w:color="000000"/>
              <w:bottom w:val="single" w:sz="6" w:space="0" w:color="000000"/>
              <w:right w:val="single" w:sz="6" w:space="0" w:color="000000"/>
            </w:tcBorders>
            <w:hideMark/>
          </w:tcPr>
          <w:p w14:paraId="47157921"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19</w:t>
            </w:r>
          </w:p>
        </w:tc>
        <w:tc>
          <w:tcPr>
            <w:tcW w:w="7775" w:type="dxa"/>
            <w:tcBorders>
              <w:top w:val="single" w:sz="6" w:space="0" w:color="000000"/>
              <w:left w:val="single" w:sz="6" w:space="0" w:color="000000"/>
              <w:bottom w:val="single" w:sz="6" w:space="0" w:color="000000"/>
              <w:right w:val="single" w:sz="6" w:space="0" w:color="000000"/>
            </w:tcBorders>
            <w:hideMark/>
          </w:tcPr>
          <w:p w14:paraId="1DD4B24B"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For all outcomes, present, for each study: (a) summary statistics for each group (where appropriate) and (b) an effect </w:t>
            </w:r>
            <w:proofErr w:type="gramStart"/>
            <w:r w:rsidRPr="00CD22C3">
              <w:rPr>
                <w:rFonts w:ascii="Times New Roman" w:hAnsi="Times New Roman" w:cs="Times New Roman"/>
                <w:color w:val="auto"/>
                <w:kern w:val="2"/>
              </w:rPr>
              <w:t>estimate</w:t>
            </w:r>
            <w:proofErr w:type="gramEnd"/>
            <w:r w:rsidRPr="00CD22C3">
              <w:rPr>
                <w:rFonts w:ascii="Times New Roman" w:hAnsi="Times New Roman" w:cs="Times New Roman"/>
                <w:color w:val="auto"/>
                <w:kern w:val="2"/>
              </w:rPr>
              <w:t xml:space="preserve"> and its precision (e.g. confidence/credible interval), ideally using structured tables or plots.</w:t>
            </w:r>
          </w:p>
        </w:tc>
        <w:tc>
          <w:tcPr>
            <w:tcW w:w="3635" w:type="dxa"/>
            <w:tcBorders>
              <w:top w:val="single" w:sz="6" w:space="0" w:color="000000"/>
              <w:left w:val="single" w:sz="6" w:space="0" w:color="000000"/>
              <w:bottom w:val="single" w:sz="6" w:space="0" w:color="000000"/>
              <w:right w:val="single" w:sz="6" w:space="0" w:color="000000"/>
            </w:tcBorders>
            <w:hideMark/>
          </w:tcPr>
          <w:p w14:paraId="03C8AFC8" w14:textId="1B118C40" w:rsidR="0065701C" w:rsidRPr="00CD22C3" w:rsidRDefault="006B357F" w:rsidP="0065701C">
            <w:pPr>
              <w:pStyle w:val="Default"/>
              <w:spacing w:before="40" w:after="40"/>
              <w:rPr>
                <w:rFonts w:ascii="Times New Roman" w:hAnsi="Times New Roman" w:cs="Times New Roman"/>
                <w:color w:val="auto"/>
                <w:kern w:val="2"/>
                <w:lang w:eastAsia="zh-TW"/>
              </w:rPr>
            </w:pPr>
            <w:r>
              <w:rPr>
                <w:rFonts w:ascii="Times New Roman" w:hAnsi="Times New Roman" w:cs="Times New Roman" w:hint="eastAsia"/>
                <w:color w:val="auto"/>
                <w:kern w:val="2"/>
                <w:lang w:eastAsia="zh-TW"/>
              </w:rPr>
              <w:t>Results:</w:t>
            </w:r>
            <w:r w:rsidR="0065701C">
              <w:rPr>
                <w:rFonts w:ascii="Times New Roman" w:hAnsi="Times New Roman" w:cs="Times New Roman"/>
                <w:color w:val="auto"/>
                <w:kern w:val="2"/>
              </w:rPr>
              <w:t xml:space="preserve"> </w:t>
            </w:r>
            <w:r w:rsidR="0065701C"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0065701C"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0065701C" w:rsidRPr="00790053">
              <w:rPr>
                <w:rFonts w:ascii="Times New Roman" w:hAnsi="Times New Roman" w:cs="Times New Roman"/>
                <w:color w:val="auto"/>
                <w:kern w:val="2"/>
              </w:rPr>
              <w:t>lexibility</w:t>
            </w:r>
            <w:r w:rsidR="00257330">
              <w:rPr>
                <w:rFonts w:ascii="Times New Roman" w:hAnsi="Times New Roman" w:cs="Times New Roman"/>
                <w:color w:val="auto"/>
                <w:kern w:val="2"/>
              </w:rPr>
              <w:t xml:space="preserve">, </w:t>
            </w:r>
            <w:r w:rsidR="0065701C">
              <w:rPr>
                <w:rFonts w:ascii="Times New Roman" w:hAnsi="Times New Roman" w:cs="Times New Roman"/>
                <w:color w:val="auto"/>
                <w:kern w:val="2"/>
              </w:rPr>
              <w:t>Effects</w:t>
            </w:r>
            <w:r w:rsidR="0065701C" w:rsidRPr="00257579">
              <w:rPr>
                <w:rFonts w:ascii="Times New Roman" w:hAnsi="Times New Roman" w:cs="Times New Roman"/>
                <w:color w:val="auto"/>
                <w:kern w:val="2"/>
              </w:rPr>
              <w:t xml:space="preserve"> of </w:t>
            </w:r>
            <w:r w:rsidR="0065701C">
              <w:rPr>
                <w:rFonts w:ascii="Times New Roman" w:hAnsi="Times New Roman" w:cs="Times New Roman"/>
                <w:color w:val="auto"/>
                <w:kern w:val="2"/>
              </w:rPr>
              <w:t>r</w:t>
            </w:r>
            <w:r w:rsidR="0065701C"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sidR="0065701C">
              <w:rPr>
                <w:rFonts w:ascii="Times New Roman" w:hAnsi="Times New Roman" w:cs="Times New Roman"/>
                <w:color w:val="auto"/>
                <w:kern w:val="2"/>
              </w:rPr>
              <w:t xml:space="preserve">nhibitory </w:t>
            </w:r>
            <w:r w:rsidR="00197CAB">
              <w:rPr>
                <w:rFonts w:ascii="Times New Roman" w:hAnsi="Times New Roman" w:cs="Times New Roman"/>
                <w:color w:val="auto"/>
                <w:kern w:val="2"/>
                <w:lang w:eastAsia="zh-TW"/>
              </w:rPr>
              <w:t>control</w:t>
            </w:r>
            <w:r w:rsidR="00257330">
              <w:rPr>
                <w:rFonts w:ascii="Times New Roman" w:hAnsi="Times New Roman" w:cs="Times New Roman"/>
                <w:color w:val="auto"/>
                <w:kern w:val="2"/>
              </w:rPr>
              <w:t xml:space="preserve">, </w:t>
            </w:r>
            <w:r w:rsidR="0065701C">
              <w:rPr>
                <w:rFonts w:ascii="Times New Roman" w:hAnsi="Times New Roman" w:cs="Times New Roman"/>
                <w:color w:val="auto"/>
                <w:kern w:val="2"/>
              </w:rPr>
              <w:t>Effects</w:t>
            </w:r>
            <w:r w:rsidR="0065701C" w:rsidRPr="00257579">
              <w:rPr>
                <w:rFonts w:ascii="Times New Roman" w:hAnsi="Times New Roman" w:cs="Times New Roman"/>
                <w:color w:val="auto"/>
                <w:kern w:val="2"/>
              </w:rPr>
              <w:t xml:space="preserve"> of </w:t>
            </w:r>
            <w:r w:rsidR="0065701C">
              <w:rPr>
                <w:rFonts w:ascii="Times New Roman" w:hAnsi="Times New Roman" w:cs="Times New Roman"/>
                <w:color w:val="auto"/>
                <w:kern w:val="2"/>
              </w:rPr>
              <w:t>r</w:t>
            </w:r>
            <w:r w:rsidR="0065701C"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w</w:t>
            </w:r>
            <w:r w:rsidR="0065701C">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sidR="0065701C">
              <w:rPr>
                <w:rFonts w:ascii="Times New Roman" w:hAnsi="Times New Roman" w:cs="Times New Roman"/>
                <w:color w:val="auto"/>
                <w:kern w:val="2"/>
              </w:rPr>
              <w:t>emory</w:t>
            </w:r>
            <w:r w:rsidR="00B61985">
              <w:rPr>
                <w:rFonts w:ascii="Times New Roman" w:hAnsi="Times New Roman" w:cs="Times New Roman"/>
                <w:color w:val="auto"/>
                <w:kern w:val="2"/>
              </w:rPr>
              <w:t>,</w:t>
            </w:r>
            <w:r w:rsidR="0065701C">
              <w:rPr>
                <w:rFonts w:ascii="Times New Roman" w:hAnsi="Times New Roman" w:cs="Times New Roman"/>
                <w:color w:val="auto"/>
                <w:kern w:val="2"/>
              </w:rPr>
              <w:t xml:space="preserve"> </w:t>
            </w:r>
            <w:r w:rsidR="00197CAB" w:rsidRPr="00197CAB">
              <w:rPr>
                <w:rFonts w:ascii="Times New Roman" w:hAnsi="Times New Roman" w:cs="Times New Roman"/>
                <w:color w:val="auto"/>
                <w:kern w:val="2"/>
                <w:lang w:eastAsia="zh-TW"/>
              </w:rPr>
              <w:t>Table 3 Intervention effects of rTMS on core executive functions</w:t>
            </w:r>
          </w:p>
        </w:tc>
      </w:tr>
      <w:tr w:rsidR="0065701C" w:rsidRPr="00CD22C3" w14:paraId="71BF0BCC" w14:textId="77777777" w:rsidTr="00EF6349">
        <w:trPr>
          <w:trHeight w:val="48"/>
        </w:trPr>
        <w:tc>
          <w:tcPr>
            <w:tcW w:w="1589" w:type="dxa"/>
            <w:vMerge w:val="restart"/>
            <w:tcBorders>
              <w:top w:val="single" w:sz="6" w:space="0" w:color="000000"/>
              <w:left w:val="single" w:sz="6" w:space="0" w:color="000000"/>
              <w:bottom w:val="single" w:sz="6" w:space="0" w:color="000000"/>
              <w:right w:val="single" w:sz="6" w:space="0" w:color="000000"/>
            </w:tcBorders>
            <w:hideMark/>
          </w:tcPr>
          <w:p w14:paraId="00E1D869"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Results of syntheses</w:t>
            </w:r>
          </w:p>
        </w:tc>
        <w:tc>
          <w:tcPr>
            <w:tcW w:w="881" w:type="dxa"/>
            <w:tcBorders>
              <w:top w:val="single" w:sz="6" w:space="0" w:color="000000"/>
              <w:left w:val="single" w:sz="6" w:space="0" w:color="000000"/>
              <w:bottom w:val="single" w:sz="6" w:space="0" w:color="000000"/>
              <w:right w:val="single" w:sz="6" w:space="0" w:color="000000"/>
            </w:tcBorders>
            <w:hideMark/>
          </w:tcPr>
          <w:p w14:paraId="7337D230"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20a</w:t>
            </w:r>
          </w:p>
        </w:tc>
        <w:tc>
          <w:tcPr>
            <w:tcW w:w="7775" w:type="dxa"/>
            <w:tcBorders>
              <w:top w:val="single" w:sz="6" w:space="0" w:color="000000"/>
              <w:left w:val="single" w:sz="6" w:space="0" w:color="000000"/>
              <w:bottom w:val="single" w:sz="6" w:space="0" w:color="000000"/>
              <w:right w:val="single" w:sz="6" w:space="0" w:color="000000"/>
            </w:tcBorders>
            <w:hideMark/>
          </w:tcPr>
          <w:p w14:paraId="3F87756C" w14:textId="3D5456E8"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For each synthesis, briefly </w:t>
            </w:r>
            <w:r>
              <w:rPr>
                <w:rFonts w:ascii="Times New Roman" w:hAnsi="Times New Roman" w:cs="Times New Roman"/>
                <w:color w:val="auto"/>
                <w:kern w:val="2"/>
              </w:rPr>
              <w:t>summarize</w:t>
            </w:r>
            <w:r w:rsidRPr="00CD22C3">
              <w:rPr>
                <w:rFonts w:ascii="Times New Roman" w:hAnsi="Times New Roman" w:cs="Times New Roman"/>
                <w:color w:val="auto"/>
                <w:kern w:val="2"/>
              </w:rPr>
              <w:t xml:space="preserve"> the characteristics and risk of bias among contributing studies.</w:t>
            </w:r>
          </w:p>
        </w:tc>
        <w:tc>
          <w:tcPr>
            <w:tcW w:w="3635" w:type="dxa"/>
            <w:tcBorders>
              <w:top w:val="single" w:sz="6" w:space="0" w:color="000000"/>
              <w:left w:val="single" w:sz="6" w:space="0" w:color="000000"/>
              <w:bottom w:val="single" w:sz="6" w:space="0" w:color="000000"/>
              <w:right w:val="single" w:sz="6" w:space="0" w:color="000000"/>
            </w:tcBorders>
            <w:hideMark/>
          </w:tcPr>
          <w:p w14:paraId="4AB08A86" w14:textId="4D2D41C2" w:rsidR="0065701C" w:rsidRPr="00CD22C3" w:rsidRDefault="00151C49" w:rsidP="0065701C">
            <w:pPr>
              <w:pStyle w:val="Default"/>
              <w:spacing w:before="40" w:after="40"/>
              <w:rPr>
                <w:rFonts w:ascii="Times New Roman" w:hAnsi="Times New Roman" w:cs="Times New Roman"/>
                <w:color w:val="auto"/>
                <w:kern w:val="2"/>
                <w:lang w:eastAsia="zh-TW"/>
              </w:rPr>
            </w:pPr>
            <w:r>
              <w:rPr>
                <w:rFonts w:ascii="Times New Roman" w:hAnsi="Times New Roman" w:cs="Times New Roman" w:hint="eastAsia"/>
                <w:color w:val="auto"/>
                <w:kern w:val="2"/>
                <w:lang w:eastAsia="zh-TW"/>
              </w:rPr>
              <w:t>Results:</w:t>
            </w:r>
            <w:r>
              <w:rPr>
                <w:rFonts w:ascii="Times New Roman" w:hAnsi="Times New Roman" w:cs="Times New Roman"/>
                <w:color w:val="auto"/>
                <w:kern w:val="2"/>
              </w:rPr>
              <w:t xml:space="preserve"> </w:t>
            </w:r>
            <w:r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Pr="00790053">
              <w:rPr>
                <w:rFonts w:ascii="Times New Roman" w:hAnsi="Times New Roman" w:cs="Times New Roman"/>
                <w:color w:val="auto"/>
                <w:kern w:val="2"/>
              </w:rPr>
              <w:t>lexibility</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Pr>
                <w:rFonts w:ascii="Times New Roman" w:hAnsi="Times New Roman" w:cs="Times New Roman"/>
                <w:color w:val="auto"/>
                <w:kern w:val="2"/>
              </w:rPr>
              <w:t xml:space="preserve">nhibitory </w:t>
            </w:r>
            <w:r>
              <w:rPr>
                <w:rFonts w:ascii="Times New Roman" w:hAnsi="Times New Roman" w:cs="Times New Roman"/>
                <w:color w:val="auto"/>
                <w:kern w:val="2"/>
                <w:lang w:eastAsia="zh-TW"/>
              </w:rPr>
              <w:t>control</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w</w:t>
            </w:r>
            <w:r>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Pr>
                <w:rFonts w:ascii="Times New Roman" w:hAnsi="Times New Roman" w:cs="Times New Roman"/>
                <w:color w:val="auto"/>
                <w:kern w:val="2"/>
              </w:rPr>
              <w:t>emory</w:t>
            </w:r>
            <w:r w:rsidR="00674202">
              <w:rPr>
                <w:rFonts w:ascii="Times New Roman" w:hAnsi="Times New Roman" w:cs="Times New Roman" w:hint="eastAsia"/>
                <w:color w:val="auto"/>
                <w:kern w:val="2"/>
                <w:lang w:eastAsia="zh-TW"/>
              </w:rPr>
              <w:t>,</w:t>
            </w:r>
            <w:r w:rsidR="00674202">
              <w:rPr>
                <w:rFonts w:hint="eastAsia"/>
                <w:kern w:val="2"/>
                <w:lang w:eastAsia="zh-TW"/>
              </w:rPr>
              <w:t xml:space="preserve"> </w:t>
            </w:r>
            <w:r w:rsidR="00674202">
              <w:rPr>
                <w:rFonts w:ascii="Times New Roman" w:hAnsi="Times New Roman" w:cs="Times New Roman" w:hint="eastAsia"/>
                <w:color w:val="auto"/>
                <w:kern w:val="2"/>
                <w:lang w:eastAsia="zh-TW"/>
              </w:rPr>
              <w:t>Supplementary Material 8</w:t>
            </w:r>
          </w:p>
        </w:tc>
      </w:tr>
      <w:tr w:rsidR="0065701C" w:rsidRPr="00CD22C3" w14:paraId="2CED84F9" w14:textId="77777777" w:rsidTr="00EF6349">
        <w:trPr>
          <w:trHeight w:val="20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347823" w14:textId="77777777" w:rsidR="0065701C" w:rsidRPr="00CD22C3" w:rsidRDefault="0065701C" w:rsidP="0065701C">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7CF1A742"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20b</w:t>
            </w:r>
          </w:p>
        </w:tc>
        <w:tc>
          <w:tcPr>
            <w:tcW w:w="7775" w:type="dxa"/>
            <w:tcBorders>
              <w:top w:val="single" w:sz="6" w:space="0" w:color="000000"/>
              <w:left w:val="single" w:sz="6" w:space="0" w:color="000000"/>
              <w:bottom w:val="single" w:sz="6" w:space="0" w:color="000000"/>
              <w:right w:val="single" w:sz="6" w:space="0" w:color="000000"/>
            </w:tcBorders>
            <w:hideMark/>
          </w:tcPr>
          <w:p w14:paraId="5DAA994B" w14:textId="2632B5B3"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Present </w:t>
            </w:r>
            <w:r>
              <w:rPr>
                <w:rFonts w:ascii="Times New Roman" w:hAnsi="Times New Roman" w:cs="Times New Roman"/>
                <w:color w:val="auto"/>
                <w:kern w:val="2"/>
              </w:rPr>
              <w:t xml:space="preserve">the </w:t>
            </w:r>
            <w:r w:rsidRPr="00CD22C3">
              <w:rPr>
                <w:rFonts w:ascii="Times New Roman" w:hAnsi="Times New Roman" w:cs="Times New Roman"/>
                <w:color w:val="auto"/>
                <w:kern w:val="2"/>
              </w:rPr>
              <w:t xml:space="preserve">results of all statistical syntheses conducted. If </w:t>
            </w:r>
            <w:r>
              <w:rPr>
                <w:rFonts w:ascii="Times New Roman" w:hAnsi="Times New Roman" w:cs="Times New Roman"/>
                <w:color w:val="auto"/>
                <w:kern w:val="2"/>
              </w:rPr>
              <w:t>a meta-analysis was done, present, for each, the summary estimate and its precision (e.g., confidence/credible interval),</w:t>
            </w:r>
            <w:r w:rsidRPr="00CD22C3">
              <w:rPr>
                <w:rFonts w:ascii="Times New Roman" w:hAnsi="Times New Roman" w:cs="Times New Roman"/>
                <w:color w:val="auto"/>
                <w:kern w:val="2"/>
              </w:rPr>
              <w:t xml:space="preserve"> and measures of statistical heterogeneity. If comparing groups, describe the direction of the effect.</w:t>
            </w:r>
          </w:p>
        </w:tc>
        <w:tc>
          <w:tcPr>
            <w:tcW w:w="3635" w:type="dxa"/>
            <w:tcBorders>
              <w:top w:val="single" w:sz="6" w:space="0" w:color="000000"/>
              <w:left w:val="single" w:sz="6" w:space="0" w:color="000000"/>
              <w:bottom w:val="single" w:sz="6" w:space="0" w:color="000000"/>
              <w:right w:val="single" w:sz="6" w:space="0" w:color="000000"/>
            </w:tcBorders>
            <w:hideMark/>
          </w:tcPr>
          <w:p w14:paraId="74C7B812" w14:textId="03C4E41C" w:rsidR="0065701C" w:rsidRPr="00CD22C3" w:rsidRDefault="00000987" w:rsidP="0065701C">
            <w:pPr>
              <w:pStyle w:val="Default"/>
              <w:spacing w:before="40" w:after="40"/>
              <w:rPr>
                <w:rFonts w:ascii="Times New Roman" w:hAnsi="Times New Roman" w:cs="Times New Roman"/>
                <w:color w:val="auto"/>
                <w:kern w:val="2"/>
              </w:rPr>
            </w:pPr>
            <w:r>
              <w:rPr>
                <w:rFonts w:ascii="Times New Roman" w:hAnsi="Times New Roman" w:cs="Times New Roman" w:hint="eastAsia"/>
                <w:color w:val="auto"/>
                <w:kern w:val="2"/>
                <w:lang w:eastAsia="zh-TW"/>
              </w:rPr>
              <w:t>Results:</w:t>
            </w:r>
            <w:r>
              <w:rPr>
                <w:rFonts w:ascii="Times New Roman" w:hAnsi="Times New Roman" w:cs="Times New Roman"/>
                <w:color w:val="auto"/>
                <w:kern w:val="2"/>
              </w:rPr>
              <w:t xml:space="preserve"> </w:t>
            </w:r>
            <w:r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Pr="00790053">
              <w:rPr>
                <w:rFonts w:ascii="Times New Roman" w:hAnsi="Times New Roman" w:cs="Times New Roman"/>
                <w:color w:val="auto"/>
                <w:kern w:val="2"/>
              </w:rPr>
              <w:t>lexibility</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Pr>
                <w:rFonts w:ascii="Times New Roman" w:hAnsi="Times New Roman" w:cs="Times New Roman"/>
                <w:color w:val="auto"/>
                <w:kern w:val="2"/>
              </w:rPr>
              <w:t xml:space="preserve">nhibitory </w:t>
            </w:r>
            <w:r>
              <w:rPr>
                <w:rFonts w:ascii="Times New Roman" w:hAnsi="Times New Roman" w:cs="Times New Roman"/>
                <w:color w:val="auto"/>
                <w:kern w:val="2"/>
                <w:lang w:eastAsia="zh-TW"/>
              </w:rPr>
              <w:t>control</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w</w:t>
            </w:r>
            <w:r>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Pr>
                <w:rFonts w:ascii="Times New Roman" w:hAnsi="Times New Roman" w:cs="Times New Roman"/>
                <w:color w:val="auto"/>
                <w:kern w:val="2"/>
              </w:rPr>
              <w:t>emory</w:t>
            </w:r>
            <w:r>
              <w:rPr>
                <w:rFonts w:ascii="Times New Roman" w:hAnsi="Times New Roman" w:cs="Times New Roman" w:hint="eastAsia"/>
                <w:color w:val="auto"/>
                <w:kern w:val="2"/>
                <w:lang w:eastAsia="zh-TW"/>
              </w:rPr>
              <w:t>,</w:t>
            </w:r>
            <w:r w:rsidR="006C139E">
              <w:rPr>
                <w:rFonts w:ascii="Times New Roman" w:hAnsi="Times New Roman" w:cs="Times New Roman"/>
                <w:color w:val="auto"/>
                <w:kern w:val="2"/>
              </w:rPr>
              <w:t xml:space="preserve"> </w:t>
            </w:r>
            <w:r w:rsidRPr="00197CAB">
              <w:rPr>
                <w:rFonts w:ascii="Times New Roman" w:hAnsi="Times New Roman" w:cs="Times New Roman"/>
                <w:color w:val="auto"/>
                <w:kern w:val="2"/>
                <w:lang w:eastAsia="zh-TW"/>
              </w:rPr>
              <w:t>Table 3 Intervention effects of rTMS on core executive functions</w:t>
            </w:r>
          </w:p>
        </w:tc>
      </w:tr>
      <w:tr w:rsidR="0065701C" w:rsidRPr="00CD22C3" w14:paraId="38CC7DD9"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1316CE" w14:textId="77777777" w:rsidR="0065701C" w:rsidRPr="00CD22C3" w:rsidRDefault="0065701C" w:rsidP="0065701C">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0A5EA838"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20c</w:t>
            </w:r>
          </w:p>
        </w:tc>
        <w:tc>
          <w:tcPr>
            <w:tcW w:w="7775" w:type="dxa"/>
            <w:tcBorders>
              <w:top w:val="single" w:sz="6" w:space="0" w:color="000000"/>
              <w:left w:val="single" w:sz="6" w:space="0" w:color="000000"/>
              <w:bottom w:val="single" w:sz="6" w:space="0" w:color="000000"/>
              <w:right w:val="single" w:sz="6" w:space="0" w:color="000000"/>
            </w:tcBorders>
            <w:hideMark/>
          </w:tcPr>
          <w:p w14:paraId="6C68157A" w14:textId="1650BE5D"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Present </w:t>
            </w:r>
            <w:r>
              <w:rPr>
                <w:rFonts w:ascii="Times New Roman" w:hAnsi="Times New Roman" w:cs="Times New Roman"/>
                <w:color w:val="auto"/>
                <w:kern w:val="2"/>
              </w:rPr>
              <w:t xml:space="preserve">the </w:t>
            </w:r>
            <w:r w:rsidRPr="00CD22C3">
              <w:rPr>
                <w:rFonts w:ascii="Times New Roman" w:hAnsi="Times New Roman" w:cs="Times New Roman"/>
                <w:color w:val="auto"/>
                <w:kern w:val="2"/>
              </w:rPr>
              <w:t>results of all investigations of possible causes of heterogeneity among study results.</w:t>
            </w:r>
          </w:p>
        </w:tc>
        <w:tc>
          <w:tcPr>
            <w:tcW w:w="3635" w:type="dxa"/>
            <w:tcBorders>
              <w:top w:val="single" w:sz="6" w:space="0" w:color="000000"/>
              <w:left w:val="single" w:sz="6" w:space="0" w:color="000000"/>
              <w:bottom w:val="single" w:sz="6" w:space="0" w:color="000000"/>
              <w:right w:val="single" w:sz="6" w:space="0" w:color="000000"/>
            </w:tcBorders>
            <w:hideMark/>
          </w:tcPr>
          <w:p w14:paraId="700CDECE" w14:textId="5DA5E8F5" w:rsidR="0065701C" w:rsidRPr="00CD22C3" w:rsidRDefault="007E1B4B" w:rsidP="0065701C">
            <w:pPr>
              <w:pStyle w:val="Default"/>
              <w:spacing w:before="40" w:after="40"/>
              <w:rPr>
                <w:rFonts w:ascii="Times New Roman" w:hAnsi="Times New Roman" w:cs="Times New Roman"/>
                <w:color w:val="auto"/>
                <w:kern w:val="2"/>
                <w:lang w:eastAsia="zh-TW"/>
              </w:rPr>
            </w:pPr>
            <w:r>
              <w:rPr>
                <w:rFonts w:ascii="Times New Roman" w:hAnsi="Times New Roman" w:cs="Times New Roman" w:hint="eastAsia"/>
                <w:color w:val="auto"/>
                <w:kern w:val="2"/>
                <w:lang w:eastAsia="zh-TW"/>
              </w:rPr>
              <w:t>Results:</w:t>
            </w:r>
            <w:r>
              <w:rPr>
                <w:rFonts w:ascii="Times New Roman" w:hAnsi="Times New Roman" w:cs="Times New Roman"/>
                <w:color w:val="auto"/>
                <w:kern w:val="2"/>
              </w:rPr>
              <w:t xml:space="preserve"> </w:t>
            </w:r>
            <w:r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Pr="00790053">
              <w:rPr>
                <w:rFonts w:ascii="Times New Roman" w:hAnsi="Times New Roman" w:cs="Times New Roman"/>
                <w:color w:val="auto"/>
                <w:kern w:val="2"/>
              </w:rPr>
              <w:t>lexibility</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Pr>
                <w:rFonts w:ascii="Times New Roman" w:hAnsi="Times New Roman" w:cs="Times New Roman"/>
                <w:color w:val="auto"/>
                <w:kern w:val="2"/>
              </w:rPr>
              <w:t xml:space="preserve">nhibitory </w:t>
            </w:r>
            <w:r>
              <w:rPr>
                <w:rFonts w:ascii="Times New Roman" w:hAnsi="Times New Roman" w:cs="Times New Roman"/>
                <w:color w:val="auto"/>
                <w:kern w:val="2"/>
                <w:lang w:eastAsia="zh-TW"/>
              </w:rPr>
              <w:t>control</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w</w:t>
            </w:r>
            <w:r>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Pr>
                <w:rFonts w:ascii="Times New Roman" w:hAnsi="Times New Roman" w:cs="Times New Roman"/>
                <w:color w:val="auto"/>
                <w:kern w:val="2"/>
              </w:rPr>
              <w:t>emory</w:t>
            </w:r>
            <w:r w:rsidR="007A4B73">
              <w:rPr>
                <w:rFonts w:ascii="Times New Roman" w:hAnsi="Times New Roman" w:cs="Times New Roman" w:hint="eastAsia"/>
                <w:color w:val="auto"/>
                <w:kern w:val="2"/>
                <w:lang w:eastAsia="zh-TW"/>
              </w:rPr>
              <w:t>, Supplementary Material</w:t>
            </w:r>
            <w:r w:rsidR="00DF69A2">
              <w:rPr>
                <w:rFonts w:ascii="Times New Roman" w:hAnsi="Times New Roman" w:cs="Times New Roman" w:hint="eastAsia"/>
                <w:color w:val="auto"/>
                <w:kern w:val="2"/>
                <w:lang w:eastAsia="zh-TW"/>
              </w:rPr>
              <w:t>s</w:t>
            </w:r>
            <w:r w:rsidR="007A4B73">
              <w:rPr>
                <w:rFonts w:ascii="Times New Roman" w:hAnsi="Times New Roman" w:cs="Times New Roman" w:hint="eastAsia"/>
                <w:color w:val="auto"/>
                <w:kern w:val="2"/>
                <w:lang w:eastAsia="zh-TW"/>
              </w:rPr>
              <w:t xml:space="preserve"> 10</w:t>
            </w:r>
            <w:r w:rsidR="00DF69A2">
              <w:rPr>
                <w:rFonts w:ascii="Times New Roman" w:hAnsi="Times New Roman" w:cs="Times New Roman" w:hint="eastAsia"/>
                <w:color w:val="auto"/>
                <w:kern w:val="2"/>
                <w:lang w:eastAsia="zh-TW"/>
              </w:rPr>
              <w:t>-13</w:t>
            </w:r>
          </w:p>
        </w:tc>
      </w:tr>
      <w:tr w:rsidR="0065701C" w:rsidRPr="00CD22C3" w14:paraId="7B7A379C"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04AECC" w14:textId="77777777" w:rsidR="0065701C" w:rsidRPr="00CD22C3" w:rsidRDefault="0065701C" w:rsidP="0065701C">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06B28E19"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20d</w:t>
            </w:r>
          </w:p>
        </w:tc>
        <w:tc>
          <w:tcPr>
            <w:tcW w:w="7775" w:type="dxa"/>
            <w:tcBorders>
              <w:top w:val="single" w:sz="6" w:space="0" w:color="000000"/>
              <w:left w:val="single" w:sz="6" w:space="0" w:color="000000"/>
              <w:bottom w:val="single" w:sz="6" w:space="0" w:color="000000"/>
              <w:right w:val="single" w:sz="6" w:space="0" w:color="000000"/>
            </w:tcBorders>
            <w:hideMark/>
          </w:tcPr>
          <w:p w14:paraId="0B01FB39" w14:textId="340B92B7" w:rsidR="0065701C" w:rsidRPr="00CD22C3" w:rsidRDefault="0065701C" w:rsidP="0065701C">
            <w:pPr>
              <w:pStyle w:val="Default"/>
              <w:spacing w:before="40" w:after="40"/>
              <w:rPr>
                <w:rFonts w:ascii="Times New Roman" w:hAnsi="Times New Roman" w:cs="Times New Roman"/>
                <w:color w:val="auto"/>
                <w:kern w:val="2"/>
              </w:rPr>
            </w:pPr>
            <w:bookmarkStart w:id="40" w:name="_Hlk137645344"/>
            <w:r w:rsidRPr="00CD22C3">
              <w:rPr>
                <w:rFonts w:ascii="Times New Roman" w:hAnsi="Times New Roman" w:cs="Times New Roman"/>
                <w:color w:val="auto"/>
                <w:kern w:val="2"/>
              </w:rPr>
              <w:t xml:space="preserve">Present </w:t>
            </w:r>
            <w:r>
              <w:rPr>
                <w:rFonts w:ascii="Times New Roman" w:hAnsi="Times New Roman" w:cs="Times New Roman"/>
                <w:color w:val="auto"/>
                <w:kern w:val="2"/>
              </w:rPr>
              <w:t xml:space="preserve">the </w:t>
            </w:r>
            <w:r w:rsidRPr="00CD22C3">
              <w:rPr>
                <w:rFonts w:ascii="Times New Roman" w:hAnsi="Times New Roman" w:cs="Times New Roman"/>
                <w:color w:val="auto"/>
                <w:kern w:val="2"/>
              </w:rPr>
              <w:t>results of all sensitivity analyses conducted to assess the robustness of the synthesized results.</w:t>
            </w:r>
            <w:bookmarkEnd w:id="40"/>
          </w:p>
        </w:tc>
        <w:tc>
          <w:tcPr>
            <w:tcW w:w="3635" w:type="dxa"/>
            <w:tcBorders>
              <w:top w:val="single" w:sz="6" w:space="0" w:color="000000"/>
              <w:left w:val="single" w:sz="6" w:space="0" w:color="000000"/>
              <w:bottom w:val="single" w:sz="6" w:space="0" w:color="000000"/>
              <w:right w:val="single" w:sz="6" w:space="0" w:color="000000"/>
            </w:tcBorders>
            <w:hideMark/>
          </w:tcPr>
          <w:p w14:paraId="660F7EA4" w14:textId="5F8F1CEB" w:rsidR="0065701C" w:rsidRPr="00CD22C3" w:rsidRDefault="007E1B4B" w:rsidP="0065701C">
            <w:pPr>
              <w:pStyle w:val="Default"/>
              <w:spacing w:before="40" w:after="40"/>
              <w:rPr>
                <w:rFonts w:ascii="Times New Roman" w:hAnsi="Times New Roman" w:cs="Times New Roman"/>
                <w:color w:val="auto"/>
                <w:kern w:val="2"/>
                <w:lang w:eastAsia="zh-TW"/>
              </w:rPr>
            </w:pPr>
            <w:r>
              <w:rPr>
                <w:rFonts w:ascii="Times New Roman" w:hAnsi="Times New Roman" w:cs="Times New Roman" w:hint="eastAsia"/>
                <w:color w:val="auto"/>
                <w:kern w:val="2"/>
                <w:lang w:eastAsia="zh-TW"/>
              </w:rPr>
              <w:t>Results:</w:t>
            </w:r>
            <w:r>
              <w:rPr>
                <w:rFonts w:ascii="Times New Roman" w:hAnsi="Times New Roman" w:cs="Times New Roman"/>
                <w:color w:val="auto"/>
                <w:kern w:val="2"/>
              </w:rPr>
              <w:t xml:space="preserve"> </w:t>
            </w:r>
            <w:r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Pr="00790053">
              <w:rPr>
                <w:rFonts w:ascii="Times New Roman" w:hAnsi="Times New Roman" w:cs="Times New Roman"/>
                <w:color w:val="auto"/>
                <w:kern w:val="2"/>
              </w:rPr>
              <w:t>lexibility</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Pr>
                <w:rFonts w:ascii="Times New Roman" w:hAnsi="Times New Roman" w:cs="Times New Roman"/>
                <w:color w:val="auto"/>
                <w:kern w:val="2"/>
              </w:rPr>
              <w:t xml:space="preserve">nhibitory </w:t>
            </w:r>
            <w:r>
              <w:rPr>
                <w:rFonts w:ascii="Times New Roman" w:hAnsi="Times New Roman" w:cs="Times New Roman"/>
                <w:color w:val="auto"/>
                <w:kern w:val="2"/>
                <w:lang w:eastAsia="zh-TW"/>
              </w:rPr>
              <w:t>control</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w</w:t>
            </w:r>
            <w:r>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Pr>
                <w:rFonts w:ascii="Times New Roman" w:hAnsi="Times New Roman" w:cs="Times New Roman"/>
                <w:color w:val="auto"/>
                <w:kern w:val="2"/>
              </w:rPr>
              <w:t>emory</w:t>
            </w:r>
            <w:r>
              <w:rPr>
                <w:rFonts w:ascii="Times New Roman" w:hAnsi="Times New Roman" w:cs="Times New Roman" w:hint="eastAsia"/>
                <w:color w:val="auto"/>
                <w:kern w:val="2"/>
                <w:lang w:eastAsia="zh-TW"/>
              </w:rPr>
              <w:t>, Supplementary Material</w:t>
            </w:r>
            <w:r w:rsidR="007A4B73">
              <w:rPr>
                <w:rFonts w:ascii="Times New Roman" w:hAnsi="Times New Roman" w:cs="Times New Roman" w:hint="eastAsia"/>
                <w:color w:val="auto"/>
                <w:kern w:val="2"/>
                <w:lang w:eastAsia="zh-TW"/>
              </w:rPr>
              <w:t>s</w:t>
            </w:r>
            <w:r>
              <w:rPr>
                <w:rFonts w:ascii="Times New Roman" w:hAnsi="Times New Roman" w:cs="Times New Roman" w:hint="eastAsia"/>
                <w:color w:val="auto"/>
                <w:kern w:val="2"/>
                <w:lang w:eastAsia="zh-TW"/>
              </w:rPr>
              <w:t xml:space="preserve"> 8</w:t>
            </w:r>
            <w:r w:rsidR="007A4B73">
              <w:rPr>
                <w:rFonts w:ascii="Times New Roman" w:hAnsi="Times New Roman" w:cs="Times New Roman" w:hint="eastAsia"/>
                <w:color w:val="auto"/>
                <w:kern w:val="2"/>
                <w:lang w:eastAsia="zh-TW"/>
              </w:rPr>
              <w:t xml:space="preserve"> and 9</w:t>
            </w:r>
          </w:p>
        </w:tc>
      </w:tr>
      <w:tr w:rsidR="0065701C" w:rsidRPr="00CD22C3" w14:paraId="65F1663A"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1AB45A4E"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Reporting biases</w:t>
            </w:r>
          </w:p>
        </w:tc>
        <w:tc>
          <w:tcPr>
            <w:tcW w:w="881" w:type="dxa"/>
            <w:tcBorders>
              <w:top w:val="single" w:sz="6" w:space="0" w:color="000000"/>
              <w:left w:val="single" w:sz="6" w:space="0" w:color="000000"/>
              <w:bottom w:val="single" w:sz="6" w:space="0" w:color="000000"/>
              <w:right w:val="single" w:sz="6" w:space="0" w:color="000000"/>
            </w:tcBorders>
            <w:hideMark/>
          </w:tcPr>
          <w:p w14:paraId="13F914EA"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21</w:t>
            </w:r>
          </w:p>
        </w:tc>
        <w:tc>
          <w:tcPr>
            <w:tcW w:w="7775" w:type="dxa"/>
            <w:tcBorders>
              <w:top w:val="single" w:sz="6" w:space="0" w:color="000000"/>
              <w:left w:val="single" w:sz="6" w:space="0" w:color="000000"/>
              <w:bottom w:val="single" w:sz="6" w:space="0" w:color="000000"/>
              <w:right w:val="single" w:sz="6" w:space="0" w:color="000000"/>
            </w:tcBorders>
            <w:hideMark/>
          </w:tcPr>
          <w:p w14:paraId="55A41FC9" w14:textId="77777777" w:rsidR="0065701C" w:rsidRPr="00CD22C3" w:rsidRDefault="0065701C" w:rsidP="0065701C">
            <w:pPr>
              <w:pStyle w:val="Default"/>
              <w:spacing w:before="40" w:after="40"/>
              <w:rPr>
                <w:rFonts w:ascii="Times New Roman" w:hAnsi="Times New Roman" w:cs="Times New Roman"/>
                <w:color w:val="auto"/>
                <w:kern w:val="2"/>
              </w:rPr>
            </w:pPr>
            <w:bookmarkStart w:id="41" w:name="_Hlk137645367"/>
            <w:r w:rsidRPr="00CD22C3">
              <w:rPr>
                <w:rFonts w:ascii="Times New Roman" w:hAnsi="Times New Roman" w:cs="Times New Roman"/>
                <w:color w:val="auto"/>
                <w:kern w:val="2"/>
              </w:rPr>
              <w:t>Present assessments of risk of bias due to missing results (arising from reporting biases) for each synthesis assessed.</w:t>
            </w:r>
            <w:bookmarkEnd w:id="41"/>
          </w:p>
        </w:tc>
        <w:tc>
          <w:tcPr>
            <w:tcW w:w="3635" w:type="dxa"/>
            <w:tcBorders>
              <w:top w:val="single" w:sz="6" w:space="0" w:color="000000"/>
              <w:left w:val="single" w:sz="6" w:space="0" w:color="000000"/>
              <w:bottom w:val="single" w:sz="6" w:space="0" w:color="000000"/>
              <w:right w:val="single" w:sz="6" w:space="0" w:color="000000"/>
            </w:tcBorders>
            <w:hideMark/>
          </w:tcPr>
          <w:p w14:paraId="14644680" w14:textId="3424DE94" w:rsidR="0065701C" w:rsidRPr="00CD22C3" w:rsidRDefault="000C18A8" w:rsidP="0065701C">
            <w:pPr>
              <w:pStyle w:val="Default"/>
              <w:spacing w:before="40" w:after="40"/>
              <w:rPr>
                <w:rFonts w:ascii="Times New Roman" w:hAnsi="Times New Roman" w:cs="Times New Roman"/>
                <w:color w:val="auto"/>
                <w:kern w:val="2"/>
              </w:rPr>
            </w:pPr>
            <w:r>
              <w:rPr>
                <w:rFonts w:ascii="Times New Roman" w:hAnsi="Times New Roman" w:cs="Times New Roman" w:hint="eastAsia"/>
                <w:color w:val="auto"/>
                <w:kern w:val="2"/>
                <w:lang w:eastAsia="zh-TW"/>
              </w:rPr>
              <w:t>Results:</w:t>
            </w:r>
            <w:r>
              <w:rPr>
                <w:rFonts w:ascii="Times New Roman" w:hAnsi="Times New Roman" w:cs="Times New Roman"/>
                <w:color w:val="auto"/>
                <w:kern w:val="2"/>
              </w:rPr>
              <w:t xml:space="preserve"> </w:t>
            </w:r>
            <w:r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Pr="00790053">
              <w:rPr>
                <w:rFonts w:ascii="Times New Roman" w:hAnsi="Times New Roman" w:cs="Times New Roman"/>
                <w:color w:val="auto"/>
                <w:kern w:val="2"/>
              </w:rPr>
              <w:t>lexibility</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Pr>
                <w:rFonts w:ascii="Times New Roman" w:hAnsi="Times New Roman" w:cs="Times New Roman"/>
                <w:color w:val="auto"/>
                <w:kern w:val="2"/>
              </w:rPr>
              <w:t xml:space="preserve">nhibitory </w:t>
            </w:r>
            <w:r>
              <w:rPr>
                <w:rFonts w:ascii="Times New Roman" w:hAnsi="Times New Roman" w:cs="Times New Roman"/>
                <w:color w:val="auto"/>
                <w:kern w:val="2"/>
                <w:lang w:eastAsia="zh-TW"/>
              </w:rPr>
              <w:t>control</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w</w:t>
            </w:r>
            <w:r>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Pr>
                <w:rFonts w:ascii="Times New Roman" w:hAnsi="Times New Roman" w:cs="Times New Roman"/>
                <w:color w:val="auto"/>
                <w:kern w:val="2"/>
              </w:rPr>
              <w:t>emory</w:t>
            </w:r>
            <w:r>
              <w:rPr>
                <w:rFonts w:ascii="Times New Roman" w:hAnsi="Times New Roman" w:cs="Times New Roman" w:hint="eastAsia"/>
                <w:color w:val="auto"/>
                <w:kern w:val="2"/>
                <w:lang w:eastAsia="zh-TW"/>
              </w:rPr>
              <w:t>, Supplementary Material</w:t>
            </w:r>
            <w:r w:rsidR="007A4B73">
              <w:rPr>
                <w:rFonts w:ascii="Times New Roman" w:hAnsi="Times New Roman" w:cs="Times New Roman" w:hint="eastAsia"/>
                <w:color w:val="auto"/>
                <w:kern w:val="2"/>
                <w:lang w:eastAsia="zh-TW"/>
              </w:rPr>
              <w:t>s</w:t>
            </w:r>
            <w:r w:rsidR="00E31A1E">
              <w:rPr>
                <w:rFonts w:ascii="Times New Roman" w:hAnsi="Times New Roman" w:cs="Times New Roman" w:hint="eastAsia"/>
                <w:color w:val="auto"/>
                <w:kern w:val="2"/>
                <w:lang w:eastAsia="zh-TW"/>
              </w:rPr>
              <w:t xml:space="preserve"> 6</w:t>
            </w:r>
            <w:r w:rsidR="007A4B73">
              <w:rPr>
                <w:rFonts w:ascii="Times New Roman" w:hAnsi="Times New Roman" w:cs="Times New Roman" w:hint="eastAsia"/>
                <w:color w:val="auto"/>
                <w:kern w:val="2"/>
                <w:lang w:eastAsia="zh-TW"/>
              </w:rPr>
              <w:t xml:space="preserve"> and </w:t>
            </w:r>
            <w:r w:rsidR="00E31A1E">
              <w:rPr>
                <w:rFonts w:ascii="Times New Roman" w:hAnsi="Times New Roman" w:cs="Times New Roman" w:hint="eastAsia"/>
                <w:color w:val="auto"/>
                <w:kern w:val="2"/>
                <w:lang w:eastAsia="zh-TW"/>
              </w:rPr>
              <w:t>7</w:t>
            </w:r>
          </w:p>
        </w:tc>
      </w:tr>
      <w:tr w:rsidR="0065701C" w:rsidRPr="00CD22C3" w14:paraId="259B0A72"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78EBB514"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Certainty of evidence </w:t>
            </w:r>
          </w:p>
        </w:tc>
        <w:tc>
          <w:tcPr>
            <w:tcW w:w="881" w:type="dxa"/>
            <w:tcBorders>
              <w:top w:val="single" w:sz="6" w:space="0" w:color="000000"/>
              <w:left w:val="single" w:sz="6" w:space="0" w:color="000000"/>
              <w:bottom w:val="single" w:sz="6" w:space="0" w:color="000000"/>
              <w:right w:val="single" w:sz="6" w:space="0" w:color="000000"/>
            </w:tcBorders>
            <w:hideMark/>
          </w:tcPr>
          <w:p w14:paraId="058EC3B2"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22</w:t>
            </w:r>
          </w:p>
        </w:tc>
        <w:tc>
          <w:tcPr>
            <w:tcW w:w="7775" w:type="dxa"/>
            <w:tcBorders>
              <w:top w:val="single" w:sz="6" w:space="0" w:color="000000"/>
              <w:left w:val="single" w:sz="6" w:space="0" w:color="000000"/>
              <w:bottom w:val="single" w:sz="6" w:space="0" w:color="000000"/>
              <w:right w:val="single" w:sz="6" w:space="0" w:color="000000"/>
            </w:tcBorders>
            <w:hideMark/>
          </w:tcPr>
          <w:p w14:paraId="50F627DB"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Present assessments of certainty (or confidence) in the body of evidence for each outcome assessed.</w:t>
            </w:r>
          </w:p>
        </w:tc>
        <w:tc>
          <w:tcPr>
            <w:tcW w:w="3635" w:type="dxa"/>
            <w:tcBorders>
              <w:top w:val="single" w:sz="6" w:space="0" w:color="000000"/>
              <w:left w:val="single" w:sz="6" w:space="0" w:color="000000"/>
              <w:bottom w:val="single" w:sz="6" w:space="0" w:color="000000"/>
              <w:right w:val="single" w:sz="6" w:space="0" w:color="000000"/>
            </w:tcBorders>
            <w:hideMark/>
          </w:tcPr>
          <w:p w14:paraId="0E63CC23" w14:textId="19B407E6" w:rsidR="0065701C" w:rsidRPr="00CD22C3" w:rsidRDefault="00087635" w:rsidP="0065701C">
            <w:pPr>
              <w:pStyle w:val="Default"/>
              <w:spacing w:before="40" w:after="40"/>
              <w:rPr>
                <w:rFonts w:ascii="Times New Roman" w:hAnsi="Times New Roman" w:cs="Times New Roman"/>
                <w:color w:val="auto"/>
                <w:kern w:val="2"/>
                <w:lang w:val="en-US" w:eastAsia="zh-TW"/>
              </w:rPr>
            </w:pPr>
            <w:r>
              <w:rPr>
                <w:rFonts w:ascii="Times New Roman" w:hAnsi="Times New Roman" w:cs="Times New Roman" w:hint="eastAsia"/>
                <w:color w:val="auto"/>
                <w:kern w:val="2"/>
                <w:lang w:eastAsia="zh-TW"/>
              </w:rPr>
              <w:t>Results:</w:t>
            </w:r>
            <w:r>
              <w:rPr>
                <w:rFonts w:ascii="Times New Roman" w:hAnsi="Times New Roman" w:cs="Times New Roman"/>
                <w:color w:val="auto"/>
                <w:kern w:val="2"/>
              </w:rPr>
              <w:t xml:space="preserve"> </w:t>
            </w:r>
            <w:r w:rsidRPr="00790053">
              <w:rPr>
                <w:rFonts w:ascii="Times New Roman" w:hAnsi="Times New Roman" w:cs="Times New Roman"/>
                <w:color w:val="auto"/>
                <w:kern w:val="2"/>
              </w:rPr>
              <w:t xml:space="preserve">Effects of rTMS on </w:t>
            </w:r>
            <w:r>
              <w:rPr>
                <w:rFonts w:ascii="Times New Roman" w:hAnsi="Times New Roman" w:cs="Times New Roman" w:hint="eastAsia"/>
                <w:color w:val="auto"/>
                <w:kern w:val="2"/>
                <w:lang w:eastAsia="zh-TW"/>
              </w:rPr>
              <w:t>c</w:t>
            </w:r>
            <w:r w:rsidRPr="00790053">
              <w:rPr>
                <w:rFonts w:ascii="Times New Roman" w:hAnsi="Times New Roman" w:cs="Times New Roman"/>
                <w:color w:val="auto"/>
                <w:kern w:val="2"/>
              </w:rPr>
              <w:t xml:space="preserve">ognitive </w:t>
            </w:r>
            <w:r>
              <w:rPr>
                <w:rFonts w:ascii="Times New Roman" w:hAnsi="Times New Roman" w:cs="Times New Roman" w:hint="eastAsia"/>
                <w:color w:val="auto"/>
                <w:kern w:val="2"/>
                <w:lang w:eastAsia="zh-TW"/>
              </w:rPr>
              <w:t>f</w:t>
            </w:r>
            <w:r w:rsidRPr="00790053">
              <w:rPr>
                <w:rFonts w:ascii="Times New Roman" w:hAnsi="Times New Roman" w:cs="Times New Roman"/>
                <w:color w:val="auto"/>
                <w:kern w:val="2"/>
              </w:rPr>
              <w:t>lexibility</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on </w:t>
            </w:r>
            <w:r>
              <w:rPr>
                <w:rFonts w:ascii="Times New Roman" w:hAnsi="Times New Roman" w:cs="Times New Roman" w:hint="eastAsia"/>
                <w:color w:val="auto"/>
                <w:kern w:val="2"/>
                <w:lang w:eastAsia="zh-TW"/>
              </w:rPr>
              <w:t>i</w:t>
            </w:r>
            <w:r>
              <w:rPr>
                <w:rFonts w:ascii="Times New Roman" w:hAnsi="Times New Roman" w:cs="Times New Roman"/>
                <w:color w:val="auto"/>
                <w:kern w:val="2"/>
              </w:rPr>
              <w:t xml:space="preserve">nhibitory </w:t>
            </w:r>
            <w:r>
              <w:rPr>
                <w:rFonts w:ascii="Times New Roman" w:hAnsi="Times New Roman" w:cs="Times New Roman"/>
                <w:color w:val="auto"/>
                <w:kern w:val="2"/>
                <w:lang w:eastAsia="zh-TW"/>
              </w:rPr>
              <w:t>control</w:t>
            </w:r>
            <w:r>
              <w:rPr>
                <w:rFonts w:ascii="Times New Roman" w:hAnsi="Times New Roman" w:cs="Times New Roman"/>
                <w:color w:val="auto"/>
                <w:kern w:val="2"/>
              </w:rPr>
              <w:t>, Effects</w:t>
            </w:r>
            <w:r w:rsidRPr="00257579">
              <w:rPr>
                <w:rFonts w:ascii="Times New Roman" w:hAnsi="Times New Roman" w:cs="Times New Roman"/>
                <w:color w:val="auto"/>
                <w:kern w:val="2"/>
              </w:rPr>
              <w:t xml:space="preserve"> of </w:t>
            </w:r>
            <w:r>
              <w:rPr>
                <w:rFonts w:ascii="Times New Roman" w:hAnsi="Times New Roman" w:cs="Times New Roman"/>
                <w:color w:val="auto"/>
                <w:kern w:val="2"/>
              </w:rPr>
              <w:t>r</w:t>
            </w:r>
            <w:r w:rsidRPr="00257579">
              <w:rPr>
                <w:rFonts w:ascii="Times New Roman" w:hAnsi="Times New Roman" w:cs="Times New Roman"/>
                <w:color w:val="auto"/>
                <w:kern w:val="2"/>
              </w:rPr>
              <w:t xml:space="preserve">TMS </w:t>
            </w:r>
            <w:r w:rsidRPr="00257579">
              <w:rPr>
                <w:rFonts w:ascii="Times New Roman" w:hAnsi="Times New Roman" w:cs="Times New Roman"/>
                <w:color w:val="auto"/>
                <w:kern w:val="2"/>
              </w:rPr>
              <w:lastRenderedPageBreak/>
              <w:t xml:space="preserve">on </w:t>
            </w:r>
            <w:r>
              <w:rPr>
                <w:rFonts w:ascii="Times New Roman" w:hAnsi="Times New Roman" w:cs="Times New Roman" w:hint="eastAsia"/>
                <w:color w:val="auto"/>
                <w:kern w:val="2"/>
                <w:lang w:eastAsia="zh-TW"/>
              </w:rPr>
              <w:t>w</w:t>
            </w:r>
            <w:r>
              <w:rPr>
                <w:rFonts w:ascii="Times New Roman" w:hAnsi="Times New Roman" w:cs="Times New Roman"/>
                <w:color w:val="auto"/>
                <w:kern w:val="2"/>
              </w:rPr>
              <w:t xml:space="preserve">orking </w:t>
            </w:r>
            <w:r>
              <w:rPr>
                <w:rFonts w:ascii="Times New Roman" w:hAnsi="Times New Roman" w:cs="Times New Roman" w:hint="eastAsia"/>
                <w:color w:val="auto"/>
                <w:kern w:val="2"/>
                <w:lang w:eastAsia="zh-TW"/>
              </w:rPr>
              <w:t>m</w:t>
            </w:r>
            <w:r>
              <w:rPr>
                <w:rFonts w:ascii="Times New Roman" w:hAnsi="Times New Roman" w:cs="Times New Roman"/>
                <w:color w:val="auto"/>
                <w:kern w:val="2"/>
              </w:rPr>
              <w:t>emory</w:t>
            </w:r>
            <w:r w:rsidR="00CC3FA2">
              <w:rPr>
                <w:rFonts w:ascii="Times New Roman" w:hAnsi="Times New Roman" w:cs="Times New Roman" w:hint="eastAsia"/>
                <w:color w:val="auto"/>
                <w:kern w:val="2"/>
                <w:lang w:eastAsia="zh-TW"/>
              </w:rPr>
              <w:t>, Supplementary Material 1</w:t>
            </w:r>
            <w:r w:rsidR="00295F3B">
              <w:rPr>
                <w:rFonts w:ascii="Times New Roman" w:hAnsi="Times New Roman" w:cs="Times New Roman" w:hint="eastAsia"/>
                <w:color w:val="auto"/>
                <w:kern w:val="2"/>
                <w:lang w:eastAsia="zh-TW"/>
              </w:rPr>
              <w:t>4</w:t>
            </w:r>
          </w:p>
        </w:tc>
      </w:tr>
      <w:tr w:rsidR="0065701C" w:rsidRPr="00CD22C3" w14:paraId="0EC6206C"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7EC85F0" w14:textId="77777777" w:rsidR="0065701C" w:rsidRPr="00CD22C3" w:rsidRDefault="0065701C" w:rsidP="0065701C">
            <w:pPr>
              <w:pStyle w:val="Default"/>
              <w:rPr>
                <w:rFonts w:ascii="Times New Roman" w:hAnsi="Times New Roman" w:cs="Times New Roman"/>
                <w:color w:val="auto"/>
                <w:kern w:val="2"/>
              </w:rPr>
            </w:pPr>
            <w:r w:rsidRPr="00CD22C3">
              <w:rPr>
                <w:rFonts w:ascii="Times New Roman" w:hAnsi="Times New Roman" w:cs="Times New Roman"/>
                <w:b/>
                <w:bCs/>
                <w:kern w:val="2"/>
              </w:rPr>
              <w:lastRenderedPageBreak/>
              <w:t xml:space="preserve">DISCUSSION </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57DB2FD0" w14:textId="77777777" w:rsidR="0065701C" w:rsidRPr="00CD22C3" w:rsidRDefault="0065701C" w:rsidP="0065701C">
            <w:pPr>
              <w:pStyle w:val="Default"/>
              <w:jc w:val="center"/>
              <w:rPr>
                <w:rFonts w:ascii="Times New Roman" w:hAnsi="Times New Roman" w:cs="Times New Roman"/>
                <w:color w:val="auto"/>
                <w:kern w:val="2"/>
              </w:rPr>
            </w:pPr>
          </w:p>
        </w:tc>
      </w:tr>
      <w:tr w:rsidR="0065701C" w:rsidRPr="00CD22C3" w14:paraId="046F0739" w14:textId="77777777" w:rsidTr="00EF6349">
        <w:trPr>
          <w:trHeight w:val="48"/>
        </w:trPr>
        <w:tc>
          <w:tcPr>
            <w:tcW w:w="1589" w:type="dxa"/>
            <w:vMerge w:val="restart"/>
            <w:tcBorders>
              <w:top w:val="single" w:sz="6" w:space="0" w:color="000000"/>
              <w:left w:val="single" w:sz="6" w:space="0" w:color="000000"/>
              <w:bottom w:val="single" w:sz="4" w:space="0" w:color="auto"/>
              <w:right w:val="single" w:sz="6" w:space="0" w:color="000000"/>
            </w:tcBorders>
            <w:hideMark/>
          </w:tcPr>
          <w:p w14:paraId="61D68B40"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Discussion </w:t>
            </w:r>
          </w:p>
        </w:tc>
        <w:tc>
          <w:tcPr>
            <w:tcW w:w="881" w:type="dxa"/>
            <w:tcBorders>
              <w:top w:val="single" w:sz="6" w:space="0" w:color="000000"/>
              <w:left w:val="single" w:sz="6" w:space="0" w:color="000000"/>
              <w:bottom w:val="single" w:sz="6" w:space="0" w:color="000000"/>
              <w:right w:val="single" w:sz="6" w:space="0" w:color="000000"/>
            </w:tcBorders>
            <w:hideMark/>
          </w:tcPr>
          <w:p w14:paraId="7EA9030B"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23a</w:t>
            </w:r>
          </w:p>
        </w:tc>
        <w:tc>
          <w:tcPr>
            <w:tcW w:w="7775" w:type="dxa"/>
            <w:tcBorders>
              <w:top w:val="single" w:sz="6" w:space="0" w:color="000000"/>
              <w:left w:val="single" w:sz="6" w:space="0" w:color="000000"/>
              <w:bottom w:val="single" w:sz="6" w:space="0" w:color="000000"/>
              <w:right w:val="single" w:sz="6" w:space="0" w:color="000000"/>
            </w:tcBorders>
            <w:hideMark/>
          </w:tcPr>
          <w:p w14:paraId="34E6B34F" w14:textId="77777777" w:rsidR="0065701C" w:rsidRPr="00CD22C3" w:rsidRDefault="0065701C" w:rsidP="0065701C">
            <w:pPr>
              <w:pStyle w:val="Default"/>
              <w:spacing w:before="40" w:after="40"/>
              <w:rPr>
                <w:rFonts w:ascii="Times New Roman" w:hAnsi="Times New Roman" w:cs="Times New Roman"/>
                <w:color w:val="auto"/>
                <w:kern w:val="2"/>
              </w:rPr>
            </w:pPr>
            <w:bookmarkStart w:id="42" w:name="_Hlk137645403"/>
            <w:r w:rsidRPr="00CD22C3">
              <w:rPr>
                <w:rFonts w:ascii="Times New Roman" w:hAnsi="Times New Roman" w:cs="Times New Roman"/>
                <w:color w:val="auto"/>
                <w:kern w:val="2"/>
              </w:rPr>
              <w:t>Provide a general interpretation of the results in the context of other evidence.</w:t>
            </w:r>
            <w:bookmarkEnd w:id="42"/>
          </w:p>
        </w:tc>
        <w:tc>
          <w:tcPr>
            <w:tcW w:w="3635" w:type="dxa"/>
            <w:tcBorders>
              <w:top w:val="single" w:sz="6" w:space="0" w:color="000000"/>
              <w:left w:val="single" w:sz="6" w:space="0" w:color="000000"/>
              <w:bottom w:val="double" w:sz="6" w:space="0" w:color="000000"/>
              <w:right w:val="single" w:sz="6" w:space="0" w:color="000000"/>
            </w:tcBorders>
            <w:hideMark/>
          </w:tcPr>
          <w:p w14:paraId="1179B059" w14:textId="090E9968" w:rsidR="0065701C" w:rsidRPr="00EF017E" w:rsidRDefault="00087635" w:rsidP="0065701C">
            <w:pPr>
              <w:pStyle w:val="Default"/>
              <w:spacing w:before="40" w:after="40"/>
              <w:rPr>
                <w:rFonts w:ascii="Times New Roman" w:hAnsi="Times New Roman" w:cs="Times New Roman"/>
                <w:color w:val="auto"/>
                <w:kern w:val="2"/>
                <w:lang w:val="en-US" w:eastAsia="zh-TW"/>
              </w:rPr>
            </w:pPr>
            <w:r>
              <w:rPr>
                <w:rFonts w:ascii="Times New Roman" w:hAnsi="Times New Roman" w:cs="Times New Roman" w:hint="eastAsia"/>
                <w:color w:val="auto"/>
                <w:kern w:val="2"/>
                <w:lang w:eastAsia="zh-TW"/>
              </w:rPr>
              <w:t>Discussion:</w:t>
            </w:r>
            <w:r w:rsidR="00EF017E">
              <w:rPr>
                <w:rFonts w:ascii="Times New Roman" w:hAnsi="Times New Roman" w:cs="Times New Roman" w:hint="eastAsia"/>
                <w:color w:val="auto"/>
                <w:kern w:val="2"/>
                <w:lang w:eastAsia="zh-TW"/>
              </w:rPr>
              <w:t xml:space="preserve"> </w:t>
            </w:r>
            <w:r w:rsidR="00EF017E" w:rsidRPr="00EF017E">
              <w:rPr>
                <w:rFonts w:ascii="Times New Roman" w:hAnsi="Times New Roman" w:cs="Times New Roman"/>
                <w:color w:val="auto"/>
                <w:kern w:val="2"/>
                <w:lang w:eastAsia="zh-TW"/>
              </w:rPr>
              <w:t>Overall effects of rTMS on core executive functions</w:t>
            </w:r>
          </w:p>
        </w:tc>
      </w:tr>
      <w:tr w:rsidR="0065701C" w:rsidRPr="00CD22C3" w14:paraId="70C005E4" w14:textId="77777777" w:rsidTr="00EF6349">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3274D4B9" w14:textId="77777777" w:rsidR="0065701C" w:rsidRPr="00CD22C3" w:rsidRDefault="0065701C" w:rsidP="0065701C">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47118DD4"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23b</w:t>
            </w:r>
          </w:p>
        </w:tc>
        <w:tc>
          <w:tcPr>
            <w:tcW w:w="7775" w:type="dxa"/>
            <w:tcBorders>
              <w:top w:val="single" w:sz="6" w:space="0" w:color="000000"/>
              <w:left w:val="single" w:sz="6" w:space="0" w:color="000000"/>
              <w:bottom w:val="single" w:sz="6" w:space="0" w:color="000000"/>
              <w:right w:val="single" w:sz="6" w:space="0" w:color="000000"/>
            </w:tcBorders>
            <w:hideMark/>
          </w:tcPr>
          <w:p w14:paraId="077AE8F1" w14:textId="77777777" w:rsidR="0065701C" w:rsidRPr="00CD22C3" w:rsidRDefault="0065701C" w:rsidP="0065701C">
            <w:pPr>
              <w:pStyle w:val="Default"/>
              <w:spacing w:before="40" w:after="40"/>
              <w:rPr>
                <w:rFonts w:ascii="Times New Roman" w:hAnsi="Times New Roman" w:cs="Times New Roman"/>
                <w:color w:val="auto"/>
                <w:kern w:val="2"/>
              </w:rPr>
            </w:pPr>
            <w:bookmarkStart w:id="43" w:name="_Hlk137645414"/>
            <w:r w:rsidRPr="00CD22C3">
              <w:rPr>
                <w:rFonts w:ascii="Times New Roman" w:hAnsi="Times New Roman" w:cs="Times New Roman"/>
                <w:color w:val="auto"/>
                <w:kern w:val="2"/>
              </w:rPr>
              <w:t>Discuss any limitations of the evidence included in the review.</w:t>
            </w:r>
            <w:bookmarkEnd w:id="43"/>
          </w:p>
        </w:tc>
        <w:tc>
          <w:tcPr>
            <w:tcW w:w="0" w:type="auto"/>
            <w:tcBorders>
              <w:top w:val="single" w:sz="6" w:space="0" w:color="000000"/>
              <w:left w:val="single" w:sz="6" w:space="0" w:color="000000"/>
              <w:bottom w:val="double" w:sz="6" w:space="0" w:color="000000"/>
              <w:right w:val="single" w:sz="6" w:space="0" w:color="000000"/>
            </w:tcBorders>
            <w:vAlign w:val="center"/>
            <w:hideMark/>
          </w:tcPr>
          <w:p w14:paraId="114720BF" w14:textId="7946B6A9" w:rsidR="0065701C" w:rsidRPr="00CD22C3" w:rsidRDefault="00EF017E" w:rsidP="0065701C">
            <w:pPr>
              <w:rPr>
                <w:lang w:val="en-CA"/>
              </w:rPr>
            </w:pPr>
            <w:r>
              <w:rPr>
                <w:rFonts w:hint="eastAsia"/>
                <w:lang w:val="en-CA"/>
              </w:rPr>
              <w:t>Discussion:</w:t>
            </w:r>
            <w:r w:rsidR="00E26784">
              <w:rPr>
                <w:rFonts w:hint="eastAsia"/>
                <w:lang w:val="en-CA"/>
              </w:rPr>
              <w:t xml:space="preserve"> </w:t>
            </w:r>
            <w:r w:rsidR="00E26784" w:rsidRPr="00E26784">
              <w:rPr>
                <w:lang w:val="en-CA"/>
              </w:rPr>
              <w:t>Study’s strengths, limitations, future research recommendations</w:t>
            </w:r>
          </w:p>
        </w:tc>
      </w:tr>
      <w:tr w:rsidR="0065701C" w:rsidRPr="00CD22C3" w14:paraId="3A16854E" w14:textId="77777777" w:rsidTr="00EF6349">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11AEF91D" w14:textId="77777777" w:rsidR="0065701C" w:rsidRPr="00CD22C3" w:rsidRDefault="0065701C" w:rsidP="0065701C">
            <w:pPr>
              <w:rPr>
                <w:lang w:val="en-CA" w:eastAsia="en-CA"/>
              </w:rPr>
            </w:pPr>
          </w:p>
        </w:tc>
        <w:tc>
          <w:tcPr>
            <w:tcW w:w="881" w:type="dxa"/>
            <w:tcBorders>
              <w:top w:val="single" w:sz="6" w:space="0" w:color="000000"/>
              <w:left w:val="single" w:sz="6" w:space="0" w:color="000000"/>
              <w:bottom w:val="single" w:sz="4" w:space="0" w:color="auto"/>
              <w:right w:val="single" w:sz="6" w:space="0" w:color="000000"/>
            </w:tcBorders>
            <w:hideMark/>
          </w:tcPr>
          <w:p w14:paraId="009775A0"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23c</w:t>
            </w:r>
          </w:p>
        </w:tc>
        <w:tc>
          <w:tcPr>
            <w:tcW w:w="7775" w:type="dxa"/>
            <w:tcBorders>
              <w:top w:val="single" w:sz="6" w:space="0" w:color="000000"/>
              <w:left w:val="single" w:sz="6" w:space="0" w:color="000000"/>
              <w:bottom w:val="single" w:sz="6" w:space="0" w:color="000000"/>
              <w:right w:val="single" w:sz="6" w:space="0" w:color="000000"/>
            </w:tcBorders>
            <w:hideMark/>
          </w:tcPr>
          <w:p w14:paraId="4D88356B" w14:textId="77777777" w:rsidR="0065701C" w:rsidRPr="00CD22C3" w:rsidRDefault="0065701C" w:rsidP="0065701C">
            <w:pPr>
              <w:pStyle w:val="Default"/>
              <w:spacing w:before="40" w:after="40"/>
              <w:rPr>
                <w:rFonts w:ascii="Times New Roman" w:hAnsi="Times New Roman" w:cs="Times New Roman"/>
                <w:color w:val="auto"/>
                <w:kern w:val="2"/>
              </w:rPr>
            </w:pPr>
            <w:bookmarkStart w:id="44" w:name="_Hlk137645455"/>
            <w:r w:rsidRPr="00CD22C3">
              <w:rPr>
                <w:rFonts w:ascii="Times New Roman" w:hAnsi="Times New Roman" w:cs="Times New Roman"/>
                <w:color w:val="auto"/>
                <w:kern w:val="2"/>
              </w:rPr>
              <w:t>Discuss any limitations of the review processes used.</w:t>
            </w:r>
            <w:bookmarkEnd w:id="44"/>
          </w:p>
        </w:tc>
        <w:tc>
          <w:tcPr>
            <w:tcW w:w="0" w:type="auto"/>
            <w:tcBorders>
              <w:top w:val="single" w:sz="6" w:space="0" w:color="000000"/>
              <w:left w:val="single" w:sz="6" w:space="0" w:color="000000"/>
              <w:bottom w:val="double" w:sz="6" w:space="0" w:color="000000"/>
              <w:right w:val="single" w:sz="6" w:space="0" w:color="000000"/>
            </w:tcBorders>
            <w:vAlign w:val="center"/>
            <w:hideMark/>
          </w:tcPr>
          <w:p w14:paraId="7D762FD9" w14:textId="4A3484D5" w:rsidR="0065701C" w:rsidRPr="00CD22C3" w:rsidRDefault="00E31A1E" w:rsidP="0065701C">
            <w:pPr>
              <w:rPr>
                <w:lang w:val="en-CA"/>
              </w:rPr>
            </w:pPr>
            <w:r w:rsidRPr="00E31A1E">
              <w:t>Discussion: Study’s strengths, limitations, future research recommendations</w:t>
            </w:r>
          </w:p>
        </w:tc>
      </w:tr>
      <w:tr w:rsidR="0065701C" w:rsidRPr="00CD22C3" w14:paraId="2DCED219" w14:textId="77777777" w:rsidTr="00EF6349">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0D04C35A" w14:textId="77777777" w:rsidR="0065701C" w:rsidRPr="00CD22C3" w:rsidRDefault="0065701C" w:rsidP="0065701C">
            <w:pPr>
              <w:rPr>
                <w:lang w:val="en-CA" w:eastAsia="en-CA"/>
              </w:rPr>
            </w:pPr>
          </w:p>
        </w:tc>
        <w:tc>
          <w:tcPr>
            <w:tcW w:w="881" w:type="dxa"/>
            <w:tcBorders>
              <w:top w:val="single" w:sz="4" w:space="0" w:color="auto"/>
              <w:left w:val="single" w:sz="6" w:space="0" w:color="000000"/>
              <w:bottom w:val="single" w:sz="4" w:space="0" w:color="auto"/>
              <w:right w:val="single" w:sz="4" w:space="0" w:color="auto"/>
            </w:tcBorders>
            <w:hideMark/>
          </w:tcPr>
          <w:p w14:paraId="0AC70826"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23d</w:t>
            </w:r>
          </w:p>
        </w:tc>
        <w:tc>
          <w:tcPr>
            <w:tcW w:w="7775" w:type="dxa"/>
            <w:tcBorders>
              <w:top w:val="single" w:sz="6" w:space="0" w:color="000000"/>
              <w:left w:val="single" w:sz="4" w:space="0" w:color="auto"/>
              <w:bottom w:val="double" w:sz="6" w:space="0" w:color="000000"/>
              <w:right w:val="single" w:sz="6" w:space="0" w:color="000000"/>
            </w:tcBorders>
            <w:hideMark/>
          </w:tcPr>
          <w:p w14:paraId="109052FA" w14:textId="77777777" w:rsidR="0065701C" w:rsidRPr="00CD22C3" w:rsidRDefault="0065701C" w:rsidP="0065701C">
            <w:pPr>
              <w:pStyle w:val="Default"/>
              <w:spacing w:before="40" w:after="40"/>
              <w:rPr>
                <w:rFonts w:ascii="Times New Roman" w:hAnsi="Times New Roman" w:cs="Times New Roman"/>
                <w:color w:val="auto"/>
                <w:kern w:val="2"/>
              </w:rPr>
            </w:pPr>
            <w:bookmarkStart w:id="45" w:name="_Hlk137645463"/>
            <w:r w:rsidRPr="00CD22C3">
              <w:rPr>
                <w:rFonts w:ascii="Times New Roman" w:hAnsi="Times New Roman" w:cs="Times New Roman"/>
                <w:color w:val="auto"/>
                <w:kern w:val="2"/>
              </w:rPr>
              <w:t>Discuss implications of the results for practice, policy, and future research.</w:t>
            </w:r>
            <w:bookmarkEnd w:id="45"/>
          </w:p>
        </w:tc>
        <w:tc>
          <w:tcPr>
            <w:tcW w:w="0" w:type="auto"/>
            <w:tcBorders>
              <w:top w:val="single" w:sz="6" w:space="0" w:color="000000"/>
              <w:left w:val="single" w:sz="6" w:space="0" w:color="000000"/>
              <w:bottom w:val="double" w:sz="6" w:space="0" w:color="000000"/>
              <w:right w:val="single" w:sz="6" w:space="0" w:color="000000"/>
            </w:tcBorders>
            <w:vAlign w:val="center"/>
            <w:hideMark/>
          </w:tcPr>
          <w:p w14:paraId="0BCC0B01" w14:textId="7BD5EF0B" w:rsidR="0065701C" w:rsidRPr="00CD22C3" w:rsidRDefault="00E26784" w:rsidP="0065701C">
            <w:pPr>
              <w:rPr>
                <w:lang w:val="en-CA"/>
              </w:rPr>
            </w:pPr>
            <w:r>
              <w:rPr>
                <w:rFonts w:hint="eastAsia"/>
                <w:lang w:val="en-CA"/>
              </w:rPr>
              <w:t xml:space="preserve">Discussion: </w:t>
            </w:r>
            <w:r w:rsidRPr="00E26784">
              <w:rPr>
                <w:lang w:val="en-CA"/>
              </w:rPr>
              <w:t>Study’s strengths, limitations, future research recommendations</w:t>
            </w:r>
          </w:p>
        </w:tc>
      </w:tr>
      <w:tr w:rsidR="0065701C" w:rsidRPr="00CD22C3" w14:paraId="79003D9F" w14:textId="77777777" w:rsidTr="00EF6349">
        <w:trPr>
          <w:trHeight w:val="24"/>
        </w:trPr>
        <w:tc>
          <w:tcPr>
            <w:tcW w:w="1024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25ECD6A" w14:textId="77777777" w:rsidR="0065701C" w:rsidRPr="00CD22C3" w:rsidRDefault="0065701C" w:rsidP="0065701C">
            <w:pPr>
              <w:pStyle w:val="Default"/>
              <w:rPr>
                <w:rFonts w:ascii="Times New Roman" w:hAnsi="Times New Roman" w:cs="Times New Roman"/>
                <w:color w:val="auto"/>
                <w:kern w:val="2"/>
              </w:rPr>
            </w:pPr>
            <w:r w:rsidRPr="00CD22C3">
              <w:rPr>
                <w:rFonts w:ascii="Times New Roman" w:hAnsi="Times New Roman" w:cs="Times New Roman"/>
                <w:b/>
                <w:bCs/>
                <w:kern w:val="2"/>
              </w:rPr>
              <w:t>OTHER INFORMATION</w:t>
            </w:r>
          </w:p>
        </w:tc>
        <w:tc>
          <w:tcPr>
            <w:tcW w:w="3635" w:type="dxa"/>
            <w:tcBorders>
              <w:top w:val="double" w:sz="6" w:space="0" w:color="000000"/>
              <w:left w:val="single" w:sz="6" w:space="0" w:color="000000"/>
              <w:bottom w:val="single" w:sz="6" w:space="0" w:color="000000"/>
              <w:right w:val="single" w:sz="6" w:space="0" w:color="000000"/>
            </w:tcBorders>
            <w:shd w:val="clear" w:color="auto" w:fill="FFFFCC"/>
          </w:tcPr>
          <w:p w14:paraId="39FB4E86" w14:textId="77777777" w:rsidR="0065701C" w:rsidRPr="00CD22C3" w:rsidRDefault="0065701C" w:rsidP="0065701C">
            <w:pPr>
              <w:pStyle w:val="Default"/>
              <w:jc w:val="center"/>
              <w:rPr>
                <w:rFonts w:ascii="Times New Roman" w:hAnsi="Times New Roman" w:cs="Times New Roman"/>
                <w:color w:val="auto"/>
                <w:kern w:val="2"/>
              </w:rPr>
            </w:pPr>
          </w:p>
        </w:tc>
      </w:tr>
      <w:tr w:rsidR="0065701C" w:rsidRPr="00CD22C3" w14:paraId="6E2BA538" w14:textId="77777777" w:rsidTr="00EF6349">
        <w:trPr>
          <w:trHeight w:val="48"/>
        </w:trPr>
        <w:tc>
          <w:tcPr>
            <w:tcW w:w="1589" w:type="dxa"/>
            <w:vMerge w:val="restart"/>
            <w:tcBorders>
              <w:top w:val="single" w:sz="6" w:space="0" w:color="000000"/>
              <w:left w:val="single" w:sz="6" w:space="0" w:color="000000"/>
              <w:bottom w:val="single" w:sz="6" w:space="0" w:color="000000"/>
              <w:right w:val="single" w:sz="6" w:space="0" w:color="000000"/>
            </w:tcBorders>
            <w:hideMark/>
          </w:tcPr>
          <w:p w14:paraId="1948FFE4"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Registration and protocol</w:t>
            </w:r>
          </w:p>
        </w:tc>
        <w:tc>
          <w:tcPr>
            <w:tcW w:w="881" w:type="dxa"/>
            <w:tcBorders>
              <w:top w:val="single" w:sz="6" w:space="0" w:color="000000"/>
              <w:left w:val="single" w:sz="6" w:space="0" w:color="000000"/>
              <w:bottom w:val="single" w:sz="6" w:space="0" w:color="000000"/>
              <w:right w:val="single" w:sz="6" w:space="0" w:color="000000"/>
            </w:tcBorders>
            <w:hideMark/>
          </w:tcPr>
          <w:p w14:paraId="208D7C83"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24a</w:t>
            </w:r>
          </w:p>
        </w:tc>
        <w:tc>
          <w:tcPr>
            <w:tcW w:w="7775" w:type="dxa"/>
            <w:tcBorders>
              <w:top w:val="single" w:sz="6" w:space="0" w:color="000000"/>
              <w:left w:val="single" w:sz="6" w:space="0" w:color="000000"/>
              <w:bottom w:val="single" w:sz="6" w:space="0" w:color="000000"/>
              <w:right w:val="single" w:sz="6" w:space="0" w:color="000000"/>
            </w:tcBorders>
            <w:hideMark/>
          </w:tcPr>
          <w:p w14:paraId="6EEE6748" w14:textId="7D7474F4" w:rsidR="0065701C" w:rsidRPr="00CD22C3" w:rsidRDefault="0065701C" w:rsidP="0065701C">
            <w:pPr>
              <w:pStyle w:val="Default"/>
              <w:spacing w:before="40" w:after="40"/>
              <w:rPr>
                <w:rFonts w:ascii="Times New Roman" w:hAnsi="Times New Roman" w:cs="Times New Roman"/>
                <w:color w:val="auto"/>
                <w:kern w:val="2"/>
              </w:rPr>
            </w:pPr>
            <w:bookmarkStart w:id="46" w:name="_Hlk137645605"/>
            <w:r w:rsidRPr="00CD22C3">
              <w:rPr>
                <w:rFonts w:ascii="Times New Roman" w:hAnsi="Times New Roman" w:cs="Times New Roman"/>
                <w:color w:val="auto"/>
                <w:kern w:val="2"/>
              </w:rPr>
              <w:t xml:space="preserve">Provide registration information for the review, including </w:t>
            </w:r>
            <w:r>
              <w:rPr>
                <w:rFonts w:ascii="Times New Roman" w:hAnsi="Times New Roman" w:cs="Times New Roman"/>
                <w:color w:val="auto"/>
                <w:kern w:val="2"/>
              </w:rPr>
              <w:t xml:space="preserve">the </w:t>
            </w:r>
            <w:r w:rsidRPr="00CD22C3">
              <w:rPr>
                <w:rFonts w:ascii="Times New Roman" w:hAnsi="Times New Roman" w:cs="Times New Roman"/>
                <w:color w:val="auto"/>
                <w:kern w:val="2"/>
              </w:rPr>
              <w:t>register name and registration number, or state that the review was not registered.</w:t>
            </w:r>
            <w:bookmarkEnd w:id="46"/>
          </w:p>
        </w:tc>
        <w:tc>
          <w:tcPr>
            <w:tcW w:w="3635" w:type="dxa"/>
            <w:tcBorders>
              <w:top w:val="single" w:sz="6" w:space="0" w:color="000000"/>
              <w:left w:val="single" w:sz="6" w:space="0" w:color="000000"/>
              <w:bottom w:val="single" w:sz="6" w:space="0" w:color="000000"/>
              <w:right w:val="single" w:sz="6" w:space="0" w:color="000000"/>
            </w:tcBorders>
            <w:hideMark/>
          </w:tcPr>
          <w:p w14:paraId="4AFD301D" w14:textId="70770678" w:rsidR="0065701C" w:rsidRPr="00CD22C3" w:rsidRDefault="004D7F4C" w:rsidP="0065701C">
            <w:pPr>
              <w:pStyle w:val="Default"/>
              <w:spacing w:before="40" w:after="40"/>
              <w:rPr>
                <w:rFonts w:ascii="Times New Roman" w:hAnsi="Times New Roman" w:cs="Times New Roman"/>
                <w:color w:val="auto"/>
                <w:kern w:val="2"/>
                <w:lang w:eastAsia="zh-TW"/>
              </w:rPr>
            </w:pPr>
            <w:r>
              <w:rPr>
                <w:rFonts w:ascii="Times New Roman" w:hAnsi="Times New Roman" w:cs="Times New Roman" w:hint="eastAsia"/>
                <w:color w:val="auto"/>
                <w:kern w:val="2"/>
                <w:lang w:eastAsia="zh-TW"/>
              </w:rPr>
              <w:t>Method: 1</w:t>
            </w:r>
            <w:r w:rsidRPr="004D7F4C">
              <w:rPr>
                <w:rFonts w:ascii="Times New Roman" w:hAnsi="Times New Roman" w:cs="Times New Roman" w:hint="eastAsia"/>
                <w:color w:val="auto"/>
                <w:kern w:val="2"/>
                <w:vertAlign w:val="superscript"/>
                <w:lang w:eastAsia="zh-TW"/>
              </w:rPr>
              <w:t>st</w:t>
            </w:r>
            <w:r>
              <w:rPr>
                <w:rFonts w:ascii="Times New Roman" w:hAnsi="Times New Roman" w:cs="Times New Roman" w:hint="eastAsia"/>
                <w:color w:val="auto"/>
                <w:kern w:val="2"/>
                <w:lang w:eastAsia="zh-TW"/>
              </w:rPr>
              <w:t xml:space="preserve"> paragraph</w:t>
            </w:r>
          </w:p>
        </w:tc>
      </w:tr>
      <w:tr w:rsidR="00942DD0" w:rsidRPr="00CD22C3" w14:paraId="63737610" w14:textId="77777777" w:rsidTr="00EF6349">
        <w:trPr>
          <w:trHeight w:val="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6E49A3" w14:textId="77777777" w:rsidR="00942DD0" w:rsidRPr="00CD22C3" w:rsidRDefault="00942DD0" w:rsidP="00942DD0">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710BA217" w14:textId="77777777" w:rsidR="00942DD0" w:rsidRPr="00CD22C3" w:rsidRDefault="00942DD0" w:rsidP="00942DD0">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24b</w:t>
            </w:r>
          </w:p>
        </w:tc>
        <w:tc>
          <w:tcPr>
            <w:tcW w:w="7775" w:type="dxa"/>
            <w:tcBorders>
              <w:top w:val="single" w:sz="6" w:space="0" w:color="000000"/>
              <w:left w:val="single" w:sz="6" w:space="0" w:color="000000"/>
              <w:bottom w:val="single" w:sz="6" w:space="0" w:color="000000"/>
              <w:right w:val="single" w:sz="6" w:space="0" w:color="000000"/>
            </w:tcBorders>
            <w:hideMark/>
          </w:tcPr>
          <w:p w14:paraId="66564F2E" w14:textId="77777777" w:rsidR="00942DD0" w:rsidRPr="00CD22C3" w:rsidRDefault="00942DD0" w:rsidP="00942DD0">
            <w:pPr>
              <w:pStyle w:val="Default"/>
              <w:spacing w:before="40" w:after="40"/>
              <w:rPr>
                <w:rFonts w:ascii="Times New Roman" w:hAnsi="Times New Roman" w:cs="Times New Roman"/>
                <w:color w:val="auto"/>
                <w:kern w:val="2"/>
              </w:rPr>
            </w:pPr>
            <w:bookmarkStart w:id="47" w:name="_Hlk137645932"/>
            <w:r w:rsidRPr="00CD22C3">
              <w:rPr>
                <w:rFonts w:ascii="Times New Roman" w:hAnsi="Times New Roman" w:cs="Times New Roman"/>
                <w:color w:val="auto"/>
                <w:kern w:val="2"/>
              </w:rPr>
              <w:t>Indicate where the review protocol can be accessed, or state that a protocol was not prepared.</w:t>
            </w:r>
            <w:bookmarkEnd w:id="47"/>
          </w:p>
        </w:tc>
        <w:tc>
          <w:tcPr>
            <w:tcW w:w="3635" w:type="dxa"/>
            <w:tcBorders>
              <w:top w:val="single" w:sz="6" w:space="0" w:color="000000"/>
              <w:left w:val="single" w:sz="6" w:space="0" w:color="000000"/>
              <w:bottom w:val="single" w:sz="6" w:space="0" w:color="000000"/>
              <w:right w:val="single" w:sz="6" w:space="0" w:color="000000"/>
            </w:tcBorders>
            <w:hideMark/>
          </w:tcPr>
          <w:p w14:paraId="1828773F" w14:textId="3116445E" w:rsidR="00942DD0" w:rsidRPr="00942DD0" w:rsidRDefault="004D7F4C" w:rsidP="00942DD0">
            <w:pPr>
              <w:pStyle w:val="Default"/>
              <w:spacing w:before="40" w:after="40"/>
              <w:rPr>
                <w:rFonts w:ascii="Times New Roman" w:hAnsi="Times New Roman" w:cs="Times New Roman"/>
                <w:color w:val="auto"/>
                <w:kern w:val="2"/>
              </w:rPr>
            </w:pPr>
            <w:r>
              <w:rPr>
                <w:rFonts w:ascii="Times New Roman" w:hAnsi="Times New Roman" w:cs="Times New Roman" w:hint="eastAsia"/>
                <w:color w:val="auto"/>
                <w:kern w:val="2"/>
                <w:lang w:eastAsia="zh-TW"/>
              </w:rPr>
              <w:t>Method: 1</w:t>
            </w:r>
            <w:r w:rsidRPr="004D7F4C">
              <w:rPr>
                <w:rFonts w:ascii="Times New Roman" w:hAnsi="Times New Roman" w:cs="Times New Roman" w:hint="eastAsia"/>
                <w:color w:val="auto"/>
                <w:kern w:val="2"/>
                <w:vertAlign w:val="superscript"/>
                <w:lang w:eastAsia="zh-TW"/>
              </w:rPr>
              <w:t>st</w:t>
            </w:r>
            <w:r>
              <w:rPr>
                <w:rFonts w:ascii="Times New Roman" w:hAnsi="Times New Roman" w:cs="Times New Roman" w:hint="eastAsia"/>
                <w:color w:val="auto"/>
                <w:kern w:val="2"/>
                <w:lang w:eastAsia="zh-TW"/>
              </w:rPr>
              <w:t xml:space="preserve"> paragraph</w:t>
            </w:r>
          </w:p>
        </w:tc>
      </w:tr>
      <w:tr w:rsidR="00942DD0" w:rsidRPr="00CD22C3" w14:paraId="4872BAC1" w14:textId="77777777" w:rsidTr="00EF6349">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853D45" w14:textId="77777777" w:rsidR="00942DD0" w:rsidRPr="00CD22C3" w:rsidRDefault="00942DD0" w:rsidP="00942DD0">
            <w:pPr>
              <w:rPr>
                <w:lang w:val="en-CA" w:eastAsia="en-CA"/>
              </w:rPr>
            </w:pPr>
          </w:p>
        </w:tc>
        <w:tc>
          <w:tcPr>
            <w:tcW w:w="881" w:type="dxa"/>
            <w:tcBorders>
              <w:top w:val="single" w:sz="6" w:space="0" w:color="000000"/>
              <w:left w:val="single" w:sz="6" w:space="0" w:color="000000"/>
              <w:bottom w:val="single" w:sz="6" w:space="0" w:color="000000"/>
              <w:right w:val="single" w:sz="6" w:space="0" w:color="000000"/>
            </w:tcBorders>
            <w:hideMark/>
          </w:tcPr>
          <w:p w14:paraId="158C6AC4" w14:textId="77777777" w:rsidR="00942DD0" w:rsidRPr="00CD22C3" w:rsidRDefault="00942DD0" w:rsidP="00942DD0">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24c</w:t>
            </w:r>
          </w:p>
        </w:tc>
        <w:tc>
          <w:tcPr>
            <w:tcW w:w="7775" w:type="dxa"/>
            <w:tcBorders>
              <w:top w:val="single" w:sz="6" w:space="0" w:color="000000"/>
              <w:left w:val="single" w:sz="6" w:space="0" w:color="000000"/>
              <w:bottom w:val="single" w:sz="6" w:space="0" w:color="000000"/>
              <w:right w:val="single" w:sz="6" w:space="0" w:color="000000"/>
            </w:tcBorders>
            <w:hideMark/>
          </w:tcPr>
          <w:p w14:paraId="46E8ADDB" w14:textId="77777777" w:rsidR="00942DD0" w:rsidRPr="00CD22C3" w:rsidRDefault="00942DD0" w:rsidP="00942DD0">
            <w:pPr>
              <w:pStyle w:val="Default"/>
              <w:spacing w:before="40" w:after="40"/>
              <w:rPr>
                <w:rFonts w:ascii="Times New Roman" w:hAnsi="Times New Roman" w:cs="Times New Roman"/>
                <w:color w:val="auto"/>
                <w:kern w:val="2"/>
              </w:rPr>
            </w:pPr>
            <w:bookmarkStart w:id="48" w:name="_Hlk137645910"/>
            <w:r w:rsidRPr="00CD22C3">
              <w:rPr>
                <w:rFonts w:ascii="Times New Roman" w:hAnsi="Times New Roman" w:cs="Times New Roman"/>
                <w:color w:val="auto"/>
                <w:kern w:val="2"/>
              </w:rPr>
              <w:t>Describe and explain any amendments to information provided at registration or in the protocol.</w:t>
            </w:r>
            <w:bookmarkEnd w:id="48"/>
          </w:p>
        </w:tc>
        <w:tc>
          <w:tcPr>
            <w:tcW w:w="3635" w:type="dxa"/>
            <w:tcBorders>
              <w:top w:val="single" w:sz="6" w:space="0" w:color="000000"/>
              <w:left w:val="single" w:sz="6" w:space="0" w:color="000000"/>
              <w:bottom w:val="single" w:sz="6" w:space="0" w:color="000000"/>
              <w:right w:val="single" w:sz="6" w:space="0" w:color="000000"/>
            </w:tcBorders>
            <w:hideMark/>
          </w:tcPr>
          <w:p w14:paraId="67627D6D" w14:textId="18EB95B3" w:rsidR="00942DD0" w:rsidRPr="00942DD0" w:rsidRDefault="004F32EE" w:rsidP="00942DD0">
            <w:pPr>
              <w:pStyle w:val="Default"/>
              <w:spacing w:before="40" w:after="40"/>
              <w:rPr>
                <w:rFonts w:ascii="Times New Roman" w:hAnsi="Times New Roman" w:cs="Times New Roman"/>
                <w:color w:val="auto"/>
                <w:kern w:val="2"/>
              </w:rPr>
            </w:pPr>
            <w:r w:rsidRPr="004F32EE">
              <w:rPr>
                <w:rFonts w:ascii="Times New Roman" w:hAnsi="Times New Roman" w:cs="Times New Roman"/>
                <w:color w:val="auto"/>
                <w:kern w:val="2"/>
                <w:lang w:eastAsia="zh-TW"/>
              </w:rPr>
              <w:t>Supplementary Material 16</w:t>
            </w:r>
          </w:p>
        </w:tc>
      </w:tr>
      <w:tr w:rsidR="0065701C" w:rsidRPr="00CD22C3" w14:paraId="18BF71BC"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74735720"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Support</w:t>
            </w:r>
          </w:p>
        </w:tc>
        <w:tc>
          <w:tcPr>
            <w:tcW w:w="881" w:type="dxa"/>
            <w:tcBorders>
              <w:top w:val="single" w:sz="6" w:space="0" w:color="000000"/>
              <w:left w:val="single" w:sz="6" w:space="0" w:color="000000"/>
              <w:bottom w:val="single" w:sz="6" w:space="0" w:color="000000"/>
              <w:right w:val="single" w:sz="6" w:space="0" w:color="000000"/>
            </w:tcBorders>
            <w:hideMark/>
          </w:tcPr>
          <w:p w14:paraId="07E25EBD"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25</w:t>
            </w:r>
          </w:p>
        </w:tc>
        <w:tc>
          <w:tcPr>
            <w:tcW w:w="7775" w:type="dxa"/>
            <w:tcBorders>
              <w:top w:val="single" w:sz="6" w:space="0" w:color="000000"/>
              <w:left w:val="single" w:sz="6" w:space="0" w:color="000000"/>
              <w:bottom w:val="single" w:sz="6" w:space="0" w:color="000000"/>
              <w:right w:val="single" w:sz="6" w:space="0" w:color="000000"/>
            </w:tcBorders>
            <w:hideMark/>
          </w:tcPr>
          <w:p w14:paraId="125932BC"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Describe sources of financial or non-financial support for the review, and the role of the funders or sponsors in the review.</w:t>
            </w:r>
          </w:p>
        </w:tc>
        <w:tc>
          <w:tcPr>
            <w:tcW w:w="3635" w:type="dxa"/>
            <w:tcBorders>
              <w:top w:val="single" w:sz="6" w:space="0" w:color="000000"/>
              <w:left w:val="single" w:sz="6" w:space="0" w:color="000000"/>
              <w:bottom w:val="single" w:sz="6" w:space="0" w:color="000000"/>
              <w:right w:val="single" w:sz="6" w:space="0" w:color="000000"/>
            </w:tcBorders>
            <w:hideMark/>
          </w:tcPr>
          <w:p w14:paraId="02FC0103" w14:textId="68D2174E" w:rsidR="0065701C" w:rsidRPr="00CD22C3" w:rsidRDefault="004D7F4C" w:rsidP="0065701C">
            <w:pPr>
              <w:pStyle w:val="Default"/>
              <w:spacing w:before="40" w:after="40"/>
              <w:rPr>
                <w:rFonts w:ascii="Times New Roman" w:hAnsi="Times New Roman" w:cs="Times New Roman"/>
                <w:color w:val="auto"/>
                <w:kern w:val="2"/>
              </w:rPr>
            </w:pPr>
            <w:r w:rsidRPr="004D7F4C">
              <w:rPr>
                <w:rFonts w:ascii="Times New Roman" w:hAnsi="Times New Roman" w:cs="Times New Roman"/>
                <w:color w:val="auto"/>
                <w:kern w:val="2"/>
                <w:lang w:eastAsia="zh-TW"/>
              </w:rPr>
              <w:t>Ethics declarations</w:t>
            </w:r>
            <w:r>
              <w:rPr>
                <w:rFonts w:ascii="Times New Roman" w:hAnsi="Times New Roman" w:cs="Times New Roman" w:hint="eastAsia"/>
                <w:color w:val="auto"/>
                <w:kern w:val="2"/>
                <w:lang w:eastAsia="zh-TW"/>
              </w:rPr>
              <w:t xml:space="preserve">: </w:t>
            </w:r>
            <w:r w:rsidR="003549BA" w:rsidRPr="003549BA">
              <w:rPr>
                <w:rFonts w:ascii="Times New Roman" w:hAnsi="Times New Roman" w:cs="Times New Roman"/>
                <w:color w:val="auto"/>
                <w:kern w:val="2"/>
                <w:lang w:eastAsia="zh-TW"/>
              </w:rPr>
              <w:t>Funding</w:t>
            </w:r>
          </w:p>
        </w:tc>
      </w:tr>
      <w:tr w:rsidR="0065701C" w:rsidRPr="00CD22C3" w14:paraId="4E4738C2" w14:textId="77777777" w:rsidTr="00EF6349">
        <w:trPr>
          <w:trHeight w:val="48"/>
        </w:trPr>
        <w:tc>
          <w:tcPr>
            <w:tcW w:w="1589" w:type="dxa"/>
            <w:tcBorders>
              <w:top w:val="single" w:sz="6" w:space="0" w:color="000000"/>
              <w:left w:val="single" w:sz="6" w:space="0" w:color="000000"/>
              <w:bottom w:val="single" w:sz="6" w:space="0" w:color="000000"/>
              <w:right w:val="single" w:sz="6" w:space="0" w:color="000000"/>
            </w:tcBorders>
            <w:hideMark/>
          </w:tcPr>
          <w:p w14:paraId="037B0222"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Competing interests</w:t>
            </w:r>
          </w:p>
        </w:tc>
        <w:tc>
          <w:tcPr>
            <w:tcW w:w="881" w:type="dxa"/>
            <w:tcBorders>
              <w:top w:val="single" w:sz="6" w:space="0" w:color="000000"/>
              <w:left w:val="single" w:sz="6" w:space="0" w:color="000000"/>
              <w:bottom w:val="single" w:sz="6" w:space="0" w:color="000000"/>
              <w:right w:val="single" w:sz="6" w:space="0" w:color="000000"/>
            </w:tcBorders>
            <w:hideMark/>
          </w:tcPr>
          <w:p w14:paraId="210D8BC0"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26</w:t>
            </w:r>
          </w:p>
        </w:tc>
        <w:tc>
          <w:tcPr>
            <w:tcW w:w="7775" w:type="dxa"/>
            <w:tcBorders>
              <w:top w:val="single" w:sz="6" w:space="0" w:color="000000"/>
              <w:left w:val="single" w:sz="6" w:space="0" w:color="000000"/>
              <w:bottom w:val="single" w:sz="6" w:space="0" w:color="000000"/>
              <w:right w:val="single" w:sz="6" w:space="0" w:color="000000"/>
            </w:tcBorders>
            <w:hideMark/>
          </w:tcPr>
          <w:p w14:paraId="1FB6FD79"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Declare any competing interests of review authors.</w:t>
            </w:r>
          </w:p>
        </w:tc>
        <w:tc>
          <w:tcPr>
            <w:tcW w:w="3635" w:type="dxa"/>
            <w:tcBorders>
              <w:top w:val="single" w:sz="6" w:space="0" w:color="000000"/>
              <w:left w:val="single" w:sz="6" w:space="0" w:color="000000"/>
              <w:bottom w:val="single" w:sz="6" w:space="0" w:color="000000"/>
              <w:right w:val="single" w:sz="6" w:space="0" w:color="000000"/>
            </w:tcBorders>
            <w:hideMark/>
          </w:tcPr>
          <w:p w14:paraId="4A26D1B0" w14:textId="4BC86C56" w:rsidR="0065701C" w:rsidRPr="00CD22C3" w:rsidRDefault="007E0991" w:rsidP="0065701C">
            <w:pPr>
              <w:pStyle w:val="Default"/>
              <w:spacing w:before="40" w:after="40"/>
              <w:rPr>
                <w:rFonts w:ascii="Times New Roman" w:hAnsi="Times New Roman" w:cs="Times New Roman"/>
                <w:color w:val="auto"/>
                <w:kern w:val="2"/>
              </w:rPr>
            </w:pPr>
            <w:r w:rsidRPr="007E0991">
              <w:rPr>
                <w:rFonts w:ascii="Times New Roman" w:hAnsi="Times New Roman" w:cs="Times New Roman"/>
                <w:color w:val="auto"/>
                <w:kern w:val="2"/>
                <w:lang w:eastAsia="zh-TW"/>
              </w:rPr>
              <w:t xml:space="preserve">Author </w:t>
            </w:r>
            <w:r w:rsidR="004D7F4C">
              <w:rPr>
                <w:rFonts w:ascii="Times New Roman" w:hAnsi="Times New Roman" w:cs="Times New Roman" w:hint="eastAsia"/>
                <w:color w:val="auto"/>
                <w:kern w:val="2"/>
                <w:lang w:eastAsia="zh-TW"/>
              </w:rPr>
              <w:t xml:space="preserve">Information: </w:t>
            </w:r>
            <w:r w:rsidRPr="007E0991">
              <w:rPr>
                <w:rFonts w:ascii="Times New Roman" w:hAnsi="Times New Roman" w:cs="Times New Roman"/>
                <w:color w:val="auto"/>
                <w:kern w:val="2"/>
                <w:lang w:eastAsia="zh-TW"/>
              </w:rPr>
              <w:t>Contributions</w:t>
            </w:r>
            <w:r>
              <w:rPr>
                <w:rFonts w:ascii="Times New Roman" w:hAnsi="Times New Roman" w:cs="Times New Roman"/>
                <w:color w:val="auto"/>
                <w:kern w:val="2"/>
                <w:lang w:eastAsia="zh-TW"/>
              </w:rPr>
              <w:t xml:space="preserve">, </w:t>
            </w:r>
            <w:r w:rsidR="00A73A45" w:rsidRPr="00A73A45">
              <w:rPr>
                <w:rFonts w:ascii="Times New Roman" w:hAnsi="Times New Roman" w:cs="Times New Roman"/>
                <w:color w:val="auto"/>
                <w:kern w:val="2"/>
                <w:lang w:eastAsia="zh-TW"/>
              </w:rPr>
              <w:t>Ethics declarations</w:t>
            </w:r>
          </w:p>
        </w:tc>
      </w:tr>
      <w:tr w:rsidR="0065701C" w:rsidRPr="00CD22C3" w14:paraId="57D5B8C8" w14:textId="77777777" w:rsidTr="00EF6349">
        <w:trPr>
          <w:trHeight w:val="220"/>
        </w:trPr>
        <w:tc>
          <w:tcPr>
            <w:tcW w:w="1589" w:type="dxa"/>
            <w:tcBorders>
              <w:top w:val="single" w:sz="6" w:space="0" w:color="000000"/>
              <w:left w:val="single" w:sz="6" w:space="0" w:color="000000"/>
              <w:bottom w:val="double" w:sz="6" w:space="0" w:color="000000"/>
              <w:right w:val="single" w:sz="6" w:space="0" w:color="000000"/>
            </w:tcBorders>
            <w:hideMark/>
          </w:tcPr>
          <w:p w14:paraId="1D5952EE" w14:textId="24986562"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lastRenderedPageBreak/>
              <w:t>Availability of data, code</w:t>
            </w:r>
            <w:r>
              <w:rPr>
                <w:rFonts w:ascii="Times New Roman" w:hAnsi="Times New Roman" w:cs="Times New Roman"/>
                <w:color w:val="auto"/>
                <w:kern w:val="2"/>
              </w:rPr>
              <w:t>,</w:t>
            </w:r>
            <w:r w:rsidRPr="00CD22C3">
              <w:rPr>
                <w:rFonts w:ascii="Times New Roman" w:hAnsi="Times New Roman" w:cs="Times New Roman"/>
                <w:color w:val="auto"/>
                <w:kern w:val="2"/>
              </w:rPr>
              <w:t xml:space="preserve"> and other materials</w:t>
            </w:r>
          </w:p>
        </w:tc>
        <w:tc>
          <w:tcPr>
            <w:tcW w:w="881" w:type="dxa"/>
            <w:tcBorders>
              <w:top w:val="single" w:sz="6" w:space="0" w:color="000000"/>
              <w:left w:val="single" w:sz="6" w:space="0" w:color="000000"/>
              <w:bottom w:val="double" w:sz="6" w:space="0" w:color="000000"/>
              <w:right w:val="single" w:sz="6" w:space="0" w:color="000000"/>
            </w:tcBorders>
            <w:hideMark/>
          </w:tcPr>
          <w:p w14:paraId="06CF2FE2" w14:textId="77777777" w:rsidR="0065701C" w:rsidRPr="00CD22C3" w:rsidRDefault="0065701C" w:rsidP="0065701C">
            <w:pPr>
              <w:pStyle w:val="Default"/>
              <w:spacing w:before="40" w:after="40"/>
              <w:jc w:val="right"/>
              <w:rPr>
                <w:rFonts w:ascii="Times New Roman" w:hAnsi="Times New Roman" w:cs="Times New Roman"/>
                <w:color w:val="auto"/>
                <w:kern w:val="2"/>
              </w:rPr>
            </w:pPr>
            <w:r w:rsidRPr="00CD22C3">
              <w:rPr>
                <w:rFonts w:ascii="Times New Roman" w:hAnsi="Times New Roman" w:cs="Times New Roman"/>
                <w:color w:val="auto"/>
                <w:kern w:val="2"/>
              </w:rPr>
              <w:t>27</w:t>
            </w:r>
          </w:p>
        </w:tc>
        <w:tc>
          <w:tcPr>
            <w:tcW w:w="7775" w:type="dxa"/>
            <w:tcBorders>
              <w:top w:val="single" w:sz="6" w:space="0" w:color="000000"/>
              <w:left w:val="single" w:sz="6" w:space="0" w:color="000000"/>
              <w:bottom w:val="double" w:sz="6" w:space="0" w:color="000000"/>
              <w:right w:val="single" w:sz="6" w:space="0" w:color="000000"/>
            </w:tcBorders>
            <w:hideMark/>
          </w:tcPr>
          <w:p w14:paraId="556CA626" w14:textId="77777777" w:rsidR="0065701C" w:rsidRPr="00CD22C3" w:rsidRDefault="0065701C" w:rsidP="0065701C">
            <w:pPr>
              <w:pStyle w:val="Default"/>
              <w:spacing w:before="40" w:after="40"/>
              <w:rPr>
                <w:rFonts w:ascii="Times New Roman" w:hAnsi="Times New Roman" w:cs="Times New Roman"/>
                <w:color w:val="auto"/>
                <w:kern w:val="2"/>
              </w:rPr>
            </w:pPr>
            <w:r w:rsidRPr="00CD22C3">
              <w:rPr>
                <w:rFonts w:ascii="Times New Roman" w:hAnsi="Times New Roman" w:cs="Times New Roman"/>
                <w:color w:val="auto"/>
                <w:kern w:val="2"/>
              </w:rPr>
              <w:t xml:space="preserve">Report which of the following are publicly available and where they can be </w:t>
            </w:r>
            <w:proofErr w:type="gramStart"/>
            <w:r w:rsidRPr="00CD22C3">
              <w:rPr>
                <w:rFonts w:ascii="Times New Roman" w:hAnsi="Times New Roman" w:cs="Times New Roman"/>
                <w:color w:val="auto"/>
                <w:kern w:val="2"/>
              </w:rPr>
              <w:t>found:</w:t>
            </w:r>
            <w:proofErr w:type="gramEnd"/>
            <w:r w:rsidRPr="00CD22C3">
              <w:rPr>
                <w:rFonts w:ascii="Times New Roman" w:hAnsi="Times New Roman" w:cs="Times New Roman"/>
                <w:color w:val="auto"/>
                <w:kern w:val="2"/>
              </w:rPr>
              <w:t xml:space="preserve"> template data collection forms; data extracted from included studies; data used for all analyses; analytic code; any other materials used in the review.</w:t>
            </w:r>
          </w:p>
        </w:tc>
        <w:tc>
          <w:tcPr>
            <w:tcW w:w="3635" w:type="dxa"/>
            <w:tcBorders>
              <w:top w:val="single" w:sz="6" w:space="0" w:color="000000"/>
              <w:left w:val="single" w:sz="6" w:space="0" w:color="000000"/>
              <w:bottom w:val="double" w:sz="6" w:space="0" w:color="000000"/>
              <w:right w:val="single" w:sz="6" w:space="0" w:color="000000"/>
            </w:tcBorders>
            <w:hideMark/>
          </w:tcPr>
          <w:p w14:paraId="442EF0B9" w14:textId="1F44829A" w:rsidR="0065701C" w:rsidRPr="00CD22C3" w:rsidRDefault="00E31A1E" w:rsidP="0065701C">
            <w:pPr>
              <w:pStyle w:val="Default"/>
              <w:spacing w:before="40" w:after="40"/>
              <w:rPr>
                <w:rFonts w:ascii="Times New Roman" w:hAnsi="Times New Roman" w:cs="Times New Roman"/>
                <w:color w:val="auto"/>
                <w:kern w:val="2"/>
              </w:rPr>
            </w:pPr>
            <w:r w:rsidRPr="00E31A1E">
              <w:rPr>
                <w:rFonts w:ascii="Times New Roman" w:hAnsi="Times New Roman" w:cs="Times New Roman"/>
                <w:color w:val="auto"/>
                <w:kern w:val="2"/>
                <w:lang w:val="en-US" w:eastAsia="zh-TW"/>
              </w:rPr>
              <w:t>Availability of data and materials</w:t>
            </w:r>
          </w:p>
        </w:tc>
      </w:tr>
    </w:tbl>
    <w:p w14:paraId="3D1EA6C0" w14:textId="73116A46" w:rsidR="008A3019" w:rsidRPr="00CD22C3" w:rsidRDefault="002709F1" w:rsidP="002709F1">
      <w:pPr>
        <w:pStyle w:val="Default"/>
        <w:spacing w:line="183" w:lineRule="atLeast"/>
        <w:jc w:val="both"/>
        <w:rPr>
          <w:rFonts w:ascii="Times New Roman" w:hAnsi="Times New Roman" w:cs="Times New Roman"/>
          <w:color w:val="auto"/>
          <w:lang w:val="da-DK"/>
        </w:rPr>
      </w:pPr>
      <w:r w:rsidRPr="00CD22C3">
        <w:rPr>
          <w:rFonts w:ascii="Times New Roman" w:hAnsi="Times New Roman" w:cs="Times New Roman"/>
          <w:i/>
          <w:iCs/>
          <w:color w:val="auto"/>
        </w:rPr>
        <w:t xml:space="preserve">From: </w:t>
      </w:r>
      <w:r w:rsidRPr="00CD22C3">
        <w:rPr>
          <w:rFonts w:ascii="Times New Roman" w:hAnsi="Times New Roman" w:cs="Times New Roman"/>
          <w:color w:val="auto"/>
        </w:rPr>
        <w:t xml:space="preserve">Page MJ, McKenzie JE, Bossuyt PM, </w:t>
      </w:r>
      <w:proofErr w:type="spellStart"/>
      <w:r w:rsidRPr="00CD22C3">
        <w:rPr>
          <w:rFonts w:ascii="Times New Roman" w:hAnsi="Times New Roman" w:cs="Times New Roman"/>
          <w:color w:val="auto"/>
        </w:rPr>
        <w:t>Boutron</w:t>
      </w:r>
      <w:proofErr w:type="spellEnd"/>
      <w:r w:rsidRPr="00CD22C3">
        <w:rPr>
          <w:rFonts w:ascii="Times New Roman" w:hAnsi="Times New Roman" w:cs="Times New Roman"/>
          <w:color w:val="auto"/>
        </w:rPr>
        <w:t xml:space="preserve"> I, Hoffmann TC, Mulrow CD, et al. The PRISMA 2020 statement: an updated guideline for reporting systematic reviews. </w:t>
      </w:r>
      <w:r w:rsidRPr="00253ABF">
        <w:rPr>
          <w:rFonts w:ascii="Times New Roman" w:hAnsi="Times New Roman" w:cs="Times New Roman"/>
          <w:i/>
          <w:iCs/>
          <w:color w:val="auto"/>
        </w:rPr>
        <w:t>BMJ</w:t>
      </w:r>
      <w:r w:rsidRPr="00CD22C3">
        <w:rPr>
          <w:rFonts w:ascii="Times New Roman" w:hAnsi="Times New Roman" w:cs="Times New Roman"/>
          <w:color w:val="auto"/>
        </w:rPr>
        <w:t xml:space="preserve"> 2021;</w:t>
      </w:r>
      <w:r w:rsidR="00C077BF">
        <w:rPr>
          <w:rFonts w:ascii="Times New Roman" w:hAnsi="Times New Roman" w:cs="Times New Roman"/>
          <w:color w:val="auto"/>
        </w:rPr>
        <w:t xml:space="preserve"> </w:t>
      </w:r>
      <w:r w:rsidRPr="00CD22C3">
        <w:rPr>
          <w:rFonts w:ascii="Times New Roman" w:hAnsi="Times New Roman" w:cs="Times New Roman"/>
          <w:color w:val="auto"/>
        </w:rPr>
        <w:t>372:</w:t>
      </w:r>
      <w:r w:rsidR="00C077BF">
        <w:rPr>
          <w:rFonts w:ascii="Times New Roman" w:hAnsi="Times New Roman" w:cs="Times New Roman"/>
          <w:color w:val="auto"/>
        </w:rPr>
        <w:t xml:space="preserve"> </w:t>
      </w:r>
      <w:r w:rsidRPr="00CD22C3">
        <w:rPr>
          <w:rFonts w:ascii="Times New Roman" w:hAnsi="Times New Roman" w:cs="Times New Roman"/>
          <w:color w:val="auto"/>
        </w:rPr>
        <w:t xml:space="preserve">n71. </w:t>
      </w:r>
      <w:proofErr w:type="spellStart"/>
      <w:r w:rsidRPr="00CD22C3">
        <w:rPr>
          <w:rFonts w:ascii="Times New Roman" w:hAnsi="Times New Roman" w:cs="Times New Roman"/>
          <w:color w:val="auto"/>
        </w:rPr>
        <w:t>doi</w:t>
      </w:r>
      <w:proofErr w:type="spellEnd"/>
      <w:r w:rsidRPr="00CD22C3">
        <w:rPr>
          <w:rFonts w:ascii="Times New Roman" w:hAnsi="Times New Roman" w:cs="Times New Roman"/>
          <w:color w:val="auto"/>
        </w:rPr>
        <w:t>: 10.1136/</w:t>
      </w:r>
      <w:proofErr w:type="gramStart"/>
      <w:r w:rsidRPr="00CD22C3">
        <w:rPr>
          <w:rFonts w:ascii="Times New Roman" w:hAnsi="Times New Roman" w:cs="Times New Roman"/>
          <w:color w:val="auto"/>
        </w:rPr>
        <w:t>bmj.n</w:t>
      </w:r>
      <w:proofErr w:type="gramEnd"/>
      <w:r w:rsidRPr="00CD22C3">
        <w:rPr>
          <w:rFonts w:ascii="Times New Roman" w:hAnsi="Times New Roman" w:cs="Times New Roman"/>
          <w:color w:val="auto"/>
        </w:rPr>
        <w:t xml:space="preserve">71 </w:t>
      </w:r>
      <w:proofErr w:type="gramStart"/>
      <w:r w:rsidRPr="00CD22C3">
        <w:rPr>
          <w:rFonts w:ascii="Times New Roman" w:hAnsi="Times New Roman" w:cs="Times New Roman"/>
          <w:color w:val="auto"/>
        </w:rPr>
        <w:t>For</w:t>
      </w:r>
      <w:proofErr w:type="gramEnd"/>
      <w:r w:rsidRPr="00CD22C3">
        <w:rPr>
          <w:rFonts w:ascii="Times New Roman" w:hAnsi="Times New Roman" w:cs="Times New Roman"/>
          <w:color w:val="auto"/>
        </w:rPr>
        <w:t xml:space="preserve"> more information, visit:</w:t>
      </w:r>
      <w:r w:rsidRPr="00CD22C3">
        <w:rPr>
          <w:rFonts w:ascii="Times New Roman" w:hAnsi="Times New Roman" w:cs="Times New Roman"/>
          <w:color w:val="auto"/>
          <w:lang w:val="da-DK"/>
        </w:rPr>
        <w:t xml:space="preserve"> </w:t>
      </w:r>
      <w:hyperlink r:id="rId11" w:history="1">
        <w:r w:rsidRPr="00CD22C3">
          <w:rPr>
            <w:rStyle w:val="a3"/>
            <w:rFonts w:ascii="Times New Roman" w:hAnsi="Times New Roman" w:cs="Times New Roman"/>
            <w:color w:val="auto"/>
            <w:lang w:val="da-DK"/>
          </w:rPr>
          <w:t>http://www.prisma-statement.org/</w:t>
        </w:r>
      </w:hyperlink>
      <w:r w:rsidRPr="00CD22C3">
        <w:rPr>
          <w:rFonts w:ascii="Times New Roman" w:hAnsi="Times New Roman" w:cs="Times New Roman"/>
          <w:color w:val="auto"/>
          <w:lang w:val="da-DK"/>
        </w:rPr>
        <w:t xml:space="preserve"> </w:t>
      </w:r>
    </w:p>
    <w:p w14:paraId="668AAB4B" w14:textId="77777777" w:rsidR="008A3019" w:rsidRDefault="008A3019" w:rsidP="00267B26">
      <w:pPr>
        <w:rPr>
          <w:lang w:val="da-DK"/>
        </w:rPr>
      </w:pPr>
      <w:r w:rsidRPr="00CD22C3">
        <w:rPr>
          <w:lang w:val="da-DK"/>
        </w:rPr>
        <w:br w:type="page"/>
      </w:r>
    </w:p>
    <w:p w14:paraId="1B5FC975" w14:textId="77777777" w:rsidR="003D68D7" w:rsidRPr="00BB43E0" w:rsidRDefault="003D68D7" w:rsidP="003D68D7">
      <w:pPr>
        <w:pStyle w:val="2"/>
        <w:rPr>
          <w:kern w:val="52"/>
        </w:rPr>
      </w:pPr>
      <w:bookmarkStart w:id="49" w:name="_Toc237205610"/>
      <w:r>
        <w:rPr>
          <w:rStyle w:val="10"/>
          <w:rFonts w:hint="eastAsia"/>
          <w:b/>
          <w:bCs/>
        </w:rPr>
        <w:lastRenderedPageBreak/>
        <w:t xml:space="preserve">Supplementary Material </w:t>
      </w:r>
      <w:r>
        <w:rPr>
          <w:rStyle w:val="10"/>
          <w:b/>
          <w:bCs/>
        </w:rPr>
        <w:t>1</w:t>
      </w:r>
      <w:r>
        <w:rPr>
          <w:rStyle w:val="10"/>
          <w:rFonts w:hint="eastAsia"/>
          <w:b/>
          <w:bCs/>
        </w:rPr>
        <w:t>6</w:t>
      </w:r>
      <w:r>
        <w:rPr>
          <w:rStyle w:val="10"/>
          <w:b/>
          <w:bCs/>
        </w:rPr>
        <w:t>.</w:t>
      </w:r>
      <w:r w:rsidRPr="00CD22C3">
        <w:t xml:space="preserve"> </w:t>
      </w:r>
      <w:r w:rsidRPr="003D68D7">
        <w:rPr>
          <w:b w:val="0"/>
          <w:bCs w:val="0"/>
          <w:color w:val="auto"/>
        </w:rPr>
        <w:t>Protocol Deviations from the PROSPERO Registration</w:t>
      </w:r>
      <w:bookmarkEnd w:id="49"/>
    </w:p>
    <w:p w14:paraId="424C866F" w14:textId="18661605" w:rsidR="00417548" w:rsidRPr="003D68D7" w:rsidRDefault="00A3607D" w:rsidP="003D68D7">
      <w:pPr>
        <w:rPr>
          <w:lang w:val="da-DK"/>
        </w:rPr>
      </w:pPr>
      <w:r w:rsidRPr="00A3607D">
        <w:t>Several methodological refinements were made after PROSPERO registration. These changes were introduced to improve the methodological appropriateness, robustness, and transparency of the review. They did not alter the overarching focus of the review on the effects of rTMS on executive functions in healthy and at-risk older adults. All deviations are described below.</w:t>
      </w:r>
    </w:p>
    <w:tbl>
      <w:tblPr>
        <w:tblStyle w:val="ab"/>
        <w:tblpPr w:leftFromText="180" w:rightFromText="180" w:vertAnchor="text" w:horzAnchor="margin" w:tblpY="328"/>
        <w:tblW w:w="140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2208"/>
        <w:gridCol w:w="3119"/>
        <w:gridCol w:w="5386"/>
        <w:gridCol w:w="1985"/>
      </w:tblGrid>
      <w:tr w:rsidR="00E6743A" w:rsidRPr="00D53824" w14:paraId="748EF08E" w14:textId="77777777" w:rsidTr="005C102E">
        <w:trPr>
          <w:cantSplit/>
          <w:tblHeader/>
        </w:trPr>
        <w:tc>
          <w:tcPr>
            <w:tcW w:w="1336" w:type="dxa"/>
            <w:tcBorders>
              <w:top w:val="single" w:sz="4" w:space="0" w:color="auto"/>
              <w:bottom w:val="single" w:sz="4" w:space="0" w:color="auto"/>
            </w:tcBorders>
            <w:vAlign w:val="center"/>
          </w:tcPr>
          <w:p w14:paraId="43EB16E4" w14:textId="77777777" w:rsidR="00E6743A" w:rsidRPr="00D53824" w:rsidRDefault="00E6743A" w:rsidP="004844D1">
            <w:pPr>
              <w:jc w:val="center"/>
              <w:rPr>
                <w:b/>
                <w:bCs/>
              </w:rPr>
            </w:pPr>
            <w:r w:rsidRPr="00D53824">
              <w:rPr>
                <w:rFonts w:hint="eastAsia"/>
                <w:b/>
                <w:bCs/>
              </w:rPr>
              <w:t>Domain</w:t>
            </w:r>
          </w:p>
        </w:tc>
        <w:tc>
          <w:tcPr>
            <w:tcW w:w="2208" w:type="dxa"/>
            <w:tcBorders>
              <w:top w:val="single" w:sz="4" w:space="0" w:color="auto"/>
              <w:bottom w:val="single" w:sz="4" w:space="0" w:color="auto"/>
            </w:tcBorders>
            <w:vAlign w:val="center"/>
          </w:tcPr>
          <w:p w14:paraId="2CDA0F1B" w14:textId="77777777" w:rsidR="00E6743A" w:rsidRPr="00D53824" w:rsidRDefault="00E6743A" w:rsidP="004844D1">
            <w:pPr>
              <w:jc w:val="center"/>
              <w:rPr>
                <w:b/>
                <w:bCs/>
              </w:rPr>
            </w:pPr>
            <w:r w:rsidRPr="00D53824">
              <w:rPr>
                <w:rFonts w:hint="eastAsia"/>
                <w:b/>
                <w:bCs/>
              </w:rPr>
              <w:t>PROSPERO</w:t>
            </w:r>
          </w:p>
        </w:tc>
        <w:tc>
          <w:tcPr>
            <w:tcW w:w="3119" w:type="dxa"/>
            <w:tcBorders>
              <w:top w:val="single" w:sz="4" w:space="0" w:color="auto"/>
              <w:bottom w:val="single" w:sz="4" w:space="0" w:color="auto"/>
            </w:tcBorders>
            <w:vAlign w:val="center"/>
          </w:tcPr>
          <w:p w14:paraId="44825653" w14:textId="77777777" w:rsidR="00E6743A" w:rsidRPr="00D53824" w:rsidRDefault="00E6743A" w:rsidP="004844D1">
            <w:pPr>
              <w:jc w:val="center"/>
              <w:rPr>
                <w:b/>
                <w:bCs/>
              </w:rPr>
            </w:pPr>
            <w:r w:rsidRPr="00D53824">
              <w:rPr>
                <w:rFonts w:hint="eastAsia"/>
                <w:b/>
                <w:bCs/>
              </w:rPr>
              <w:t>Final Manuscript</w:t>
            </w:r>
          </w:p>
        </w:tc>
        <w:tc>
          <w:tcPr>
            <w:tcW w:w="5386" w:type="dxa"/>
            <w:tcBorders>
              <w:top w:val="single" w:sz="4" w:space="0" w:color="auto"/>
              <w:bottom w:val="single" w:sz="4" w:space="0" w:color="auto"/>
            </w:tcBorders>
            <w:vAlign w:val="center"/>
          </w:tcPr>
          <w:p w14:paraId="57368DFC" w14:textId="77777777" w:rsidR="00E6743A" w:rsidRPr="00D53824" w:rsidRDefault="00E6743A" w:rsidP="004844D1">
            <w:pPr>
              <w:jc w:val="center"/>
              <w:rPr>
                <w:b/>
                <w:bCs/>
              </w:rPr>
            </w:pPr>
            <w:r w:rsidRPr="00D53824">
              <w:rPr>
                <w:rFonts w:hint="eastAsia"/>
                <w:b/>
                <w:bCs/>
              </w:rPr>
              <w:t>Rationale</w:t>
            </w:r>
          </w:p>
        </w:tc>
        <w:tc>
          <w:tcPr>
            <w:tcW w:w="1985" w:type="dxa"/>
            <w:tcBorders>
              <w:top w:val="single" w:sz="4" w:space="0" w:color="auto"/>
              <w:bottom w:val="single" w:sz="4" w:space="0" w:color="auto"/>
            </w:tcBorders>
            <w:vAlign w:val="center"/>
          </w:tcPr>
          <w:p w14:paraId="62F1E299" w14:textId="77777777" w:rsidR="00E6743A" w:rsidRPr="00D53824" w:rsidRDefault="00E6743A" w:rsidP="004844D1">
            <w:pPr>
              <w:jc w:val="center"/>
              <w:rPr>
                <w:b/>
                <w:bCs/>
              </w:rPr>
            </w:pPr>
            <w:r w:rsidRPr="00D53824">
              <w:rPr>
                <w:rFonts w:hint="eastAsia"/>
                <w:b/>
                <w:bCs/>
              </w:rPr>
              <w:t>Manuscript Location</w:t>
            </w:r>
          </w:p>
        </w:tc>
      </w:tr>
      <w:tr w:rsidR="00E6743A" w14:paraId="706A6AFD" w14:textId="77777777" w:rsidTr="005C102E">
        <w:trPr>
          <w:cantSplit/>
        </w:trPr>
        <w:tc>
          <w:tcPr>
            <w:tcW w:w="1336" w:type="dxa"/>
            <w:tcBorders>
              <w:top w:val="single" w:sz="4" w:space="0" w:color="auto"/>
            </w:tcBorders>
            <w:vAlign w:val="center"/>
          </w:tcPr>
          <w:p w14:paraId="2AAF63C9" w14:textId="51F37F7F" w:rsidR="00E6743A" w:rsidRPr="00D53824" w:rsidRDefault="00E6743A" w:rsidP="004844D1">
            <w:pPr>
              <w:jc w:val="center"/>
              <w:rPr>
                <w:b/>
                <w:bCs/>
              </w:rPr>
            </w:pPr>
            <w:r>
              <w:rPr>
                <w:rFonts w:hint="eastAsia"/>
                <w:b/>
                <w:bCs/>
              </w:rPr>
              <w:t>Title</w:t>
            </w:r>
          </w:p>
        </w:tc>
        <w:tc>
          <w:tcPr>
            <w:tcW w:w="2208" w:type="dxa"/>
            <w:tcBorders>
              <w:top w:val="single" w:sz="4" w:space="0" w:color="auto"/>
            </w:tcBorders>
            <w:vAlign w:val="center"/>
          </w:tcPr>
          <w:p w14:paraId="2593D496" w14:textId="30E95DAF" w:rsidR="00E6743A" w:rsidRDefault="00E6743A" w:rsidP="004844D1">
            <w:pPr>
              <w:jc w:val="center"/>
            </w:pPr>
            <w:r w:rsidRPr="00E6743A">
              <w:t>The Effects of Transcranial Magnetic Stimulation with or Without Cognitive Training on Executive Functions in Healthy and Pre-Clinical Older Adults: A Systematic Review and Meta-Analysis</w:t>
            </w:r>
          </w:p>
        </w:tc>
        <w:tc>
          <w:tcPr>
            <w:tcW w:w="3119" w:type="dxa"/>
            <w:tcBorders>
              <w:top w:val="single" w:sz="4" w:space="0" w:color="auto"/>
            </w:tcBorders>
            <w:vAlign w:val="center"/>
          </w:tcPr>
          <w:p w14:paraId="334F4BAB" w14:textId="6497BDB8" w:rsidR="00E6743A" w:rsidRDefault="00E6743A" w:rsidP="004844D1">
            <w:pPr>
              <w:spacing w:before="240" w:after="240"/>
              <w:jc w:val="center"/>
            </w:pPr>
            <w:r w:rsidRPr="00E6743A">
              <w:t>The Effects of Repetitive Transcranial Magnetic Stimulation on Executive Functions in Healthy and At-Risk Older Adults: A Systematic Review and Meta-Analysis</w:t>
            </w:r>
          </w:p>
        </w:tc>
        <w:tc>
          <w:tcPr>
            <w:tcW w:w="5386" w:type="dxa"/>
            <w:tcBorders>
              <w:top w:val="single" w:sz="4" w:space="0" w:color="auto"/>
            </w:tcBorders>
            <w:vAlign w:val="center"/>
          </w:tcPr>
          <w:p w14:paraId="0416BC69" w14:textId="749AEB2A" w:rsidR="00E6743A" w:rsidRPr="00D53824" w:rsidRDefault="00E6743A" w:rsidP="004844D1">
            <w:pPr>
              <w:spacing w:before="240" w:after="240"/>
              <w:jc w:val="center"/>
            </w:pPr>
            <w:r w:rsidRPr="00E6743A">
              <w:t xml:space="preserve">The revised title is more concise and specifies repetitive transcranial magnetic stimulation as the intervention of interest. The phrase “with or without cognitive training” was removed because </w:t>
            </w:r>
            <w:r>
              <w:rPr>
                <w:rFonts w:hint="eastAsia"/>
              </w:rPr>
              <w:t>behavioral</w:t>
            </w:r>
            <w:r w:rsidRPr="00E6743A">
              <w:t xml:space="preserve"> training was treated as a co-intervention rather than the primary focus of the review. In addition, “pre-clinical older adults” was replaced with “at-risk older adults,” </w:t>
            </w:r>
            <w:r w:rsidR="006F1CC1" w:rsidRPr="006F1CC1">
              <w:t>as this term more accurately reflects the eligible non-demented populations within the review scope who were at increased risk of cognitive decline, including individuals with subjective cognitive decline or mild cognitive impairment.</w:t>
            </w:r>
          </w:p>
        </w:tc>
        <w:tc>
          <w:tcPr>
            <w:tcW w:w="1985" w:type="dxa"/>
            <w:tcBorders>
              <w:top w:val="single" w:sz="4" w:space="0" w:color="auto"/>
            </w:tcBorders>
            <w:vAlign w:val="center"/>
          </w:tcPr>
          <w:p w14:paraId="7746C116" w14:textId="01957ADC" w:rsidR="00E6743A" w:rsidRDefault="00E6743A" w:rsidP="004844D1">
            <w:pPr>
              <w:jc w:val="center"/>
            </w:pPr>
            <w:r>
              <w:rPr>
                <w:rFonts w:hint="eastAsia"/>
              </w:rPr>
              <w:t>Title</w:t>
            </w:r>
          </w:p>
        </w:tc>
      </w:tr>
      <w:tr w:rsidR="00E6743A" w14:paraId="5032BFC3" w14:textId="77777777" w:rsidTr="005C102E">
        <w:trPr>
          <w:cantSplit/>
        </w:trPr>
        <w:tc>
          <w:tcPr>
            <w:tcW w:w="1336" w:type="dxa"/>
            <w:vAlign w:val="center"/>
          </w:tcPr>
          <w:p w14:paraId="3D9771CF" w14:textId="12BCF54E" w:rsidR="00E6743A" w:rsidRPr="00F147ED" w:rsidRDefault="0081481C" w:rsidP="004844D1">
            <w:pPr>
              <w:spacing w:after="240"/>
              <w:jc w:val="center"/>
              <w:rPr>
                <w:b/>
                <w:bCs/>
              </w:rPr>
            </w:pPr>
            <w:r>
              <w:rPr>
                <w:rFonts w:hint="eastAsia"/>
                <w:b/>
                <w:bCs/>
              </w:rPr>
              <w:t xml:space="preserve">Review </w:t>
            </w:r>
            <w:r>
              <w:rPr>
                <w:rFonts w:hint="eastAsia"/>
                <w:b/>
                <w:bCs/>
              </w:rPr>
              <w:lastRenderedPageBreak/>
              <w:t>Objectives</w:t>
            </w:r>
          </w:p>
        </w:tc>
        <w:tc>
          <w:tcPr>
            <w:tcW w:w="2208" w:type="dxa"/>
            <w:vAlign w:val="center"/>
          </w:tcPr>
          <w:p w14:paraId="75F5DC73" w14:textId="75ADA265" w:rsidR="00E6743A" w:rsidRDefault="0081481C" w:rsidP="004844D1">
            <w:pPr>
              <w:spacing w:after="240"/>
              <w:jc w:val="center"/>
            </w:pPr>
            <w:r w:rsidRPr="0081481C">
              <w:lastRenderedPageBreak/>
              <w:t xml:space="preserve">Which intervention </w:t>
            </w:r>
            <w:r w:rsidRPr="0081481C">
              <w:lastRenderedPageBreak/>
              <w:t>protocols (rTMS, iTBS, TMS+CT) yield optimal improvements?</w:t>
            </w:r>
          </w:p>
        </w:tc>
        <w:tc>
          <w:tcPr>
            <w:tcW w:w="3119" w:type="dxa"/>
            <w:vAlign w:val="center"/>
          </w:tcPr>
          <w:p w14:paraId="74172834" w14:textId="50A91BC3" w:rsidR="00E6743A" w:rsidRDefault="007374A4" w:rsidP="004844D1">
            <w:pPr>
              <w:spacing w:before="240" w:after="240"/>
              <w:jc w:val="center"/>
            </w:pPr>
            <w:r w:rsidRPr="007374A4">
              <w:lastRenderedPageBreak/>
              <w:t xml:space="preserve">The planned protocol-level </w:t>
            </w:r>
            <w:r w:rsidRPr="007374A4">
              <w:lastRenderedPageBreak/>
              <w:t xml:space="preserve">comparison was operationalized as </w:t>
            </w:r>
            <w:proofErr w:type="gramStart"/>
            <w:r w:rsidRPr="007374A4">
              <w:t>exploratory</w:t>
            </w:r>
            <w:proofErr w:type="gramEnd"/>
            <w:r w:rsidRPr="007374A4">
              <w:t xml:space="preserve"> moderator analyses. Intervention format was examined by comparing standalone and hybrid rTMS-based interventions. Additional exploratory analyses examined diagnostic category (healthy vs. at-risk older adults), and meta-regression assessed the number of stimulation sessions as a continuous moderator of immediate effects.</w:t>
            </w:r>
          </w:p>
        </w:tc>
        <w:tc>
          <w:tcPr>
            <w:tcW w:w="5386" w:type="dxa"/>
            <w:vAlign w:val="center"/>
          </w:tcPr>
          <w:p w14:paraId="376E399E" w14:textId="09229CE4" w:rsidR="00E6743A" w:rsidRDefault="007374A4" w:rsidP="004844D1">
            <w:pPr>
              <w:spacing w:before="240" w:after="240"/>
              <w:jc w:val="center"/>
            </w:pPr>
            <w:r w:rsidRPr="007374A4">
              <w:lastRenderedPageBreak/>
              <w:t xml:space="preserve">The planned protocol-level comparison was revised </w:t>
            </w:r>
            <w:r w:rsidRPr="007374A4">
              <w:lastRenderedPageBreak/>
              <w:t>to reflect the characteristics and availability of the included evidence. iTBS was not analyzed as a separate intervention category because it is a patterned form of rTMS, and the limited number of eligible studies did not support a meaningful comparison between conventional rTMS and iTBS. The original category of TMS combined with cognitive training was broadened to intervention format because the identified hybrid protocols also included other behavioral interventions, such as exercise. Diagnostic category and number of stimulation sessions were additionally examined as exploratory moderators to characterize clinical and dose-related heterogeneity.</w:t>
            </w:r>
          </w:p>
        </w:tc>
        <w:tc>
          <w:tcPr>
            <w:tcW w:w="1985" w:type="dxa"/>
            <w:vAlign w:val="center"/>
          </w:tcPr>
          <w:p w14:paraId="1AA53D70" w14:textId="078E28DB" w:rsidR="0081481C" w:rsidRDefault="0081481C" w:rsidP="0081481C">
            <w:pPr>
              <w:spacing w:after="240"/>
              <w:jc w:val="center"/>
            </w:pPr>
            <w:r>
              <w:rPr>
                <w:rFonts w:hint="eastAsia"/>
              </w:rPr>
              <w:lastRenderedPageBreak/>
              <w:t xml:space="preserve">Method: </w:t>
            </w:r>
            <w:r w:rsidRPr="0081481C">
              <w:t xml:space="preserve">Data and </w:t>
            </w:r>
            <w:r w:rsidRPr="0081481C">
              <w:lastRenderedPageBreak/>
              <w:t>statistical analysis</w:t>
            </w:r>
            <w:r>
              <w:rPr>
                <w:rFonts w:hint="eastAsia"/>
              </w:rPr>
              <w:t>, Supplementary Material 11-13</w:t>
            </w:r>
          </w:p>
        </w:tc>
      </w:tr>
      <w:tr w:rsidR="00E6743A" w14:paraId="1B8FC02F" w14:textId="77777777" w:rsidTr="005C102E">
        <w:trPr>
          <w:cantSplit/>
        </w:trPr>
        <w:tc>
          <w:tcPr>
            <w:tcW w:w="1336" w:type="dxa"/>
            <w:vAlign w:val="center"/>
          </w:tcPr>
          <w:p w14:paraId="45F38005" w14:textId="1D25F72F" w:rsidR="00E6743A" w:rsidRPr="00F147ED" w:rsidRDefault="0081481C" w:rsidP="004844D1">
            <w:pPr>
              <w:jc w:val="center"/>
              <w:rPr>
                <w:b/>
                <w:bCs/>
              </w:rPr>
            </w:pPr>
            <w:r>
              <w:rPr>
                <w:rFonts w:hint="eastAsia"/>
                <w:b/>
                <w:bCs/>
              </w:rPr>
              <w:lastRenderedPageBreak/>
              <w:t>Eligibility Criteria</w:t>
            </w:r>
          </w:p>
        </w:tc>
        <w:tc>
          <w:tcPr>
            <w:tcW w:w="2208" w:type="dxa"/>
            <w:vAlign w:val="center"/>
          </w:tcPr>
          <w:p w14:paraId="56C91701" w14:textId="77777777" w:rsidR="005C3984" w:rsidRPr="005C3984" w:rsidRDefault="005C3984" w:rsidP="005C3984">
            <w:pPr>
              <w:jc w:val="center"/>
            </w:pPr>
            <w:r w:rsidRPr="005C3984">
              <w:rPr>
                <w:b/>
                <w:bCs/>
              </w:rPr>
              <w:t>Interventions</w:t>
            </w:r>
          </w:p>
          <w:p w14:paraId="2983140A" w14:textId="0085EA23" w:rsidR="00E6743A" w:rsidRPr="005C3984" w:rsidRDefault="00017DCC" w:rsidP="005C3984">
            <w:pPr>
              <w:jc w:val="center"/>
            </w:pPr>
            <w:r w:rsidRPr="00017DCC">
              <w:t xml:space="preserve">Interventions were required to include </w:t>
            </w:r>
            <w:r w:rsidRPr="00017DCC">
              <w:lastRenderedPageBreak/>
              <w:t>transcranial magnetic stimulation, including rTMS, TMS, iTBS, or TBS, with optional inclusion of cognitive training.</w:t>
            </w:r>
          </w:p>
        </w:tc>
        <w:tc>
          <w:tcPr>
            <w:tcW w:w="3119" w:type="dxa"/>
            <w:vAlign w:val="center"/>
          </w:tcPr>
          <w:p w14:paraId="7578ADC7" w14:textId="3C304EDA" w:rsidR="00787D8A" w:rsidRDefault="00787D8A" w:rsidP="00787D8A">
            <w:pPr>
              <w:jc w:val="center"/>
            </w:pPr>
            <w:r w:rsidRPr="005C3984">
              <w:rPr>
                <w:b/>
                <w:bCs/>
              </w:rPr>
              <w:lastRenderedPageBreak/>
              <w:t>Interventions</w:t>
            </w:r>
          </w:p>
          <w:p w14:paraId="24A47D68" w14:textId="32419B0D" w:rsidR="00E6743A" w:rsidRPr="00787D8A" w:rsidRDefault="00017DCC" w:rsidP="00787D8A">
            <w:pPr>
              <w:jc w:val="center"/>
            </w:pPr>
            <w:r w:rsidRPr="00017DCC">
              <w:t xml:space="preserve">Interventions were required to include repetitive transcranial </w:t>
            </w:r>
            <w:r w:rsidRPr="00017DCC">
              <w:lastRenderedPageBreak/>
              <w:t>magnetic stimulation, including conventional rTMS or patterned protocols such as iTBS, administered either as a standalone intervention or in combination with additional behavioral training.</w:t>
            </w:r>
          </w:p>
        </w:tc>
        <w:tc>
          <w:tcPr>
            <w:tcW w:w="5386" w:type="dxa"/>
            <w:vAlign w:val="center"/>
          </w:tcPr>
          <w:p w14:paraId="556BB3FB" w14:textId="4B48EA43" w:rsidR="00E6743A" w:rsidRDefault="005C102E" w:rsidP="004844D1">
            <w:pPr>
              <w:spacing w:before="240" w:after="240"/>
              <w:jc w:val="center"/>
            </w:pPr>
            <w:r w:rsidRPr="005C102E">
              <w:lastRenderedPageBreak/>
              <w:t xml:space="preserve">The intervention criterion was refined to focus specifically on repetitive TMS-based protocols and </w:t>
            </w:r>
            <w:r w:rsidRPr="005C102E">
              <w:lastRenderedPageBreak/>
              <w:t>broadened with respect to eligible co-interventions. Although the PROSPERO record listed rTMS, TMS, iTBS, and TBS as separate categories, iTBS was treated in the final review as a patterned form of rTMS rather than as a distinct intervention class. Eligible co-interventions were broadened from cognitive training to additional behavioral interventions because the identified hybrid protocols also included physical exercise. Such interventions may alter the neural state during or around stimulation and potentially influence activity-dependent plasticity or metaplastic responses to rTMS; restricting eligibility to cognitive training would therefore have excluded conceptually relevant hybrid protocols. rTMS remained a required core component of the intervention.</w:t>
            </w:r>
          </w:p>
        </w:tc>
        <w:tc>
          <w:tcPr>
            <w:tcW w:w="1985" w:type="dxa"/>
            <w:vAlign w:val="center"/>
          </w:tcPr>
          <w:p w14:paraId="1FE47CAD" w14:textId="04E62B7A" w:rsidR="00E6743A" w:rsidRDefault="00787D8A" w:rsidP="004844D1">
            <w:pPr>
              <w:jc w:val="center"/>
            </w:pPr>
            <w:r>
              <w:rPr>
                <w:rFonts w:hint="eastAsia"/>
              </w:rPr>
              <w:lastRenderedPageBreak/>
              <w:t xml:space="preserve">Method: Eligibility Criteria, </w:t>
            </w:r>
            <w:r>
              <w:rPr>
                <w:rFonts w:hint="eastAsia"/>
              </w:rPr>
              <w:lastRenderedPageBreak/>
              <w:t xml:space="preserve">Supplementary Material </w:t>
            </w:r>
            <w:r w:rsidR="003D68D7">
              <w:rPr>
                <w:rFonts w:hint="eastAsia"/>
              </w:rPr>
              <w:t>3</w:t>
            </w:r>
          </w:p>
        </w:tc>
      </w:tr>
    </w:tbl>
    <w:p w14:paraId="201F8489" w14:textId="77777777" w:rsidR="00E6743A" w:rsidRPr="00CD22C3" w:rsidRDefault="00E6743A" w:rsidP="00267B26">
      <w:pPr>
        <w:rPr>
          <w:kern w:val="0"/>
          <w:lang w:val="da-DK" w:eastAsia="en-CA"/>
        </w:rPr>
      </w:pPr>
    </w:p>
    <w:p w14:paraId="6E982CDF" w14:textId="71BA57D2" w:rsidR="00B247A1" w:rsidRDefault="00B247A1" w:rsidP="0028788B">
      <w:pPr>
        <w:sectPr w:rsidR="00B247A1" w:rsidSect="00C93C31">
          <w:pgSz w:w="16840" w:h="11907"/>
          <w:pgMar w:top="1440" w:right="1797" w:bottom="1440" w:left="1797" w:header="851" w:footer="992" w:gutter="0"/>
          <w:cols w:space="425"/>
          <w:docGrid w:linePitch="360"/>
        </w:sectPr>
      </w:pPr>
    </w:p>
    <w:p w14:paraId="5C18F0C9" w14:textId="29FAF8D2" w:rsidR="00B247A1" w:rsidRPr="00F02D71" w:rsidRDefault="00B247A1" w:rsidP="00F02D71">
      <w:pPr>
        <w:pStyle w:val="1"/>
      </w:pPr>
      <w:bookmarkStart w:id="50" w:name="_Toc237205611"/>
      <w:r w:rsidRPr="00F02D71">
        <w:lastRenderedPageBreak/>
        <w:t>Reference</w:t>
      </w:r>
      <w:r w:rsidR="00E83E1E" w:rsidRPr="00F02D71">
        <w:t>s</w:t>
      </w:r>
      <w:bookmarkEnd w:id="50"/>
    </w:p>
    <w:p w14:paraId="69A33E97" w14:textId="77777777" w:rsidR="00E6743A" w:rsidRPr="00E6743A" w:rsidRDefault="0054635D" w:rsidP="00E6743A">
      <w:pPr>
        <w:pStyle w:val="ad"/>
      </w:pPr>
      <w:r>
        <w:fldChar w:fldCharType="begin"/>
      </w:r>
      <w:r w:rsidR="00E6743A">
        <w:instrText xml:space="preserve"> ADDIN ZOTERO_BIBL {"uncited":[],"omitted":[],"custom":[]} CSL_BIBLIOGRAPHY </w:instrText>
      </w:r>
      <w:r>
        <w:fldChar w:fldCharType="separate"/>
      </w:r>
      <w:r w:rsidR="00E6743A" w:rsidRPr="00E6743A">
        <w:t>1. Jessen F, Amariglio RE, Van Boxtel M, Breteler M, Ceccaldi M, Chételat G, et al. A conceptual framework for research on subjective cognitive decline in preclinical Alzheimer’s disease. Alzheimers Dement. 2014;10:844–52. https://doi.org/10.1016/j.jalz.2014.01.001.</w:t>
      </w:r>
    </w:p>
    <w:p w14:paraId="36A519CC" w14:textId="77777777" w:rsidR="00E6743A" w:rsidRPr="00E6743A" w:rsidRDefault="00E6743A" w:rsidP="00E6743A">
      <w:pPr>
        <w:pStyle w:val="ad"/>
      </w:pPr>
      <w:r w:rsidRPr="00E6743A">
        <w:t>2. Petersen RC. Mild cognitive impairment as a diagnostic entity. J Intern Med. 2004;256:183–94. https://doi.org/10.1111/j.1365-2796.2004.01388.x.</w:t>
      </w:r>
    </w:p>
    <w:p w14:paraId="76DB7302" w14:textId="77777777" w:rsidR="00E6743A" w:rsidRPr="00E6743A" w:rsidRDefault="00E6743A" w:rsidP="00E6743A">
      <w:pPr>
        <w:pStyle w:val="ad"/>
      </w:pPr>
      <w:r w:rsidRPr="00E6743A">
        <w:t>3. Kelaiditi E, Cesari M, Canevelli M, Abellan Van Kan G, Ousset P-J, Gillette-Guyonnet S, et al. Cognitive frailty: Rational and definition from an (I.A.N.A./I.A.G.G.) International Consensus Group. J Nutr Health Aging. 2013;17:726–34. https://doi.org/10.1007/s12603-013-0367-2.</w:t>
      </w:r>
    </w:p>
    <w:p w14:paraId="5BD81401" w14:textId="77777777" w:rsidR="00E6743A" w:rsidRPr="00E6743A" w:rsidRDefault="00E6743A" w:rsidP="00E6743A">
      <w:pPr>
        <w:pStyle w:val="ad"/>
      </w:pPr>
      <w:r w:rsidRPr="00E6743A">
        <w:t>4. Diamond A. Executive Functions. Annu Rev Psychol. 2013;64:135–68. https://doi.org/10.1146/annurev-psych-113011-143750.</w:t>
      </w:r>
    </w:p>
    <w:p w14:paraId="0B844302" w14:textId="77777777" w:rsidR="00E6743A" w:rsidRPr="00E6743A" w:rsidRDefault="00E6743A" w:rsidP="00E6743A">
      <w:pPr>
        <w:pStyle w:val="ad"/>
      </w:pPr>
      <w:r w:rsidRPr="00E6743A">
        <w:t>5. Borenstein M, Hedges LV, Higgins JPT, Rothstein HR. A basic introduction to fixed-effect and random-effects models for meta-analysis. Res Synth Methods. 2010;1:97–111. https://doi.org/10.1002/jrsm.12.</w:t>
      </w:r>
    </w:p>
    <w:p w14:paraId="6C0B52A1" w14:textId="77777777" w:rsidR="00E6743A" w:rsidRPr="00E6743A" w:rsidRDefault="00E6743A" w:rsidP="00E6743A">
      <w:pPr>
        <w:pStyle w:val="ad"/>
      </w:pPr>
      <w:r w:rsidRPr="00E6743A">
        <w:t>6. Wan X, Wang W, Liu J, Tong T. Estimating the sample mean and standard deviation from the sample size, median, range and/or interquartile range. BMC Med Res Methodol. 2014;14:135. https://doi.org/10.1186/1471-2288-14-135.</w:t>
      </w:r>
    </w:p>
    <w:p w14:paraId="1AAC5E50" w14:textId="57222D72" w:rsidR="00C81403" w:rsidRPr="00CD22C3" w:rsidRDefault="0054635D" w:rsidP="00B02F30">
      <w:pPr>
        <w:spacing w:line="480" w:lineRule="auto"/>
      </w:pPr>
      <w:r>
        <w:fldChar w:fldCharType="end"/>
      </w:r>
    </w:p>
    <w:sectPr w:rsidR="00C81403" w:rsidRPr="00CD22C3" w:rsidSect="002361DF">
      <w:pgSz w:w="11907" w:h="16840"/>
      <w:pgMar w:top="1440" w:right="1797" w:bottom="1440" w:left="179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D2161" w14:textId="77777777" w:rsidR="00A75295" w:rsidRDefault="00A75295" w:rsidP="00267B26">
      <w:r>
        <w:separator/>
      </w:r>
    </w:p>
  </w:endnote>
  <w:endnote w:type="continuationSeparator" w:id="0">
    <w:p w14:paraId="56EB271C" w14:textId="77777777" w:rsidR="00A75295" w:rsidRDefault="00A75295" w:rsidP="0026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79231" w14:textId="77777777" w:rsidR="00A75295" w:rsidRDefault="00A75295" w:rsidP="00267B26">
      <w:r>
        <w:separator/>
      </w:r>
    </w:p>
  </w:footnote>
  <w:footnote w:type="continuationSeparator" w:id="0">
    <w:p w14:paraId="6343C2A9" w14:textId="77777777" w:rsidR="00A75295" w:rsidRDefault="00A75295" w:rsidP="0026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22F38"/>
    <w:multiLevelType w:val="hybridMultilevel"/>
    <w:tmpl w:val="5BAC317E"/>
    <w:lvl w:ilvl="0" w:tplc="619AC0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2F9310B"/>
    <w:multiLevelType w:val="hybridMultilevel"/>
    <w:tmpl w:val="687A8B0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4DC96C6B"/>
    <w:multiLevelType w:val="hybridMultilevel"/>
    <w:tmpl w:val="2DEE6362"/>
    <w:lvl w:ilvl="0" w:tplc="4F9C899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373FEC"/>
    <w:multiLevelType w:val="hybridMultilevel"/>
    <w:tmpl w:val="4D0C2C50"/>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B94EB0"/>
    <w:multiLevelType w:val="hybridMultilevel"/>
    <w:tmpl w:val="3506880A"/>
    <w:lvl w:ilvl="0" w:tplc="0C4E794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6451507B"/>
    <w:multiLevelType w:val="hybridMultilevel"/>
    <w:tmpl w:val="8F4012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66E070A7"/>
    <w:multiLevelType w:val="hybridMultilevel"/>
    <w:tmpl w:val="561A852E"/>
    <w:lvl w:ilvl="0" w:tplc="28E8D0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99930468">
    <w:abstractNumId w:val="0"/>
  </w:num>
  <w:num w:numId="2" w16cid:durableId="849488662">
    <w:abstractNumId w:val="6"/>
  </w:num>
  <w:num w:numId="3" w16cid:durableId="114562954">
    <w:abstractNumId w:val="2"/>
  </w:num>
  <w:num w:numId="4" w16cid:durableId="482739756">
    <w:abstractNumId w:val="1"/>
  </w:num>
  <w:num w:numId="5" w16cid:durableId="312301185">
    <w:abstractNumId w:val="5"/>
  </w:num>
  <w:num w:numId="6" w16cid:durableId="1406564776">
    <w:abstractNumId w:val="3"/>
  </w:num>
  <w:num w:numId="7" w16cid:durableId="2072195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F1"/>
    <w:rsid w:val="000006AD"/>
    <w:rsid w:val="00000987"/>
    <w:rsid w:val="0000168C"/>
    <w:rsid w:val="00011D8B"/>
    <w:rsid w:val="00017DCC"/>
    <w:rsid w:val="0002074C"/>
    <w:rsid w:val="00024ED7"/>
    <w:rsid w:val="000268EF"/>
    <w:rsid w:val="00026CD7"/>
    <w:rsid w:val="00034A1F"/>
    <w:rsid w:val="000352B0"/>
    <w:rsid w:val="00035BF2"/>
    <w:rsid w:val="000360BB"/>
    <w:rsid w:val="0003640F"/>
    <w:rsid w:val="0004112F"/>
    <w:rsid w:val="00041DE2"/>
    <w:rsid w:val="00046314"/>
    <w:rsid w:val="00053BD4"/>
    <w:rsid w:val="000604EF"/>
    <w:rsid w:val="0006133E"/>
    <w:rsid w:val="0006206A"/>
    <w:rsid w:val="00070E41"/>
    <w:rsid w:val="00085CE1"/>
    <w:rsid w:val="00087635"/>
    <w:rsid w:val="00087CB2"/>
    <w:rsid w:val="000905B3"/>
    <w:rsid w:val="00097239"/>
    <w:rsid w:val="000A7EAF"/>
    <w:rsid w:val="000B4F30"/>
    <w:rsid w:val="000C18A8"/>
    <w:rsid w:val="000D14F4"/>
    <w:rsid w:val="000D3720"/>
    <w:rsid w:val="000E2B3C"/>
    <w:rsid w:val="000E56C8"/>
    <w:rsid w:val="000F5C7B"/>
    <w:rsid w:val="000F648B"/>
    <w:rsid w:val="001016AC"/>
    <w:rsid w:val="001069A8"/>
    <w:rsid w:val="00110420"/>
    <w:rsid w:val="00116D06"/>
    <w:rsid w:val="0013126E"/>
    <w:rsid w:val="0013273E"/>
    <w:rsid w:val="0013562C"/>
    <w:rsid w:val="001362DA"/>
    <w:rsid w:val="001510F1"/>
    <w:rsid w:val="00151C49"/>
    <w:rsid w:val="001546BF"/>
    <w:rsid w:val="0016750B"/>
    <w:rsid w:val="0017065B"/>
    <w:rsid w:val="001706A8"/>
    <w:rsid w:val="00172021"/>
    <w:rsid w:val="00175C56"/>
    <w:rsid w:val="001802C1"/>
    <w:rsid w:val="00181A30"/>
    <w:rsid w:val="00185195"/>
    <w:rsid w:val="00192004"/>
    <w:rsid w:val="0019288B"/>
    <w:rsid w:val="00194DAD"/>
    <w:rsid w:val="00197CAB"/>
    <w:rsid w:val="001A4876"/>
    <w:rsid w:val="001A5AD7"/>
    <w:rsid w:val="001B258C"/>
    <w:rsid w:val="001B2789"/>
    <w:rsid w:val="001B75CB"/>
    <w:rsid w:val="001B77EB"/>
    <w:rsid w:val="001C05A2"/>
    <w:rsid w:val="001C3787"/>
    <w:rsid w:val="001C795C"/>
    <w:rsid w:val="001D692F"/>
    <w:rsid w:val="001E3EFE"/>
    <w:rsid w:val="001E555A"/>
    <w:rsid w:val="001E62D8"/>
    <w:rsid w:val="001F6BB1"/>
    <w:rsid w:val="00200E73"/>
    <w:rsid w:val="00207261"/>
    <w:rsid w:val="002101F5"/>
    <w:rsid w:val="00210BA9"/>
    <w:rsid w:val="002118D7"/>
    <w:rsid w:val="0021248F"/>
    <w:rsid w:val="00216451"/>
    <w:rsid w:val="00225FAB"/>
    <w:rsid w:val="0022630C"/>
    <w:rsid w:val="00226753"/>
    <w:rsid w:val="0023210D"/>
    <w:rsid w:val="002361DF"/>
    <w:rsid w:val="0024124C"/>
    <w:rsid w:val="0024515D"/>
    <w:rsid w:val="0024583B"/>
    <w:rsid w:val="00246955"/>
    <w:rsid w:val="00246C6D"/>
    <w:rsid w:val="00253ABF"/>
    <w:rsid w:val="00254C02"/>
    <w:rsid w:val="00255439"/>
    <w:rsid w:val="00257330"/>
    <w:rsid w:val="00257579"/>
    <w:rsid w:val="0026197A"/>
    <w:rsid w:val="00264D4A"/>
    <w:rsid w:val="002656D6"/>
    <w:rsid w:val="00267B26"/>
    <w:rsid w:val="00270052"/>
    <w:rsid w:val="002709F1"/>
    <w:rsid w:val="002723B2"/>
    <w:rsid w:val="002733C6"/>
    <w:rsid w:val="00274BB3"/>
    <w:rsid w:val="0027725A"/>
    <w:rsid w:val="0028788B"/>
    <w:rsid w:val="00290293"/>
    <w:rsid w:val="00291CAC"/>
    <w:rsid w:val="00294A8A"/>
    <w:rsid w:val="00295531"/>
    <w:rsid w:val="00295F3B"/>
    <w:rsid w:val="002977B7"/>
    <w:rsid w:val="002A2EEF"/>
    <w:rsid w:val="002B2119"/>
    <w:rsid w:val="002B3E34"/>
    <w:rsid w:val="002B48BA"/>
    <w:rsid w:val="002B4AD6"/>
    <w:rsid w:val="002B748B"/>
    <w:rsid w:val="002C536F"/>
    <w:rsid w:val="002D0A56"/>
    <w:rsid w:val="002D6344"/>
    <w:rsid w:val="002D6B42"/>
    <w:rsid w:val="002E6F8F"/>
    <w:rsid w:val="002F14AA"/>
    <w:rsid w:val="002F2794"/>
    <w:rsid w:val="002F3718"/>
    <w:rsid w:val="002F68D5"/>
    <w:rsid w:val="00300D37"/>
    <w:rsid w:val="00301CCD"/>
    <w:rsid w:val="0030673F"/>
    <w:rsid w:val="00321C79"/>
    <w:rsid w:val="00324C2D"/>
    <w:rsid w:val="00325E94"/>
    <w:rsid w:val="00331903"/>
    <w:rsid w:val="003323D1"/>
    <w:rsid w:val="00340166"/>
    <w:rsid w:val="00344558"/>
    <w:rsid w:val="003549BA"/>
    <w:rsid w:val="003556F7"/>
    <w:rsid w:val="00356BAE"/>
    <w:rsid w:val="0036002A"/>
    <w:rsid w:val="00361700"/>
    <w:rsid w:val="0036395F"/>
    <w:rsid w:val="0036633A"/>
    <w:rsid w:val="003665B8"/>
    <w:rsid w:val="0037201D"/>
    <w:rsid w:val="003741E4"/>
    <w:rsid w:val="0038149F"/>
    <w:rsid w:val="00384BF0"/>
    <w:rsid w:val="003901ED"/>
    <w:rsid w:val="003902AB"/>
    <w:rsid w:val="00396DEF"/>
    <w:rsid w:val="003A7B02"/>
    <w:rsid w:val="003B2A25"/>
    <w:rsid w:val="003B6D5C"/>
    <w:rsid w:val="003B6F8B"/>
    <w:rsid w:val="003C2D3B"/>
    <w:rsid w:val="003C408C"/>
    <w:rsid w:val="003C4437"/>
    <w:rsid w:val="003C7796"/>
    <w:rsid w:val="003D68D7"/>
    <w:rsid w:val="003E3A52"/>
    <w:rsid w:val="003E4325"/>
    <w:rsid w:val="003E7506"/>
    <w:rsid w:val="003F2E8C"/>
    <w:rsid w:val="003F51C7"/>
    <w:rsid w:val="003F6A44"/>
    <w:rsid w:val="00403F66"/>
    <w:rsid w:val="00410E06"/>
    <w:rsid w:val="00417548"/>
    <w:rsid w:val="00427E68"/>
    <w:rsid w:val="00434DFA"/>
    <w:rsid w:val="00436111"/>
    <w:rsid w:val="00436FB2"/>
    <w:rsid w:val="0044186B"/>
    <w:rsid w:val="004447C4"/>
    <w:rsid w:val="004511BD"/>
    <w:rsid w:val="00456938"/>
    <w:rsid w:val="00456EB4"/>
    <w:rsid w:val="004572F4"/>
    <w:rsid w:val="00460CB2"/>
    <w:rsid w:val="00461704"/>
    <w:rsid w:val="00472D3D"/>
    <w:rsid w:val="0047694C"/>
    <w:rsid w:val="004776C4"/>
    <w:rsid w:val="004812F3"/>
    <w:rsid w:val="00483EF1"/>
    <w:rsid w:val="004844D1"/>
    <w:rsid w:val="00495EC9"/>
    <w:rsid w:val="004A688A"/>
    <w:rsid w:val="004B23A5"/>
    <w:rsid w:val="004B475B"/>
    <w:rsid w:val="004B5BCE"/>
    <w:rsid w:val="004B687D"/>
    <w:rsid w:val="004C08A3"/>
    <w:rsid w:val="004C0E1C"/>
    <w:rsid w:val="004C6030"/>
    <w:rsid w:val="004C74D1"/>
    <w:rsid w:val="004D2098"/>
    <w:rsid w:val="004D49A8"/>
    <w:rsid w:val="004D6B53"/>
    <w:rsid w:val="004D7F4C"/>
    <w:rsid w:val="004F32EE"/>
    <w:rsid w:val="004F47E9"/>
    <w:rsid w:val="004F4938"/>
    <w:rsid w:val="004F4C67"/>
    <w:rsid w:val="004F6474"/>
    <w:rsid w:val="0050630E"/>
    <w:rsid w:val="005100B3"/>
    <w:rsid w:val="00512D04"/>
    <w:rsid w:val="00515B39"/>
    <w:rsid w:val="00515C19"/>
    <w:rsid w:val="00516268"/>
    <w:rsid w:val="0051745B"/>
    <w:rsid w:val="00522E5B"/>
    <w:rsid w:val="00523180"/>
    <w:rsid w:val="00524AF4"/>
    <w:rsid w:val="00526427"/>
    <w:rsid w:val="00534A57"/>
    <w:rsid w:val="00535C8E"/>
    <w:rsid w:val="00536499"/>
    <w:rsid w:val="00540E5A"/>
    <w:rsid w:val="00542DAC"/>
    <w:rsid w:val="005430B1"/>
    <w:rsid w:val="005461D9"/>
    <w:rsid w:val="0054635D"/>
    <w:rsid w:val="00553AD8"/>
    <w:rsid w:val="0055583C"/>
    <w:rsid w:val="005568A9"/>
    <w:rsid w:val="00564E89"/>
    <w:rsid w:val="00566098"/>
    <w:rsid w:val="00572C45"/>
    <w:rsid w:val="00573560"/>
    <w:rsid w:val="00577558"/>
    <w:rsid w:val="00580379"/>
    <w:rsid w:val="00581422"/>
    <w:rsid w:val="00585B14"/>
    <w:rsid w:val="005871C1"/>
    <w:rsid w:val="00591451"/>
    <w:rsid w:val="00592CC6"/>
    <w:rsid w:val="00593F5C"/>
    <w:rsid w:val="00594529"/>
    <w:rsid w:val="005949D2"/>
    <w:rsid w:val="005A5001"/>
    <w:rsid w:val="005A6560"/>
    <w:rsid w:val="005B133D"/>
    <w:rsid w:val="005B7F66"/>
    <w:rsid w:val="005C102E"/>
    <w:rsid w:val="005C188D"/>
    <w:rsid w:val="005C3984"/>
    <w:rsid w:val="005D0665"/>
    <w:rsid w:val="005D1D80"/>
    <w:rsid w:val="005D3517"/>
    <w:rsid w:val="005E02F8"/>
    <w:rsid w:val="005E241D"/>
    <w:rsid w:val="005E5791"/>
    <w:rsid w:val="005F0C4F"/>
    <w:rsid w:val="005F3112"/>
    <w:rsid w:val="005F55B7"/>
    <w:rsid w:val="005F6759"/>
    <w:rsid w:val="005F717D"/>
    <w:rsid w:val="006022DB"/>
    <w:rsid w:val="00610113"/>
    <w:rsid w:val="00611C25"/>
    <w:rsid w:val="00613705"/>
    <w:rsid w:val="00613B48"/>
    <w:rsid w:val="006253EE"/>
    <w:rsid w:val="006276A7"/>
    <w:rsid w:val="006313E4"/>
    <w:rsid w:val="0063456E"/>
    <w:rsid w:val="00635DB7"/>
    <w:rsid w:val="00636D9D"/>
    <w:rsid w:val="00641BAD"/>
    <w:rsid w:val="006447EB"/>
    <w:rsid w:val="00653F3A"/>
    <w:rsid w:val="006541C5"/>
    <w:rsid w:val="0065701C"/>
    <w:rsid w:val="00661EA8"/>
    <w:rsid w:val="006641F3"/>
    <w:rsid w:val="00666456"/>
    <w:rsid w:val="0067078B"/>
    <w:rsid w:val="00674202"/>
    <w:rsid w:val="00680CDD"/>
    <w:rsid w:val="006817E9"/>
    <w:rsid w:val="006849B2"/>
    <w:rsid w:val="00685746"/>
    <w:rsid w:val="006860A8"/>
    <w:rsid w:val="0068703F"/>
    <w:rsid w:val="00687B4B"/>
    <w:rsid w:val="006977B3"/>
    <w:rsid w:val="006A6D17"/>
    <w:rsid w:val="006B2E94"/>
    <w:rsid w:val="006B357F"/>
    <w:rsid w:val="006B49CF"/>
    <w:rsid w:val="006C139E"/>
    <w:rsid w:val="006D098D"/>
    <w:rsid w:val="006E04B8"/>
    <w:rsid w:val="006E2B77"/>
    <w:rsid w:val="006F1CC1"/>
    <w:rsid w:val="006F598E"/>
    <w:rsid w:val="0070293F"/>
    <w:rsid w:val="0070412F"/>
    <w:rsid w:val="007062E9"/>
    <w:rsid w:val="007143AF"/>
    <w:rsid w:val="00717E97"/>
    <w:rsid w:val="00720D45"/>
    <w:rsid w:val="007217D0"/>
    <w:rsid w:val="00723686"/>
    <w:rsid w:val="00725E57"/>
    <w:rsid w:val="00736DBE"/>
    <w:rsid w:val="007374A4"/>
    <w:rsid w:val="00737E22"/>
    <w:rsid w:val="00737EC7"/>
    <w:rsid w:val="00740AD4"/>
    <w:rsid w:val="00740DD2"/>
    <w:rsid w:val="00741842"/>
    <w:rsid w:val="00743E47"/>
    <w:rsid w:val="007463E8"/>
    <w:rsid w:val="0075288E"/>
    <w:rsid w:val="00753CA9"/>
    <w:rsid w:val="00756B00"/>
    <w:rsid w:val="00763EAF"/>
    <w:rsid w:val="00766A51"/>
    <w:rsid w:val="00776F3B"/>
    <w:rsid w:val="00777164"/>
    <w:rsid w:val="00783093"/>
    <w:rsid w:val="00783175"/>
    <w:rsid w:val="00787D8A"/>
    <w:rsid w:val="00790053"/>
    <w:rsid w:val="007959FD"/>
    <w:rsid w:val="00797DFD"/>
    <w:rsid w:val="007A2BC3"/>
    <w:rsid w:val="007A4B73"/>
    <w:rsid w:val="007A652D"/>
    <w:rsid w:val="007B0F09"/>
    <w:rsid w:val="007B1899"/>
    <w:rsid w:val="007B40E0"/>
    <w:rsid w:val="007C081A"/>
    <w:rsid w:val="007C3621"/>
    <w:rsid w:val="007C5811"/>
    <w:rsid w:val="007D19D8"/>
    <w:rsid w:val="007D38B2"/>
    <w:rsid w:val="007E038E"/>
    <w:rsid w:val="007E0991"/>
    <w:rsid w:val="007E1B4B"/>
    <w:rsid w:val="007F160A"/>
    <w:rsid w:val="007F5569"/>
    <w:rsid w:val="008110D3"/>
    <w:rsid w:val="00813FBA"/>
    <w:rsid w:val="0081481C"/>
    <w:rsid w:val="00814C25"/>
    <w:rsid w:val="008169BF"/>
    <w:rsid w:val="008232FD"/>
    <w:rsid w:val="0082401E"/>
    <w:rsid w:val="00824EC4"/>
    <w:rsid w:val="008275C0"/>
    <w:rsid w:val="008307D4"/>
    <w:rsid w:val="00831573"/>
    <w:rsid w:val="00834D74"/>
    <w:rsid w:val="008435F9"/>
    <w:rsid w:val="0085043B"/>
    <w:rsid w:val="00853F6D"/>
    <w:rsid w:val="0086126D"/>
    <w:rsid w:val="00866378"/>
    <w:rsid w:val="00870058"/>
    <w:rsid w:val="008734A9"/>
    <w:rsid w:val="00874264"/>
    <w:rsid w:val="0088059C"/>
    <w:rsid w:val="00880706"/>
    <w:rsid w:val="00880F21"/>
    <w:rsid w:val="00881B6B"/>
    <w:rsid w:val="0088308B"/>
    <w:rsid w:val="008841B1"/>
    <w:rsid w:val="00884D96"/>
    <w:rsid w:val="00893D3B"/>
    <w:rsid w:val="00895252"/>
    <w:rsid w:val="00896E8C"/>
    <w:rsid w:val="008A2916"/>
    <w:rsid w:val="008A3019"/>
    <w:rsid w:val="008B130D"/>
    <w:rsid w:val="008B29AF"/>
    <w:rsid w:val="008B3BF3"/>
    <w:rsid w:val="008B7E95"/>
    <w:rsid w:val="008C14C0"/>
    <w:rsid w:val="008D0D22"/>
    <w:rsid w:val="008D10B1"/>
    <w:rsid w:val="008F228E"/>
    <w:rsid w:val="008F2D4E"/>
    <w:rsid w:val="008F57EE"/>
    <w:rsid w:val="008F5806"/>
    <w:rsid w:val="00903068"/>
    <w:rsid w:val="009030B3"/>
    <w:rsid w:val="00906BE1"/>
    <w:rsid w:val="00910F6C"/>
    <w:rsid w:val="009118C2"/>
    <w:rsid w:val="00912528"/>
    <w:rsid w:val="009125D5"/>
    <w:rsid w:val="009138B4"/>
    <w:rsid w:val="009315E1"/>
    <w:rsid w:val="00932505"/>
    <w:rsid w:val="00932C4B"/>
    <w:rsid w:val="00932F99"/>
    <w:rsid w:val="00942DD0"/>
    <w:rsid w:val="00944C93"/>
    <w:rsid w:val="00951375"/>
    <w:rsid w:val="00955C00"/>
    <w:rsid w:val="00960D98"/>
    <w:rsid w:val="00963019"/>
    <w:rsid w:val="00981774"/>
    <w:rsid w:val="009827C9"/>
    <w:rsid w:val="009836A4"/>
    <w:rsid w:val="00986203"/>
    <w:rsid w:val="00986BB6"/>
    <w:rsid w:val="00991A66"/>
    <w:rsid w:val="00992A89"/>
    <w:rsid w:val="009935F4"/>
    <w:rsid w:val="00994D21"/>
    <w:rsid w:val="00994E83"/>
    <w:rsid w:val="00997215"/>
    <w:rsid w:val="009A78F8"/>
    <w:rsid w:val="009B3ED7"/>
    <w:rsid w:val="009B644D"/>
    <w:rsid w:val="009C2DA2"/>
    <w:rsid w:val="009C340E"/>
    <w:rsid w:val="009D27D6"/>
    <w:rsid w:val="009D42FE"/>
    <w:rsid w:val="009D4C40"/>
    <w:rsid w:val="009D5671"/>
    <w:rsid w:val="009D5C1C"/>
    <w:rsid w:val="009E49A1"/>
    <w:rsid w:val="009E5D32"/>
    <w:rsid w:val="009E668A"/>
    <w:rsid w:val="009F10B0"/>
    <w:rsid w:val="00A0215B"/>
    <w:rsid w:val="00A02E8F"/>
    <w:rsid w:val="00A20460"/>
    <w:rsid w:val="00A23FAB"/>
    <w:rsid w:val="00A245E8"/>
    <w:rsid w:val="00A2779A"/>
    <w:rsid w:val="00A30D09"/>
    <w:rsid w:val="00A33EA2"/>
    <w:rsid w:val="00A3607D"/>
    <w:rsid w:val="00A36EA3"/>
    <w:rsid w:val="00A52696"/>
    <w:rsid w:val="00A526C0"/>
    <w:rsid w:val="00A56875"/>
    <w:rsid w:val="00A56EB7"/>
    <w:rsid w:val="00A640C6"/>
    <w:rsid w:val="00A704C8"/>
    <w:rsid w:val="00A71BCD"/>
    <w:rsid w:val="00A73A45"/>
    <w:rsid w:val="00A75295"/>
    <w:rsid w:val="00A77FE8"/>
    <w:rsid w:val="00A817C8"/>
    <w:rsid w:val="00A8779B"/>
    <w:rsid w:val="00A95831"/>
    <w:rsid w:val="00AA2300"/>
    <w:rsid w:val="00AA25EC"/>
    <w:rsid w:val="00AB1D32"/>
    <w:rsid w:val="00AB2309"/>
    <w:rsid w:val="00AB52A6"/>
    <w:rsid w:val="00AB583D"/>
    <w:rsid w:val="00AB5A6A"/>
    <w:rsid w:val="00AB73D9"/>
    <w:rsid w:val="00AC16E9"/>
    <w:rsid w:val="00AC1E5C"/>
    <w:rsid w:val="00AC644B"/>
    <w:rsid w:val="00AC7864"/>
    <w:rsid w:val="00AD0F85"/>
    <w:rsid w:val="00AD48F8"/>
    <w:rsid w:val="00AE0E6F"/>
    <w:rsid w:val="00AE4E35"/>
    <w:rsid w:val="00AE5FFA"/>
    <w:rsid w:val="00AF4471"/>
    <w:rsid w:val="00AF48B3"/>
    <w:rsid w:val="00AF4941"/>
    <w:rsid w:val="00B0010B"/>
    <w:rsid w:val="00B02F30"/>
    <w:rsid w:val="00B069E2"/>
    <w:rsid w:val="00B212CE"/>
    <w:rsid w:val="00B227D6"/>
    <w:rsid w:val="00B247A1"/>
    <w:rsid w:val="00B2657E"/>
    <w:rsid w:val="00B308C1"/>
    <w:rsid w:val="00B45E12"/>
    <w:rsid w:val="00B61985"/>
    <w:rsid w:val="00B70BF9"/>
    <w:rsid w:val="00B72468"/>
    <w:rsid w:val="00B73EC9"/>
    <w:rsid w:val="00B75814"/>
    <w:rsid w:val="00B949BE"/>
    <w:rsid w:val="00B976C6"/>
    <w:rsid w:val="00BA04B0"/>
    <w:rsid w:val="00BA5596"/>
    <w:rsid w:val="00BA6F5B"/>
    <w:rsid w:val="00BA7962"/>
    <w:rsid w:val="00BB27E8"/>
    <w:rsid w:val="00BC1C97"/>
    <w:rsid w:val="00BC363A"/>
    <w:rsid w:val="00BC3B79"/>
    <w:rsid w:val="00BC77B0"/>
    <w:rsid w:val="00BC7B09"/>
    <w:rsid w:val="00BD26AF"/>
    <w:rsid w:val="00BD2BF1"/>
    <w:rsid w:val="00BD3285"/>
    <w:rsid w:val="00BD4814"/>
    <w:rsid w:val="00BD4CF7"/>
    <w:rsid w:val="00BD6379"/>
    <w:rsid w:val="00BE2BA1"/>
    <w:rsid w:val="00BF553A"/>
    <w:rsid w:val="00C009DB"/>
    <w:rsid w:val="00C0188B"/>
    <w:rsid w:val="00C0638E"/>
    <w:rsid w:val="00C064E9"/>
    <w:rsid w:val="00C077BF"/>
    <w:rsid w:val="00C130EC"/>
    <w:rsid w:val="00C140C7"/>
    <w:rsid w:val="00C2135E"/>
    <w:rsid w:val="00C263D1"/>
    <w:rsid w:val="00C3556F"/>
    <w:rsid w:val="00C44D2E"/>
    <w:rsid w:val="00C50B70"/>
    <w:rsid w:val="00C54CA6"/>
    <w:rsid w:val="00C55097"/>
    <w:rsid w:val="00C55BCC"/>
    <w:rsid w:val="00C56E25"/>
    <w:rsid w:val="00C731F6"/>
    <w:rsid w:val="00C748A7"/>
    <w:rsid w:val="00C74B00"/>
    <w:rsid w:val="00C81403"/>
    <w:rsid w:val="00C859E6"/>
    <w:rsid w:val="00C863A1"/>
    <w:rsid w:val="00C870B1"/>
    <w:rsid w:val="00C92853"/>
    <w:rsid w:val="00C93743"/>
    <w:rsid w:val="00C93C31"/>
    <w:rsid w:val="00C949D5"/>
    <w:rsid w:val="00CA1A09"/>
    <w:rsid w:val="00CA7479"/>
    <w:rsid w:val="00CB0402"/>
    <w:rsid w:val="00CB1089"/>
    <w:rsid w:val="00CB327A"/>
    <w:rsid w:val="00CB4C17"/>
    <w:rsid w:val="00CB597E"/>
    <w:rsid w:val="00CB5FC5"/>
    <w:rsid w:val="00CC0BCE"/>
    <w:rsid w:val="00CC0EE9"/>
    <w:rsid w:val="00CC1F82"/>
    <w:rsid w:val="00CC3FA2"/>
    <w:rsid w:val="00CD22C3"/>
    <w:rsid w:val="00CD49B8"/>
    <w:rsid w:val="00CD6A75"/>
    <w:rsid w:val="00CE024B"/>
    <w:rsid w:val="00CE26C8"/>
    <w:rsid w:val="00CE2F97"/>
    <w:rsid w:val="00CF06EF"/>
    <w:rsid w:val="00CF1674"/>
    <w:rsid w:val="00CF77BD"/>
    <w:rsid w:val="00D075A8"/>
    <w:rsid w:val="00D106CE"/>
    <w:rsid w:val="00D10EA6"/>
    <w:rsid w:val="00D1355C"/>
    <w:rsid w:val="00D1499F"/>
    <w:rsid w:val="00D26C86"/>
    <w:rsid w:val="00D26F26"/>
    <w:rsid w:val="00D3323E"/>
    <w:rsid w:val="00D33548"/>
    <w:rsid w:val="00D4329A"/>
    <w:rsid w:val="00D438CD"/>
    <w:rsid w:val="00D43A97"/>
    <w:rsid w:val="00D43DA9"/>
    <w:rsid w:val="00D44C46"/>
    <w:rsid w:val="00D477C5"/>
    <w:rsid w:val="00D47DED"/>
    <w:rsid w:val="00D50CDD"/>
    <w:rsid w:val="00D53CF4"/>
    <w:rsid w:val="00D6032D"/>
    <w:rsid w:val="00D610E6"/>
    <w:rsid w:val="00D733E2"/>
    <w:rsid w:val="00D7779E"/>
    <w:rsid w:val="00D832F9"/>
    <w:rsid w:val="00D90ED6"/>
    <w:rsid w:val="00D92A41"/>
    <w:rsid w:val="00DA359A"/>
    <w:rsid w:val="00DB507A"/>
    <w:rsid w:val="00DB7A25"/>
    <w:rsid w:val="00DC21EA"/>
    <w:rsid w:val="00DC647F"/>
    <w:rsid w:val="00DD11A3"/>
    <w:rsid w:val="00DD1571"/>
    <w:rsid w:val="00DD26E2"/>
    <w:rsid w:val="00DD473E"/>
    <w:rsid w:val="00DD7E0A"/>
    <w:rsid w:val="00DE3902"/>
    <w:rsid w:val="00DF5FA1"/>
    <w:rsid w:val="00DF69A2"/>
    <w:rsid w:val="00DF7020"/>
    <w:rsid w:val="00E02BBF"/>
    <w:rsid w:val="00E0366D"/>
    <w:rsid w:val="00E0536B"/>
    <w:rsid w:val="00E06DEB"/>
    <w:rsid w:val="00E07B5B"/>
    <w:rsid w:val="00E139EB"/>
    <w:rsid w:val="00E1647D"/>
    <w:rsid w:val="00E26784"/>
    <w:rsid w:val="00E26829"/>
    <w:rsid w:val="00E27124"/>
    <w:rsid w:val="00E31A1E"/>
    <w:rsid w:val="00E35797"/>
    <w:rsid w:val="00E40D21"/>
    <w:rsid w:val="00E40D5B"/>
    <w:rsid w:val="00E41A9C"/>
    <w:rsid w:val="00E53AE4"/>
    <w:rsid w:val="00E55B84"/>
    <w:rsid w:val="00E57F4F"/>
    <w:rsid w:val="00E61905"/>
    <w:rsid w:val="00E62ADF"/>
    <w:rsid w:val="00E632DE"/>
    <w:rsid w:val="00E642CB"/>
    <w:rsid w:val="00E64432"/>
    <w:rsid w:val="00E6506E"/>
    <w:rsid w:val="00E6743A"/>
    <w:rsid w:val="00E738AD"/>
    <w:rsid w:val="00E73D4B"/>
    <w:rsid w:val="00E7661D"/>
    <w:rsid w:val="00E83E1E"/>
    <w:rsid w:val="00E87001"/>
    <w:rsid w:val="00E91FC2"/>
    <w:rsid w:val="00E92906"/>
    <w:rsid w:val="00E97CFB"/>
    <w:rsid w:val="00EA2551"/>
    <w:rsid w:val="00EA674F"/>
    <w:rsid w:val="00EB27C8"/>
    <w:rsid w:val="00EB2FCB"/>
    <w:rsid w:val="00EB4625"/>
    <w:rsid w:val="00EB685D"/>
    <w:rsid w:val="00EB719C"/>
    <w:rsid w:val="00EC031B"/>
    <w:rsid w:val="00EC1050"/>
    <w:rsid w:val="00EC225D"/>
    <w:rsid w:val="00EC2610"/>
    <w:rsid w:val="00EC2F3D"/>
    <w:rsid w:val="00EC397D"/>
    <w:rsid w:val="00ED2609"/>
    <w:rsid w:val="00ED7ACA"/>
    <w:rsid w:val="00ED7CBC"/>
    <w:rsid w:val="00EE12D4"/>
    <w:rsid w:val="00EE5067"/>
    <w:rsid w:val="00EE5362"/>
    <w:rsid w:val="00EE77C8"/>
    <w:rsid w:val="00EF017E"/>
    <w:rsid w:val="00EF6349"/>
    <w:rsid w:val="00F0133C"/>
    <w:rsid w:val="00F02D71"/>
    <w:rsid w:val="00F04C7D"/>
    <w:rsid w:val="00F069A5"/>
    <w:rsid w:val="00F070E8"/>
    <w:rsid w:val="00F12B3F"/>
    <w:rsid w:val="00F17795"/>
    <w:rsid w:val="00F201A0"/>
    <w:rsid w:val="00F202CA"/>
    <w:rsid w:val="00F21AC6"/>
    <w:rsid w:val="00F21D29"/>
    <w:rsid w:val="00F24659"/>
    <w:rsid w:val="00F269CE"/>
    <w:rsid w:val="00F27821"/>
    <w:rsid w:val="00F32CCD"/>
    <w:rsid w:val="00F3732C"/>
    <w:rsid w:val="00F37AC3"/>
    <w:rsid w:val="00F42C9A"/>
    <w:rsid w:val="00F453A8"/>
    <w:rsid w:val="00F507E9"/>
    <w:rsid w:val="00F53E9E"/>
    <w:rsid w:val="00F545F0"/>
    <w:rsid w:val="00F64EA8"/>
    <w:rsid w:val="00F70947"/>
    <w:rsid w:val="00F743C1"/>
    <w:rsid w:val="00F86519"/>
    <w:rsid w:val="00F86F2E"/>
    <w:rsid w:val="00F87BDF"/>
    <w:rsid w:val="00F92412"/>
    <w:rsid w:val="00F95CD1"/>
    <w:rsid w:val="00F96D69"/>
    <w:rsid w:val="00FA286E"/>
    <w:rsid w:val="00FA2931"/>
    <w:rsid w:val="00FB22CB"/>
    <w:rsid w:val="00FB4825"/>
    <w:rsid w:val="00FB52F8"/>
    <w:rsid w:val="00FB66E8"/>
    <w:rsid w:val="00FC49E5"/>
    <w:rsid w:val="00FD6CD9"/>
    <w:rsid w:val="00FF3577"/>
    <w:rsid w:val="00FF690C"/>
    <w:rsid w:val="00FF7A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9D8BA"/>
  <w15:chartTrackingRefBased/>
  <w15:docId w15:val="{A061A03D-587A-4C49-829B-B82441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B26"/>
    <w:pPr>
      <w:widowControl w:val="0"/>
      <w:spacing w:line="360" w:lineRule="auto"/>
    </w:pPr>
    <w:rPr>
      <w:rFonts w:ascii="Times New Roman" w:hAnsi="Times New Roman" w:cs="Times New Roman"/>
    </w:rPr>
  </w:style>
  <w:style w:type="paragraph" w:styleId="1">
    <w:name w:val="heading 1"/>
    <w:basedOn w:val="a"/>
    <w:next w:val="a"/>
    <w:link w:val="10"/>
    <w:uiPriority w:val="9"/>
    <w:qFormat/>
    <w:rsid w:val="00895252"/>
    <w:pPr>
      <w:keepNext/>
      <w:outlineLvl w:val="0"/>
    </w:pPr>
    <w:rPr>
      <w:b/>
      <w:bCs/>
      <w:kern w:val="52"/>
      <w:szCs w:val="24"/>
    </w:rPr>
  </w:style>
  <w:style w:type="paragraph" w:styleId="2">
    <w:name w:val="heading 2"/>
    <w:basedOn w:val="a"/>
    <w:next w:val="a"/>
    <w:link w:val="20"/>
    <w:uiPriority w:val="9"/>
    <w:unhideWhenUsed/>
    <w:qFormat/>
    <w:rsid w:val="00895252"/>
    <w:pPr>
      <w:keepNext/>
      <w:outlineLvl w:val="1"/>
    </w:pPr>
    <w:rPr>
      <w:rFonts w:eastAsiaTheme="majorEastAsia"/>
      <w:b/>
      <w:bCs/>
      <w:color w:val="0070C0"/>
      <w:szCs w:val="24"/>
    </w:rPr>
  </w:style>
  <w:style w:type="paragraph" w:styleId="3">
    <w:name w:val="heading 3"/>
    <w:basedOn w:val="a"/>
    <w:next w:val="a"/>
    <w:link w:val="30"/>
    <w:uiPriority w:val="9"/>
    <w:unhideWhenUsed/>
    <w:qFormat/>
    <w:rsid w:val="00087CB2"/>
    <w:pPr>
      <w:keepNext/>
      <w:keepLines/>
      <w:spacing w:line="276" w:lineRule="auto"/>
      <w:jc w:val="both"/>
      <w:outlineLvl w:val="2"/>
    </w:pPr>
    <w:rPr>
      <w:rFonts w:eastAsia="SimSun"/>
      <w:b/>
      <w:bCs/>
      <w:color w:val="A6A6A6" w:themeColor="background1" w:themeShade="A6"/>
      <w:szCs w:val="24"/>
      <w:lang w:eastAsia="zh-CN"/>
    </w:rPr>
  </w:style>
  <w:style w:type="paragraph" w:styleId="4">
    <w:name w:val="heading 4"/>
    <w:basedOn w:val="a"/>
    <w:next w:val="a"/>
    <w:link w:val="40"/>
    <w:uiPriority w:val="9"/>
    <w:unhideWhenUsed/>
    <w:qFormat/>
    <w:rsid w:val="00253ABF"/>
    <w:pPr>
      <w:keepNext/>
      <w:spacing w:line="240" w:lineRule="auto"/>
      <w:outlineLvl w:val="3"/>
    </w:pPr>
    <w:rPr>
      <w:rFonts w:eastAsiaTheme="majorEastAsia"/>
      <w:b/>
      <w:bCs/>
      <w:color w:val="44546A" w:themeColor="text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qFormat/>
    <w:rsid w:val="00087CB2"/>
    <w:rPr>
      <w:rFonts w:ascii="Times New Roman" w:eastAsia="SimSun" w:hAnsi="Times New Roman" w:cs="Times New Roman"/>
      <w:b/>
      <w:bCs/>
      <w:color w:val="A6A6A6" w:themeColor="background1" w:themeShade="A6"/>
      <w:szCs w:val="24"/>
      <w:lang w:eastAsia="zh-CN"/>
    </w:rPr>
  </w:style>
  <w:style w:type="character" w:styleId="a3">
    <w:name w:val="Hyperlink"/>
    <w:uiPriority w:val="99"/>
    <w:unhideWhenUsed/>
    <w:qFormat/>
    <w:rsid w:val="002709F1"/>
    <w:rPr>
      <w:color w:val="0563C1"/>
      <w:u w:val="single"/>
    </w:rPr>
  </w:style>
  <w:style w:type="paragraph" w:customStyle="1" w:styleId="Default">
    <w:name w:val="Default"/>
    <w:rsid w:val="002709F1"/>
    <w:pPr>
      <w:widowControl w:val="0"/>
      <w:autoSpaceDE w:val="0"/>
      <w:autoSpaceDN w:val="0"/>
      <w:adjustRightInd w:val="0"/>
    </w:pPr>
    <w:rPr>
      <w:rFonts w:ascii="Calibri" w:hAnsi="Calibri" w:cs="Calibri"/>
      <w:color w:val="000000"/>
      <w:kern w:val="0"/>
      <w:szCs w:val="24"/>
      <w:lang w:val="en-CA" w:eastAsia="en-CA"/>
    </w:rPr>
  </w:style>
  <w:style w:type="character" w:customStyle="1" w:styleId="20">
    <w:name w:val="標題 2 字元"/>
    <w:basedOn w:val="a0"/>
    <w:link w:val="2"/>
    <w:uiPriority w:val="9"/>
    <w:rsid w:val="00895252"/>
    <w:rPr>
      <w:rFonts w:ascii="Times New Roman" w:eastAsiaTheme="majorEastAsia" w:hAnsi="Times New Roman" w:cs="Times New Roman"/>
      <w:b/>
      <w:bCs/>
      <w:color w:val="0070C0"/>
      <w:szCs w:val="24"/>
    </w:rPr>
  </w:style>
  <w:style w:type="paragraph" w:styleId="a4">
    <w:name w:val="header"/>
    <w:basedOn w:val="a"/>
    <w:link w:val="a5"/>
    <w:uiPriority w:val="99"/>
    <w:unhideWhenUsed/>
    <w:rsid w:val="00BD3285"/>
    <w:pPr>
      <w:tabs>
        <w:tab w:val="center" w:pos="4153"/>
        <w:tab w:val="right" w:pos="8306"/>
      </w:tabs>
      <w:snapToGrid w:val="0"/>
    </w:pPr>
    <w:rPr>
      <w:sz w:val="20"/>
      <w:szCs w:val="20"/>
    </w:rPr>
  </w:style>
  <w:style w:type="character" w:customStyle="1" w:styleId="a5">
    <w:name w:val="頁首 字元"/>
    <w:basedOn w:val="a0"/>
    <w:link w:val="a4"/>
    <w:uiPriority w:val="99"/>
    <w:rsid w:val="00BD3285"/>
    <w:rPr>
      <w:sz w:val="20"/>
      <w:szCs w:val="20"/>
    </w:rPr>
  </w:style>
  <w:style w:type="paragraph" w:styleId="a6">
    <w:name w:val="footer"/>
    <w:basedOn w:val="a"/>
    <w:link w:val="a7"/>
    <w:uiPriority w:val="99"/>
    <w:unhideWhenUsed/>
    <w:rsid w:val="00BD3285"/>
    <w:pPr>
      <w:tabs>
        <w:tab w:val="center" w:pos="4153"/>
        <w:tab w:val="right" w:pos="8306"/>
      </w:tabs>
      <w:snapToGrid w:val="0"/>
    </w:pPr>
    <w:rPr>
      <w:sz w:val="20"/>
      <w:szCs w:val="20"/>
    </w:rPr>
  </w:style>
  <w:style w:type="character" w:customStyle="1" w:styleId="a7">
    <w:name w:val="頁尾 字元"/>
    <w:basedOn w:val="a0"/>
    <w:link w:val="a6"/>
    <w:uiPriority w:val="99"/>
    <w:rsid w:val="00BD3285"/>
    <w:rPr>
      <w:sz w:val="20"/>
      <w:szCs w:val="20"/>
    </w:rPr>
  </w:style>
  <w:style w:type="character" w:styleId="a8">
    <w:name w:val="annotation reference"/>
    <w:basedOn w:val="a0"/>
    <w:uiPriority w:val="99"/>
    <w:semiHidden/>
    <w:unhideWhenUsed/>
    <w:rsid w:val="007217D0"/>
    <w:rPr>
      <w:sz w:val="18"/>
      <w:szCs w:val="18"/>
    </w:rPr>
  </w:style>
  <w:style w:type="paragraph" w:styleId="a9">
    <w:name w:val="annotation text"/>
    <w:basedOn w:val="a"/>
    <w:link w:val="aa"/>
    <w:uiPriority w:val="99"/>
    <w:unhideWhenUsed/>
    <w:rsid w:val="007217D0"/>
    <w:pPr>
      <w:widowControl/>
      <w:spacing w:before="240" w:after="240" w:line="480" w:lineRule="auto"/>
    </w:pPr>
    <w:rPr>
      <w:rFonts w:ascii="Arial" w:eastAsia="新細明體" w:hAnsi="Arial" w:cs="Arial"/>
      <w:color w:val="000000"/>
      <w:kern w:val="0"/>
      <w:szCs w:val="24"/>
    </w:rPr>
  </w:style>
  <w:style w:type="character" w:customStyle="1" w:styleId="aa">
    <w:name w:val="註解文字 字元"/>
    <w:basedOn w:val="a0"/>
    <w:link w:val="a9"/>
    <w:uiPriority w:val="99"/>
    <w:rsid w:val="007217D0"/>
    <w:rPr>
      <w:rFonts w:ascii="Arial" w:eastAsia="新細明體" w:hAnsi="Arial" w:cs="Arial"/>
      <w:color w:val="000000"/>
      <w:kern w:val="0"/>
      <w:szCs w:val="24"/>
    </w:rPr>
  </w:style>
  <w:style w:type="table" w:styleId="ab">
    <w:name w:val="Table Grid"/>
    <w:basedOn w:val="a1"/>
    <w:uiPriority w:val="39"/>
    <w:rsid w:val="00893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caption"/>
    <w:basedOn w:val="a"/>
    <w:next w:val="a"/>
    <w:uiPriority w:val="35"/>
    <w:unhideWhenUsed/>
    <w:qFormat/>
    <w:rsid w:val="00893D3B"/>
    <w:rPr>
      <w:sz w:val="20"/>
      <w:szCs w:val="20"/>
    </w:rPr>
  </w:style>
  <w:style w:type="table" w:customStyle="1" w:styleId="11">
    <w:name w:val="表格格線1"/>
    <w:basedOn w:val="a1"/>
    <w:next w:val="ab"/>
    <w:uiPriority w:val="39"/>
    <w:rsid w:val="00A52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1"/>
    <w:next w:val="ab"/>
    <w:uiPriority w:val="39"/>
    <w:rsid w:val="00DD7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ibliography"/>
    <w:basedOn w:val="a"/>
    <w:next w:val="a"/>
    <w:uiPriority w:val="37"/>
    <w:unhideWhenUsed/>
    <w:rsid w:val="00D832F9"/>
    <w:pPr>
      <w:spacing w:after="240" w:line="240" w:lineRule="auto"/>
    </w:pPr>
  </w:style>
  <w:style w:type="paragraph" w:styleId="ae">
    <w:name w:val="List Paragraph"/>
    <w:basedOn w:val="a"/>
    <w:uiPriority w:val="34"/>
    <w:qFormat/>
    <w:rsid w:val="00A56875"/>
    <w:pPr>
      <w:ind w:leftChars="200" w:left="480"/>
    </w:pPr>
  </w:style>
  <w:style w:type="character" w:customStyle="1" w:styleId="10">
    <w:name w:val="標題 1 字元"/>
    <w:basedOn w:val="a0"/>
    <w:link w:val="1"/>
    <w:uiPriority w:val="9"/>
    <w:rsid w:val="00895252"/>
    <w:rPr>
      <w:rFonts w:ascii="Times New Roman" w:hAnsi="Times New Roman" w:cs="Times New Roman"/>
      <w:b/>
      <w:bCs/>
      <w:kern w:val="52"/>
      <w:szCs w:val="24"/>
    </w:rPr>
  </w:style>
  <w:style w:type="table" w:customStyle="1" w:styleId="31">
    <w:name w:val="表格格線3"/>
    <w:basedOn w:val="a1"/>
    <w:next w:val="ab"/>
    <w:uiPriority w:val="39"/>
    <w:rsid w:val="008F5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mphasis"/>
    <w:basedOn w:val="a0"/>
    <w:uiPriority w:val="20"/>
    <w:qFormat/>
    <w:rsid w:val="00874264"/>
    <w:rPr>
      <w:i/>
      <w:iCs/>
    </w:rPr>
  </w:style>
  <w:style w:type="character" w:customStyle="1" w:styleId="40">
    <w:name w:val="標題 4 字元"/>
    <w:basedOn w:val="a0"/>
    <w:link w:val="4"/>
    <w:uiPriority w:val="9"/>
    <w:rsid w:val="00253ABF"/>
    <w:rPr>
      <w:rFonts w:ascii="Times New Roman" w:eastAsiaTheme="majorEastAsia" w:hAnsi="Times New Roman" w:cs="Times New Roman"/>
      <w:b/>
      <w:bCs/>
      <w:color w:val="44546A" w:themeColor="text2"/>
      <w:szCs w:val="24"/>
    </w:rPr>
  </w:style>
  <w:style w:type="paragraph" w:styleId="af0">
    <w:name w:val="TOC Heading"/>
    <w:basedOn w:val="1"/>
    <w:next w:val="a"/>
    <w:uiPriority w:val="39"/>
    <w:unhideWhenUsed/>
    <w:qFormat/>
    <w:rsid w:val="00515C19"/>
    <w:pPr>
      <w:keepLines/>
      <w:widowControl/>
      <w:spacing w:before="24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12">
    <w:name w:val="toc 1"/>
    <w:basedOn w:val="a"/>
    <w:next w:val="a"/>
    <w:autoRedefine/>
    <w:uiPriority w:val="39"/>
    <w:unhideWhenUsed/>
    <w:rsid w:val="00BC363A"/>
    <w:pPr>
      <w:tabs>
        <w:tab w:val="right" w:leader="dot" w:pos="9017"/>
      </w:tabs>
    </w:pPr>
  </w:style>
  <w:style w:type="paragraph" w:styleId="22">
    <w:name w:val="toc 2"/>
    <w:basedOn w:val="a"/>
    <w:next w:val="a"/>
    <w:autoRedefine/>
    <w:uiPriority w:val="39"/>
    <w:unhideWhenUsed/>
    <w:rsid w:val="00515C19"/>
    <w:pPr>
      <w:ind w:leftChars="200" w:left="480"/>
    </w:pPr>
  </w:style>
  <w:style w:type="paragraph" w:styleId="32">
    <w:name w:val="toc 3"/>
    <w:basedOn w:val="a"/>
    <w:next w:val="a"/>
    <w:autoRedefine/>
    <w:uiPriority w:val="39"/>
    <w:unhideWhenUsed/>
    <w:rsid w:val="00515C19"/>
    <w:pPr>
      <w:ind w:leftChars="400" w:left="960"/>
    </w:pPr>
  </w:style>
  <w:style w:type="paragraph" w:styleId="af1">
    <w:name w:val="Revision"/>
    <w:hidden/>
    <w:uiPriority w:val="99"/>
    <w:semiHidden/>
    <w:rsid w:val="00C077BF"/>
    <w:rPr>
      <w:rFonts w:ascii="Times New Roman" w:hAnsi="Times New Roman" w:cs="Times New Roman"/>
    </w:rPr>
  </w:style>
  <w:style w:type="paragraph" w:styleId="af2">
    <w:name w:val="annotation subject"/>
    <w:basedOn w:val="a9"/>
    <w:next w:val="a9"/>
    <w:link w:val="af3"/>
    <w:uiPriority w:val="99"/>
    <w:semiHidden/>
    <w:unhideWhenUsed/>
    <w:rsid w:val="0013126E"/>
    <w:pPr>
      <w:widowControl w:val="0"/>
      <w:spacing w:before="0" w:after="0" w:line="240" w:lineRule="auto"/>
    </w:pPr>
    <w:rPr>
      <w:rFonts w:ascii="Times New Roman" w:eastAsiaTheme="minorEastAsia" w:hAnsi="Times New Roman" w:cs="Times New Roman"/>
      <w:b/>
      <w:bCs/>
      <w:color w:val="auto"/>
      <w:kern w:val="2"/>
      <w:sz w:val="20"/>
      <w:szCs w:val="20"/>
    </w:rPr>
  </w:style>
  <w:style w:type="character" w:customStyle="1" w:styleId="af3">
    <w:name w:val="註解主旨 字元"/>
    <w:basedOn w:val="aa"/>
    <w:link w:val="af2"/>
    <w:uiPriority w:val="99"/>
    <w:semiHidden/>
    <w:rsid w:val="0013126E"/>
    <w:rPr>
      <w:rFonts w:ascii="Times New Roman" w:eastAsia="新細明體" w:hAnsi="Times New Roman" w:cs="Times New Roman"/>
      <w:b/>
      <w:bCs/>
      <w:color w:val="000000"/>
      <w:kern w:val="0"/>
      <w:sz w:val="20"/>
      <w:szCs w:val="20"/>
    </w:rPr>
  </w:style>
  <w:style w:type="character" w:styleId="af4">
    <w:name w:val="Unresolved Mention"/>
    <w:basedOn w:val="a0"/>
    <w:uiPriority w:val="99"/>
    <w:semiHidden/>
    <w:unhideWhenUsed/>
    <w:rsid w:val="00E73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165974">
      <w:bodyDiv w:val="1"/>
      <w:marLeft w:val="0"/>
      <w:marRight w:val="0"/>
      <w:marTop w:val="0"/>
      <w:marBottom w:val="0"/>
      <w:divBdr>
        <w:top w:val="none" w:sz="0" w:space="0" w:color="auto"/>
        <w:left w:val="none" w:sz="0" w:space="0" w:color="auto"/>
        <w:bottom w:val="none" w:sz="0" w:space="0" w:color="auto"/>
        <w:right w:val="none" w:sz="0" w:space="0" w:color="auto"/>
      </w:divBdr>
    </w:div>
    <w:div w:id="373817880">
      <w:bodyDiv w:val="1"/>
      <w:marLeft w:val="0"/>
      <w:marRight w:val="0"/>
      <w:marTop w:val="0"/>
      <w:marBottom w:val="0"/>
      <w:divBdr>
        <w:top w:val="none" w:sz="0" w:space="0" w:color="auto"/>
        <w:left w:val="none" w:sz="0" w:space="0" w:color="auto"/>
        <w:bottom w:val="none" w:sz="0" w:space="0" w:color="auto"/>
        <w:right w:val="none" w:sz="0" w:space="0" w:color="auto"/>
      </w:divBdr>
    </w:div>
    <w:div w:id="637878817">
      <w:bodyDiv w:val="1"/>
      <w:marLeft w:val="0"/>
      <w:marRight w:val="0"/>
      <w:marTop w:val="0"/>
      <w:marBottom w:val="0"/>
      <w:divBdr>
        <w:top w:val="none" w:sz="0" w:space="0" w:color="auto"/>
        <w:left w:val="none" w:sz="0" w:space="0" w:color="auto"/>
        <w:bottom w:val="none" w:sz="0" w:space="0" w:color="auto"/>
        <w:right w:val="none" w:sz="0" w:space="0" w:color="auto"/>
      </w:divBdr>
      <w:divsChild>
        <w:div w:id="487063856">
          <w:marLeft w:val="0"/>
          <w:marRight w:val="0"/>
          <w:marTop w:val="0"/>
          <w:marBottom w:val="0"/>
          <w:divBdr>
            <w:top w:val="none" w:sz="0" w:space="0" w:color="auto"/>
            <w:left w:val="none" w:sz="0" w:space="0" w:color="auto"/>
            <w:bottom w:val="none" w:sz="0" w:space="0" w:color="auto"/>
            <w:right w:val="none" w:sz="0" w:space="0" w:color="auto"/>
          </w:divBdr>
          <w:divsChild>
            <w:div w:id="21313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425474">
      <w:bodyDiv w:val="1"/>
      <w:marLeft w:val="0"/>
      <w:marRight w:val="0"/>
      <w:marTop w:val="0"/>
      <w:marBottom w:val="0"/>
      <w:divBdr>
        <w:top w:val="none" w:sz="0" w:space="0" w:color="auto"/>
        <w:left w:val="none" w:sz="0" w:space="0" w:color="auto"/>
        <w:bottom w:val="none" w:sz="0" w:space="0" w:color="auto"/>
        <w:right w:val="none" w:sz="0" w:space="0" w:color="auto"/>
      </w:divBdr>
    </w:div>
    <w:div w:id="1217930577">
      <w:bodyDiv w:val="1"/>
      <w:marLeft w:val="0"/>
      <w:marRight w:val="0"/>
      <w:marTop w:val="0"/>
      <w:marBottom w:val="0"/>
      <w:divBdr>
        <w:top w:val="none" w:sz="0" w:space="0" w:color="auto"/>
        <w:left w:val="none" w:sz="0" w:space="0" w:color="auto"/>
        <w:bottom w:val="none" w:sz="0" w:space="0" w:color="auto"/>
        <w:right w:val="none" w:sz="0" w:space="0" w:color="auto"/>
      </w:divBdr>
    </w:div>
    <w:div w:id="1429231725">
      <w:bodyDiv w:val="1"/>
      <w:marLeft w:val="0"/>
      <w:marRight w:val="0"/>
      <w:marTop w:val="0"/>
      <w:marBottom w:val="0"/>
      <w:divBdr>
        <w:top w:val="none" w:sz="0" w:space="0" w:color="auto"/>
        <w:left w:val="none" w:sz="0" w:space="0" w:color="auto"/>
        <w:bottom w:val="none" w:sz="0" w:space="0" w:color="auto"/>
        <w:right w:val="none" w:sz="0" w:space="0" w:color="auto"/>
      </w:divBdr>
    </w:div>
    <w:div w:id="1676034095">
      <w:bodyDiv w:val="1"/>
      <w:marLeft w:val="0"/>
      <w:marRight w:val="0"/>
      <w:marTop w:val="0"/>
      <w:marBottom w:val="0"/>
      <w:divBdr>
        <w:top w:val="none" w:sz="0" w:space="0" w:color="auto"/>
        <w:left w:val="none" w:sz="0" w:space="0" w:color="auto"/>
        <w:bottom w:val="none" w:sz="0" w:space="0" w:color="auto"/>
        <w:right w:val="none" w:sz="0" w:space="0" w:color="auto"/>
      </w:divBdr>
      <w:divsChild>
        <w:div w:id="264768872">
          <w:marLeft w:val="0"/>
          <w:marRight w:val="0"/>
          <w:marTop w:val="0"/>
          <w:marBottom w:val="0"/>
          <w:divBdr>
            <w:top w:val="none" w:sz="0" w:space="0" w:color="auto"/>
            <w:left w:val="none" w:sz="0" w:space="0" w:color="auto"/>
            <w:bottom w:val="none" w:sz="0" w:space="0" w:color="auto"/>
            <w:right w:val="none" w:sz="0" w:space="0" w:color="auto"/>
          </w:divBdr>
          <w:divsChild>
            <w:div w:id="213282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64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otdigitize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sma-statement.or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6AC0B-0299-40C6-A77C-223C9EC54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30</Pages>
  <Words>8115</Words>
  <Characters>46261</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 Tong Pang</dc:creator>
  <cp:keywords/>
  <dc:description/>
  <cp:lastModifiedBy>PANG, Lighters [Student]</cp:lastModifiedBy>
  <cp:revision>15</cp:revision>
  <dcterms:created xsi:type="dcterms:W3CDTF">2026-05-22T03:28:00Z</dcterms:created>
  <dcterms:modified xsi:type="dcterms:W3CDTF">2026-08-09T14:47:00Z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16fcaf07-f633-413d-bb05-e10ea9f2c787</vt:lpwstr>
  </property>
  <property fmtid="{D5CDD505-2E9C-101B-9397-08002B2CF9AE}" pid="3" name="ZOTERO_PREF_1">
    <vt:lpwstr>&lt;data data-version="3" zotero-version="9.0.6"&gt;&lt;session id="Xwp7RX5B"/&gt;&lt;style id="http://www.zotero.org/styles/bmc-medicine" hasBibliography="1" bibliographyStyleHasBeenSet="1"/&gt;&lt;prefs&gt;&lt;pref name="fieldType" value="Field"/&gt;&lt;pref name="automaticJournalAbbre</vt:lpwstr>
  </property>
  <property fmtid="{D5CDD505-2E9C-101B-9397-08002B2CF9AE}" pid="4" name="ZOTERO_PREF_2">
    <vt:lpwstr>viations" value="true"/&gt;&lt;/prefs&gt;&lt;/data&gt;</vt:lpwstr>
  </property>
</Properties>
</file>