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0E6D" w:rsidRDefault="00FE187B" w:rsidP="006E0E6D">
      <w:pPr>
        <w:jc w:val="center"/>
        <w:rPr>
          <w:rFonts w:ascii="Times New Roman" w:hAnsi="Times New Roman" w:cs="Times New Roman"/>
          <w:b/>
          <w:bCs/>
        </w:rPr>
      </w:pPr>
      <w:r w:rsidRPr="00C318D3">
        <w:rPr>
          <w:rFonts w:ascii="Times New Roman" w:hAnsi="Times New Roman" w:cs="Times New Roman"/>
          <w:b/>
          <w:bCs/>
        </w:rPr>
        <w:t xml:space="preserve">Table </w:t>
      </w:r>
      <w:r w:rsidR="00116273">
        <w:rPr>
          <w:rFonts w:ascii="Times New Roman" w:hAnsi="Times New Roman" w:cs="Times New Roman"/>
          <w:b/>
          <w:bCs/>
        </w:rPr>
        <w:t>S</w:t>
      </w:r>
      <w:r w:rsidRPr="00C318D3">
        <w:rPr>
          <w:rFonts w:ascii="Times New Roman" w:hAnsi="Times New Roman" w:cs="Times New Roman"/>
          <w:b/>
          <w:bCs/>
        </w:rPr>
        <w:t xml:space="preserve">1 </w:t>
      </w:r>
      <w:r w:rsidR="005A5D8D" w:rsidRPr="00C318D3">
        <w:rPr>
          <w:rFonts w:ascii="Times New Roman" w:hAnsi="Times New Roman" w:cs="Times New Roman"/>
          <w:b/>
          <w:bCs/>
        </w:rPr>
        <w:t xml:space="preserve">Characteristics of </w:t>
      </w:r>
      <w:proofErr w:type="spellStart"/>
      <w:r w:rsidR="00A412DC" w:rsidRPr="00C318D3">
        <w:rPr>
          <w:rFonts w:ascii="Times New Roman" w:hAnsi="Times New Roman" w:cs="Times New Roman"/>
          <w:b/>
          <w:bCs/>
        </w:rPr>
        <w:t>LacAn</w:t>
      </w:r>
      <w:proofErr w:type="spellEnd"/>
      <w:r w:rsidR="00A412DC" w:rsidRPr="00C318D3">
        <w:rPr>
          <w:rFonts w:ascii="Times New Roman" w:hAnsi="Times New Roman" w:cs="Times New Roman"/>
          <w:b/>
          <w:bCs/>
        </w:rPr>
        <w:t xml:space="preserve"> compared with</w:t>
      </w:r>
      <w:r w:rsidR="00C318D3" w:rsidRPr="00C318D3">
        <w:rPr>
          <w:rFonts w:ascii="Times New Roman" w:hAnsi="Times New Roman" w:cs="Times New Roman"/>
          <w:b/>
          <w:bCs/>
        </w:rPr>
        <w:t xml:space="preserve"> reported prokaryotic laccases</w:t>
      </w:r>
    </w:p>
    <w:p w:rsidR="00116273" w:rsidRDefault="00116273" w:rsidP="006E0E6D">
      <w:pPr>
        <w:jc w:val="center"/>
        <w:rPr>
          <w:rFonts w:ascii="Times New Roman" w:hAnsi="Times New Roman" w:cs="Times New Roman"/>
          <w:b/>
          <w:bCs/>
        </w:rPr>
      </w:pPr>
    </w:p>
    <w:p w:rsidR="006E0E6D" w:rsidRPr="006E0E6D" w:rsidRDefault="006E0E6D" w:rsidP="006E0E6D">
      <w:pPr>
        <w:jc w:val="center"/>
        <w:rPr>
          <w:rFonts w:ascii="Times New Roman" w:hAnsi="Times New Roman" w:cs="Times New Roman"/>
          <w:b/>
          <w:bCs/>
        </w:rPr>
      </w:pPr>
    </w:p>
    <w:p w:rsidR="00C318D3" w:rsidRDefault="00C450DA" w:rsidP="006E0E6D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a=</w:t>
      </w:r>
      <w:proofErr w:type="spellStart"/>
      <w:r w:rsidR="006E0E6D" w:rsidRPr="006E0E6D">
        <w:rPr>
          <w:rFonts w:ascii="Times New Roman" w:hAnsi="Times New Roman" w:cs="Times New Roman"/>
          <w:sz w:val="21"/>
          <w:szCs w:val="21"/>
        </w:rPr>
        <w:t>Syringaldazine</w:t>
      </w:r>
      <w:proofErr w:type="spellEnd"/>
      <w:r w:rsidR="006E0E6D" w:rsidRPr="006E0E6D">
        <w:rPr>
          <w:rFonts w:ascii="Times New Roman" w:hAnsi="Times New Roman" w:cs="Times New Roman"/>
          <w:sz w:val="21"/>
          <w:szCs w:val="21"/>
        </w:rPr>
        <w:t>.</w:t>
      </w:r>
    </w:p>
    <w:p w:rsidR="00C450DA" w:rsidRPr="006E0E6D" w:rsidRDefault="00C450DA" w:rsidP="006E0E6D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b</w:t>
      </w:r>
      <w:r w:rsidRPr="006E0E6D">
        <w:rPr>
          <w:rFonts w:ascii="Times New Roman" w:hAnsi="Times New Roman" w:cs="Times New Roman"/>
          <w:sz w:val="21"/>
          <w:szCs w:val="21"/>
        </w:rPr>
        <w:t>=</w:t>
      </w:r>
      <w:r>
        <w:rPr>
          <w:rFonts w:ascii="Times New Roman" w:hAnsi="Times New Roman" w:cs="Times New Roman"/>
          <w:sz w:val="21"/>
          <w:szCs w:val="21"/>
        </w:rPr>
        <w:t>initial supernatant</w:t>
      </w:r>
    </w:p>
    <w:p w:rsidR="006E0E6D" w:rsidRPr="006E0E6D" w:rsidRDefault="006E0E6D" w:rsidP="006E0E6D">
      <w:pPr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3"/>
        <w:tblpPr w:leftFromText="180" w:rightFromText="180" w:horzAnchor="margin" w:tblpXSpec="center" w:tblpY="996"/>
        <w:tblW w:w="1160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275"/>
        <w:gridCol w:w="1560"/>
        <w:gridCol w:w="1842"/>
        <w:gridCol w:w="1276"/>
        <w:gridCol w:w="1276"/>
        <w:gridCol w:w="1559"/>
        <w:gridCol w:w="1276"/>
      </w:tblGrid>
      <w:tr w:rsidR="0024283E" w:rsidRPr="00C53022" w:rsidTr="00D36A3B">
        <w:tc>
          <w:tcPr>
            <w:tcW w:w="1545" w:type="dxa"/>
            <w:tcBorders>
              <w:left w:val="nil"/>
              <w:bottom w:val="single" w:sz="12" w:space="0" w:color="auto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Species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</w:tcPr>
          <w:p w:rsidR="0024283E" w:rsidRPr="00BA2615" w:rsidRDefault="0024283E" w:rsidP="00BA26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Molecular mass</w:t>
            </w:r>
          </w:p>
          <w:p w:rsidR="0024283E" w:rsidRPr="00BA2615" w:rsidRDefault="0024283E" w:rsidP="00BA26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(</w:t>
            </w:r>
            <w:proofErr w:type="spellStart"/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kDa</w:t>
            </w:r>
            <w:proofErr w:type="spellEnd"/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560" w:type="dxa"/>
            <w:tcBorders>
              <w:left w:val="nil"/>
              <w:bottom w:val="single" w:sz="12" w:space="0" w:color="auto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Optimal activity</w:t>
            </w:r>
          </w:p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(</w:t>
            </w:r>
            <w:proofErr w:type="spellStart"/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SGZ</w:t>
            </w:r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a</w:t>
            </w:r>
            <w:proofErr w:type="spellEnd"/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left w:val="nil"/>
              <w:bottom w:val="single" w:sz="12" w:space="0" w:color="auto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Stability range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:rsidR="0024283E" w:rsidRPr="00BA2615" w:rsidRDefault="0024283E" w:rsidP="00BA26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D36A3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K</w:t>
            </w:r>
            <w:r w:rsidRPr="00316B7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subscript"/>
              </w:rPr>
              <w:t>m</w:t>
            </w:r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 (</w:t>
            </w:r>
            <w:proofErr w:type="spellStart"/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SGZ</w:t>
            </w:r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a</w:t>
            </w:r>
            <w:proofErr w:type="spellEnd"/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)</w:t>
            </w:r>
          </w:p>
          <w:p w:rsidR="0024283E" w:rsidRPr="00BA2615" w:rsidRDefault="0024283E" w:rsidP="00BA26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(</w:t>
            </w:r>
            <w:proofErr w:type="spellStart"/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μ</w:t>
            </w:r>
            <w:proofErr w:type="gramStart"/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M</w:t>
            </w:r>
            <w:proofErr w:type="spellEnd"/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 )</w:t>
            </w:r>
            <w:proofErr w:type="gramEnd"/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Specific activity</w:t>
            </w:r>
          </w:p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(U/mg)</w:t>
            </w:r>
          </w:p>
        </w:tc>
        <w:tc>
          <w:tcPr>
            <w:tcW w:w="1559" w:type="dxa"/>
            <w:tcBorders>
              <w:left w:val="nil"/>
              <w:bottom w:val="single" w:sz="12" w:space="0" w:color="auto"/>
              <w:right w:val="nil"/>
            </w:tcBorders>
          </w:tcPr>
          <w:p w:rsidR="0024283E" w:rsidRDefault="0024283E" w:rsidP="004509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Productivity</w:t>
            </w:r>
            <w:r w:rsidR="00C450D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b</w:t>
            </w:r>
            <w:proofErr w:type="spellEnd"/>
          </w:p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U/L)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:rsidR="0024283E" w:rsidRPr="00BA2615" w:rsidRDefault="0024283E" w:rsidP="00D36A3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Reference</w:t>
            </w:r>
            <w:r w:rsidR="00D36A3B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</w:t>
            </w:r>
          </w:p>
        </w:tc>
      </w:tr>
      <w:tr w:rsidR="0024283E" w:rsidRPr="00C53022" w:rsidTr="00D36A3B">
        <w:tc>
          <w:tcPr>
            <w:tcW w:w="1545" w:type="dxa"/>
            <w:tcBorders>
              <w:left w:val="nil"/>
              <w:bottom w:val="nil"/>
              <w:right w:val="nil"/>
            </w:tcBorders>
          </w:tcPr>
          <w:p w:rsidR="0024283E" w:rsidRPr="00ED0F07" w:rsidRDefault="0024283E" w:rsidP="00C318D3">
            <w:pPr>
              <w:jc w:val="center"/>
              <w:rPr>
                <w:rFonts w:ascii="Times New Roman" w:hAnsi="Times New Roman" w:cs="Times New Roman"/>
                <w:bCs/>
                <w:i/>
                <w:sz w:val="21"/>
                <w:szCs w:val="21"/>
              </w:rPr>
            </w:pPr>
            <w:proofErr w:type="spellStart"/>
            <w:proofErr w:type="gramStart"/>
            <w:r w:rsidRPr="00BA2615">
              <w:rPr>
                <w:rFonts w:ascii="Times New Roman" w:hAnsi="Times New Roman" w:cs="Times New Roman"/>
                <w:bCs/>
                <w:i/>
                <w:sz w:val="21"/>
                <w:szCs w:val="21"/>
              </w:rPr>
              <w:t>Anoxybacillus</w:t>
            </w:r>
            <w:proofErr w:type="spellEnd"/>
            <w:r w:rsidRPr="00ED0F07">
              <w:rPr>
                <w:rFonts w:ascii="Times New Roman" w:hAnsi="Times New Roman" w:cs="Times New Roman"/>
                <w:bCs/>
                <w:i/>
                <w:sz w:val="21"/>
                <w:szCs w:val="21"/>
              </w:rPr>
              <w:t xml:space="preserve"> </w:t>
            </w:r>
            <w:r w:rsidR="00ED0F07" w:rsidRPr="00ED0F07">
              <w:rPr>
                <w:rFonts w:ascii="Times New Roman" w:hAnsi="Times New Roman" w:cs="Times New Roman"/>
                <w:bCs/>
                <w:i/>
                <w:sz w:val="21"/>
                <w:szCs w:val="21"/>
              </w:rPr>
              <w:t xml:space="preserve"> </w:t>
            </w:r>
            <w:proofErr w:type="spellStart"/>
            <w:r w:rsidR="00ED0F07" w:rsidRPr="00ED0F07">
              <w:rPr>
                <w:rFonts w:ascii="Times New Roman" w:hAnsi="Times New Roman" w:cs="Times New Roman"/>
                <w:bCs/>
                <w:i/>
                <w:sz w:val="21"/>
                <w:szCs w:val="21"/>
              </w:rPr>
              <w:t>ayderensis</w:t>
            </w:r>
            <w:proofErr w:type="spellEnd"/>
            <w:proofErr w:type="gramEnd"/>
            <w:r w:rsidR="00ED0F07" w:rsidRPr="00ED0F07">
              <w:rPr>
                <w:rFonts w:ascii="Times New Roman" w:hAnsi="Times New Roman" w:cs="Times New Roman"/>
                <w:bCs/>
                <w:i/>
                <w:sz w:val="21"/>
                <w:szCs w:val="21"/>
              </w:rPr>
              <w:t xml:space="preserve"> </w:t>
            </w:r>
            <w:r w:rsidRPr="00ED0F07">
              <w:rPr>
                <w:rFonts w:ascii="Times New Roman" w:hAnsi="Times New Roman" w:cs="Times New Roman"/>
                <w:bCs/>
                <w:i/>
                <w:sz w:val="21"/>
                <w:szCs w:val="21"/>
              </w:rPr>
              <w:t xml:space="preserve"> </w:t>
            </w:r>
            <w:r w:rsidRPr="00ED0F07">
              <w:rPr>
                <w:rFonts w:ascii="Times New Roman" w:hAnsi="Times New Roman" w:cs="Times New Roman"/>
                <w:bCs/>
                <w:iCs/>
                <w:sz w:val="21"/>
                <w:szCs w:val="21"/>
              </w:rPr>
              <w:t>SK3-4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9.8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pH 7.0, 75 </w:t>
            </w:r>
            <w:proofErr w:type="spellStart"/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o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&gt;80% of its activity for 3 </w:t>
            </w:r>
            <w:proofErr w:type="spellStart"/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 at</w:t>
            </w:r>
            <w:proofErr w:type="spellEnd"/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pH 6.5-8.5 and 75 </w:t>
            </w:r>
            <w:proofErr w:type="spellStart"/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o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24283E" w:rsidRPr="00BA2615" w:rsidRDefault="00C450DA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this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study</w:t>
            </w:r>
          </w:p>
        </w:tc>
      </w:tr>
      <w:tr w:rsidR="0024283E" w:rsidRPr="00C53022" w:rsidTr="00D36A3B"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567B04" w:rsidP="00C318D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Streptomyces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lavebdulae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567B0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REN-7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567B04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pH </w:t>
            </w:r>
            <w:r w:rsidR="00567B0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.5</w:t>
            </w:r>
            <w:r w:rsidR="00567B0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(for catechol)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 w:rsidR="00567B0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50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o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50% of its activity for </w:t>
            </w:r>
            <w:r w:rsidR="00567B0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 min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at 7</w:t>
            </w:r>
            <w:r w:rsidR="00567B0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o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C450DA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</w:t>
            </w:r>
            <w:r w:rsidR="0024283E"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567B04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567B04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ED0F07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Suzuki</w:t>
            </w:r>
            <w:r w:rsidR="0024283E"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al., 20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03</w:t>
            </w:r>
          </w:p>
        </w:tc>
      </w:tr>
      <w:tr w:rsidR="0024283E" w:rsidRPr="00C53022" w:rsidTr="00D36A3B">
        <w:trPr>
          <w:trHeight w:val="869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pStyle w:val="a4"/>
              <w:jc w:val="center"/>
              <w:rPr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Bacillus subtilis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pH 6.0, 75 </w:t>
            </w:r>
            <w:proofErr w:type="spellStart"/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o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0% of its activity for 4 h at 80 </w:t>
            </w:r>
            <w:proofErr w:type="spellStart"/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o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AA6548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Martins et al., 2002</w:t>
            </w:r>
          </w:p>
        </w:tc>
      </w:tr>
      <w:tr w:rsidR="0024283E" w:rsidRPr="00C53022" w:rsidTr="00D36A3B"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Streptomyces </w:t>
            </w:r>
            <w:proofErr w:type="spellStart"/>
            <w:r w:rsidRPr="00BA261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cyaneus</w:t>
            </w:r>
            <w:proofErr w:type="spellEnd"/>
            <w:r w:rsidRPr="00BA261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CECT 3335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7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pH 4.5, 70 </w:t>
            </w:r>
            <w:proofErr w:type="spellStart"/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o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&gt;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75% of its activity after incubation for 2 </w:t>
            </w: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h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at 50 </w:t>
            </w:r>
            <w:proofErr w:type="spellStart"/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vertAlign w:val="superscript"/>
              </w:rPr>
              <w:t>o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C450DA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Arias et al., 2003</w:t>
            </w:r>
          </w:p>
        </w:tc>
      </w:tr>
      <w:tr w:rsidR="0024283E" w:rsidRPr="00C53022" w:rsidTr="00D36A3B"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BA261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Caldalkalibacillus</w:t>
            </w:r>
            <w:proofErr w:type="spellEnd"/>
            <w:r w:rsidRPr="00BA261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BA261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thermarum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pH 8.0, 70 </w:t>
            </w:r>
            <w:proofErr w:type="spellStart"/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o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&gt;80% of its activity for 24 h at 80 °C and at pH 8.0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8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C450DA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unil et al., 2018</w:t>
            </w:r>
          </w:p>
        </w:tc>
      </w:tr>
      <w:tr w:rsidR="0024283E" w:rsidRPr="00C53022" w:rsidTr="00D36A3B"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Streptomyces </w:t>
            </w:r>
            <w:proofErr w:type="spellStart"/>
            <w:r w:rsidRPr="00BA261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griseorubens</w:t>
            </w:r>
            <w:proofErr w:type="spellEnd"/>
            <w:r w:rsidRPr="00BA261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</w:p>
          <w:p w:rsidR="0024283E" w:rsidRPr="00BA2615" w:rsidRDefault="0024283E" w:rsidP="00C318D3">
            <w:pPr>
              <w:pStyle w:val="a4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pH 8.0, 60 </w:t>
            </w:r>
            <w:proofErr w:type="spellStart"/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o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pStyle w:val="a4"/>
              <w:jc w:val="center"/>
              <w:rPr>
                <w:rFonts w:ascii="Times New Roman" w:hAnsi="Times New Roman" w:cs="Times New Roman"/>
                <w:color w:val="11111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111111"/>
                <w:sz w:val="21"/>
                <w:szCs w:val="21"/>
              </w:rPr>
              <w:t>50%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of its activity for 5 days from pH 7.0 to 11.0, and 1 </w:t>
            </w: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h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at 80 °C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C450DA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F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eng et al., 2015</w:t>
            </w:r>
          </w:p>
        </w:tc>
      </w:tr>
      <w:tr w:rsidR="0024283E" w:rsidRPr="00C53022" w:rsidTr="00D36A3B"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pStyle w:val="a4"/>
              <w:jc w:val="center"/>
              <w:rPr>
                <w:rFonts w:ascii="Times New Roman" w:hAnsi="Times New Roman" w:cs="Times New Roman"/>
                <w:color w:val="1C1D1E"/>
                <w:sz w:val="21"/>
                <w:szCs w:val="21"/>
              </w:rPr>
            </w:pPr>
            <w:proofErr w:type="spellStart"/>
            <w:r w:rsidRPr="00BA2615">
              <w:rPr>
                <w:rFonts w:ascii="Times New Roman" w:hAnsi="Times New Roman" w:cs="Times New Roman"/>
                <w:i/>
                <w:iCs/>
                <w:color w:val="1C1D1E"/>
                <w:sz w:val="21"/>
                <w:szCs w:val="21"/>
              </w:rPr>
              <w:t>Aquifex</w:t>
            </w:r>
            <w:proofErr w:type="spellEnd"/>
            <w:r w:rsidRPr="00BA2615">
              <w:rPr>
                <w:rFonts w:ascii="Times New Roman" w:hAnsi="Times New Roman" w:cs="Times New Roman"/>
                <w:i/>
                <w:iCs/>
                <w:color w:val="1C1D1E"/>
                <w:sz w:val="21"/>
                <w:szCs w:val="21"/>
              </w:rPr>
              <w:t xml:space="preserve"> </w:t>
            </w:r>
            <w:proofErr w:type="spellStart"/>
            <w:r w:rsidRPr="00BA2615">
              <w:rPr>
                <w:rFonts w:ascii="Times New Roman" w:hAnsi="Times New Roman" w:cs="Times New Roman"/>
                <w:i/>
                <w:iCs/>
                <w:color w:val="1C1D1E"/>
                <w:sz w:val="21"/>
                <w:szCs w:val="21"/>
              </w:rPr>
              <w:t>aeolicus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5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pH 7.0, 75 </w:t>
            </w:r>
            <w:proofErr w:type="spellStart"/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o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C318D3">
            <w:pPr>
              <w:pStyle w:val="a4"/>
              <w:jc w:val="center"/>
              <w:rPr>
                <w:rFonts w:ascii="Times New Roman" w:hAnsi="Times New Roman" w:cs="Times New Roman"/>
                <w:color w:val="11111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111111"/>
                <w:sz w:val="21"/>
                <w:szCs w:val="21"/>
              </w:rPr>
              <w:t xml:space="preserve">Retain activity at 85 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°C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3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335303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283E" w:rsidRPr="00BA2615" w:rsidRDefault="0024283E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Fernandes et al., 2007</w:t>
            </w:r>
          </w:p>
        </w:tc>
      </w:tr>
      <w:tr w:rsidR="00AF133F" w:rsidRPr="00C53022" w:rsidTr="00D36A3B">
        <w:tc>
          <w:tcPr>
            <w:tcW w:w="1545" w:type="dxa"/>
            <w:tcBorders>
              <w:top w:val="nil"/>
              <w:left w:val="nil"/>
              <w:right w:val="nil"/>
            </w:tcBorders>
          </w:tcPr>
          <w:p w:rsidR="00AF133F" w:rsidRPr="00AF133F" w:rsidRDefault="00E46272" w:rsidP="00AF133F">
            <w:pPr>
              <w:rPr>
                <w:rFonts w:ascii="Times New Roman" w:hAnsi="Times New Roman" w:cs="Times New Roman"/>
                <w:i/>
                <w:iCs/>
                <w:color w:val="1C1D1E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1C1D1E"/>
                <w:sz w:val="21"/>
                <w:szCs w:val="21"/>
              </w:rPr>
              <w:t>Streptomyces griseus</w:t>
            </w:r>
          </w:p>
          <w:p w:rsidR="00AF133F" w:rsidRPr="00BA2615" w:rsidRDefault="00AF133F" w:rsidP="00C318D3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color w:val="1C1D1E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AF133F" w:rsidRPr="00BA2615" w:rsidRDefault="00E46272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AF133F" w:rsidRDefault="00AF133F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pH </w:t>
            </w:r>
            <w:r w:rsidR="00E4627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  <w:r w:rsidR="00E4627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bookmarkStart w:id="0" w:name="OLE_LINK9"/>
            <w:bookmarkStart w:id="1" w:name="OLE_LINK10"/>
            <w:proofErr w:type="spellStart"/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o</w:t>
            </w:r>
            <w:r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bookmarkEnd w:id="0"/>
            <w:bookmarkEnd w:id="1"/>
            <w:proofErr w:type="spellEnd"/>
          </w:p>
          <w:p w:rsidR="00E46272" w:rsidRPr="00BA2615" w:rsidRDefault="00E46272" w:rsidP="00C318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for N,N-dimethyl-p-phenylenediamine sulfate)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:rsidR="00AF133F" w:rsidRPr="00AF133F" w:rsidRDefault="00E46272" w:rsidP="00C318D3">
            <w:pPr>
              <w:pStyle w:val="a4"/>
              <w:jc w:val="center"/>
              <w:rPr>
                <w:rFonts w:ascii="Times New Roman" w:hAnsi="Times New Roman" w:cs="Times New Roman"/>
                <w:color w:val="11111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11111"/>
                <w:sz w:val="21"/>
                <w:szCs w:val="21"/>
              </w:rPr>
              <w:t>40</w:t>
            </w:r>
            <w:r w:rsidR="00FF1A34" w:rsidRPr="00BA2615">
              <w:rPr>
                <w:rFonts w:ascii="Times New Roman" w:hAnsi="Times New Roman" w:cs="Times New Roman"/>
                <w:color w:val="111111"/>
                <w:sz w:val="21"/>
                <w:szCs w:val="21"/>
              </w:rPr>
              <w:t>%</w:t>
            </w:r>
            <w:r w:rsidR="00FF1A34"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of its activity for </w:t>
            </w:r>
            <w:r w:rsidR="00FF1A3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4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min</w:t>
            </w:r>
            <w:r w:rsidR="00FF1A3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at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70</w:t>
            </w:r>
            <w:r w:rsidR="00FF1A34" w:rsidRPr="00AF133F">
              <w:rPr>
                <w:rFonts w:ascii="Times New Roman" w:hAnsi="Times New Roman" w:cs="Times New Roman"/>
                <w:color w:val="111111"/>
                <w:sz w:val="21"/>
                <w:szCs w:val="21"/>
              </w:rPr>
              <w:t xml:space="preserve"> </w:t>
            </w:r>
            <w:proofErr w:type="spellStart"/>
            <w:r w:rsidR="00FF1A34"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o</w:t>
            </w:r>
            <w:r w:rsidR="00FF1A34" w:rsidRPr="00BA261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AF133F" w:rsidRPr="00FF1A34" w:rsidRDefault="00E46272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 activity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AF133F" w:rsidRPr="00BA2615" w:rsidRDefault="00E46272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AF133F" w:rsidRDefault="00E46272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one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AF133F" w:rsidRPr="00BA2615" w:rsidRDefault="00E46272" w:rsidP="004509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ndo</w:t>
            </w:r>
            <w:r w:rsidR="00ED0F0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et al., 2003</w:t>
            </w:r>
          </w:p>
        </w:tc>
      </w:tr>
    </w:tbl>
    <w:p w:rsidR="006E0E6D" w:rsidRDefault="006E0E6D" w:rsidP="00666A17">
      <w:pPr>
        <w:ind w:left="482" w:hangingChars="200" w:hanging="482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0F07" w:rsidRDefault="00ED0F07" w:rsidP="00666A17">
      <w:pPr>
        <w:ind w:left="482" w:hangingChars="200" w:hanging="482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0F07" w:rsidRDefault="00ED0F07" w:rsidP="00666A17">
      <w:pPr>
        <w:ind w:left="482" w:hangingChars="200" w:hanging="482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D0F07" w:rsidRDefault="00ED0F07" w:rsidP="00666A17">
      <w:pPr>
        <w:ind w:left="482" w:hangingChars="200" w:hanging="482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10776A" w:rsidRDefault="0010776A" w:rsidP="00666A17">
      <w:pPr>
        <w:ind w:left="482" w:hangingChars="200" w:hanging="482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D36A3B" w:rsidRDefault="00D36A3B" w:rsidP="00666A17">
      <w:pPr>
        <w:ind w:left="482" w:hangingChars="200" w:hanging="482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FF3E13" w:rsidRPr="006E0E6D" w:rsidRDefault="006E0E6D" w:rsidP="00116273">
      <w:pPr>
        <w:spacing w:line="360" w:lineRule="auto"/>
        <w:ind w:left="482" w:hangingChars="200" w:hanging="48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6E0E6D">
        <w:rPr>
          <w:rFonts w:ascii="Times New Roman" w:hAnsi="Times New Roman" w:cs="Times New Roman" w:hint="eastAsia"/>
          <w:b/>
          <w:bCs/>
          <w:color w:val="000000" w:themeColor="text1"/>
        </w:rPr>
        <w:lastRenderedPageBreak/>
        <w:t>R</w:t>
      </w:r>
      <w:r w:rsidRPr="006E0E6D">
        <w:rPr>
          <w:rFonts w:ascii="Times New Roman" w:hAnsi="Times New Roman" w:cs="Times New Roman"/>
          <w:b/>
          <w:bCs/>
          <w:color w:val="000000" w:themeColor="text1"/>
        </w:rPr>
        <w:t>eference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</w:p>
    <w:p w:rsidR="00FF3E13" w:rsidRDefault="00FF3E13" w:rsidP="00116273">
      <w:pPr>
        <w:spacing w:line="360" w:lineRule="auto"/>
        <w:ind w:left="480" w:hangingChars="200" w:hanging="480"/>
        <w:jc w:val="both"/>
        <w:rPr>
          <w:rFonts w:ascii="Times New Roman" w:hAnsi="Times New Roman" w:cs="Times New Roman"/>
          <w:color w:val="000000" w:themeColor="text1"/>
        </w:rPr>
      </w:pPr>
      <w:r w:rsidRPr="00666A17">
        <w:rPr>
          <w:rFonts w:ascii="Times New Roman" w:hAnsi="Times New Roman" w:cs="Times New Roman"/>
          <w:color w:val="000000" w:themeColor="text1"/>
        </w:rPr>
        <w:t xml:space="preserve">Arias, M E, Arenas M, </w:t>
      </w:r>
      <w:proofErr w:type="spellStart"/>
      <w:r w:rsidRPr="00666A17">
        <w:rPr>
          <w:rFonts w:ascii="Times New Roman" w:hAnsi="Times New Roman" w:cs="Times New Roman"/>
          <w:color w:val="000000" w:themeColor="text1"/>
        </w:rPr>
        <w:t>Soliveri</w:t>
      </w:r>
      <w:proofErr w:type="spellEnd"/>
      <w:r w:rsidRPr="00666A17">
        <w:rPr>
          <w:rFonts w:ascii="Times New Roman" w:hAnsi="Times New Roman" w:cs="Times New Roman"/>
          <w:color w:val="000000" w:themeColor="text1"/>
        </w:rPr>
        <w:t xml:space="preserve"> J, Ball A S, Hernandez M (2003) Kraft pulp </w:t>
      </w:r>
      <w:proofErr w:type="spellStart"/>
      <w:r w:rsidRPr="00666A17">
        <w:rPr>
          <w:rFonts w:ascii="Times New Roman" w:hAnsi="Times New Roman" w:cs="Times New Roman"/>
          <w:color w:val="000000" w:themeColor="text1"/>
        </w:rPr>
        <w:t>biobleaching</w:t>
      </w:r>
      <w:proofErr w:type="spellEnd"/>
      <w:r w:rsidRPr="00666A17">
        <w:rPr>
          <w:rFonts w:ascii="Times New Roman" w:hAnsi="Times New Roman" w:cs="Times New Roman"/>
          <w:color w:val="000000" w:themeColor="text1"/>
        </w:rPr>
        <w:t xml:space="preserve"> and mediated oxidation of a nonphenolic substrate by laccase from </w:t>
      </w:r>
      <w:r w:rsidRPr="00666A17">
        <w:rPr>
          <w:rFonts w:ascii="Times New Roman" w:hAnsi="Times New Roman" w:cs="Times New Roman"/>
          <w:i/>
          <w:iCs/>
          <w:color w:val="000000" w:themeColor="text1"/>
        </w:rPr>
        <w:t xml:space="preserve">Streptomyces </w:t>
      </w:r>
      <w:proofErr w:type="spellStart"/>
      <w:r w:rsidRPr="00666A17">
        <w:rPr>
          <w:rFonts w:ascii="Times New Roman" w:hAnsi="Times New Roman" w:cs="Times New Roman"/>
          <w:i/>
          <w:iCs/>
          <w:color w:val="000000" w:themeColor="text1"/>
        </w:rPr>
        <w:t>cyaneus</w:t>
      </w:r>
      <w:proofErr w:type="spellEnd"/>
      <w:r w:rsidRPr="00666A17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666A17">
        <w:rPr>
          <w:rFonts w:ascii="Times New Roman" w:hAnsi="Times New Roman" w:cs="Times New Roman"/>
          <w:color w:val="000000" w:themeColor="text1"/>
        </w:rPr>
        <w:t>CECT 3335. Appl Environ Microbiol. 69: 1953-1958</w:t>
      </w:r>
    </w:p>
    <w:p w:rsidR="00ED0F07" w:rsidRPr="00ED0F07" w:rsidRDefault="00ED0F07" w:rsidP="00116273">
      <w:pPr>
        <w:spacing w:line="360" w:lineRule="auto"/>
        <w:ind w:left="480" w:hangingChars="200" w:hanging="48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E</w:t>
      </w:r>
      <w:r>
        <w:rPr>
          <w:rFonts w:ascii="Times New Roman" w:hAnsi="Times New Roman" w:cs="Times New Roman"/>
          <w:color w:val="000000" w:themeColor="text1"/>
        </w:rPr>
        <w:t xml:space="preserve">ndo k, Hayashi Y, </w:t>
      </w:r>
      <w:proofErr w:type="spellStart"/>
      <w:r>
        <w:rPr>
          <w:rFonts w:ascii="Times New Roman" w:hAnsi="Times New Roman" w:cs="Times New Roman"/>
          <w:color w:val="000000" w:themeColor="text1"/>
        </w:rPr>
        <w:t>Hibi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T, </w:t>
      </w:r>
      <w:proofErr w:type="spellStart"/>
      <w:r>
        <w:rPr>
          <w:rFonts w:ascii="Times New Roman" w:hAnsi="Times New Roman" w:cs="Times New Roman"/>
          <w:color w:val="000000" w:themeColor="text1"/>
        </w:rPr>
        <w:t>Hosono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K, </w:t>
      </w:r>
      <w:proofErr w:type="spellStart"/>
      <w:r>
        <w:rPr>
          <w:rFonts w:ascii="Times New Roman" w:hAnsi="Times New Roman" w:cs="Times New Roman"/>
          <w:color w:val="000000" w:themeColor="text1"/>
        </w:rPr>
        <w:t>Beppu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T and Ueda K (2003) Enzymological Characterization of </w:t>
      </w:r>
      <w:proofErr w:type="spellStart"/>
      <w:r>
        <w:rPr>
          <w:rFonts w:ascii="Times New Roman" w:hAnsi="Times New Roman" w:cs="Times New Roman"/>
          <w:color w:val="000000" w:themeColor="text1"/>
        </w:rPr>
        <w:t>EpoA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a Laccase-Like Phenol Oxidase Produced by </w:t>
      </w:r>
      <w:r w:rsidRPr="00ED0F07">
        <w:rPr>
          <w:rFonts w:ascii="Times New Roman" w:hAnsi="Times New Roman" w:cs="Times New Roman"/>
          <w:i/>
          <w:iCs/>
          <w:color w:val="000000" w:themeColor="text1"/>
        </w:rPr>
        <w:t>Streptomyces griseus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 xml:space="preserve">J </w:t>
      </w:r>
      <w:proofErr w:type="spellStart"/>
      <w:r>
        <w:rPr>
          <w:rFonts w:ascii="Times New Roman" w:hAnsi="Times New Roman" w:cs="Times New Roman"/>
          <w:color w:val="000000" w:themeColor="text1"/>
        </w:rPr>
        <w:t>Biochem</w:t>
      </w:r>
      <w:proofErr w:type="spellEnd"/>
      <w:r>
        <w:rPr>
          <w:rFonts w:ascii="Times New Roman" w:hAnsi="Times New Roman" w:cs="Times New Roman"/>
          <w:color w:val="000000" w:themeColor="text1"/>
        </w:rPr>
        <w:t>, 133: 671-677</w:t>
      </w:r>
    </w:p>
    <w:p w:rsidR="00FF3E13" w:rsidRDefault="00FF3E13" w:rsidP="00116273">
      <w:pPr>
        <w:widowControl w:val="0"/>
        <w:autoSpaceDE w:val="0"/>
        <w:autoSpaceDN w:val="0"/>
        <w:adjustRightInd w:val="0"/>
        <w:spacing w:line="360" w:lineRule="auto"/>
        <w:ind w:left="480" w:hangingChars="200" w:hanging="480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FF3E13">
        <w:rPr>
          <w:rFonts w:ascii="Times New Roman" w:hAnsi="Times New Roman" w:cs="Times New Roman"/>
          <w:color w:val="000000" w:themeColor="text1"/>
        </w:rPr>
        <w:t xml:space="preserve">Feng H W, Zhang D, Sun Y J, </w:t>
      </w:r>
      <w:proofErr w:type="spellStart"/>
      <w:r w:rsidRPr="00FF3E13">
        <w:rPr>
          <w:rFonts w:ascii="Times New Roman" w:hAnsi="Times New Roman" w:cs="Times New Roman"/>
          <w:color w:val="000000" w:themeColor="text1"/>
        </w:rPr>
        <w:t>Zhi</w:t>
      </w:r>
      <w:proofErr w:type="spellEnd"/>
      <w:r w:rsidRPr="00FF3E13">
        <w:rPr>
          <w:rFonts w:ascii="Times New Roman" w:hAnsi="Times New Roman" w:cs="Times New Roman"/>
          <w:color w:val="000000" w:themeColor="text1"/>
        </w:rPr>
        <w:t xml:space="preserve"> Y, Mao L, Luo Y Q, Xu L, Wang L M, Zhou P (2015) Expression and characterization of a recombinant laccase with </w:t>
      </w:r>
      <w:proofErr w:type="spellStart"/>
      <w:r w:rsidRPr="00FF3E13">
        <w:rPr>
          <w:rFonts w:ascii="Times New Roman" w:hAnsi="Times New Roman" w:cs="Times New Roman"/>
          <w:color w:val="000000" w:themeColor="text1"/>
        </w:rPr>
        <w:t>alkalistable</w:t>
      </w:r>
      <w:proofErr w:type="spellEnd"/>
      <w:r w:rsidRPr="00FF3E13">
        <w:rPr>
          <w:rFonts w:ascii="Times New Roman" w:hAnsi="Times New Roman" w:cs="Times New Roman"/>
          <w:color w:val="000000" w:themeColor="text1"/>
        </w:rPr>
        <w:t xml:space="preserve"> and thermostable properties from </w:t>
      </w:r>
      <w:r w:rsidRPr="00FF3E13">
        <w:rPr>
          <w:rFonts w:ascii="Times New Roman" w:hAnsi="Times New Roman" w:cs="Times New Roman"/>
          <w:i/>
          <w:iCs/>
          <w:color w:val="000000" w:themeColor="text1"/>
        </w:rPr>
        <w:t xml:space="preserve">Streptomyces </w:t>
      </w:r>
      <w:proofErr w:type="spellStart"/>
      <w:r w:rsidRPr="00FF3E13">
        <w:rPr>
          <w:rFonts w:ascii="Times New Roman" w:hAnsi="Times New Roman" w:cs="Times New Roman"/>
          <w:i/>
          <w:iCs/>
          <w:color w:val="000000" w:themeColor="text1"/>
        </w:rPr>
        <w:t>griseorubens</w:t>
      </w:r>
      <w:proofErr w:type="spellEnd"/>
      <w:r w:rsidRPr="00FF3E13">
        <w:rPr>
          <w:rFonts w:ascii="Times New Roman" w:hAnsi="Times New Roman" w:cs="Times New Roman"/>
          <w:color w:val="000000" w:themeColor="text1"/>
        </w:rPr>
        <w:t xml:space="preserve">. Appl </w:t>
      </w:r>
      <w:proofErr w:type="spellStart"/>
      <w:r w:rsidRPr="00FF3E13">
        <w:rPr>
          <w:rFonts w:ascii="Times New Roman" w:hAnsi="Times New Roman" w:cs="Times New Roman"/>
          <w:color w:val="000000" w:themeColor="text1"/>
        </w:rPr>
        <w:t>Biochem</w:t>
      </w:r>
      <w:proofErr w:type="spellEnd"/>
      <w:r w:rsidRPr="00FF3E1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F3E13">
        <w:rPr>
          <w:rFonts w:ascii="Times New Roman" w:hAnsi="Times New Roman" w:cs="Times New Roman"/>
          <w:color w:val="000000" w:themeColor="text1"/>
        </w:rPr>
        <w:t>Biotechnol</w:t>
      </w:r>
      <w:proofErr w:type="spellEnd"/>
      <w:r w:rsidRPr="00FF3E13">
        <w:rPr>
          <w:rFonts w:ascii="Times New Roman" w:hAnsi="Times New Roman" w:cs="Times New Roman"/>
          <w:color w:val="000000" w:themeColor="text1"/>
        </w:rPr>
        <w:t xml:space="preserve"> 176: 547-562</w:t>
      </w:r>
    </w:p>
    <w:p w:rsidR="00FF3E13" w:rsidRPr="00666A17" w:rsidRDefault="00FF3E13" w:rsidP="00116273">
      <w:pPr>
        <w:widowControl w:val="0"/>
        <w:autoSpaceDE w:val="0"/>
        <w:autoSpaceDN w:val="0"/>
        <w:adjustRightInd w:val="0"/>
        <w:spacing w:line="360" w:lineRule="auto"/>
        <w:ind w:left="480" w:hangingChars="200" w:hanging="480"/>
        <w:jc w:val="both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Fernandes A T, Soares C M, Pereira M </w:t>
      </w:r>
      <w:proofErr w:type="spellStart"/>
      <w:r>
        <w:rPr>
          <w:rFonts w:ascii="Times New Roman" w:hAnsi="Times New Roman" w:cs="Times New Roman"/>
          <w:color w:val="000000" w:themeColor="text1"/>
        </w:rPr>
        <w:t>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Huber R, Grass G, Martins L O (2007) A robust </w:t>
      </w:r>
      <w:proofErr w:type="spellStart"/>
      <w:r>
        <w:rPr>
          <w:rFonts w:ascii="Times New Roman" w:hAnsi="Times New Roman" w:cs="Times New Roman"/>
          <w:color w:val="000000" w:themeColor="text1"/>
        </w:rPr>
        <w:t>metallo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-oxidase from the </w:t>
      </w:r>
      <w:proofErr w:type="spellStart"/>
      <w:r>
        <w:rPr>
          <w:rFonts w:ascii="Times New Roman" w:hAnsi="Times New Roman" w:cs="Times New Roman"/>
          <w:color w:val="000000" w:themeColor="text1"/>
        </w:rPr>
        <w:t>hyperthermophilic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bacterium </w:t>
      </w:r>
      <w:proofErr w:type="spellStart"/>
      <w:r w:rsidRPr="00FF3E13">
        <w:rPr>
          <w:rFonts w:ascii="Times New Roman" w:hAnsi="Times New Roman" w:cs="Times New Roman"/>
          <w:i/>
          <w:iCs/>
          <w:color w:val="000000" w:themeColor="text1"/>
        </w:rPr>
        <w:t>Aquifex</w:t>
      </w:r>
      <w:proofErr w:type="spellEnd"/>
      <w:r w:rsidRPr="00FF3E1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FF3E13">
        <w:rPr>
          <w:rFonts w:ascii="Times New Roman" w:hAnsi="Times New Roman" w:cs="Times New Roman"/>
          <w:i/>
          <w:iCs/>
          <w:color w:val="000000" w:themeColor="text1"/>
        </w:rPr>
        <w:t>aeolicus</w:t>
      </w:r>
      <w:proofErr w:type="spellEnd"/>
      <w:r>
        <w:rPr>
          <w:rFonts w:ascii="Times New Roman" w:hAnsi="Times New Roman" w:cs="Times New Roman"/>
          <w:color w:val="000000" w:themeColor="text1"/>
        </w:rPr>
        <w:t>. FEBS J 274(11): 2683-2694</w:t>
      </w:r>
    </w:p>
    <w:p w:rsidR="00FF3E13" w:rsidRDefault="00FF3E13" w:rsidP="00116273">
      <w:pPr>
        <w:spacing w:line="360" w:lineRule="auto"/>
        <w:ind w:left="480" w:hangingChars="200" w:hanging="480"/>
        <w:jc w:val="both"/>
        <w:rPr>
          <w:rFonts w:ascii="Times New Roman" w:hAnsi="Times New Roman" w:cs="Times New Roman"/>
          <w:color w:val="000000" w:themeColor="text1"/>
        </w:rPr>
      </w:pPr>
      <w:r w:rsidRPr="00450956">
        <w:rPr>
          <w:rFonts w:ascii="Times New Roman" w:hAnsi="Times New Roman" w:cs="Times New Roman"/>
        </w:rPr>
        <w:t>Martins, L</w:t>
      </w:r>
      <w:r>
        <w:rPr>
          <w:rFonts w:ascii="Times New Roman" w:hAnsi="Times New Roman" w:cs="Times New Roman"/>
        </w:rPr>
        <w:t xml:space="preserve"> </w:t>
      </w:r>
      <w:r w:rsidRPr="0045095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, Soares C M, Pereira M </w:t>
      </w:r>
      <w:proofErr w:type="spellStart"/>
      <w:r>
        <w:rPr>
          <w:rFonts w:ascii="Times New Roman" w:hAnsi="Times New Roman" w:cs="Times New Roman"/>
        </w:rPr>
        <w:t>M</w:t>
      </w:r>
      <w:proofErr w:type="spellEnd"/>
      <w:r>
        <w:rPr>
          <w:rFonts w:ascii="Times New Roman" w:hAnsi="Times New Roman" w:cs="Times New Roman"/>
        </w:rPr>
        <w:t xml:space="preserve">, Teixeira M, Costa T, Jones G H, Henriques A O </w:t>
      </w:r>
      <w:r w:rsidRPr="00450956">
        <w:rPr>
          <w:rFonts w:ascii="Times New Roman" w:hAnsi="Times New Roman" w:cs="Times New Roman"/>
        </w:rPr>
        <w:t xml:space="preserve">(2002) Molecular and biochemical characterization </w:t>
      </w:r>
      <w:r w:rsidRPr="00666A17">
        <w:rPr>
          <w:rFonts w:ascii="Times New Roman" w:hAnsi="Times New Roman" w:cs="Times New Roman"/>
        </w:rPr>
        <w:t xml:space="preserve">of a highly stable bacterial laccase that occurs as a structural component of the </w:t>
      </w:r>
      <w:r w:rsidRPr="00666A17">
        <w:rPr>
          <w:rFonts w:ascii="Times New Roman" w:hAnsi="Times New Roman" w:cs="Times New Roman"/>
          <w:i/>
          <w:iCs/>
        </w:rPr>
        <w:t>Bacillus subtilis</w:t>
      </w:r>
      <w:r w:rsidRPr="00666A17">
        <w:rPr>
          <w:rFonts w:ascii="Times New Roman" w:hAnsi="Times New Roman" w:cs="Times New Roman"/>
        </w:rPr>
        <w:t xml:space="preserve"> endospore coat. J Biol Chem</w:t>
      </w:r>
      <w:r>
        <w:rPr>
          <w:rFonts w:ascii="Times New Roman" w:hAnsi="Times New Roman" w:cs="Times New Roman"/>
        </w:rPr>
        <w:t xml:space="preserve"> </w:t>
      </w:r>
      <w:r w:rsidRPr="00666A17">
        <w:rPr>
          <w:rFonts w:ascii="Times New Roman" w:hAnsi="Times New Roman" w:cs="Times New Roman"/>
        </w:rPr>
        <w:t>277</w:t>
      </w:r>
      <w:r>
        <w:rPr>
          <w:rFonts w:ascii="Times New Roman" w:hAnsi="Times New Roman" w:cs="Times New Roman"/>
        </w:rPr>
        <w:t>:</w:t>
      </w:r>
      <w:r w:rsidRPr="00666A17">
        <w:rPr>
          <w:rFonts w:ascii="Times New Roman" w:hAnsi="Times New Roman" w:cs="Times New Roman"/>
        </w:rPr>
        <w:t xml:space="preserve"> 18849</w:t>
      </w:r>
      <w:r>
        <w:rPr>
          <w:rFonts w:ascii="Times New Roman" w:hAnsi="Times New Roman" w:cs="Times New Roman"/>
        </w:rPr>
        <w:t>-</w:t>
      </w:r>
      <w:r w:rsidRPr="00666A17">
        <w:rPr>
          <w:rFonts w:ascii="Times New Roman" w:hAnsi="Times New Roman" w:cs="Times New Roman"/>
        </w:rPr>
        <w:t>18859</w:t>
      </w:r>
    </w:p>
    <w:p w:rsidR="00666A17" w:rsidRDefault="00666A17" w:rsidP="00116273">
      <w:pPr>
        <w:spacing w:line="360" w:lineRule="auto"/>
        <w:ind w:left="480" w:hangingChars="200" w:hanging="480"/>
        <w:jc w:val="both"/>
        <w:rPr>
          <w:rFonts w:ascii="Times New Roman" w:hAnsi="Times New Roman" w:cs="Times New Roman"/>
          <w:color w:val="000000" w:themeColor="text1"/>
        </w:rPr>
      </w:pPr>
      <w:r w:rsidRPr="00666A17">
        <w:rPr>
          <w:rFonts w:ascii="Times New Roman" w:hAnsi="Times New Roman" w:cs="Times New Roman"/>
          <w:color w:val="000000" w:themeColor="text1"/>
        </w:rPr>
        <w:t xml:space="preserve">Sunil G, </w:t>
      </w:r>
      <w:proofErr w:type="spellStart"/>
      <w:r w:rsidRPr="00666A17">
        <w:rPr>
          <w:rFonts w:ascii="Times New Roman" w:hAnsi="Times New Roman" w:cs="Times New Roman"/>
          <w:color w:val="000000" w:themeColor="text1"/>
        </w:rPr>
        <w:t>Youri</w:t>
      </w:r>
      <w:proofErr w:type="spellEnd"/>
      <w:r w:rsidRPr="00666A17">
        <w:rPr>
          <w:rFonts w:ascii="Times New Roman" w:hAnsi="Times New Roman" w:cs="Times New Roman"/>
          <w:color w:val="000000" w:themeColor="text1"/>
        </w:rPr>
        <w:t xml:space="preserve"> Y, Woo-Young S, Tae-Young K, </w:t>
      </w:r>
      <w:proofErr w:type="spellStart"/>
      <w:r w:rsidRPr="00666A17">
        <w:rPr>
          <w:rFonts w:ascii="Times New Roman" w:hAnsi="Times New Roman" w:cs="Times New Roman"/>
          <w:color w:val="000000" w:themeColor="text1"/>
        </w:rPr>
        <w:t>Hor</w:t>
      </w:r>
      <w:proofErr w:type="spellEnd"/>
      <w:r w:rsidRPr="00666A17">
        <w:rPr>
          <w:rFonts w:ascii="Times New Roman" w:hAnsi="Times New Roman" w:cs="Times New Roman"/>
          <w:color w:val="000000" w:themeColor="text1"/>
        </w:rPr>
        <w:t xml:space="preserve">-Gil H (2018) A novel laccase from </w:t>
      </w:r>
      <w:proofErr w:type="spellStart"/>
      <w:r w:rsidRPr="00666A17">
        <w:rPr>
          <w:rFonts w:ascii="Times New Roman" w:hAnsi="Times New Roman" w:cs="Times New Roman"/>
          <w:color w:val="000000" w:themeColor="text1"/>
        </w:rPr>
        <w:t>thermoalkaliphilic</w:t>
      </w:r>
      <w:proofErr w:type="spellEnd"/>
      <w:r w:rsidRPr="00666A17">
        <w:rPr>
          <w:rFonts w:ascii="Times New Roman" w:hAnsi="Times New Roman" w:cs="Times New Roman"/>
          <w:color w:val="000000" w:themeColor="text1"/>
        </w:rPr>
        <w:t xml:space="preserve"> bacterium </w:t>
      </w:r>
      <w:proofErr w:type="spellStart"/>
      <w:r w:rsidRPr="00666A17">
        <w:rPr>
          <w:rFonts w:ascii="Times New Roman" w:hAnsi="Times New Roman" w:cs="Times New Roman"/>
          <w:i/>
          <w:iCs/>
          <w:color w:val="000000" w:themeColor="text1"/>
        </w:rPr>
        <w:t>Caldalkalibacillus</w:t>
      </w:r>
      <w:proofErr w:type="spellEnd"/>
      <w:r w:rsidRPr="00666A17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666A17">
        <w:rPr>
          <w:rFonts w:ascii="Times New Roman" w:hAnsi="Times New Roman" w:cs="Times New Roman"/>
          <w:i/>
          <w:iCs/>
          <w:color w:val="000000" w:themeColor="text1"/>
        </w:rPr>
        <w:t>thermarum</w:t>
      </w:r>
      <w:proofErr w:type="spellEnd"/>
      <w:r w:rsidRPr="00666A17">
        <w:rPr>
          <w:rFonts w:ascii="Times New Roman" w:hAnsi="Times New Roman" w:cs="Times New Roman"/>
          <w:color w:val="000000" w:themeColor="text1"/>
        </w:rPr>
        <w:t xml:space="preserve"> strain TA2.A1 able to catalyze dimerization of a lignin model compound. Appl Microbiol </w:t>
      </w:r>
      <w:proofErr w:type="spellStart"/>
      <w:r w:rsidRPr="00666A17">
        <w:rPr>
          <w:rFonts w:ascii="Times New Roman" w:hAnsi="Times New Roman" w:cs="Times New Roman"/>
          <w:color w:val="000000" w:themeColor="text1"/>
        </w:rPr>
        <w:t>Biotechnol</w:t>
      </w:r>
      <w:proofErr w:type="spellEnd"/>
      <w:r w:rsidRPr="00666A17">
        <w:rPr>
          <w:rFonts w:ascii="Times New Roman" w:hAnsi="Times New Roman" w:cs="Times New Roman"/>
          <w:color w:val="000000" w:themeColor="text1"/>
        </w:rPr>
        <w:t xml:space="preserve"> 102: 4075-4086</w:t>
      </w:r>
    </w:p>
    <w:p w:rsidR="00AA6548" w:rsidRDefault="00ED0F07" w:rsidP="00116273">
      <w:pPr>
        <w:spacing w:line="360" w:lineRule="auto"/>
        <w:ind w:left="480" w:hangingChars="200" w:hanging="48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Suzuki T, Endo K, Ito M, </w:t>
      </w:r>
      <w:proofErr w:type="spellStart"/>
      <w:r>
        <w:rPr>
          <w:rFonts w:ascii="Times New Roman" w:hAnsi="Times New Roman" w:cs="Times New Roman"/>
          <w:color w:val="000000" w:themeColor="text1"/>
        </w:rPr>
        <w:t>Tsujibo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H, Miyamoto K and </w:t>
      </w:r>
      <w:proofErr w:type="spellStart"/>
      <w:r>
        <w:rPr>
          <w:rFonts w:ascii="Times New Roman" w:hAnsi="Times New Roman" w:cs="Times New Roman"/>
          <w:color w:val="000000" w:themeColor="text1"/>
        </w:rPr>
        <w:t>Inamori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Y</w:t>
      </w:r>
      <w:r w:rsidR="00E46272">
        <w:rPr>
          <w:rFonts w:ascii="Times New Roman" w:hAnsi="Times New Roman" w:cs="Times New Roman"/>
          <w:color w:val="000000" w:themeColor="text1"/>
        </w:rPr>
        <w:t xml:space="preserve"> (2003) A Thermostable Laccase from </w:t>
      </w:r>
      <w:r w:rsidR="00E46272" w:rsidRPr="00E46272">
        <w:rPr>
          <w:rFonts w:ascii="Times New Roman" w:hAnsi="Times New Roman" w:cs="Times New Roman"/>
          <w:i/>
          <w:iCs/>
          <w:color w:val="000000" w:themeColor="text1"/>
        </w:rPr>
        <w:t xml:space="preserve">Streptomyces </w:t>
      </w:r>
      <w:proofErr w:type="spellStart"/>
      <w:r w:rsidR="00E46272" w:rsidRPr="00E46272">
        <w:rPr>
          <w:rFonts w:ascii="Times New Roman" w:hAnsi="Times New Roman" w:cs="Times New Roman"/>
          <w:i/>
          <w:iCs/>
          <w:color w:val="000000" w:themeColor="text1"/>
        </w:rPr>
        <w:t>lavendulae</w:t>
      </w:r>
      <w:proofErr w:type="spellEnd"/>
      <w:r w:rsidR="00E46272">
        <w:rPr>
          <w:rFonts w:ascii="Times New Roman" w:hAnsi="Times New Roman" w:cs="Times New Roman"/>
          <w:color w:val="000000" w:themeColor="text1"/>
        </w:rPr>
        <w:t xml:space="preserve"> REN-7: Purification, Characterization, Nucleotide Sequence, and Expression. </w:t>
      </w:r>
      <w:proofErr w:type="spellStart"/>
      <w:r w:rsidR="00E46272">
        <w:rPr>
          <w:rFonts w:ascii="Times New Roman" w:hAnsi="Times New Roman" w:cs="Times New Roman"/>
          <w:color w:val="000000" w:themeColor="text1"/>
        </w:rPr>
        <w:t>Biosi</w:t>
      </w:r>
      <w:proofErr w:type="spellEnd"/>
      <w:r w:rsidR="00E4627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E46272">
        <w:rPr>
          <w:rFonts w:ascii="Times New Roman" w:hAnsi="Times New Roman" w:cs="Times New Roman"/>
          <w:color w:val="000000" w:themeColor="text1"/>
        </w:rPr>
        <w:t>Biotechnol</w:t>
      </w:r>
      <w:proofErr w:type="spellEnd"/>
      <w:r w:rsidR="00E46272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E46272">
        <w:rPr>
          <w:rFonts w:ascii="Times New Roman" w:hAnsi="Times New Roman" w:cs="Times New Roman"/>
          <w:color w:val="000000" w:themeColor="text1"/>
        </w:rPr>
        <w:t>Biochem</w:t>
      </w:r>
      <w:proofErr w:type="spellEnd"/>
      <w:r w:rsidR="00E46272">
        <w:rPr>
          <w:rFonts w:ascii="Times New Roman" w:hAnsi="Times New Roman" w:cs="Times New Roman"/>
          <w:color w:val="000000" w:themeColor="text1"/>
        </w:rPr>
        <w:t>. 67: 2167-2175</w:t>
      </w:r>
    </w:p>
    <w:p w:rsidR="00832ABE" w:rsidRDefault="00832ABE" w:rsidP="00832ABE">
      <w:pPr>
        <w:pStyle w:val="a4"/>
      </w:pPr>
    </w:p>
    <w:p w:rsidR="00832ABE" w:rsidRPr="00FE187B" w:rsidRDefault="00832ABE" w:rsidP="00FE187B">
      <w:pPr>
        <w:jc w:val="center"/>
        <w:rPr>
          <w:rFonts w:ascii="Times New Roman" w:hAnsi="Times New Roman" w:cs="Times New Roman"/>
          <w:b/>
          <w:bCs/>
        </w:rPr>
      </w:pPr>
    </w:p>
    <w:sectPr w:rsidR="00832ABE" w:rsidRPr="00FE187B" w:rsidSect="0077788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4052B" w:rsidRDefault="0074052B" w:rsidP="005A5D8D">
      <w:r>
        <w:separator/>
      </w:r>
    </w:p>
  </w:endnote>
  <w:endnote w:type="continuationSeparator" w:id="0">
    <w:p w:rsidR="0074052B" w:rsidRDefault="0074052B" w:rsidP="005A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dvTT4e89fb21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4052B" w:rsidRDefault="0074052B" w:rsidP="005A5D8D">
      <w:r>
        <w:separator/>
      </w:r>
    </w:p>
  </w:footnote>
  <w:footnote w:type="continuationSeparator" w:id="0">
    <w:p w:rsidR="0074052B" w:rsidRDefault="0074052B" w:rsidP="005A5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286"/>
    <w:multiLevelType w:val="hybridMultilevel"/>
    <w:tmpl w:val="2EF0085C"/>
    <w:lvl w:ilvl="0" w:tplc="E68E9D4E">
      <w:start w:val="1"/>
      <w:numFmt w:val="decimal"/>
      <w:lvlText w:val="%1"/>
      <w:lvlJc w:val="left"/>
      <w:pPr>
        <w:ind w:left="720" w:hanging="360"/>
      </w:pPr>
      <w:rPr>
        <w:rFonts w:ascii="AdvTT4e89fb21" w:hAnsi="AdvTT4e89fb21" w:hint="default"/>
        <w:sz w:val="14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68C5125E"/>
    <w:multiLevelType w:val="multilevel"/>
    <w:tmpl w:val="B448D9D6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E7"/>
    <w:rsid w:val="000010FA"/>
    <w:rsid w:val="001026D1"/>
    <w:rsid w:val="0010776A"/>
    <w:rsid w:val="00116273"/>
    <w:rsid w:val="0024283E"/>
    <w:rsid w:val="002B526B"/>
    <w:rsid w:val="00305D36"/>
    <w:rsid w:val="00316B73"/>
    <w:rsid w:val="00335303"/>
    <w:rsid w:val="00450956"/>
    <w:rsid w:val="00567B04"/>
    <w:rsid w:val="00591849"/>
    <w:rsid w:val="005A5D8D"/>
    <w:rsid w:val="005E4A0E"/>
    <w:rsid w:val="0066097C"/>
    <w:rsid w:val="00666A17"/>
    <w:rsid w:val="00692DB5"/>
    <w:rsid w:val="006E0E6D"/>
    <w:rsid w:val="0072014B"/>
    <w:rsid w:val="0074052B"/>
    <w:rsid w:val="0075150B"/>
    <w:rsid w:val="007657DE"/>
    <w:rsid w:val="0077788C"/>
    <w:rsid w:val="00797AE7"/>
    <w:rsid w:val="00832ABE"/>
    <w:rsid w:val="00851449"/>
    <w:rsid w:val="00A412DC"/>
    <w:rsid w:val="00AA6548"/>
    <w:rsid w:val="00AF133F"/>
    <w:rsid w:val="00B16B1E"/>
    <w:rsid w:val="00B76F97"/>
    <w:rsid w:val="00BA2615"/>
    <w:rsid w:val="00C318D3"/>
    <w:rsid w:val="00C450DA"/>
    <w:rsid w:val="00C53022"/>
    <w:rsid w:val="00C87795"/>
    <w:rsid w:val="00D36A3B"/>
    <w:rsid w:val="00D457F3"/>
    <w:rsid w:val="00DB05FF"/>
    <w:rsid w:val="00E13950"/>
    <w:rsid w:val="00E46272"/>
    <w:rsid w:val="00E9408B"/>
    <w:rsid w:val="00ED0F07"/>
    <w:rsid w:val="00ED68B0"/>
    <w:rsid w:val="00F348BE"/>
    <w:rsid w:val="00F762EF"/>
    <w:rsid w:val="00FC2A7F"/>
    <w:rsid w:val="00FE187B"/>
    <w:rsid w:val="00FF1A34"/>
    <w:rsid w:val="00FF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76FF623-75EC-D841-9A37-B1C42909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33F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link w:val="10"/>
    <w:uiPriority w:val="9"/>
    <w:qFormat/>
    <w:rsid w:val="00FC2A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657D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53022"/>
    <w:pPr>
      <w:spacing w:before="100" w:beforeAutospacing="1" w:after="100" w:afterAutospacing="1"/>
    </w:pPr>
  </w:style>
  <w:style w:type="character" w:customStyle="1" w:styleId="10">
    <w:name w:val="标题 1 字符"/>
    <w:basedOn w:val="a0"/>
    <w:link w:val="1"/>
    <w:uiPriority w:val="9"/>
    <w:rsid w:val="00FC2A7F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FC2A7F"/>
    <w:rPr>
      <w:i/>
      <w:iCs/>
    </w:rPr>
  </w:style>
  <w:style w:type="character" w:customStyle="1" w:styleId="apple-converted-space">
    <w:name w:val="apple-converted-space"/>
    <w:basedOn w:val="a0"/>
    <w:rsid w:val="00FC2A7F"/>
  </w:style>
  <w:style w:type="paragraph" w:styleId="a6">
    <w:name w:val="header"/>
    <w:basedOn w:val="a"/>
    <w:link w:val="a7"/>
    <w:uiPriority w:val="99"/>
    <w:unhideWhenUsed/>
    <w:rsid w:val="005A5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A5D8D"/>
    <w:rPr>
      <w:rFonts w:ascii="宋体" w:eastAsia="宋体" w:hAnsi="宋体" w:cs="宋体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A5D8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A5D8D"/>
    <w:rPr>
      <w:rFonts w:ascii="宋体" w:eastAsia="宋体" w:hAnsi="宋体" w:cs="宋体"/>
      <w:kern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66097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6097C"/>
    <w:rPr>
      <w:rFonts w:ascii="宋体" w:eastAsia="宋体" w:hAnsi="宋体" w:cs="宋体"/>
      <w:kern w:val="0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7657DE"/>
    <w:rPr>
      <w:rFonts w:ascii="宋体" w:eastAsia="宋体" w:hAnsi="宋体" w:cs="宋体"/>
      <w:b/>
      <w:bCs/>
      <w:kern w:val="0"/>
      <w:sz w:val="32"/>
      <w:szCs w:val="32"/>
    </w:rPr>
  </w:style>
  <w:style w:type="character" w:styleId="ac">
    <w:name w:val="Hyperlink"/>
    <w:basedOn w:val="a0"/>
    <w:uiPriority w:val="99"/>
    <w:semiHidden/>
    <w:unhideWhenUsed/>
    <w:rsid w:val="007657DE"/>
    <w:rPr>
      <w:color w:val="0000FF"/>
      <w:u w:val="single"/>
    </w:rPr>
  </w:style>
  <w:style w:type="character" w:customStyle="1" w:styleId="highlight">
    <w:name w:val="highlight"/>
    <w:basedOn w:val="a0"/>
    <w:rsid w:val="007657DE"/>
  </w:style>
  <w:style w:type="paragraph" w:styleId="ad">
    <w:name w:val="List Paragraph"/>
    <w:basedOn w:val="a"/>
    <w:uiPriority w:val="34"/>
    <w:qFormat/>
    <w:rsid w:val="007657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9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1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5375">
              <w:marLeft w:val="0"/>
              <w:marRight w:val="0"/>
              <w:marTop w:val="12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1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1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2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1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6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3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4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1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1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Jingjing Wang</dc:creator>
  <cp:keywords/>
  <dc:description/>
  <cp:lastModifiedBy>Jingjing Wang</cp:lastModifiedBy>
  <cp:revision>3</cp:revision>
  <dcterms:created xsi:type="dcterms:W3CDTF">2020-07-22T09:14:00Z</dcterms:created>
  <dcterms:modified xsi:type="dcterms:W3CDTF">2020-07-22T14:05:00Z</dcterms:modified>
</cp:coreProperties>
</file>