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74" w:rsidRPr="00393F44" w:rsidRDefault="007F2B74" w:rsidP="007F2B74">
      <w:pPr>
        <w:rPr>
          <w:b/>
        </w:rPr>
      </w:pPr>
      <w:r w:rsidRPr="00393F44">
        <w:rPr>
          <w:b/>
        </w:rPr>
        <w:t xml:space="preserve">Supplemental references and Table E1 </w:t>
      </w:r>
      <w:bookmarkStart w:id="0" w:name="_GoBack"/>
      <w:bookmarkEnd w:id="0"/>
    </w:p>
    <w:p w:rsidR="007F2B74" w:rsidRDefault="007F2B74" w:rsidP="007F2B74">
      <w:r>
        <w:t>E1: Suzuki H, Makino Y, Nagata M, Furuta J, Enomoto H, Hirota T, Tamari M, Noguchi</w:t>
      </w:r>
    </w:p>
    <w:p w:rsidR="007F2B74" w:rsidRDefault="007F2B74" w:rsidP="007F2B74">
      <w:r>
        <w:t xml:space="preserve">E. </w:t>
      </w:r>
      <w:bookmarkStart w:id="1" w:name="OLE_LINK93"/>
      <w:bookmarkStart w:id="2" w:name="OLE_LINK94"/>
      <w:r>
        <w:t>A rare variant in CYP27A1 and its association with atopic dermatitis with high</w:t>
      </w:r>
    </w:p>
    <w:p w:rsidR="007F2B74" w:rsidRDefault="007F2B74" w:rsidP="007F2B74">
      <w:r>
        <w:t>serum total IgE.</w:t>
      </w:r>
      <w:bookmarkEnd w:id="1"/>
      <w:bookmarkEnd w:id="2"/>
      <w:r>
        <w:t xml:space="preserve"> Allergy. 2016 Jun 4. doi: 10.1111/all.12950. [Epub ahead of</w:t>
      </w:r>
    </w:p>
    <w:p w:rsidR="007F2B74" w:rsidRDefault="007F2B74" w:rsidP="007F2B74">
      <w:r>
        <w:t>print] PubMed PMID: 27259383.</w:t>
      </w:r>
    </w:p>
    <w:p w:rsidR="007F2B74" w:rsidRDefault="007F2B74" w:rsidP="007F2B74"/>
    <w:p w:rsidR="007F2B74" w:rsidRDefault="007F2B74" w:rsidP="007F2B74">
      <w:r>
        <w:t xml:space="preserve">E2: Babić Ž, SabolićPipinić I, Varnai VM, Kežić S, Macan J. Associations of TNFα </w:t>
      </w:r>
    </w:p>
    <w:p w:rsidR="007F2B74" w:rsidRDefault="007F2B74" w:rsidP="007F2B74">
      <w:r>
        <w:t>-308G&gt;A, TNFα -238G&gt;A, IL-1α -889C&gt;T and IL-10 -1082G&gt;A Genetic Polymorphisms</w:t>
      </w:r>
    </w:p>
    <w:p w:rsidR="007F2B74" w:rsidRDefault="007F2B74" w:rsidP="007F2B74">
      <w:r>
        <w:t xml:space="preserve">with Atopic Diseases: Asthma, Rhinitis and Dermatitis. Int Arch Allergy Immunol. </w:t>
      </w:r>
    </w:p>
    <w:p w:rsidR="007F2B74" w:rsidRDefault="007F2B74" w:rsidP="007F2B74">
      <w:r>
        <w:t>2016;169(4):231-40. doi: 10.1159/000445434. Epub 2016 May 31. PubMed PMID:</w:t>
      </w:r>
    </w:p>
    <w:p w:rsidR="007F2B74" w:rsidRDefault="007F2B74" w:rsidP="007F2B74">
      <w:r>
        <w:t>27240833.</w:t>
      </w:r>
    </w:p>
    <w:p w:rsidR="007F2B74" w:rsidRDefault="007F2B74" w:rsidP="007F2B74"/>
    <w:p w:rsidR="007F2B74" w:rsidRDefault="007F2B74" w:rsidP="007F2B74">
      <w:r>
        <w:t>E3: Korppi M, Nuolivirta K, Lauhkonen E, Holster A, Teräsjärvi J, Vuononvirta J,</w:t>
      </w:r>
    </w:p>
    <w:p w:rsidR="007F2B74" w:rsidRDefault="007F2B74" w:rsidP="007F2B74">
      <w:r>
        <w:t>Helminen M, He Q, Koponen P. IL-10 gene polymorphism is associated with preschool</w:t>
      </w:r>
    </w:p>
    <w:p w:rsidR="007F2B74" w:rsidRDefault="007F2B74" w:rsidP="007F2B74">
      <w:r>
        <w:t>atopy and early-life recurrent wheezing after bronchiolitis in infancy. Pediatr</w:t>
      </w:r>
    </w:p>
    <w:p w:rsidR="007F2B74" w:rsidRDefault="007F2B74" w:rsidP="007F2B74">
      <w:r>
        <w:t>Pulmonol. 2016 May 26. doi: 10.1002/ppul.23489. [Epub ahead of print] PubMed</w:t>
      </w:r>
    </w:p>
    <w:p w:rsidR="007F2B74" w:rsidRDefault="007F2B74" w:rsidP="007F2B74">
      <w:r>
        <w:t>PMID: 27228545.</w:t>
      </w:r>
    </w:p>
    <w:p w:rsidR="007F2B74" w:rsidRDefault="007F2B74" w:rsidP="007F2B74"/>
    <w:p w:rsidR="007F2B74" w:rsidRDefault="007F2B74" w:rsidP="007F2B74">
      <w:r>
        <w:t>E4: Kılıç S, Sılan F, Hız MM, Işık S, Ögretmen Z, Özdemir Ö. Vitamin D Receptor</w:t>
      </w:r>
    </w:p>
    <w:p w:rsidR="007F2B74" w:rsidRDefault="007F2B74" w:rsidP="007F2B74">
      <w:r>
        <w:t xml:space="preserve">Gene BSMI, FOKI, APAI, and TAQI Polymorphisms and the Risk of Atopic Dermatitis. </w:t>
      </w:r>
    </w:p>
    <w:p w:rsidR="007F2B74" w:rsidRDefault="007F2B74" w:rsidP="007F2B74">
      <w:r>
        <w:t>J InvestigAllergolClinImmunol. 2016;26(2):106-10. doi: 10.18176/jiaci.0020.</w:t>
      </w:r>
    </w:p>
    <w:p w:rsidR="007F2B74" w:rsidRDefault="007F2B74" w:rsidP="007F2B74">
      <w:r>
        <w:t>PubMed PMID: 27164626.</w:t>
      </w:r>
    </w:p>
    <w:p w:rsidR="007F2B74" w:rsidRDefault="007F2B74" w:rsidP="007F2B74"/>
    <w:p w:rsidR="007F2B74" w:rsidRDefault="007F2B74" w:rsidP="007F2B74">
      <w:r>
        <w:t>E5: Hussein YM, Alzahrani SS, Alharthi AA, Alhazmi AS, Ghonaim MM, Alghamdy AA, El</w:t>
      </w:r>
    </w:p>
    <w:p w:rsidR="007F2B74" w:rsidRDefault="007F2B74" w:rsidP="007F2B74">
      <w:r>
        <w:t>Askary A. Gene Polymorphism of Interleukin-4, Interleukin-4 Receptor and STAT6 in</w:t>
      </w:r>
    </w:p>
    <w:p w:rsidR="007F2B74" w:rsidRDefault="007F2B74" w:rsidP="007F2B74">
      <w:r>
        <w:t>Children with Atopic Dermatitis in Taif, Saudi Arabia. Immunol Invest. 2016</w:t>
      </w:r>
    </w:p>
    <w:p w:rsidR="007F2B74" w:rsidRDefault="007F2B74" w:rsidP="007F2B74">
      <w:r>
        <w:t>Apr;45(3):223-34. doi: 10.3109/08820139.2015.1135943. Epub 2016 Mar 28. PubMed</w:t>
      </w:r>
    </w:p>
    <w:p w:rsidR="007F2B74" w:rsidRDefault="007F2B74" w:rsidP="007F2B74">
      <w:r>
        <w:lastRenderedPageBreak/>
        <w:t>PMID: 27018548.</w:t>
      </w:r>
    </w:p>
    <w:p w:rsidR="007F2B74" w:rsidRDefault="007F2B74" w:rsidP="007F2B74"/>
    <w:p w:rsidR="007F2B74" w:rsidRDefault="007F2B74" w:rsidP="007F2B74"/>
    <w:p w:rsidR="007F2B74" w:rsidRDefault="007F2B74" w:rsidP="007F2B74">
      <w:r>
        <w:t xml:space="preserve">E6: Trzeciak M, Gleń J, Rębała K, Bandurski T, Sikorska M, Nowicki R. Coexistence </w:t>
      </w:r>
    </w:p>
    <w:p w:rsidR="007F2B74" w:rsidRDefault="007F2B74" w:rsidP="007F2B74">
      <w:r>
        <w:t>of 2282del4 FLG gene mutation and IL-18 -137G/C gene polymorphism enhances the</w:t>
      </w:r>
    </w:p>
    <w:p w:rsidR="007F2B74" w:rsidRDefault="007F2B74" w:rsidP="007F2B74">
      <w:r>
        <w:t>risk of atopic dermatitis. PostepyDermatolAlergol. 2016 Feb;33(1):57-62. doi:</w:t>
      </w:r>
    </w:p>
    <w:p w:rsidR="007F2B74" w:rsidRDefault="007F2B74" w:rsidP="007F2B74">
      <w:r>
        <w:t xml:space="preserve">10.5114/pdia.2015.48050. Epub 2016 Feb 29. PubMed PMID: 26985181; PubMed Central </w:t>
      </w:r>
    </w:p>
    <w:p w:rsidR="007F2B74" w:rsidRDefault="007F2B74" w:rsidP="007F2B74">
      <w:r>
        <w:t>PMCID: PMC4793056.</w:t>
      </w:r>
    </w:p>
    <w:p w:rsidR="007F2B74" w:rsidRDefault="007F2B74" w:rsidP="007F2B74"/>
    <w:p w:rsidR="007F2B74" w:rsidRDefault="007F2B74" w:rsidP="007F2B74">
      <w:r>
        <w:t>E7: Filipowska-Grońska A, Weryńska-Kalemba M, Bożek A, Filipowska B, Żebracka-Gala</w:t>
      </w:r>
    </w:p>
    <w:p w:rsidR="007F2B74" w:rsidRDefault="007F2B74" w:rsidP="007F2B74">
      <w:r>
        <w:t>J, Rusinek D, Kula D, Jarząb J. The frequency of polymorphic variants of</w:t>
      </w:r>
    </w:p>
    <w:p w:rsidR="007F2B74" w:rsidRDefault="007F2B74" w:rsidP="007F2B74">
      <w:r>
        <w:t>filaggrin gene and clinical atopic dermatitis. PostepyDermatolAlergol. 2016</w:t>
      </w:r>
    </w:p>
    <w:p w:rsidR="007F2B74" w:rsidRDefault="007F2B74" w:rsidP="007F2B74">
      <w:r>
        <w:t>Feb;33(1):37-41. doi: 10.5114/pdia.2015.48036. Epub 2016 Feb 29. PubMed PMID:</w:t>
      </w:r>
    </w:p>
    <w:p w:rsidR="007F2B74" w:rsidRDefault="007F2B74" w:rsidP="007F2B74">
      <w:r>
        <w:t>26985177; PubMed Central PMCID: PMC4793051.</w:t>
      </w:r>
    </w:p>
    <w:p w:rsidR="007F2B74" w:rsidRDefault="007F2B74" w:rsidP="007F2B74"/>
    <w:p w:rsidR="007F2B74" w:rsidRDefault="007F2B74" w:rsidP="007F2B74">
      <w:r>
        <w:t>E8: Trzeciak M, Wesserling M, Bandurski T, Glen J, Nowicki R, Pawelczyk T.</w:t>
      </w:r>
    </w:p>
    <w:p w:rsidR="007F2B74" w:rsidRDefault="007F2B74" w:rsidP="007F2B74">
      <w:bookmarkStart w:id="3" w:name="OLE_LINK46"/>
      <w:bookmarkStart w:id="4" w:name="OLE_LINK47"/>
      <w:r>
        <w:t>Association of a Single Nucleotide Polymorphism in a Late Cornified Envelope-like</w:t>
      </w:r>
    </w:p>
    <w:p w:rsidR="007F2B74" w:rsidRDefault="007F2B74" w:rsidP="007F2B74">
      <w:r>
        <w:t>Proline-rich 1 Gene (LELP1) with Atopic Dermatitis.</w:t>
      </w:r>
      <w:bookmarkEnd w:id="3"/>
      <w:bookmarkEnd w:id="4"/>
      <w:r>
        <w:t xml:space="preserve"> ActaDermVenereol. 2016 Apr </w:t>
      </w:r>
    </w:p>
    <w:p w:rsidR="007F2B74" w:rsidRDefault="007F2B74" w:rsidP="007F2B74">
      <w:r>
        <w:t>12;96(4):459-63. doi: 10.2340/00015555-2301. PubMed PMID: 26608070.</w:t>
      </w:r>
    </w:p>
    <w:p w:rsidR="007F2B74" w:rsidRDefault="007F2B74" w:rsidP="007F2B74"/>
    <w:p w:rsidR="007F2B74" w:rsidRDefault="007F2B74" w:rsidP="007F2B74">
      <w:r>
        <w:t>E9: Bager P, Wohlfahrt J, Thyssen JP, Melbye M. Filaggrin genotype and skin</w:t>
      </w:r>
    </w:p>
    <w:p w:rsidR="007F2B74" w:rsidRDefault="007F2B74" w:rsidP="007F2B74">
      <w:r>
        <w:t xml:space="preserve">diseases independent of atopic dermatitis in childhood. Pediatr Allergy Immunol. </w:t>
      </w:r>
    </w:p>
    <w:p w:rsidR="007F2B74" w:rsidRDefault="007F2B74" w:rsidP="007F2B74">
      <w:r>
        <w:t>2016 Mar;27(2):162-8. doi: 10.1111/pai.12511. Epub 2015 Dec 21. PubMed PMID:</w:t>
      </w:r>
    </w:p>
    <w:p w:rsidR="007F2B74" w:rsidRDefault="007F2B74" w:rsidP="007F2B74">
      <w:r>
        <w:t>26594040.</w:t>
      </w:r>
    </w:p>
    <w:p w:rsidR="007F2B74" w:rsidRDefault="007F2B74" w:rsidP="007F2B74"/>
    <w:p w:rsidR="007F2B74" w:rsidRDefault="007F2B74" w:rsidP="007F2B74">
      <w:r>
        <w:t xml:space="preserve">E10: Chung J, Kwon SO, Ahn H, Hwang H, Hong SJ, Oh SY. </w:t>
      </w:r>
      <w:bookmarkStart w:id="5" w:name="OLE_LINK40"/>
      <w:bookmarkStart w:id="6" w:name="OLE_LINK41"/>
      <w:r>
        <w:t>Association between Dietary</w:t>
      </w:r>
    </w:p>
    <w:p w:rsidR="007F2B74" w:rsidRDefault="007F2B74" w:rsidP="007F2B74">
      <w:r>
        <w:t>Patterns and Atopic Dermatitis in Relation to GSTM1 and GSTT1 Polymorphisms in</w:t>
      </w:r>
    </w:p>
    <w:p w:rsidR="007F2B74" w:rsidRDefault="007F2B74" w:rsidP="007F2B74">
      <w:r>
        <w:lastRenderedPageBreak/>
        <w:t>Young Children.</w:t>
      </w:r>
      <w:bookmarkEnd w:id="5"/>
      <w:bookmarkEnd w:id="6"/>
      <w:r>
        <w:t xml:space="preserve"> Nutrients. 2015 Nov 13;7(11):9440-52. doi: 10.3390/nu7115473.</w:t>
      </w:r>
    </w:p>
    <w:p w:rsidR="007F2B74" w:rsidRDefault="007F2B74" w:rsidP="007F2B74">
      <w:r>
        <w:t>PubMed PMID: 26580648; PubMed Central PMCID: PMC4663601.</w:t>
      </w:r>
    </w:p>
    <w:p w:rsidR="007F2B74" w:rsidRDefault="007F2B74" w:rsidP="007F2B74">
      <w:r>
        <w:t>E11: Narożna B, Hoffmann A, Sobkowiak P, Schoneich N, Bręborowicz A,</w:t>
      </w:r>
    </w:p>
    <w:p w:rsidR="007F2B74" w:rsidRDefault="007F2B74" w:rsidP="007F2B74">
      <w:r>
        <w:t>Szczepankiewicz A. Polymorphisms in the interleukin 4, interleukin 4 receptor and</w:t>
      </w:r>
    </w:p>
    <w:p w:rsidR="007F2B74" w:rsidRDefault="007F2B74" w:rsidP="007F2B74">
      <w:r>
        <w:t>interleukin 13 genes and allergic phenotype: A case control study. Adv Med Sci.</w:t>
      </w:r>
    </w:p>
    <w:p w:rsidR="007F2B74" w:rsidRDefault="007F2B74" w:rsidP="007F2B74">
      <w:r>
        <w:t>2016 Mar;61(1):40-5. doi: 10.1016/j.advms.2015.07.003. Epub 2015 Aug 8. PubMed</w:t>
      </w:r>
    </w:p>
    <w:p w:rsidR="007F2B74" w:rsidRDefault="007F2B74" w:rsidP="007F2B74">
      <w:r>
        <w:t>PMID: 26426602.</w:t>
      </w:r>
    </w:p>
    <w:p w:rsidR="007F2B74" w:rsidRDefault="007F2B74" w:rsidP="007F2B74"/>
    <w:p w:rsidR="007F2B74" w:rsidRDefault="007F2B74" w:rsidP="007F2B74">
      <w:r>
        <w:t>E12: Gharagozlou M, Behniafard N, Amirzargar AA, Hosseinverdi S, Sotoudeh S,</w:t>
      </w:r>
    </w:p>
    <w:p w:rsidR="007F2B74" w:rsidRDefault="007F2B74" w:rsidP="007F2B74">
      <w:r>
        <w:t>Farhadi E, Khaledi M, Aryan Z, Moghaddam ZG, Mahmoudi M, Aghamohammadi A, Rezaei</w:t>
      </w:r>
    </w:p>
    <w:p w:rsidR="007F2B74" w:rsidRDefault="007F2B74" w:rsidP="007F2B74">
      <w:r>
        <w:t xml:space="preserve">N. Association between single nucleotide polymorphisms of the interleukin-4 gene </w:t>
      </w:r>
    </w:p>
    <w:p w:rsidR="007F2B74" w:rsidRDefault="007F2B74" w:rsidP="007F2B74">
      <w:r>
        <w:t>and atopic dermatitis. ActaDermatovenerol Croat. 2015;23(2):96-100. PubMed PMID:</w:t>
      </w:r>
    </w:p>
    <w:p w:rsidR="007F2B74" w:rsidRDefault="007F2B74" w:rsidP="007F2B74">
      <w:r>
        <w:t>26228820.</w:t>
      </w:r>
    </w:p>
    <w:p w:rsidR="007F2B74" w:rsidRDefault="007F2B74" w:rsidP="007F2B74"/>
    <w:p w:rsidR="007F2B74" w:rsidRDefault="007F2B74" w:rsidP="007F2B74">
      <w:r>
        <w:t>E13: Esparza-Gordillo J, Matanovic A, Marenholz I, Bauerfeind A, Rohde K, Nemat K,</w:t>
      </w:r>
    </w:p>
    <w:p w:rsidR="007F2B74" w:rsidRDefault="007F2B74" w:rsidP="007F2B74">
      <w:r>
        <w:t>Lee-Kirsch MA, Nordenskjöld M, Winge MC, Keil T, Krüger R, Lau S, Beyer K, Kalb</w:t>
      </w:r>
    </w:p>
    <w:p w:rsidR="007F2B74" w:rsidRDefault="007F2B74" w:rsidP="007F2B74">
      <w:r>
        <w:t>B, Niggemann B, Hübner N, Cordell HJ, Bradley M, Lee YA. Maternal filaggrin</w:t>
      </w:r>
    </w:p>
    <w:p w:rsidR="007F2B74" w:rsidRDefault="007F2B74" w:rsidP="007F2B74">
      <w:r>
        <w:t>mutations increase the risk of atopic dermatitis in children: an effect</w:t>
      </w:r>
    </w:p>
    <w:p w:rsidR="007F2B74" w:rsidRDefault="007F2B74" w:rsidP="007F2B74">
      <w:r>
        <w:t>independent of mutation inheritance. PLoS Genet. 2015 Mar 10;11(3):e1005076. doi:</w:t>
      </w:r>
    </w:p>
    <w:p w:rsidR="007F2B74" w:rsidRDefault="007F2B74" w:rsidP="007F2B74">
      <w:r>
        <w:t>10.1371/journal.pgen.1005076. eCollection 2015 Mar. PubMed PMID: 25757221; PubMed</w:t>
      </w:r>
    </w:p>
    <w:p w:rsidR="007F2B74" w:rsidRDefault="007F2B74" w:rsidP="007F2B74">
      <w:r>
        <w:t>Central PMCID: PMC4355615.</w:t>
      </w:r>
    </w:p>
    <w:p w:rsidR="007F2B74" w:rsidRDefault="007F2B74" w:rsidP="007F2B74"/>
    <w:p w:rsidR="007F2B74" w:rsidRDefault="007F2B74" w:rsidP="007F2B74">
      <w:r>
        <w:t xml:space="preserve">E14: Thyssen JP, Tang L, Husemoen LL, Stender S, Szecsi PB, Menné T, Johansen JD, </w:t>
      </w:r>
    </w:p>
    <w:p w:rsidR="007F2B74" w:rsidRDefault="007F2B74" w:rsidP="007F2B74">
      <w:r>
        <w:t>Linneberg A. Filaggrin gene mutations are not associated with food and</w:t>
      </w:r>
    </w:p>
    <w:p w:rsidR="007F2B74" w:rsidRDefault="007F2B74" w:rsidP="007F2B74">
      <w:r>
        <w:t>aeroallergen sensitization without concomitant atopic dermatitis in adults. J</w:t>
      </w:r>
    </w:p>
    <w:p w:rsidR="007F2B74" w:rsidRDefault="007F2B74" w:rsidP="007F2B74">
      <w:r>
        <w:t xml:space="preserve">Allergy ClinImmunol. 2015 May;135(5):1375-8.e1. </w:t>
      </w:r>
    </w:p>
    <w:p w:rsidR="007F2B74" w:rsidRDefault="007F2B74" w:rsidP="007F2B74"/>
    <w:p w:rsidR="007F2B74" w:rsidRDefault="007F2B74" w:rsidP="007F2B74">
      <w:r>
        <w:lastRenderedPageBreak/>
        <w:t>E15: Lesiak A, Zakrzewski M, Przybyłowska K, Rogowski-Tylman M, Wozniacka A,</w:t>
      </w:r>
    </w:p>
    <w:p w:rsidR="007F2B74" w:rsidRDefault="007F2B74" w:rsidP="007F2B74">
      <w:r>
        <w:t>Narbutt J. Atopic dermatitis patients carrying G allele in -1082 G/A IL-10</w:t>
      </w:r>
    </w:p>
    <w:p w:rsidR="007F2B74" w:rsidRDefault="007F2B74" w:rsidP="007F2B74">
      <w:r>
        <w:t>polymorphism are predisposed to higher serum concentration of IL-10. Arch Med</w:t>
      </w:r>
    </w:p>
    <w:p w:rsidR="007F2B74" w:rsidRDefault="007F2B74" w:rsidP="007F2B74">
      <w:r>
        <w:t xml:space="preserve">Sci. 2014 Dec 22;10(6):1239-43. </w:t>
      </w:r>
    </w:p>
    <w:p w:rsidR="007F2B74" w:rsidRDefault="007F2B74" w:rsidP="007F2B74"/>
    <w:p w:rsidR="007F2B74" w:rsidRDefault="007F2B74" w:rsidP="007F2B74">
      <w:r>
        <w:t>E16: Sokołowska-Wojdyło M, Gleń J, Zabłotna M, Rębała K, Trzeciak M, Sikorska M,</w:t>
      </w:r>
    </w:p>
    <w:p w:rsidR="007F2B74" w:rsidRDefault="007F2B74" w:rsidP="007F2B74">
      <w:r>
        <w:t>Ruckemann-Dziurdzińska K, Nedoszytko B, Florek A, Nowicki R. The frequencies of</w:t>
      </w:r>
    </w:p>
    <w:p w:rsidR="007F2B74" w:rsidRDefault="007F2B74" w:rsidP="007F2B74">
      <w:r>
        <w:t>haplotypes defined by three polymorphisms of the IL-31 gene: -1066, -2057, and</w:t>
      </w:r>
    </w:p>
    <w:p w:rsidR="007F2B74" w:rsidRDefault="007F2B74" w:rsidP="007F2B74">
      <w:r>
        <w:t>IVS2+12 in Polish patients with atopic dermatitis. Int J Dermatol. 2015</w:t>
      </w:r>
    </w:p>
    <w:p w:rsidR="007F2B74" w:rsidRDefault="007F2B74" w:rsidP="007F2B74">
      <w:r>
        <w:t xml:space="preserve">Jan;54(1):62-7. </w:t>
      </w:r>
    </w:p>
    <w:p w:rsidR="007F2B74" w:rsidRDefault="007F2B74" w:rsidP="007F2B74"/>
    <w:p w:rsidR="007F2B74" w:rsidRDefault="007F2B74" w:rsidP="007F2B74">
      <w:r>
        <w:t>E17: Wang IJ, Lin TJ. FLG P478S polymorphisms and environmental risk factors for</w:t>
      </w:r>
    </w:p>
    <w:p w:rsidR="007F2B74" w:rsidRDefault="007F2B74" w:rsidP="007F2B74">
      <w:r>
        <w:t>the atopic march in Taiwanese children: a prospective cohort study. Ann Allergy</w:t>
      </w:r>
    </w:p>
    <w:p w:rsidR="007F2B74" w:rsidRDefault="007F2B74" w:rsidP="007F2B74">
      <w:r>
        <w:t xml:space="preserve">Asthma Immunol. 2015 Jan;114(1):52-7. </w:t>
      </w:r>
    </w:p>
    <w:p w:rsidR="007F2B74" w:rsidRDefault="007F2B74" w:rsidP="007F2B74"/>
    <w:p w:rsidR="007F2B74" w:rsidRDefault="007F2B74" w:rsidP="007F2B74">
      <w:r>
        <w:t>E18: Wang IJ, Karmaus WJ. The effect of phthalate exposure and filaggrin gene</w:t>
      </w:r>
    </w:p>
    <w:p w:rsidR="007F2B74" w:rsidRDefault="007F2B74" w:rsidP="007F2B74">
      <w:r>
        <w:t xml:space="preserve">variants on atopic dermatitis. Environ Res. 2015 Jan;136:213-8. </w:t>
      </w:r>
    </w:p>
    <w:p w:rsidR="007F2B74" w:rsidRDefault="007F2B74" w:rsidP="007F2B74"/>
    <w:p w:rsidR="007F2B74" w:rsidRDefault="007F2B74" w:rsidP="007F2B74">
      <w:r>
        <w:t>E19: Komova EG, Shintyapina AB, Makarova SI, Ivanov MK, Chekryga EA, Kaznacheeva</w:t>
      </w:r>
    </w:p>
    <w:p w:rsidR="007F2B74" w:rsidRDefault="007F2B74" w:rsidP="007F2B74">
      <w:r>
        <w:t>LF, Vavilin VA. Filaggrin mutations in a Western siberian population and their</w:t>
      </w:r>
    </w:p>
    <w:p w:rsidR="007F2B74" w:rsidRDefault="007F2B74" w:rsidP="007F2B74">
      <w:r>
        <w:t>association with atopic dermatitis in children. Genet Test Mol Biomarkers. 2014</w:t>
      </w:r>
    </w:p>
    <w:p w:rsidR="007F2B74" w:rsidRDefault="007F2B74" w:rsidP="007F2B74">
      <w:r>
        <w:t xml:space="preserve">Dec;18(12):791-6. </w:t>
      </w:r>
    </w:p>
    <w:p w:rsidR="007F2B74" w:rsidRDefault="007F2B74" w:rsidP="007F2B74"/>
    <w:p w:rsidR="007F2B74" w:rsidRDefault="007F2B74" w:rsidP="007F2B74">
      <w:r>
        <w:t>E20: Stemmler S, Parwez Q, Petrasch-Parwez E, Epplen JT, Hoffjan S. Association of</w:t>
      </w:r>
    </w:p>
    <w:p w:rsidR="007F2B74" w:rsidRDefault="007F2B74" w:rsidP="007F2B74">
      <w:r>
        <w:t>variation in the LAMA3 gene, encoding the alpha-chain of laminin 5, with atopic</w:t>
      </w:r>
    </w:p>
    <w:p w:rsidR="007F2B74" w:rsidRDefault="007F2B74" w:rsidP="007F2B74">
      <w:r>
        <w:t xml:space="preserve">dermatitis in a German case-control cohort. BMC Dermatol. 2014 Nov 3;14:17. doi: </w:t>
      </w:r>
    </w:p>
    <w:p w:rsidR="007F2B74" w:rsidRPr="00FC5ED6" w:rsidRDefault="007F2B74" w:rsidP="007F2B74">
      <w:r>
        <w:t>10.1186/1471-5945-14-17. PubMed PMID: 25363238; PubMed Central PMCID: PMC4221780.</w:t>
      </w:r>
    </w:p>
    <w:p w:rsidR="007F2B74" w:rsidRDefault="007F2B74" w:rsidP="007F2B74"/>
    <w:p w:rsidR="007F2B74" w:rsidRDefault="007F2B74" w:rsidP="007F2B74">
      <w:r>
        <w:t xml:space="preserve">E21: Rupnik H, Rijavec M, Korošec P. Filaggrin loss-of-function mutations are not </w:t>
      </w:r>
    </w:p>
    <w:p w:rsidR="007F2B74" w:rsidRDefault="007F2B74" w:rsidP="007F2B74">
      <w:r>
        <w:t>associated with atopic dermatitis that develops in late childhood or adulthood.</w:t>
      </w:r>
    </w:p>
    <w:p w:rsidR="007F2B74" w:rsidRDefault="007F2B74" w:rsidP="007F2B74">
      <w:r>
        <w:t xml:space="preserve">Br J Dermatol. 2015 Feb;172(2):455-61. </w:t>
      </w:r>
    </w:p>
    <w:p w:rsidR="007F2B74" w:rsidRDefault="007F2B74" w:rsidP="007F2B74"/>
    <w:p w:rsidR="007F2B74" w:rsidRDefault="007F2B74" w:rsidP="007F2B74">
      <w:r>
        <w:t>E22: Khaledi M, Fotouhi A, Farhadi E, Mahdaviani B, Sotoudeh S, Tavakoli M,</w:t>
      </w:r>
    </w:p>
    <w:p w:rsidR="007F2B74" w:rsidRDefault="007F2B74" w:rsidP="007F2B74">
      <w:r>
        <w:t xml:space="preserve">Behniafard N, Gharagozlou M, Rezaei N. Filaggrin single nucleotide polymorphisms </w:t>
      </w:r>
    </w:p>
    <w:p w:rsidR="007F2B74" w:rsidRDefault="007F2B74" w:rsidP="007F2B74">
      <w:r>
        <w:t xml:space="preserve">in atopic dermatitis. ActaDermatovenerol Croat. 2014;22(3):200-4. </w:t>
      </w:r>
    </w:p>
    <w:p w:rsidR="007F2B74" w:rsidRDefault="007F2B74" w:rsidP="007F2B74"/>
    <w:p w:rsidR="007F2B74" w:rsidRDefault="007F2B74" w:rsidP="007F2B74">
      <w:r>
        <w:t xml:space="preserve">E23: Narbutt J, Wojtczak M, Zalińska A, Salinski A, Przybylowska-Sygut K, Kuna P, </w:t>
      </w:r>
    </w:p>
    <w:p w:rsidR="007F2B74" w:rsidRDefault="007F2B74" w:rsidP="007F2B74">
      <w:r>
        <w:t>Majak P, Sysa-Jedrzejowska A, Lesiak A. The A/A genotype of an interleukin-17A</w:t>
      </w:r>
    </w:p>
    <w:p w:rsidR="007F2B74" w:rsidRDefault="007F2B74" w:rsidP="007F2B74">
      <w:r>
        <w:t>polymorphism predisposes to increased severity of atopic dermatitis and</w:t>
      </w:r>
    </w:p>
    <w:p w:rsidR="007F2B74" w:rsidRDefault="007F2B74" w:rsidP="007F2B74">
      <w:r>
        <w:t xml:space="preserve">coexistence with asthma. ClinExpDermatol. 2015 Jan;40(1):11-6. </w:t>
      </w:r>
    </w:p>
    <w:p w:rsidR="007F2B74" w:rsidRDefault="007F2B74" w:rsidP="007F2B74"/>
    <w:p w:rsidR="007F2B74" w:rsidRDefault="007F2B74" w:rsidP="007F2B74">
      <w:r>
        <w:t>E24: Sasaki T, Furusyo N, Shiohama A, Takeuchi S, Nakahara T, Uchi H, Hirota T,</w:t>
      </w:r>
    </w:p>
    <w:p w:rsidR="007F2B74" w:rsidRDefault="007F2B74" w:rsidP="007F2B74">
      <w:r>
        <w:t>Tamari M, Shimizu N, Ebihara T, Amagai M, Furue M, Hayashi J, Kudoh J. Filaggrin</w:t>
      </w:r>
    </w:p>
    <w:p w:rsidR="007F2B74" w:rsidRDefault="007F2B74" w:rsidP="007F2B74">
      <w:r>
        <w:t>loss-of-function mutations are not a predisposing factor for atopic dermatitis in</w:t>
      </w:r>
    </w:p>
    <w:p w:rsidR="007F2B74" w:rsidRDefault="007F2B74" w:rsidP="007F2B74">
      <w:r>
        <w:t>anIshigaki Island under subtropical climate. J Dermatol Sci. 2014</w:t>
      </w:r>
    </w:p>
    <w:p w:rsidR="007F2B74" w:rsidRDefault="007F2B74" w:rsidP="007F2B74">
      <w:r>
        <w:t xml:space="preserve">Oct;76(1):10-5. </w:t>
      </w:r>
    </w:p>
    <w:p w:rsidR="007F2B74" w:rsidRDefault="007F2B74" w:rsidP="007F2B74"/>
    <w:p w:rsidR="007F2B74" w:rsidRDefault="007F2B74" w:rsidP="007F2B74">
      <w:r>
        <w:t>E25: Meng L, Wang L, Tang H, Tang X, Jiang X, Zhao J, Gao J, Li B, Fu X, Chen Y,</w:t>
      </w:r>
    </w:p>
    <w:p w:rsidR="007F2B74" w:rsidRDefault="007F2B74" w:rsidP="007F2B74">
      <w:r>
        <w:t>Yao W, Zhan W, Wu B, Duan D, Shen C, Cheng H, Zuo X, Yang S, Sun L, Zhang X.</w:t>
      </w:r>
    </w:p>
    <w:p w:rsidR="007F2B74" w:rsidRDefault="007F2B74" w:rsidP="007F2B74">
      <w:r>
        <w:t>Filaggrin gene mutation c.3321delA is associated with various clinical features</w:t>
      </w:r>
    </w:p>
    <w:p w:rsidR="007F2B74" w:rsidRDefault="007F2B74" w:rsidP="007F2B74">
      <w:r>
        <w:t>of atopic dermatitis in the Chinese Han population. PLoS One. 2014 May</w:t>
      </w:r>
    </w:p>
    <w:p w:rsidR="007F2B74" w:rsidRDefault="007F2B74" w:rsidP="007F2B74">
      <w:r>
        <w:t>23;9(5):e98235. doi: 10.1371/journal.pone.0098235. eCollection 2014. PubMed PMID:</w:t>
      </w:r>
    </w:p>
    <w:p w:rsidR="007F2B74" w:rsidRDefault="007F2B74" w:rsidP="007F2B74">
      <w:r>
        <w:t>24858702; PubMed Central PMCID: PMC4032331.</w:t>
      </w:r>
    </w:p>
    <w:p w:rsidR="007F2B74" w:rsidRDefault="007F2B74" w:rsidP="007F2B74"/>
    <w:p w:rsidR="007F2B74" w:rsidRDefault="007F2B74" w:rsidP="007F2B74">
      <w:r>
        <w:lastRenderedPageBreak/>
        <w:t xml:space="preserve">E26: Lee SY, Yu J, Ahn KM, Kim KW, Shin YH, Lee KS, Hong SA, Jung YH, Lee E, Yang </w:t>
      </w:r>
    </w:p>
    <w:p w:rsidR="007F2B74" w:rsidRDefault="007F2B74" w:rsidP="007F2B74">
      <w:r>
        <w:t>SI, Seo JH, Kwon JW, Kim BJ, Kim HB, Kim WK, Song DJ, Jang GC, Shim JY, Lee SY,</w:t>
      </w:r>
    </w:p>
    <w:p w:rsidR="007F2B74" w:rsidRDefault="007F2B74" w:rsidP="007F2B74">
      <w:r>
        <w:t>Kwon JY, Choi SJ, Lee KJ, Park HJ, Won HS, Yoo HS, Kang MJ, Kim HY, Hong SJ.</w:t>
      </w:r>
    </w:p>
    <w:p w:rsidR="007F2B74" w:rsidRDefault="007F2B74" w:rsidP="007F2B74">
      <w:r>
        <w:t>Additive effect between IL-13 polymorphism and cesarean section delivery/prenatal</w:t>
      </w:r>
    </w:p>
    <w:p w:rsidR="007F2B74" w:rsidRDefault="007F2B74" w:rsidP="007F2B74">
      <w:r>
        <w:t>antibiotics use on atopic dermatitis: a birth cohort study (COCOA). PLoS One.</w:t>
      </w:r>
    </w:p>
    <w:p w:rsidR="007F2B74" w:rsidRDefault="007F2B74" w:rsidP="007F2B74">
      <w:r>
        <w:t>2014 May 21;9(5):e96603. doi: 10.1371/journal.pone.0096603. eCollection 2014.</w:t>
      </w:r>
    </w:p>
    <w:p w:rsidR="007F2B74" w:rsidRDefault="007F2B74" w:rsidP="007F2B74">
      <w:r>
        <w:t>PubMed PMID: 24848505; PubMed Central PMCID: PMC4029558.</w:t>
      </w:r>
    </w:p>
    <w:p w:rsidR="007F2B74" w:rsidRDefault="007F2B74" w:rsidP="007F2B74"/>
    <w:p w:rsidR="007F2B74" w:rsidRDefault="007F2B74" w:rsidP="007F2B74">
      <w:r>
        <w:t>E27: Hussein YM, Shalaby SM, Nassar A, Alzahrani SS, Alharbi AS, Nouh M.</w:t>
      </w:r>
    </w:p>
    <w:p w:rsidR="007F2B74" w:rsidRDefault="007F2B74" w:rsidP="007F2B74">
      <w:r>
        <w:t>Association between genes encoding components of the IL-4/IL-4 receptor pathway</w:t>
      </w:r>
    </w:p>
    <w:p w:rsidR="007F2B74" w:rsidRDefault="007F2B74" w:rsidP="007F2B74">
      <w:r>
        <w:t>and dermatitis in children. Gene. 2014 Jul 25;545(2):276-81.</w:t>
      </w:r>
    </w:p>
    <w:p w:rsidR="007F2B74" w:rsidRDefault="007F2B74" w:rsidP="007F2B74"/>
    <w:p w:rsidR="007F2B74" w:rsidRDefault="007F2B74" w:rsidP="007F2B74">
      <w:r>
        <w:t>E28: Kim SY, Yang SW, Kim HL, Kim SH, Kim SJ, Park SM, Son M, Ryu S, Pyo YS, Lee</w:t>
      </w:r>
    </w:p>
    <w:p w:rsidR="007F2B74" w:rsidRDefault="007F2B74" w:rsidP="007F2B74">
      <w:r>
        <w:t>JS, Kim KS, Kim YB, Hong SH, Um JY. Association between P478S polymorphism of the</w:t>
      </w:r>
    </w:p>
    <w:p w:rsidR="007F2B74" w:rsidRDefault="007F2B74" w:rsidP="007F2B74">
      <w:r>
        <w:t>filaggrin gene &amp; atopic dermatitis. Indian J Med Res. 2013 Dec;138(6):922-7.</w:t>
      </w:r>
    </w:p>
    <w:p w:rsidR="007F2B74" w:rsidRDefault="007F2B74" w:rsidP="007F2B74"/>
    <w:p w:rsidR="007F2B74" w:rsidRDefault="007F2B74" w:rsidP="007F2B74">
      <w:r>
        <w:t>E29: P K, M K, K K, T L, M K. Interaction of NPSR1 genotypes and probiotics in the</w:t>
      </w:r>
    </w:p>
    <w:p w:rsidR="007F2B74" w:rsidRDefault="007F2B74" w:rsidP="007F2B74">
      <w:r>
        <w:t xml:space="preserve">manifestation of atopic eczema in early childhood. AllergolImmunopathol (Madr). </w:t>
      </w:r>
    </w:p>
    <w:p w:rsidR="007F2B74" w:rsidRDefault="007F2B74" w:rsidP="007F2B74">
      <w:r>
        <w:t xml:space="preserve">2014 Nov-Dec;42(6):560-7. </w:t>
      </w:r>
    </w:p>
    <w:p w:rsidR="007F2B74" w:rsidRDefault="007F2B74" w:rsidP="007F2B74"/>
    <w:p w:rsidR="007F2B74" w:rsidRDefault="007F2B74" w:rsidP="007F2B74">
      <w:r>
        <w:t>E30: Margolis DJ, Gupta J, Apter AJ, Ganguly T, Hoffstad O, Papadopoulos M,</w:t>
      </w:r>
    </w:p>
    <w:p w:rsidR="007F2B74" w:rsidRDefault="007F2B74" w:rsidP="007F2B74">
      <w:r>
        <w:t>Rebbeck TR, Mitra N. Filaggrin-2 variation is associated with more persistent</w:t>
      </w:r>
    </w:p>
    <w:p w:rsidR="007F2B74" w:rsidRDefault="007F2B74" w:rsidP="007F2B74">
      <w:r>
        <w:t>atopic dermatitis in African American subjects. J Allergy ClinImmunol. 2014</w:t>
      </w:r>
    </w:p>
    <w:p w:rsidR="007F2B74" w:rsidRDefault="007F2B74" w:rsidP="007F2B74">
      <w:r>
        <w:t xml:space="preserve">Mar;133(3):784-9. </w:t>
      </w:r>
    </w:p>
    <w:p w:rsidR="007F2B74" w:rsidRDefault="007F2B74" w:rsidP="007F2B74"/>
    <w:p w:rsidR="007F2B74" w:rsidRDefault="007F2B74" w:rsidP="007F2B74">
      <w:r>
        <w:t>E31: Chisaguano AM, Montes R, Pérez-Berezo T, Castellote AI, Guerendiain M,</w:t>
      </w:r>
    </w:p>
    <w:p w:rsidR="007F2B74" w:rsidRDefault="007F2B74" w:rsidP="007F2B74">
      <w:r>
        <w:t xml:space="preserve">Bustamante M, Morales E, García-Esteban R, Sunyer J, Franch A, López-Sabater MC. </w:t>
      </w:r>
    </w:p>
    <w:p w:rsidR="007F2B74" w:rsidRDefault="007F2B74" w:rsidP="007F2B74">
      <w:r>
        <w:lastRenderedPageBreak/>
        <w:t xml:space="preserve">Gene expression of desaturase (FADS1 and FADS2) and Elongase (ELOVL5) enzymes in </w:t>
      </w:r>
    </w:p>
    <w:p w:rsidR="007F2B74" w:rsidRDefault="007F2B74" w:rsidP="007F2B74">
      <w:r>
        <w:t>peripheral blood: association with polyunsaturated fatty acid levels and atopic</w:t>
      </w:r>
    </w:p>
    <w:p w:rsidR="007F2B74" w:rsidRDefault="007F2B74" w:rsidP="007F2B74">
      <w:r>
        <w:t>eczema in 4-year-old children. PLoS One. 2013 Oct 22;8(10):e78245. doi:</w:t>
      </w:r>
    </w:p>
    <w:p w:rsidR="007F2B74" w:rsidRDefault="007F2B74" w:rsidP="007F2B74">
      <w:r>
        <w:t>10.1371/journal.pone.0078245. eCollection 2013. PubMed PMID: 24167612; PubMed</w:t>
      </w:r>
    </w:p>
    <w:p w:rsidR="007F2B74" w:rsidRDefault="007F2B74" w:rsidP="007F2B74">
      <w:r>
        <w:t>Central PMCID: PMC3805510.</w:t>
      </w:r>
    </w:p>
    <w:p w:rsidR="007F2B74" w:rsidRDefault="007F2B74" w:rsidP="007F2B74"/>
    <w:p w:rsidR="007F2B74" w:rsidRDefault="007F2B74" w:rsidP="007F2B74">
      <w:r>
        <w:t>E32: Wilkowska A, Gleń J, Zabłotna M, Trzeciak M, Ryduchowska M, Sobjanek M,</w:t>
      </w:r>
    </w:p>
    <w:p w:rsidR="007F2B74" w:rsidRDefault="007F2B74" w:rsidP="007F2B74">
      <w:r>
        <w:t xml:space="preserve">Nedoszytko B, Nowicki R, Sokołowska-Wojdyło M. The association of GM-CSF -677A/C </w:t>
      </w:r>
    </w:p>
    <w:p w:rsidR="007F2B74" w:rsidRDefault="007F2B74" w:rsidP="007F2B74">
      <w:r>
        <w:t xml:space="preserve">promoter gene polymorphism with the occurrence and severity of atopic dermatitis </w:t>
      </w:r>
    </w:p>
    <w:p w:rsidR="007F2B74" w:rsidRDefault="007F2B74" w:rsidP="007F2B74">
      <w:r>
        <w:t>in a Polish population. Int J Dermatol. 2014 Mar;53(3):e172-4. doi:</w:t>
      </w:r>
    </w:p>
    <w:p w:rsidR="007F2B74" w:rsidRDefault="007F2B74" w:rsidP="007F2B74">
      <w:r>
        <w:t>10.1111/ijd.12245. Epub 2013 Oct 14. PubMed PMID: 24117406.</w:t>
      </w:r>
    </w:p>
    <w:p w:rsidR="007F2B74" w:rsidRDefault="007F2B74" w:rsidP="007F2B74"/>
    <w:p w:rsidR="007F2B74" w:rsidRDefault="007F2B74" w:rsidP="007F2B74">
      <w:r>
        <w:t>E33: Saunders SP, Goh CS, Brown SJ, Palmer CN, Porter RM, Cole C, Campbell LE,</w:t>
      </w:r>
    </w:p>
    <w:p w:rsidR="007F2B74" w:rsidRDefault="007F2B74" w:rsidP="007F2B74">
      <w:r>
        <w:t>Gierlinski M, Barton GJ, Schneider G, Balmain A, Prescott AR, Weidinger S,</w:t>
      </w:r>
    </w:p>
    <w:p w:rsidR="007F2B74" w:rsidRDefault="007F2B74" w:rsidP="007F2B74">
      <w:r>
        <w:t xml:space="preserve">Baurecht H, Kabesch M, Gieger C, Lee YA, Tavendale R, Mukhopadhyay S, Turner SW, </w:t>
      </w:r>
    </w:p>
    <w:p w:rsidR="007F2B74" w:rsidRDefault="007F2B74" w:rsidP="007F2B74">
      <w:r>
        <w:t>Madhok VB, Sullivan FM, Relton C, Burn J, Meggitt S, Smith CH, Allen MA, Barker</w:t>
      </w:r>
    </w:p>
    <w:p w:rsidR="007F2B74" w:rsidRDefault="007F2B74" w:rsidP="007F2B74">
      <w:r>
        <w:t>JN, Reynolds NJ, Cordell HJ, Irvine AD, McLean WH, Sandilands A, Fallon PG.</w:t>
      </w:r>
    </w:p>
    <w:p w:rsidR="007F2B74" w:rsidRDefault="007F2B74" w:rsidP="007F2B74">
      <w:r>
        <w:t>Tmem79/Matt is the matted mouse gene and is a predisposing gene for atopic</w:t>
      </w:r>
    </w:p>
    <w:p w:rsidR="007F2B74" w:rsidRDefault="007F2B74" w:rsidP="007F2B74">
      <w:r>
        <w:t>dermatitis in human subjects. J Allergy ClinImmunol. 2013 Nov;132(5):1121-9.</w:t>
      </w:r>
    </w:p>
    <w:p w:rsidR="007F2B74" w:rsidRDefault="007F2B74" w:rsidP="007F2B74"/>
    <w:p w:rsidR="007F2B74" w:rsidRDefault="007F2B74" w:rsidP="007F2B74">
      <w:r>
        <w:t>E34: Chen S, Zhao L. Association between the IL10 -1082A&gt;G (rs1800896)</w:t>
      </w:r>
    </w:p>
    <w:p w:rsidR="007F2B74" w:rsidRDefault="007F2B74" w:rsidP="007F2B74">
      <w:bookmarkStart w:id="7" w:name="OLE_LINK5"/>
      <w:bookmarkStart w:id="8" w:name="OLE_LINK6"/>
      <w:r>
        <w:t>single-nucleotide polymorphism and atopic dermatitis: a systematic review and</w:t>
      </w:r>
    </w:p>
    <w:p w:rsidR="007F2B74" w:rsidRDefault="007F2B74" w:rsidP="007F2B74">
      <w:r>
        <w:t>meta-analysis.</w:t>
      </w:r>
      <w:bookmarkEnd w:id="7"/>
      <w:bookmarkEnd w:id="8"/>
      <w:r>
        <w:t xml:space="preserve"> Dermatitis. 2013 Jul-Aug;24(4):161-5</w:t>
      </w:r>
    </w:p>
    <w:p w:rsidR="007F2B74" w:rsidRDefault="007F2B74" w:rsidP="007F2B74"/>
    <w:p w:rsidR="007F2B74" w:rsidRDefault="007F2B74" w:rsidP="007F2B74">
      <w:r>
        <w:t>E35: Yu HS, Kang MJ, Jung YH, Kim HY, Seo JH, Kim YJ, Lee SH, Kim HJ, Kwon JW, Kim</w:t>
      </w:r>
    </w:p>
    <w:p w:rsidR="007F2B74" w:rsidRDefault="007F2B74" w:rsidP="007F2B74">
      <w:r>
        <w:t>BJ, Yu J, Hong SJ. Mutations in the Filaggrin are Predisposing Factor in Korean</w:t>
      </w:r>
    </w:p>
    <w:p w:rsidR="007F2B74" w:rsidRDefault="007F2B74" w:rsidP="007F2B74">
      <w:r>
        <w:t>Children With Atopic Dermatitis. Allergy Asthma Immunol Res. 2013 Jul;5(4):211-5.</w:t>
      </w:r>
    </w:p>
    <w:p w:rsidR="007F2B74" w:rsidRDefault="007F2B74" w:rsidP="007F2B74"/>
    <w:p w:rsidR="007F2B74" w:rsidRDefault="007F2B74" w:rsidP="007F2B74">
      <w:r>
        <w:t>E36: Gharagozlou M, Farhadi E, Khaledi M, Behniafard N, Sotoudeh S, Salari R,</w:t>
      </w:r>
    </w:p>
    <w:p w:rsidR="007F2B74" w:rsidRDefault="007F2B74" w:rsidP="007F2B74">
      <w:r>
        <w:t>Darabi B, Fathi SM, Mahmoudi M, Aghamohammadi A, Amirzargar AA, Rezaei N.</w:t>
      </w:r>
    </w:p>
    <w:p w:rsidR="007F2B74" w:rsidRDefault="007F2B74" w:rsidP="007F2B74">
      <w:r>
        <w:t>Association between the interleukin 6 genotype at position -174 and atopic</w:t>
      </w:r>
    </w:p>
    <w:p w:rsidR="007F2B74" w:rsidRDefault="007F2B74" w:rsidP="007F2B74">
      <w:r>
        <w:t xml:space="preserve">dermatitis. J InvestigAllergolClinImmunol. 2013;23(2):89-93. </w:t>
      </w:r>
    </w:p>
    <w:p w:rsidR="007F2B74" w:rsidRDefault="007F2B74" w:rsidP="007F2B74"/>
    <w:p w:rsidR="007F2B74" w:rsidRDefault="007F2B74" w:rsidP="007F2B74">
      <w:r>
        <w:t>E37: Esparza-Gordillo J, Schaarschmidt H, Liang L, Cookson W, Bauerfeind A,</w:t>
      </w:r>
    </w:p>
    <w:p w:rsidR="007F2B74" w:rsidRDefault="007F2B74" w:rsidP="007F2B74">
      <w:r>
        <w:t>Lee-Kirsch MA, Nemat K, Henderson J, Paternoster L, Harper JI, Mangold E, Nothen</w:t>
      </w:r>
    </w:p>
    <w:p w:rsidR="007F2B74" w:rsidRDefault="007F2B74" w:rsidP="007F2B74">
      <w:r>
        <w:t>MM, Rüschendorf F, Kerscher T, Marenholz I, Matanovic A, Lau S, Keil T, Bauer CP,</w:t>
      </w:r>
    </w:p>
    <w:p w:rsidR="007F2B74" w:rsidRDefault="007F2B74" w:rsidP="007F2B74">
      <w:r>
        <w:t>Kurek M, Ciechanowicz A, Macek M, Franke A, Kabesch M, Hubner N, Abecasis G,</w:t>
      </w:r>
    </w:p>
    <w:p w:rsidR="007F2B74" w:rsidRDefault="007F2B74" w:rsidP="007F2B74">
      <w:r>
        <w:t>Weidinger S, Moffatt M, Lee YA. A functional IL-6 receptor (IL6R) variant is a</w:t>
      </w:r>
    </w:p>
    <w:p w:rsidR="007F2B74" w:rsidRDefault="007F2B74" w:rsidP="007F2B74">
      <w:r>
        <w:t>risk factor for persistent atopic dermatitis. J Allergy ClinImmunol. 2013</w:t>
      </w:r>
    </w:p>
    <w:p w:rsidR="007F2B74" w:rsidRDefault="007F2B74" w:rsidP="007F2B74">
      <w:r>
        <w:t xml:space="preserve">Aug;132(2):371-7. </w:t>
      </w:r>
    </w:p>
    <w:p w:rsidR="007F2B74" w:rsidRDefault="007F2B74" w:rsidP="007F2B74"/>
    <w:p w:rsidR="007F2B74" w:rsidRDefault="007F2B74" w:rsidP="007F2B74">
      <w:r>
        <w:t>E38: Linneberg A, Fenger RV, Husemoen LL, Thuesen BH, Skaaby T, Gonzalez-Quintela</w:t>
      </w:r>
    </w:p>
    <w:p w:rsidR="007F2B74" w:rsidRDefault="007F2B74" w:rsidP="007F2B74">
      <w:r>
        <w:t>A, Vidal C, Carlsen BC, Johansen JD, Menné T, Stender S, Melgaard M, Szecsi PB,</w:t>
      </w:r>
    </w:p>
    <w:p w:rsidR="007F2B74" w:rsidRDefault="007F2B74" w:rsidP="007F2B74">
      <w:r>
        <w:t>Berg ND, Thyssen JP. Association between loss-of-function mutations in the</w:t>
      </w:r>
    </w:p>
    <w:p w:rsidR="007F2B74" w:rsidRDefault="007F2B74" w:rsidP="007F2B74">
      <w:r>
        <w:t>filaggrin gene and self-reported food allergy and alcohol sensitivity. Int Arch</w:t>
      </w:r>
    </w:p>
    <w:p w:rsidR="007F2B74" w:rsidRDefault="007F2B74" w:rsidP="007F2B74">
      <w:r>
        <w:t xml:space="preserve">Allergy Immunol. 2013;161(3):234-42. </w:t>
      </w:r>
    </w:p>
    <w:p w:rsidR="007F2B74" w:rsidRDefault="007F2B74" w:rsidP="007F2B74"/>
    <w:p w:rsidR="007F2B74" w:rsidRDefault="007F2B74" w:rsidP="007F2B74">
      <w:r>
        <w:t>E39: Chen B, Ye T, Shao Y, Zhang J, Zhong Q, Hu X, Zhang W, Yu B. Association</w:t>
      </w:r>
    </w:p>
    <w:p w:rsidR="007F2B74" w:rsidRDefault="007F2B74" w:rsidP="007F2B74">
      <w:r>
        <w:t>between copy-number variations of the human histamine H4 receptor gene and atopic</w:t>
      </w:r>
    </w:p>
    <w:p w:rsidR="007F2B74" w:rsidRDefault="007F2B74" w:rsidP="007F2B74">
      <w:r>
        <w:t>dermatitis in a Chinese population. ClinExpDermatol. 2013 Apr;38(3):295-300;</w:t>
      </w:r>
    </w:p>
    <w:p w:rsidR="007F2B74" w:rsidRDefault="007F2B74" w:rsidP="007F2B74"/>
    <w:p w:rsidR="007F2B74" w:rsidRDefault="007F2B74" w:rsidP="007F2B74">
      <w:r>
        <w:t>E40: Namkung JH, Lee JE, Kim E, Huh IS, Park T, Shin ES, Cho EY, Yang JM. Single</w:t>
      </w:r>
    </w:p>
    <w:p w:rsidR="007F2B74" w:rsidRDefault="007F2B74" w:rsidP="007F2B74">
      <w:r>
        <w:t xml:space="preserve">nucleotide polymorphism in the FLT4 gene is associated with atopic dermatitis in </w:t>
      </w:r>
    </w:p>
    <w:p w:rsidR="007F2B74" w:rsidRDefault="007F2B74" w:rsidP="007F2B74">
      <w:r>
        <w:t xml:space="preserve">Koreans. Cytokine. 2013 Apr;62(1):110-4. </w:t>
      </w:r>
    </w:p>
    <w:p w:rsidR="007F2B74" w:rsidRDefault="007F2B74" w:rsidP="007F2B74"/>
    <w:p w:rsidR="007F2B74" w:rsidRDefault="007F2B74" w:rsidP="007F2B74">
      <w:r>
        <w:t>E41: Miyake Y, Tanaka K, Arakawa M. Case-control study of eczema in relation to</w:t>
      </w:r>
    </w:p>
    <w:p w:rsidR="007F2B74" w:rsidRDefault="007F2B74" w:rsidP="007F2B74">
      <w:r>
        <w:t>IL4Rα genetic polymorphisms in Japanese women: The Kyushu Okinawa Maternal and</w:t>
      </w:r>
    </w:p>
    <w:p w:rsidR="007F2B74" w:rsidRDefault="007F2B74" w:rsidP="007F2B74">
      <w:r>
        <w:t xml:space="preserve">Child Health Study. Scand J Immunol. 2013 May;77(5):413-8. </w:t>
      </w:r>
    </w:p>
    <w:p w:rsidR="007F2B74" w:rsidRDefault="007F2B74" w:rsidP="007F2B74"/>
    <w:p w:rsidR="007F2B74" w:rsidRDefault="007F2B74" w:rsidP="007F2B74">
      <w:r>
        <w:t>E42: Behniafard N, Gharagozlou M, Farhadi E, Khaledi M, Sotoudeh S, Darabi B,</w:t>
      </w:r>
    </w:p>
    <w:p w:rsidR="007F2B74" w:rsidRDefault="007F2B74" w:rsidP="007F2B74">
      <w:r>
        <w:t>Fathi SM, GholizadehMoghaddam Z, Mahmoudi M, Aghamohammadi A, Amirzargar AA,</w:t>
      </w:r>
    </w:p>
    <w:p w:rsidR="007F2B74" w:rsidRDefault="007F2B74" w:rsidP="007F2B74">
      <w:r>
        <w:t>Rezaei N. TNF-alpha single nucleotide polymorphisms in atopic dermatitis. Eur</w:t>
      </w:r>
    </w:p>
    <w:p w:rsidR="007F2B74" w:rsidRDefault="007F2B74" w:rsidP="007F2B74">
      <w:r>
        <w:t xml:space="preserve">Cytokine Netw. 2012 Oct-Dec;23(4):163-5. </w:t>
      </w:r>
    </w:p>
    <w:p w:rsidR="007F2B74" w:rsidRDefault="007F2B74" w:rsidP="007F2B74"/>
    <w:p w:rsidR="007F2B74" w:rsidRDefault="007F2B74" w:rsidP="007F2B74">
      <w:r>
        <w:t>E43: Lepre T, Cascella R, Ragazzo M, Galli E, Novelli G, Giardina E. Association</w:t>
      </w:r>
    </w:p>
    <w:p w:rsidR="007F2B74" w:rsidRDefault="007F2B74" w:rsidP="007F2B74">
      <w:r>
        <w:t>of KIF3A, but not OVOL1 and ACTL9, with atopic eczema in Italian patients. Br J</w:t>
      </w:r>
    </w:p>
    <w:p w:rsidR="007F2B74" w:rsidRDefault="007F2B74" w:rsidP="007F2B74">
      <w:r>
        <w:t xml:space="preserve">Dermatol. 2013 May;168(5):1106-8. </w:t>
      </w:r>
    </w:p>
    <w:p w:rsidR="007F2B74" w:rsidRDefault="007F2B74" w:rsidP="007F2B74"/>
    <w:p w:rsidR="007F2B74" w:rsidRDefault="007F2B74" w:rsidP="007F2B74">
      <w:r>
        <w:t xml:space="preserve">E44: Behniafard N, Gharagozlou M, Sotoudeh S, Farhadi E, Khaledi M, Moghaddam ZG, </w:t>
      </w:r>
    </w:p>
    <w:p w:rsidR="007F2B74" w:rsidRDefault="007F2B74" w:rsidP="007F2B74">
      <w:r>
        <w:t>Mahmoudi M, Fathi SM, Darabi B, Aghamohammadi A, Amirzargar AA, Rezaei N.</w:t>
      </w:r>
    </w:p>
    <w:p w:rsidR="007F2B74" w:rsidRDefault="007F2B74" w:rsidP="007F2B74">
      <w:r>
        <w:t>Association of single nucleotide polymorphisms of interleukin-1 family with</w:t>
      </w:r>
    </w:p>
    <w:p w:rsidR="007F2B74" w:rsidRDefault="007F2B74" w:rsidP="007F2B74">
      <w:r>
        <w:t xml:space="preserve">atopic dermatitis. AllergolImmunopathol (Madr). 2014 May-Jun;42(3):212-5. </w:t>
      </w:r>
    </w:p>
    <w:p w:rsidR="007F2B74" w:rsidRDefault="007F2B74" w:rsidP="007F2B74"/>
    <w:p w:rsidR="007F2B74" w:rsidRDefault="007F2B74" w:rsidP="007F2B74">
      <w:r>
        <w:t>E45: Liedén A, Winge MC, Sääf A, Kockum I, Ekelund E, Rodriguez E, Fölster-Holst</w:t>
      </w:r>
    </w:p>
    <w:p w:rsidR="007F2B74" w:rsidRDefault="007F2B74" w:rsidP="007F2B74">
      <w:r>
        <w:t>R, Franke A, Illig T, Tengvall-Linder M, Baurecht H, Weidinger S, Wahlgren CF,</w:t>
      </w:r>
    </w:p>
    <w:p w:rsidR="007F2B74" w:rsidRDefault="007F2B74" w:rsidP="007F2B74">
      <w:r>
        <w:t>Nordenskjöld M, Bradley M. Genetic variation in the epidermal transglutaminase</w:t>
      </w:r>
    </w:p>
    <w:p w:rsidR="007F2B74" w:rsidRDefault="007F2B74" w:rsidP="007F2B74">
      <w:r>
        <w:t>genes is not associated with atopic dermatitis. PLoS One. 2012;7(11):e49694. doi:</w:t>
      </w:r>
    </w:p>
    <w:p w:rsidR="007F2B74" w:rsidRDefault="007F2B74" w:rsidP="007F2B74">
      <w:r>
        <w:t xml:space="preserve">10.1371/journal.pone.0049694. </w:t>
      </w:r>
    </w:p>
    <w:p w:rsidR="007F2B74" w:rsidRDefault="007F2B74" w:rsidP="007F2B74"/>
    <w:p w:rsidR="007F2B74" w:rsidRDefault="007F2B74" w:rsidP="007F2B74">
      <w:r>
        <w:t>E46: Cheng R, Li M, Zhang H, Guo Y, Chen X, Tao J, Jiang A, Gan J, Qi H, Yu H,</w:t>
      </w:r>
    </w:p>
    <w:p w:rsidR="007F2B74" w:rsidRDefault="007F2B74" w:rsidP="007F2B74">
      <w:r>
        <w:t>Liao W, Yao Z. Common FLG mutation K4671X not associated with atopic dermatitis</w:t>
      </w:r>
    </w:p>
    <w:p w:rsidR="007F2B74" w:rsidRDefault="007F2B74" w:rsidP="007F2B74">
      <w:r>
        <w:lastRenderedPageBreak/>
        <w:t>in Han Chinese in a family association study. PLoS One. 2012;7(11):e49158. doi:</w:t>
      </w:r>
    </w:p>
    <w:p w:rsidR="007F2B74" w:rsidRDefault="007F2B74" w:rsidP="007F2B74">
      <w:r>
        <w:t xml:space="preserve">10.1371/journal.pone.0049158. </w:t>
      </w:r>
    </w:p>
    <w:p w:rsidR="007F2B74" w:rsidRDefault="007F2B74" w:rsidP="007F2B74"/>
    <w:p w:rsidR="007F2B74" w:rsidRDefault="007F2B74" w:rsidP="007F2B74">
      <w:r>
        <w:t>E47: Heine G, Hoefer N, Franke A, Nöthling U, Schumann RR, Hamann L, Worm M.</w:t>
      </w:r>
    </w:p>
    <w:p w:rsidR="007F2B74" w:rsidRDefault="007F2B74" w:rsidP="007F2B74">
      <w:r>
        <w:t>Association of vitamin D receptor gene polymorphisms with severe atopic</w:t>
      </w:r>
    </w:p>
    <w:p w:rsidR="007F2B74" w:rsidRDefault="007F2B74" w:rsidP="007F2B74">
      <w:r>
        <w:t xml:space="preserve">dermatitis in adults. Br J Dermatol. 2013 Apr;168(4):855-8. </w:t>
      </w:r>
    </w:p>
    <w:p w:rsidR="007F2B74" w:rsidRDefault="007F2B74" w:rsidP="007F2B74"/>
    <w:p w:rsidR="007F2B74" w:rsidRDefault="007F2B74" w:rsidP="007F2B74">
      <w:r>
        <w:t>E48: Li M, Liu JB, Liu Q, Yao M, Cheng R, Xue H, Zhou H, Yao Z. Interactions</w:t>
      </w:r>
    </w:p>
    <w:p w:rsidR="007F2B74" w:rsidRDefault="007F2B74" w:rsidP="007F2B74">
      <w:r>
        <w:t>between FLG mutations and allergens in atopic dermatitis. Arch Dermatol Res. 2012</w:t>
      </w:r>
    </w:p>
    <w:p w:rsidR="007F2B74" w:rsidRDefault="007F2B74" w:rsidP="007F2B74">
      <w:r>
        <w:t xml:space="preserve">Dec;304(10):787-93. </w:t>
      </w:r>
    </w:p>
    <w:p w:rsidR="007F2B74" w:rsidRDefault="007F2B74" w:rsidP="007F2B74"/>
    <w:p w:rsidR="007F2B74" w:rsidRDefault="007F2B74" w:rsidP="007F2B74">
      <w:r>
        <w:t>E49: Ibrahim GH, ElTabbakh MT, Gomaa AH, Mohamed EA. Interleukin-18 gene</w:t>
      </w:r>
    </w:p>
    <w:p w:rsidR="007F2B74" w:rsidRDefault="007F2B74" w:rsidP="007F2B74">
      <w:r>
        <w:t>polymorphisms in Egyptian patients with allergic diseases. Am J Rhinol Allergy.</w:t>
      </w:r>
    </w:p>
    <w:p w:rsidR="007F2B74" w:rsidRDefault="007F2B74" w:rsidP="007F2B74">
      <w:r>
        <w:t xml:space="preserve">2012 Sep-Oct;26(5):385-9. </w:t>
      </w:r>
    </w:p>
    <w:p w:rsidR="007F2B74" w:rsidRDefault="007F2B74" w:rsidP="007F2B74"/>
    <w:p w:rsidR="007F2B74" w:rsidRDefault="007F2B74" w:rsidP="007F2B74">
      <w:r>
        <w:t>E50: Kayserova J, Sismova K, Zentsova-Jaresova I, Katina S, Vernerova E,</w:t>
      </w:r>
    </w:p>
    <w:p w:rsidR="007F2B74" w:rsidRDefault="007F2B74" w:rsidP="007F2B74">
      <w:r>
        <w:t>Polouckova A, Capkova S, Malinova V, Striz I, Sediva A. A prospective study in</w:t>
      </w:r>
    </w:p>
    <w:p w:rsidR="007F2B74" w:rsidRDefault="007F2B74" w:rsidP="007F2B74">
      <w:r>
        <w:t>children with a severe form of atopic dermatitis: clinical outcome in relation to</w:t>
      </w:r>
    </w:p>
    <w:p w:rsidR="007F2B74" w:rsidRDefault="007F2B74" w:rsidP="007F2B74">
      <w:r>
        <w:t>cytokine gene polymorphisms. J InvestigAllergolClinImmunol. 2012;22(2):92-101.</w:t>
      </w:r>
    </w:p>
    <w:p w:rsidR="007F2B74" w:rsidRDefault="007F2B74" w:rsidP="007F2B74"/>
    <w:p w:rsidR="007F2B74" w:rsidRDefault="007F2B74" w:rsidP="007F2B74">
      <w:r>
        <w:t>E51: Knüppel S, Esparza-Gordillo J, Marenholz I, Holzhütter HG, Bauerfeind A,</w:t>
      </w:r>
    </w:p>
    <w:p w:rsidR="007F2B74" w:rsidRDefault="007F2B74" w:rsidP="007F2B74">
      <w:r>
        <w:t>Ruether A, Weidinger S, Lee YA, Rohde K. Multi-locus stepwise regression: a</w:t>
      </w:r>
    </w:p>
    <w:p w:rsidR="007F2B74" w:rsidRDefault="007F2B74" w:rsidP="007F2B74">
      <w:r>
        <w:t>haplotype-based algorithm for finding genetic associations applied to atopic</w:t>
      </w:r>
    </w:p>
    <w:p w:rsidR="007F2B74" w:rsidRDefault="007F2B74" w:rsidP="007F2B74">
      <w:r>
        <w:t xml:space="preserve">dermatitis. BMC Med Genet. 2012 Jan 27;13:8. doi: 10.1186/1471-2350-13-8. </w:t>
      </w:r>
    </w:p>
    <w:p w:rsidR="007F2B74" w:rsidRDefault="007F2B74" w:rsidP="007F2B74"/>
    <w:p w:rsidR="007F2B74" w:rsidRDefault="007F2B74" w:rsidP="007F2B74">
      <w:r>
        <w:t>E52: Zhou J, Zhou Y, Lin LH, Wang J, Peng X, Li J, Li L. Association of</w:t>
      </w:r>
    </w:p>
    <w:p w:rsidR="007F2B74" w:rsidRDefault="007F2B74" w:rsidP="007F2B74">
      <w:r>
        <w:t>polymorphisms in the promoter region of FCER1A gene with atopic dermatitis,</w:t>
      </w:r>
    </w:p>
    <w:p w:rsidR="007F2B74" w:rsidRDefault="007F2B74" w:rsidP="007F2B74">
      <w:r>
        <w:lastRenderedPageBreak/>
        <w:t>chronicuticaria, asthma, and serum immunoglobulin E levels in a Han Chinese</w:t>
      </w:r>
    </w:p>
    <w:p w:rsidR="007F2B74" w:rsidRDefault="007F2B74" w:rsidP="007F2B74">
      <w:r>
        <w:t xml:space="preserve">population. Hum Immunol. 2012 Mar;73(3):301-5. </w:t>
      </w:r>
    </w:p>
    <w:p w:rsidR="007F2B74" w:rsidRDefault="007F2B74" w:rsidP="007F2B74"/>
    <w:p w:rsidR="007F2B74" w:rsidRDefault="007F2B74" w:rsidP="007F2B74">
      <w:r>
        <w:t>E53: Lee HS, Kim SH, Kim KW, Baek JY, Park HS, Lee KE, Hong JY, Kim MN, Heo WI,</w:t>
      </w:r>
    </w:p>
    <w:p w:rsidR="007F2B74" w:rsidRDefault="007F2B74" w:rsidP="007F2B74">
      <w:r>
        <w:t>Sohn MH, Kim KE. Involvement of human histamine N-methyltransferase gene</w:t>
      </w:r>
    </w:p>
    <w:p w:rsidR="007F2B74" w:rsidRDefault="007F2B74" w:rsidP="007F2B74">
      <w:r>
        <w:t xml:space="preserve">polymorphisms in susceptibility to atopic dermatitis in korean children. Allergy </w:t>
      </w:r>
    </w:p>
    <w:p w:rsidR="007F2B74" w:rsidRDefault="007F2B74" w:rsidP="007F2B74">
      <w:r>
        <w:t xml:space="preserve">Asthma Immunol Res. 2012 Jan;4(1):31-6. doi: 10.4168/aair.2012.4.1.31. Epub 2011 </w:t>
      </w:r>
    </w:p>
    <w:p w:rsidR="007F2B74" w:rsidRDefault="007F2B74" w:rsidP="007F2B74">
      <w:r>
        <w:t>Nov 10. Erratum in: Allergy Asthma Immunol Res. 2013 Mar;5(2):116. PubMed PMID:</w:t>
      </w:r>
    </w:p>
    <w:p w:rsidR="007F2B74" w:rsidRDefault="007F2B74" w:rsidP="007F2B74">
      <w:r>
        <w:t>22211168; PubMed Central PMCID: PMC3242058.</w:t>
      </w:r>
    </w:p>
    <w:p w:rsidR="007F2B74" w:rsidRDefault="007F2B74" w:rsidP="007F2B74"/>
    <w:p w:rsidR="007F2B74" w:rsidRDefault="007F2B74" w:rsidP="007F2B74">
      <w:r>
        <w:t>E54: Hirota T, Saeki H, Tomita K, Tanaka S, Ebe K, Sakashita M, Yamada T, Fujieda</w:t>
      </w:r>
    </w:p>
    <w:p w:rsidR="007F2B74" w:rsidRDefault="007F2B74" w:rsidP="007F2B74">
      <w:r>
        <w:t>S, Miyatake A, Doi S, Enomoto T, Hizawa N, Sakamoto T, Masuko H, Sasaki T,</w:t>
      </w:r>
    </w:p>
    <w:p w:rsidR="007F2B74" w:rsidRDefault="007F2B74" w:rsidP="007F2B74">
      <w:r>
        <w:t>Ebihara T, Amagai M, Esaki H, Takeuchi S, Furue M, Noguchi E, Kamatani N,</w:t>
      </w:r>
    </w:p>
    <w:p w:rsidR="007F2B74" w:rsidRDefault="007F2B74" w:rsidP="007F2B74">
      <w:r>
        <w:t>Nakamura Y, Kubo M, Tamari M. Variants of C-C motif chemokine 22 (CCL22) are</w:t>
      </w:r>
    </w:p>
    <w:p w:rsidR="007F2B74" w:rsidRDefault="007F2B74" w:rsidP="007F2B74">
      <w:r>
        <w:t>associated with susceptibility to atopic dermatitis: case-control studies. PLoS</w:t>
      </w:r>
    </w:p>
    <w:p w:rsidR="007F2B74" w:rsidRDefault="007F2B74" w:rsidP="007F2B74">
      <w:r>
        <w:t xml:space="preserve">One. 2011;6(11):e26987. doi: 10.1371/journal.pone.0026987. </w:t>
      </w:r>
    </w:p>
    <w:p w:rsidR="007F2B74" w:rsidRDefault="007F2B74" w:rsidP="007F2B74"/>
    <w:p w:rsidR="007F2B74" w:rsidRDefault="007F2B74" w:rsidP="007F2B74"/>
    <w:p w:rsidR="007F2B74" w:rsidRDefault="007F2B74" w:rsidP="007F2B74">
      <w:r>
        <w:t>E55: Tanaka T, Hitomi Y, Kambayashi Y, Hibino Y, Fukutomi Y, Shibata A, Sugimoto</w:t>
      </w:r>
    </w:p>
    <w:p w:rsidR="007F2B74" w:rsidRDefault="007F2B74" w:rsidP="007F2B74">
      <w:r>
        <w:t>N, Hatta K, Eboshida A, Konoshita T, Nakamura H. The differences in the</w:t>
      </w:r>
    </w:p>
    <w:p w:rsidR="007F2B74" w:rsidRDefault="007F2B74" w:rsidP="007F2B74">
      <w:r>
        <w:t xml:space="preserve">involvements of loci of promoter region and Ile50Val in interleukin-4 receptor α </w:t>
      </w:r>
    </w:p>
    <w:p w:rsidR="007F2B74" w:rsidRDefault="007F2B74" w:rsidP="007F2B74">
      <w:r>
        <w:t>chain gene between atopic dermatitis and Japanese cedar pollinosis. Allergol Int.</w:t>
      </w:r>
    </w:p>
    <w:p w:rsidR="007F2B74" w:rsidRDefault="007F2B74" w:rsidP="007F2B74">
      <w:r>
        <w:t xml:space="preserve">2012 Mar;61(1):57-63. </w:t>
      </w:r>
    </w:p>
    <w:p w:rsidR="007F2B74" w:rsidRDefault="007F2B74" w:rsidP="007F2B74"/>
    <w:p w:rsidR="007F2B74" w:rsidRDefault="007F2B74" w:rsidP="007F2B74">
      <w:r>
        <w:t>E56: Namkung JH, Lee JE, Kim E, Kim HJ, Seo EY, Jang HY, Shin ES, Cho EY, Yang JM.</w:t>
      </w:r>
    </w:p>
    <w:p w:rsidR="007F2B74" w:rsidRDefault="007F2B74" w:rsidP="007F2B74">
      <w:r>
        <w:t>Association of polymorphisms in genes encoding IL-4, IL-13 and their receptors</w:t>
      </w:r>
    </w:p>
    <w:p w:rsidR="007F2B74" w:rsidRDefault="007F2B74" w:rsidP="007F2B74">
      <w:r>
        <w:t>with atopic dermatitis in a Korean population. ExpDermatol. 2011</w:t>
      </w:r>
    </w:p>
    <w:p w:rsidR="007F2B74" w:rsidRDefault="007F2B74" w:rsidP="007F2B74">
      <w:r>
        <w:lastRenderedPageBreak/>
        <w:t xml:space="preserve">Nov;20(11):915-9. </w:t>
      </w:r>
    </w:p>
    <w:p w:rsidR="007F2B74" w:rsidRDefault="007F2B74" w:rsidP="007F2B74"/>
    <w:p w:rsidR="007F2B74" w:rsidRDefault="007F2B74" w:rsidP="007F2B74">
      <w:r>
        <w:t>E57: Cai SC, Chen H, Koh WP, Common JE, van Bever HP, McLean WH, Lane EB, Giam YC,</w:t>
      </w:r>
    </w:p>
    <w:p w:rsidR="007F2B74" w:rsidRDefault="007F2B74" w:rsidP="007F2B74">
      <w:r>
        <w:t>Tang MB. Filaggrin mutations are associated with recurrent skin infection in</w:t>
      </w:r>
    </w:p>
    <w:p w:rsidR="007F2B74" w:rsidRDefault="007F2B74" w:rsidP="007F2B74">
      <w:r>
        <w:t>Singaporean Chinese patients with atopic dermatitis. Br J Dermatol. 2012</w:t>
      </w:r>
    </w:p>
    <w:p w:rsidR="007F2B74" w:rsidRDefault="007F2B74" w:rsidP="007F2B74">
      <w:r>
        <w:t xml:space="preserve">Jan;166(1):200-3. </w:t>
      </w:r>
    </w:p>
    <w:p w:rsidR="007F2B74" w:rsidRDefault="007F2B74" w:rsidP="007F2B74"/>
    <w:p w:rsidR="007F2B74" w:rsidRDefault="007F2B74" w:rsidP="007F2B74">
      <w:r>
        <w:t>E58: Park KY, Park MK, Kim EJ, Lee MK, Seo SJ. FCεRI gene promoter polymorphisms</w:t>
      </w:r>
    </w:p>
    <w:p w:rsidR="007F2B74" w:rsidRDefault="007F2B74" w:rsidP="007F2B74">
      <w:r>
        <w:t>and total IgE levels in susceptibility to atopic dermatitis in Korea. J Korean</w:t>
      </w:r>
    </w:p>
    <w:p w:rsidR="007F2B74" w:rsidRDefault="007F2B74" w:rsidP="007F2B74">
      <w:r>
        <w:t xml:space="preserve">Med Sci. 2011 Jul;26(7):870-4. </w:t>
      </w:r>
    </w:p>
    <w:p w:rsidR="007F2B74" w:rsidRDefault="007F2B74" w:rsidP="007F2B74"/>
    <w:p w:rsidR="007F2B74" w:rsidRDefault="007F2B74" w:rsidP="007F2B74">
      <w:r>
        <w:t>E59: Zhao LP, Di Z, Zhang L, Wang L, Ma L, Lv Y, Hong Y, Wei H, Chen HD, Gao XH.</w:t>
      </w:r>
    </w:p>
    <w:p w:rsidR="007F2B74" w:rsidRDefault="007F2B74" w:rsidP="007F2B74">
      <w:r>
        <w:t>Association of SPINK5 gene polymorphisms with atopic dermatitis in Northeast</w:t>
      </w:r>
    </w:p>
    <w:p w:rsidR="007F2B74" w:rsidRDefault="007F2B74" w:rsidP="007F2B74">
      <w:r>
        <w:t xml:space="preserve">China. J EurAcadDermatolVenereol. 2012 May;26(5):572-7. </w:t>
      </w:r>
    </w:p>
    <w:p w:rsidR="007F2B74" w:rsidRDefault="007F2B74" w:rsidP="007F2B74"/>
    <w:p w:rsidR="007F2B74" w:rsidRDefault="007F2B74" w:rsidP="007F2B74">
      <w:r>
        <w:t>E60: Hussein YM, Ahmad AS, Ibrahem MM, Elsherbeny HM, Shalaby SM, El-Shal AS,</w:t>
      </w:r>
    </w:p>
    <w:p w:rsidR="007F2B74" w:rsidRDefault="007F2B74" w:rsidP="007F2B74">
      <w:r>
        <w:t xml:space="preserve">Sabbah NA. Interleukin 13 receptors as biochemical markers in atopic patients. J </w:t>
      </w:r>
    </w:p>
    <w:p w:rsidR="007F2B74" w:rsidRDefault="007F2B74" w:rsidP="007F2B74">
      <w:r>
        <w:t xml:space="preserve">InvestigAllergolClinImmunol. 2011;21(2):101-7. </w:t>
      </w:r>
    </w:p>
    <w:p w:rsidR="007F2B74" w:rsidRDefault="007F2B74" w:rsidP="007F2B74"/>
    <w:p w:rsidR="007F2B74" w:rsidRDefault="007F2B74" w:rsidP="007F2B74">
      <w:r>
        <w:t xml:space="preserve">E61: Leung DY, Gao PS, Grigoryev DN, Rafaels NM, Streib JE, Howell MD, Taylor PA, </w:t>
      </w:r>
    </w:p>
    <w:p w:rsidR="007F2B74" w:rsidRDefault="007F2B74" w:rsidP="007F2B74">
      <w:r>
        <w:t>Boguniewicz M, Canniff J, Armstrong B, Zaccaro DJ, Schneider LC, Hata TR, Hanifin</w:t>
      </w:r>
    </w:p>
    <w:p w:rsidR="007F2B74" w:rsidRDefault="007F2B74" w:rsidP="007F2B74">
      <w:r>
        <w:t>JM, Beck LA, Weinberg A, Barnes KC. Human atopic dermatitis complicated by eczema</w:t>
      </w:r>
    </w:p>
    <w:p w:rsidR="007F2B74" w:rsidRDefault="007F2B74" w:rsidP="007F2B74">
      <w:r>
        <w:t>herpeticum is associated with abnormalities in IFN-γ response. J Allergy Clin</w:t>
      </w:r>
    </w:p>
    <w:p w:rsidR="007F2B74" w:rsidRDefault="007F2B74" w:rsidP="007F2B74">
      <w:r>
        <w:t>Immunol. 2011 Apr;127(4):965-73.e1-5. doi: 10.1016/j.jaci.2011.02.010. Erratum</w:t>
      </w:r>
    </w:p>
    <w:p w:rsidR="007F2B74" w:rsidRDefault="007F2B74" w:rsidP="007F2B74">
      <w:r>
        <w:t>in: J Allergy ClinImmunol. 2011 Oct;128(4):833. PubMed PMID: 21458658; PubMed</w:t>
      </w:r>
    </w:p>
    <w:p w:rsidR="007F2B74" w:rsidRDefault="007F2B74" w:rsidP="007F2B74">
      <w:r>
        <w:t>Central PMCID: PMC3074534.</w:t>
      </w:r>
    </w:p>
    <w:p w:rsidR="007F2B74" w:rsidRDefault="007F2B74" w:rsidP="007F2B74"/>
    <w:p w:rsidR="007F2B74" w:rsidRDefault="007F2B74" w:rsidP="007F2B74">
      <w:r>
        <w:lastRenderedPageBreak/>
        <w:t>E62: Chen H, Common JE, Haines RL, Balakrishnan A, Brown SJ, Goh CS, Cordell HJ,</w:t>
      </w:r>
    </w:p>
    <w:p w:rsidR="007F2B74" w:rsidRDefault="007F2B74" w:rsidP="007F2B74">
      <w:r>
        <w:t>Sandilands A, Campbell LE, Kroboth K, Irvine AD, Goh DL, Tang MB, van Bever HP,</w:t>
      </w:r>
    </w:p>
    <w:p w:rsidR="007F2B74" w:rsidRDefault="007F2B74" w:rsidP="007F2B74">
      <w:r>
        <w:t xml:space="preserve">Giam YC, McLean WH, Lane EB. Wide spectrum of filaggrin-null mutations in atopic </w:t>
      </w:r>
    </w:p>
    <w:p w:rsidR="007F2B74" w:rsidRDefault="007F2B74" w:rsidP="007F2B74">
      <w:r>
        <w:t>dermatitis highlights differences between Singaporean Chinese and European</w:t>
      </w:r>
    </w:p>
    <w:p w:rsidR="007F2B74" w:rsidRDefault="007F2B74" w:rsidP="007F2B74">
      <w:r>
        <w:t xml:space="preserve">populations. Br J Dermatol. 2011 Jul;165(1):106-14. </w:t>
      </w:r>
    </w:p>
    <w:p w:rsidR="007F2B74" w:rsidRDefault="007F2B74" w:rsidP="007F2B74"/>
    <w:p w:rsidR="007F2B74" w:rsidRDefault="007F2B74" w:rsidP="007F2B74">
      <w:r>
        <w:t>E63: Lesiak A, Kuna P, Zakrzewski M, van Geel M, Bladergroen RS, Przybylowska K,</w:t>
      </w:r>
    </w:p>
    <w:p w:rsidR="007F2B74" w:rsidRDefault="007F2B74" w:rsidP="007F2B74">
      <w:r>
        <w:t>Stelmach I, Majak P, Hawro T, Sysa-Jedrzejowska A, Narbutt J. Combined occurrence</w:t>
      </w:r>
    </w:p>
    <w:p w:rsidR="007F2B74" w:rsidRDefault="007F2B74" w:rsidP="007F2B74">
      <w:r>
        <w:t>offilaggrin mutations and IL-10 or IL-13 polymorphisms predisposes to atopic</w:t>
      </w:r>
    </w:p>
    <w:p w:rsidR="007F2B74" w:rsidRDefault="007F2B74" w:rsidP="007F2B74">
      <w:r>
        <w:t xml:space="preserve">dermatitis. ExpDermatol. 2011 Jun;20(6):491-5. </w:t>
      </w:r>
    </w:p>
    <w:p w:rsidR="007F2B74" w:rsidRDefault="007F2B74" w:rsidP="007F2B74"/>
    <w:p w:rsidR="007F2B74" w:rsidRDefault="007F2B74" w:rsidP="007F2B74">
      <w:r>
        <w:t xml:space="preserve">E64: An Y, Ohnishi H, Matsui E, Funato M, Kato Z, Teramoto T, Kaneko H, Kimura T, </w:t>
      </w:r>
    </w:p>
    <w:p w:rsidR="007F2B74" w:rsidRDefault="007F2B74" w:rsidP="007F2B74">
      <w:r>
        <w:t xml:space="preserve">Kubota K, Kasahara K, Kondo N. </w:t>
      </w:r>
      <w:bookmarkStart w:id="9" w:name="OLE_LINK64"/>
      <w:bookmarkStart w:id="10" w:name="OLE_LINK65"/>
      <w:r>
        <w:t>Genetic variations in MyD88 adaptor-like are</w:t>
      </w:r>
    </w:p>
    <w:p w:rsidR="007F2B74" w:rsidRDefault="007F2B74" w:rsidP="007F2B74">
      <w:r>
        <w:t>associated with atopic dermatitis.</w:t>
      </w:r>
      <w:bookmarkEnd w:id="9"/>
      <w:bookmarkEnd w:id="10"/>
      <w:r>
        <w:t xml:space="preserve"> Int J Mol Med. 2011 Jun;27(6):795-801. </w:t>
      </w:r>
    </w:p>
    <w:p w:rsidR="007F2B74" w:rsidRDefault="007F2B74" w:rsidP="007F2B74"/>
    <w:p w:rsidR="007F2B74" w:rsidRDefault="007F2B74" w:rsidP="007F2B74">
      <w:r>
        <w:t>E65: Namkung JH, Lee JE, Kim E, Park GT, Yang HS, Jang HY, Shin ES, Cho EY, Yang</w:t>
      </w:r>
    </w:p>
    <w:p w:rsidR="007F2B74" w:rsidRDefault="007F2B74" w:rsidP="007F2B74">
      <w:r>
        <w:t>JM. An association between IL-9 and IL-9 receptor gene polymorphisms and atopic</w:t>
      </w:r>
    </w:p>
    <w:p w:rsidR="007F2B74" w:rsidRDefault="007F2B74" w:rsidP="007F2B74">
      <w:r>
        <w:t xml:space="preserve">dermatitis in a Korean population. J Dermatol Sci. 2011 Apr;62(1):16-21. </w:t>
      </w:r>
    </w:p>
    <w:p w:rsidR="007F2B74" w:rsidRDefault="007F2B74" w:rsidP="007F2B74"/>
    <w:p w:rsidR="007F2B74" w:rsidRDefault="007F2B74" w:rsidP="007F2B74">
      <w:r>
        <w:t>E66: Cascella R, FotiCuzzola V, Lepre T, Galli E, Moschese V, Chini L, Mazzanti</w:t>
      </w:r>
    </w:p>
    <w:p w:rsidR="007F2B74" w:rsidRDefault="007F2B74" w:rsidP="007F2B74">
      <w:r>
        <w:t xml:space="preserve">C, Fortugno P, Novelli G, Giardina E. Full sequencing of the FLG gene in Italian </w:t>
      </w:r>
    </w:p>
    <w:p w:rsidR="007F2B74" w:rsidRDefault="007F2B74" w:rsidP="007F2B74">
      <w:r>
        <w:t>patients with atopic eczema: evidence of new mutations, but lack of an</w:t>
      </w:r>
    </w:p>
    <w:p w:rsidR="007F2B74" w:rsidRDefault="007F2B74" w:rsidP="007F2B74">
      <w:r>
        <w:t>association. J Invest Dermatol. 2011 Apr;131(4):982-4.</w:t>
      </w:r>
    </w:p>
    <w:p w:rsidR="007F2B74" w:rsidRDefault="007F2B74" w:rsidP="007F2B74">
      <w:r>
        <w:t>E67: Wang IJ, Lin TJ, Kuo CF, Lin SL, Lee YL, Chen PC. Filaggrin polymorphism</w:t>
      </w:r>
    </w:p>
    <w:p w:rsidR="007F2B74" w:rsidRDefault="007F2B74" w:rsidP="007F2B74">
      <w:r>
        <w:t>P478S, IgE level, and atopic phenotypes. Br J Dermatol. 2011 Apr;164(4):791-6.</w:t>
      </w:r>
    </w:p>
    <w:p w:rsidR="007F2B74" w:rsidRDefault="007F2B74" w:rsidP="007F2B74"/>
    <w:p w:rsidR="007F2B74" w:rsidRDefault="007F2B74" w:rsidP="007F2B74">
      <w:r>
        <w:t>E68: Potaczek DP, Nastalek M, Okumura K, Wojas-Pelc A, Undas A, Nishiyama C. An</w:t>
      </w:r>
    </w:p>
    <w:p w:rsidR="007F2B74" w:rsidRDefault="007F2B74" w:rsidP="007F2B74">
      <w:r>
        <w:lastRenderedPageBreak/>
        <w:t>association of TLR2–16934A &gt;T polymorphism and severity/phenotype of atopic</w:t>
      </w:r>
    </w:p>
    <w:p w:rsidR="007F2B74" w:rsidRDefault="007F2B74" w:rsidP="007F2B74">
      <w:r>
        <w:t xml:space="preserve">dermatitis. J EurAcadDermatolVenereol. 2011 Jun;25(6):715-21. </w:t>
      </w:r>
    </w:p>
    <w:p w:rsidR="007F2B74" w:rsidRDefault="007F2B74" w:rsidP="007F2B74"/>
    <w:p w:rsidR="007F2B74" w:rsidRDefault="007F2B74" w:rsidP="007F2B74">
      <w:r>
        <w:t>E69: Namkung JH, Lee JE, Kim E, Byun JY, Kim S, Shin ES, Cho EY, Yang JM. Hint for</w:t>
      </w:r>
    </w:p>
    <w:p w:rsidR="007F2B74" w:rsidRDefault="007F2B74" w:rsidP="007F2B74">
      <w:r>
        <w:t xml:space="preserve">association of single nucleotide polymorphisms and haplotype in SPINK5 gene with </w:t>
      </w:r>
    </w:p>
    <w:p w:rsidR="007F2B74" w:rsidRDefault="007F2B74" w:rsidP="007F2B74">
      <w:r>
        <w:t xml:space="preserve">atopic dermatitis in Koreans. ExpDermatol. 2010 Dec;19(12):1048-53. </w:t>
      </w:r>
    </w:p>
    <w:p w:rsidR="007F2B74" w:rsidRDefault="007F2B74" w:rsidP="007F2B74"/>
    <w:p w:rsidR="007F2B74" w:rsidRDefault="007F2B74" w:rsidP="007F2B74">
      <w:r>
        <w:t>E70: Zhang H, Guo Y, Wang W, Shi M, Chen X, Yao Z. Mutations in the filaggrin gene</w:t>
      </w:r>
    </w:p>
    <w:p w:rsidR="007F2B74" w:rsidRDefault="007F2B74" w:rsidP="007F2B74">
      <w:r>
        <w:t>in Han Chinese patients with atopic dermatitis. Allergy. 2011 Mar;66(3):420-7.</w:t>
      </w:r>
    </w:p>
    <w:p w:rsidR="007F2B74" w:rsidRDefault="007F2B74" w:rsidP="007F2B74"/>
    <w:p w:rsidR="007F2B74" w:rsidRDefault="007F2B74" w:rsidP="007F2B74">
      <w:r>
        <w:t>E71: Segat L, Guimarães RL, Brandão LA, Rocha CR, Zanin V, Trevisiol C, de Lima</w:t>
      </w:r>
    </w:p>
    <w:p w:rsidR="007F2B74" w:rsidRDefault="007F2B74" w:rsidP="007F2B74">
      <w:r>
        <w:t>Filho JL, Crovella S. Beta defensin-1 gene (DEFB1) polymorphisms are not</w:t>
      </w:r>
    </w:p>
    <w:p w:rsidR="007F2B74" w:rsidRDefault="007F2B74" w:rsidP="007F2B74">
      <w:r>
        <w:t>associated with atopic dermatitis in children and adolescents from northeast</w:t>
      </w:r>
    </w:p>
    <w:p w:rsidR="007F2B74" w:rsidRDefault="007F2B74" w:rsidP="007F2B74">
      <w:r>
        <w:t xml:space="preserve">Brazil (Recife, Pernambuco). Int J Dermatol. 2010 Jun;49(6):653-7. </w:t>
      </w:r>
    </w:p>
    <w:p w:rsidR="007F2B74" w:rsidRDefault="007F2B74" w:rsidP="007F2B74"/>
    <w:p w:rsidR="007F2B74" w:rsidRDefault="007F2B74" w:rsidP="007F2B74">
      <w:r>
        <w:t xml:space="preserve">E72: Gao PS, Rafaels NM, Mu D, Hand T, Murray T, Boguniewicz M, Hata T, Schneider </w:t>
      </w:r>
    </w:p>
    <w:p w:rsidR="007F2B74" w:rsidRDefault="007F2B74" w:rsidP="007F2B74">
      <w:r>
        <w:t>L, Hanifin JM, Gallo RL, Gao L, Beaty TH, Beck LA, Leung DY, Barnes KC. Genetic</w:t>
      </w:r>
    </w:p>
    <w:p w:rsidR="007F2B74" w:rsidRDefault="007F2B74" w:rsidP="007F2B74">
      <w:r>
        <w:t>variants in thymic stromal lymphopoietin are associated with atopic dermatitis</w:t>
      </w:r>
    </w:p>
    <w:p w:rsidR="007F2B74" w:rsidRDefault="007F2B74" w:rsidP="007F2B74">
      <w:r>
        <w:t xml:space="preserve">and eczema herpeticum. J Allergy ClinImmunol. 2010 Jun;125(6):1403-1407.e4. </w:t>
      </w:r>
    </w:p>
    <w:p w:rsidR="007F2B74" w:rsidRDefault="007F2B74" w:rsidP="007F2B74"/>
    <w:p w:rsidR="007F2B74" w:rsidRDefault="007F2B74" w:rsidP="007F2B74">
      <w:r>
        <w:t>E73: Thyssen JP, Carlsen BC, Menné T, Linneberg A, Nielsen NH, Meldgaard M, Szecsi</w:t>
      </w:r>
    </w:p>
    <w:p w:rsidR="007F2B74" w:rsidRDefault="007F2B74" w:rsidP="007F2B74">
      <w:r>
        <w:t>PB, Stender S, Johansen JD. Filaggrin null mutations increase the risk and</w:t>
      </w:r>
    </w:p>
    <w:p w:rsidR="007F2B74" w:rsidRDefault="007F2B74" w:rsidP="007F2B74">
      <w:r>
        <w:t>persistence of hand eczema in subjects with atopic dermatitis: results from a</w:t>
      </w:r>
    </w:p>
    <w:p w:rsidR="007F2B74" w:rsidRDefault="007F2B74" w:rsidP="007F2B74">
      <w:r>
        <w:t xml:space="preserve">general population study. Br J Dermatol. 2010 Jul;163(1):115-20. </w:t>
      </w:r>
    </w:p>
    <w:p w:rsidR="007F2B74" w:rsidRDefault="007F2B74" w:rsidP="007F2B74"/>
    <w:p w:rsidR="007F2B74" w:rsidRDefault="007F2B74" w:rsidP="007F2B74">
      <w:r>
        <w:t>E74: Bergboer JG, Zeeuwen PL, Irvine AD, Weidinger S, Giardina E, Novelli G, Den</w:t>
      </w:r>
    </w:p>
    <w:p w:rsidR="007F2B74" w:rsidRDefault="007F2B74" w:rsidP="007F2B74">
      <w:r>
        <w:t>Heijer M, Rodriguez E, Illig T, Riveira-Munoz E, Campbell LE, Tyson J, Dannhauser</w:t>
      </w:r>
    </w:p>
    <w:p w:rsidR="007F2B74" w:rsidRDefault="007F2B74" w:rsidP="007F2B74">
      <w:r>
        <w:lastRenderedPageBreak/>
        <w:t>EN, O'Regan GM, Galli E, Klopp N, Koppelman GH, Novak N, Estivill X, McLean WH,</w:t>
      </w:r>
    </w:p>
    <w:p w:rsidR="007F2B74" w:rsidRDefault="007F2B74" w:rsidP="007F2B74">
      <w:r>
        <w:t>Postma DS, Armour JA, Schalkwijk J. Deletion of Late Cornified Envelope 3B and 3C</w:t>
      </w:r>
    </w:p>
    <w:p w:rsidR="007F2B74" w:rsidRDefault="007F2B74" w:rsidP="007F2B74">
      <w:r>
        <w:t>genes is not associated with atopic dermatitis. J Invest Dermatol. 2010</w:t>
      </w:r>
    </w:p>
    <w:p w:rsidR="007F2B74" w:rsidRDefault="007F2B74" w:rsidP="007F2B74">
      <w:r>
        <w:t xml:space="preserve">Aug;130(8):2057-61. </w:t>
      </w:r>
    </w:p>
    <w:p w:rsidR="007F2B74" w:rsidRDefault="007F2B74" w:rsidP="007F2B74"/>
    <w:p w:rsidR="007F2B74" w:rsidRDefault="007F2B74" w:rsidP="007F2B74">
      <w:r>
        <w:t>E75: Hussein PY, Zahran F, AshourWahba A, Ahmad AS, Ibrahiem MM, Shalaby SM, El</w:t>
      </w:r>
    </w:p>
    <w:p w:rsidR="007F2B74" w:rsidRDefault="007F2B74" w:rsidP="007F2B74">
      <w:r>
        <w:t>Tarhouny SA, El Sherbiny HM, Bakr N. Interleukin 10 receptor alpha subunit</w:t>
      </w:r>
    </w:p>
    <w:p w:rsidR="007F2B74" w:rsidRDefault="007F2B74" w:rsidP="007F2B74">
      <w:r>
        <w:t>(IL-10RA) gene polymorphism and IL-10 serum levels in Egyptian atopic patients. J</w:t>
      </w:r>
    </w:p>
    <w:p w:rsidR="007F2B74" w:rsidRDefault="007F2B74" w:rsidP="007F2B74">
      <w:r>
        <w:t xml:space="preserve">InvestigAllergolClinImmunol. 2010;20(1):20-6. </w:t>
      </w:r>
    </w:p>
    <w:p w:rsidR="007F2B74" w:rsidRDefault="007F2B74" w:rsidP="007F2B74"/>
    <w:p w:rsidR="007F2B74" w:rsidRDefault="007F2B74" w:rsidP="007F2B74">
      <w:r>
        <w:t>E76: Yu B, Shao Y, Zhang J, Dong XL, Liu WL, Yang H, Liu L, Li MH, Yue CF, Fang</w:t>
      </w:r>
    </w:p>
    <w:p w:rsidR="007F2B74" w:rsidRDefault="007F2B74" w:rsidP="007F2B74">
      <w:r>
        <w:t xml:space="preserve">ZY, Zhang C, Hu XP, Chen BC, Wu Q, Chen YW, Zhang W, Wan J. </w:t>
      </w:r>
      <w:bookmarkStart w:id="11" w:name="OLE_LINK9"/>
      <w:bookmarkStart w:id="12" w:name="OLE_LINK10"/>
      <w:r>
        <w:t>Polymorphisms in</w:t>
      </w:r>
    </w:p>
    <w:p w:rsidR="007F2B74" w:rsidRDefault="007F2B74" w:rsidP="007F2B74">
      <w:r>
        <w:t>human histamine receptor H4 gene are associated with atopic dermatitis.</w:t>
      </w:r>
      <w:bookmarkEnd w:id="11"/>
      <w:bookmarkEnd w:id="12"/>
      <w:r>
        <w:t xml:space="preserve"> Br J</w:t>
      </w:r>
    </w:p>
    <w:p w:rsidR="007F2B74" w:rsidRDefault="007F2B74" w:rsidP="007F2B74">
      <w:r>
        <w:t xml:space="preserve">Dermatol. 2010 May;162(5):1038-43. </w:t>
      </w:r>
    </w:p>
    <w:p w:rsidR="007F2B74" w:rsidRDefault="007F2B74" w:rsidP="007F2B74"/>
    <w:p w:rsidR="007F2B74" w:rsidRDefault="007F2B74" w:rsidP="007F2B74">
      <w:r>
        <w:t>E77: O'Regan GM, Campbell LE, Cordell HJ, Irvine AD, McLean WH, Brown SJ.</w:t>
      </w:r>
    </w:p>
    <w:p w:rsidR="007F2B74" w:rsidRDefault="007F2B74" w:rsidP="007F2B74">
      <w:r>
        <w:t>Chromosome 11q13.5 variant associated with childhood eczema: an effect</w:t>
      </w:r>
    </w:p>
    <w:p w:rsidR="007F2B74" w:rsidRDefault="007F2B74" w:rsidP="007F2B74">
      <w:r>
        <w:t>supplementary to filaggrin mutations. J Allergy ClinImmunol. 2010</w:t>
      </w:r>
    </w:p>
    <w:p w:rsidR="007F2B74" w:rsidRDefault="007F2B74" w:rsidP="007F2B74">
      <w:r>
        <w:t xml:space="preserve">Jan;125(1):170-4.e1-2. </w:t>
      </w:r>
    </w:p>
    <w:p w:rsidR="007F2B74" w:rsidRDefault="007F2B74" w:rsidP="007F2B74"/>
    <w:p w:rsidR="007F2B74" w:rsidRDefault="007F2B74" w:rsidP="007F2B74">
      <w:r>
        <w:t>E78: Namkung JH, Lee JE, Kim E, Kim S, Kim S, Shin ES, Cho EY, Yang JM.</w:t>
      </w:r>
    </w:p>
    <w:p w:rsidR="007F2B74" w:rsidRDefault="007F2B74" w:rsidP="007F2B74">
      <w:r>
        <w:t>Association of single nucleotide polymorphisms in the IL-12 (IL-12A and B) and</w:t>
      </w:r>
    </w:p>
    <w:p w:rsidR="007F2B74" w:rsidRDefault="007F2B74" w:rsidP="007F2B74">
      <w:r>
        <w:t>IL-12 receptor (IL-12Rbeta1 and beta2) genes and gene-gene interactions with</w:t>
      </w:r>
    </w:p>
    <w:p w:rsidR="007F2B74" w:rsidRDefault="007F2B74" w:rsidP="007F2B74">
      <w:r>
        <w:t xml:space="preserve">atopic dermatitis in Koreans. J Dermatol Sci. 2010 Mar;57(3):199-206. </w:t>
      </w:r>
    </w:p>
    <w:p w:rsidR="007F2B74" w:rsidRDefault="007F2B74" w:rsidP="007F2B74"/>
    <w:p w:rsidR="007F2B74" w:rsidRDefault="007F2B74" w:rsidP="007F2B74">
      <w:r>
        <w:t>E79: Greisenegger E, Novak N, Maintz L, Bieber T, Zimprich F, Haubenberger D,</w:t>
      </w:r>
    </w:p>
    <w:p w:rsidR="007F2B74" w:rsidRDefault="007F2B74" w:rsidP="007F2B74">
      <w:r>
        <w:t>Gleiss A, Stingl G, Kopp T, Zimprich A. Analysis of four prevalent filaggrin</w:t>
      </w:r>
    </w:p>
    <w:p w:rsidR="007F2B74" w:rsidRDefault="007F2B74" w:rsidP="007F2B74">
      <w:r>
        <w:lastRenderedPageBreak/>
        <w:t>mutations (R501X, 2282del4, R2447X and S3247X) in Austrian and German patients</w:t>
      </w:r>
    </w:p>
    <w:p w:rsidR="007F2B74" w:rsidRDefault="007F2B74" w:rsidP="007F2B74">
      <w:r>
        <w:t xml:space="preserve">with atopic dermatitis. J EurAcadDermatolVenereol. 2010 May;24(5):607-10. </w:t>
      </w:r>
    </w:p>
    <w:p w:rsidR="007F2B74" w:rsidRDefault="007F2B74" w:rsidP="007F2B74"/>
    <w:p w:rsidR="007F2B74" w:rsidRDefault="007F2B74" w:rsidP="007F2B74">
      <w:r>
        <w:t>E80: Ma L, Zhang L, Di ZH, Zhao LP, Lu YN, Xu J, Chen HD, Gao XH. Association</w:t>
      </w:r>
    </w:p>
    <w:p w:rsidR="007F2B74" w:rsidRDefault="007F2B74" w:rsidP="007F2B74">
      <w:r>
        <w:t xml:space="preserve">analysis of filaggrin gene mutations and atopic dermatitis in Northern China. Br </w:t>
      </w:r>
    </w:p>
    <w:p w:rsidR="007F2B74" w:rsidRDefault="007F2B74" w:rsidP="007F2B74">
      <w:r>
        <w:t xml:space="preserve">J Dermatol. 2010 Jan;162(1):225-7. </w:t>
      </w:r>
    </w:p>
    <w:p w:rsidR="007F2B74" w:rsidRDefault="007F2B74" w:rsidP="007F2B74"/>
    <w:p w:rsidR="007F2B74" w:rsidRDefault="007F2B74" w:rsidP="007F2B74">
      <w:r>
        <w:t>E81: Chung J, Oh SY, Shin YK. Association of glutathione-S-transferase</w:t>
      </w:r>
    </w:p>
    <w:p w:rsidR="007F2B74" w:rsidRDefault="007F2B74" w:rsidP="007F2B74">
      <w:r>
        <w:t>polymorphisms with atopic dermatitis risk in preschool age children. ClinChem</w:t>
      </w:r>
    </w:p>
    <w:p w:rsidR="007F2B74" w:rsidRDefault="007F2B74" w:rsidP="007F2B74">
      <w:r>
        <w:t xml:space="preserve">Lab Med. 2009;47(12):1475-81. </w:t>
      </w:r>
    </w:p>
    <w:p w:rsidR="007F2B74" w:rsidRDefault="007F2B74" w:rsidP="007F2B74"/>
    <w:p w:rsidR="007F2B74" w:rsidRDefault="007F2B74" w:rsidP="007F2B74">
      <w:r>
        <w:t>E82: Brown SJ, Relton CL, Liao H, Zhao Y, Sandilands A, McLean WH, Cordell HJ,</w:t>
      </w:r>
    </w:p>
    <w:p w:rsidR="007F2B74" w:rsidRDefault="007F2B74" w:rsidP="007F2B74">
      <w:r>
        <w:t>Reynolds NJ. Filaggrinhaploinsufficiency is highly penetrant and is associated</w:t>
      </w:r>
    </w:p>
    <w:p w:rsidR="007F2B74" w:rsidRDefault="007F2B74" w:rsidP="007F2B74">
      <w:r>
        <w:t>with increased severity of eczema: further delineation of the skin phenotype in a</w:t>
      </w:r>
    </w:p>
    <w:p w:rsidR="007F2B74" w:rsidRDefault="007F2B74" w:rsidP="007F2B74">
      <w:r>
        <w:t>prospective epidemiological study of 792 school children. Br J Dermatol. 2009</w:t>
      </w:r>
    </w:p>
    <w:p w:rsidR="007F2B74" w:rsidRDefault="007F2B74" w:rsidP="007F2B74">
      <w:r>
        <w:t xml:space="preserve">Oct;161(4):884-9. </w:t>
      </w:r>
    </w:p>
    <w:p w:rsidR="007F2B74" w:rsidRDefault="007F2B74" w:rsidP="007F2B74"/>
    <w:p w:rsidR="007F2B74" w:rsidRDefault="007F2B74" w:rsidP="007F2B74">
      <w:r>
        <w:t>E83: Nemoto-Hasebe I, Akiyama M, Nomura T, Sandilands A, McLean WH, Shimizu H.</w:t>
      </w:r>
    </w:p>
    <w:p w:rsidR="007F2B74" w:rsidRDefault="007F2B74" w:rsidP="007F2B74">
      <w:r>
        <w:t xml:space="preserve">FLG mutation p.Lys4021X in the C-terminal imperfect filaggrin repeat in Japanese </w:t>
      </w:r>
    </w:p>
    <w:p w:rsidR="007F2B74" w:rsidRDefault="007F2B74" w:rsidP="007F2B74">
      <w:r>
        <w:t xml:space="preserve">patients with atopic eczema. Br J Dermatol. 2009 Dec;161(6):1387-90. </w:t>
      </w:r>
    </w:p>
    <w:p w:rsidR="007F2B74" w:rsidRDefault="007F2B74" w:rsidP="007F2B74"/>
    <w:p w:rsidR="007F2B74" w:rsidRDefault="007F2B74" w:rsidP="007F2B74">
      <w:r>
        <w:t xml:space="preserve">E84: Hussein YM, Ahmad AS, Ibrahem MM, El Tarhouny SA, Shalaby SM, Elshal AS, El </w:t>
      </w:r>
    </w:p>
    <w:p w:rsidR="007F2B74" w:rsidRDefault="007F2B74" w:rsidP="007F2B74">
      <w:r>
        <w:t>Said M. Interferon gamma gene polymorphism as a biochemical marker in Egyptian</w:t>
      </w:r>
    </w:p>
    <w:p w:rsidR="007F2B74" w:rsidRDefault="007F2B74" w:rsidP="007F2B74">
      <w:r>
        <w:t xml:space="preserve">atopic patients. J InvestigAllergolClinImmunol. 2009;19(4):292-8. </w:t>
      </w:r>
    </w:p>
    <w:p w:rsidR="007F2B74" w:rsidRDefault="007F2B74" w:rsidP="007F2B74"/>
    <w:p w:rsidR="007F2B74" w:rsidRDefault="007F2B74" w:rsidP="007F2B74">
      <w:r>
        <w:t>E85: Oh DY, Schumann RR, Hamann L, Neumann K, Worm M, Heine G. Association of the</w:t>
      </w:r>
    </w:p>
    <w:p w:rsidR="007F2B74" w:rsidRDefault="007F2B74" w:rsidP="007F2B74">
      <w:r>
        <w:t>toll-like receptor 2 A-16934T promoter polymorphism with severe atopic</w:t>
      </w:r>
    </w:p>
    <w:p w:rsidR="007F2B74" w:rsidRDefault="007F2B74" w:rsidP="007F2B74">
      <w:r>
        <w:lastRenderedPageBreak/>
        <w:t>dermatitis. Allergy. 2009 Nov;64(11):1608-15.</w:t>
      </w:r>
    </w:p>
    <w:p w:rsidR="007F2B74" w:rsidRDefault="007F2B74" w:rsidP="007F2B74"/>
    <w:p w:rsidR="007F2B74" w:rsidRDefault="007F2B74" w:rsidP="007F2B74">
      <w:r>
        <w:t xml:space="preserve">E86: Stemmler S, Nothnagel M, Parwez Q, Petrasch-Parwez E, Epplen JT, Hoffjan S. </w:t>
      </w:r>
    </w:p>
    <w:p w:rsidR="007F2B74" w:rsidRDefault="007F2B74" w:rsidP="007F2B74">
      <w:r>
        <w:t>Variation in genes of the epidermal differentiation complex in German atopic</w:t>
      </w:r>
    </w:p>
    <w:p w:rsidR="007F2B74" w:rsidRDefault="007F2B74" w:rsidP="007F2B74">
      <w:r>
        <w:t xml:space="preserve">dermatitis patients. Int J Immunogenet. 2009 Aug;36(4):217-22. </w:t>
      </w:r>
    </w:p>
    <w:p w:rsidR="007F2B74" w:rsidRDefault="007F2B74" w:rsidP="007F2B74"/>
    <w:p w:rsidR="007F2B74" w:rsidRDefault="007F2B74" w:rsidP="007F2B74">
      <w:r>
        <w:t>E87: Lacy K, Archer C, Wood N, Bidwell J. Association between a common IL10</w:t>
      </w:r>
    </w:p>
    <w:p w:rsidR="007F2B74" w:rsidRDefault="007F2B74" w:rsidP="007F2B74">
      <w:r>
        <w:t>distal promoter haplotype and IgE production in individuals with atopic</w:t>
      </w:r>
    </w:p>
    <w:p w:rsidR="007F2B74" w:rsidRDefault="007F2B74" w:rsidP="007F2B74">
      <w:r>
        <w:t xml:space="preserve">dermatitis. Int J Immunogenet. 2009 Aug;36(4):213-6. </w:t>
      </w:r>
    </w:p>
    <w:p w:rsidR="007F2B74" w:rsidRDefault="007F2B74" w:rsidP="007F2B74"/>
    <w:p w:rsidR="007F2B74" w:rsidRDefault="007F2B74" w:rsidP="007F2B74">
      <w:r>
        <w:t>E88: Müller S, Marenholz I, Lee YA, Sengler C, Zitnik SE, Griffioen RW, Meglio P,</w:t>
      </w:r>
    </w:p>
    <w:p w:rsidR="007F2B74" w:rsidRDefault="007F2B74" w:rsidP="007F2B74">
      <w:r>
        <w:t>Wahn U, Nickel R. Association of Filaggrin loss-of-function-mutations with atopic</w:t>
      </w:r>
    </w:p>
    <w:p w:rsidR="007F2B74" w:rsidRDefault="007F2B74" w:rsidP="007F2B74">
      <w:r>
        <w:t>dermatitis and asthma in the Early Treatment of the Atopic Child (ETAC)</w:t>
      </w:r>
    </w:p>
    <w:p w:rsidR="007F2B74" w:rsidRDefault="007F2B74" w:rsidP="007F2B74">
      <w:r>
        <w:t xml:space="preserve">population. Pediatr Allergy Immunol. 2009 Jun;20(4):358-61. </w:t>
      </w:r>
    </w:p>
    <w:p w:rsidR="007F2B74" w:rsidRDefault="007F2B74" w:rsidP="007F2B74"/>
    <w:p w:rsidR="007F2B74" w:rsidRDefault="007F2B74" w:rsidP="007F2B74">
      <w:r>
        <w:t xml:space="preserve">E89: Kang Z, Li Q, Fu P, Yan S, Guan M, Xu J, Xu F. </w:t>
      </w:r>
      <w:bookmarkStart w:id="13" w:name="OLE_LINK84"/>
      <w:bookmarkStart w:id="14" w:name="OLE_LINK85"/>
      <w:r>
        <w:t>Correlation of KIF3A and OVOL1,</w:t>
      </w:r>
    </w:p>
    <w:p w:rsidR="007F2B74" w:rsidRDefault="007F2B74" w:rsidP="007F2B74">
      <w:r>
        <w:t>but not ACTL9, with atopic dermatitis in Chinese pediatric patients.</w:t>
      </w:r>
      <w:bookmarkEnd w:id="13"/>
      <w:bookmarkEnd w:id="14"/>
      <w:r>
        <w:t xml:space="preserve"> Gene. 2015</w:t>
      </w:r>
    </w:p>
    <w:p w:rsidR="007F2B74" w:rsidRDefault="007F2B74" w:rsidP="007F2B74">
      <w:r>
        <w:t>Oct 25;571(2):249-51. doi: 10.1016/j.gene.2015.06.068. Epub 2015 Jun 27. PubMed</w:t>
      </w:r>
    </w:p>
    <w:p w:rsidR="007F2B74" w:rsidRDefault="007F2B74" w:rsidP="007F2B74">
      <w:r>
        <w:t>PMID: 26127003.</w:t>
      </w:r>
    </w:p>
    <w:p w:rsidR="007F2B74" w:rsidRDefault="007F2B74" w:rsidP="007F2B74"/>
    <w:p w:rsidR="007F2B74" w:rsidRDefault="007F2B74" w:rsidP="007F2B74">
      <w:r>
        <w:t>E90: Sokołowska-Wojdyło M, Gleń J, Zabłotna M, Rębała K, Sikorska M, Florek A,</w:t>
      </w:r>
    </w:p>
    <w:p w:rsidR="007F2B74" w:rsidRDefault="007F2B74" w:rsidP="007F2B74">
      <w:r>
        <w:t>Trzeciak M, Barańska-Rybak W, Malek M, Nedoszytko B. Association of distinct</w:t>
      </w:r>
    </w:p>
    <w:p w:rsidR="007F2B74" w:rsidRDefault="007F2B74" w:rsidP="007F2B74">
      <w:r>
        <w:t>IL-31 polymorphisms with pruritus and severity of atopic dermatitis. J EurAcad</w:t>
      </w:r>
    </w:p>
    <w:p w:rsidR="007F2B74" w:rsidRDefault="007F2B74" w:rsidP="007F2B74">
      <w:r>
        <w:t>DermatolVenereol. 2013 May;27(5):662-4. doi: 10.1111/j.1468-3083.2012.04649.x.</w:t>
      </w:r>
    </w:p>
    <w:p w:rsidR="007F2B74" w:rsidRDefault="007F2B74" w:rsidP="007F2B74">
      <w:r>
        <w:t>Epub 2012 Jul 24. PubMed PMID: 22827739.</w:t>
      </w:r>
    </w:p>
    <w:p w:rsidR="007F2B74" w:rsidRDefault="007F2B74" w:rsidP="007F2B74"/>
    <w:p w:rsidR="007F2B74" w:rsidRDefault="007F2B74" w:rsidP="007F2B74">
      <w:r>
        <w:t>E91: Lan CC, Tu HP, Wu CS, Ko YC, Yu HS, Lu YW, Li WC, Chen YC, Chen GS. Distinct</w:t>
      </w:r>
    </w:p>
    <w:p w:rsidR="007F2B74" w:rsidRDefault="007F2B74" w:rsidP="007F2B74">
      <w:r>
        <w:lastRenderedPageBreak/>
        <w:t>SPINK5 and IL-31 polymorphisms are associated with atopic eczema and non-atopic</w:t>
      </w:r>
    </w:p>
    <w:p w:rsidR="007F2B74" w:rsidRDefault="007F2B74" w:rsidP="007F2B74">
      <w:r>
        <w:t>hand dermatitis in Taiwanese nursing population. ExpDermatol. 2011</w:t>
      </w:r>
    </w:p>
    <w:p w:rsidR="007F2B74" w:rsidRDefault="007F2B74" w:rsidP="007F2B74">
      <w:r>
        <w:t>Dec;20(12):975-9. doi: 10.1111/j.1600-0625.2011.01374.x. Epub 2011 Oct 20. PubMed</w:t>
      </w:r>
    </w:p>
    <w:p w:rsidR="007F2B74" w:rsidRDefault="007F2B74" w:rsidP="007F2B74">
      <w:r>
        <w:t>PMID: 22017185.</w:t>
      </w:r>
    </w:p>
    <w:p w:rsidR="007F2B74" w:rsidRDefault="007F2B74" w:rsidP="007F2B74"/>
    <w:p w:rsidR="007F2B74" w:rsidRDefault="007F2B74" w:rsidP="007F2B74">
      <w:pPr>
        <w:pStyle w:val="EndNoteBibliography"/>
        <w:spacing w:after="0" w:line="480" w:lineRule="auto"/>
        <w:ind w:left="720" w:hanging="720"/>
        <w:rPr>
          <w:rFonts w:asciiTheme="minorHAnsi" w:hAnsiTheme="minorHAnsi" w:cs="Arial"/>
          <w:color w:val="000000" w:themeColor="text1"/>
          <w:shd w:val="clear" w:color="auto" w:fill="FFFFFF"/>
        </w:rPr>
      </w:pPr>
      <w:r>
        <w:rPr>
          <w:rFonts w:asciiTheme="minorHAnsi" w:hAnsiTheme="minorHAnsi"/>
        </w:rPr>
        <w:t xml:space="preserve">E92: </w:t>
      </w:r>
      <w:r w:rsidRPr="006B1438">
        <w:rPr>
          <w:rFonts w:asciiTheme="minorHAnsi" w:hAnsiTheme="minorHAnsi"/>
        </w:rPr>
        <w:t xml:space="preserve">Marenholz I, </w:t>
      </w:r>
      <w:hyperlink r:id="rId4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Rivera VA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5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Esparza-Gordillo J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6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Bauerfeind A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7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Lee-Kirsch MA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8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Ciechanowicz A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</w:p>
    <w:p w:rsidR="007F2B74" w:rsidRDefault="007F2B74" w:rsidP="007F2B74">
      <w:pPr>
        <w:pStyle w:val="EndNoteBibliography"/>
        <w:spacing w:after="0" w:line="480" w:lineRule="auto"/>
        <w:ind w:leftChars="50" w:left="719" w:hangingChars="277" w:hanging="609"/>
        <w:rPr>
          <w:rFonts w:asciiTheme="minorHAnsi" w:hAnsiTheme="minorHAnsi"/>
        </w:rPr>
      </w:pPr>
      <w:hyperlink r:id="rId9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Kurek M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10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Piskackova T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11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Macek M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,</w:t>
      </w:r>
      <w:r>
        <w:rPr>
          <w:rStyle w:val="apple-converted-space"/>
          <w:rFonts w:asciiTheme="minorHAnsi" w:hAnsiTheme="minorHAnsi" w:cs="Arial" w:hint="eastAsia"/>
          <w:color w:val="000000" w:themeColor="text1"/>
          <w:shd w:val="clear" w:color="auto" w:fill="FFFFFF"/>
        </w:rPr>
        <w:t xml:space="preserve"> </w:t>
      </w:r>
      <w:hyperlink r:id="rId12" w:history="1">
        <w:r w:rsidRPr="006B1438">
          <w:rPr>
            <w:rStyle w:val="Hyperlink"/>
            <w:rFonts w:asciiTheme="minorHAnsi" w:hAnsiTheme="minorHAnsi" w:cs="Arial"/>
            <w:color w:val="000000" w:themeColor="text1"/>
            <w:u w:val="none"/>
            <w:shd w:val="clear" w:color="auto" w:fill="FFFFFF"/>
          </w:rPr>
          <w:t>Lee YA</w:t>
        </w:r>
      </w:hyperlink>
      <w:r w:rsidRPr="006B1438">
        <w:rPr>
          <w:rFonts w:asciiTheme="minorHAnsi" w:hAnsiTheme="minorHAnsi" w:cs="Arial"/>
          <w:color w:val="000000" w:themeColor="text1"/>
          <w:shd w:val="clear" w:color="auto" w:fill="FFFFFF"/>
        </w:rPr>
        <w:t>.</w:t>
      </w:r>
      <w:r w:rsidRPr="006B1438">
        <w:rPr>
          <w:rFonts w:asciiTheme="minorHAnsi" w:hAnsiTheme="minorHAnsi"/>
        </w:rPr>
        <w:t>Association screening in the Epidermal</w:t>
      </w:r>
      <w:r>
        <w:rPr>
          <w:rFonts w:asciiTheme="minorHAnsi" w:hAnsiTheme="minorHAnsi"/>
        </w:rPr>
        <w:t xml:space="preserve"> Differentiation </w:t>
      </w:r>
    </w:p>
    <w:p w:rsidR="007F2B74" w:rsidRDefault="007F2B74" w:rsidP="007F2B74">
      <w:pPr>
        <w:pStyle w:val="EndNoteBibliography"/>
        <w:spacing w:after="0" w:line="480" w:lineRule="auto"/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Complex (EDC) </w:t>
      </w:r>
      <w:r w:rsidRPr="006B1438">
        <w:rPr>
          <w:rFonts w:asciiTheme="minorHAnsi" w:hAnsiTheme="minorHAnsi"/>
        </w:rPr>
        <w:t xml:space="preserve">identifies an SPRR3 repeat number variant as a risk factor for eczema. </w:t>
      </w:r>
      <w:r>
        <w:rPr>
          <w:rFonts w:asciiTheme="minorHAnsi" w:hAnsiTheme="minorHAnsi"/>
        </w:rPr>
        <w:t xml:space="preserve">The Journal of </w:t>
      </w:r>
    </w:p>
    <w:p w:rsidR="007F2B74" w:rsidRDefault="007F2B74" w:rsidP="007F2B74">
      <w:pPr>
        <w:pStyle w:val="EndNoteBibliography"/>
        <w:spacing w:after="0" w:line="480" w:lineRule="auto"/>
        <w:ind w:left="720" w:hanging="720"/>
        <w:rPr>
          <w:rFonts w:asciiTheme="minorHAnsi" w:hAnsiTheme="minorHAnsi"/>
        </w:rPr>
      </w:pPr>
      <w:r w:rsidRPr="006B1438">
        <w:rPr>
          <w:rFonts w:asciiTheme="minorHAnsi" w:hAnsiTheme="minorHAnsi"/>
        </w:rPr>
        <w:t>investigative dermatology. 2011</w:t>
      </w:r>
      <w:r>
        <w:rPr>
          <w:rFonts w:asciiTheme="minorHAnsi" w:hAnsiTheme="minorHAnsi"/>
        </w:rPr>
        <w:t xml:space="preserve"> AUG;</w:t>
      </w:r>
      <w:r w:rsidRPr="006B1438">
        <w:rPr>
          <w:rFonts w:asciiTheme="minorHAnsi" w:hAnsiTheme="minorHAnsi"/>
        </w:rPr>
        <w:t xml:space="preserve"> 131(8):1644-1649.</w:t>
      </w:r>
    </w:p>
    <w:p w:rsidR="00762FE2" w:rsidRDefault="00762FE2"/>
    <w:sectPr w:rsidR="00762FE2" w:rsidSect="00762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F2B74"/>
    <w:rsid w:val="000A31D1"/>
    <w:rsid w:val="002D5410"/>
    <w:rsid w:val="0036187C"/>
    <w:rsid w:val="004554DA"/>
    <w:rsid w:val="00722083"/>
    <w:rsid w:val="00762FE2"/>
    <w:rsid w:val="007D0C78"/>
    <w:rsid w:val="007F2B74"/>
    <w:rsid w:val="00806ABE"/>
    <w:rsid w:val="00982161"/>
    <w:rsid w:val="00AD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7F2B74"/>
    <w:pPr>
      <w:spacing w:after="160" w:line="240" w:lineRule="auto"/>
    </w:pPr>
    <w:rPr>
      <w:rFonts w:ascii="Calibri" w:eastAsiaTheme="minorEastAsia" w:hAnsi="Calibri"/>
      <w:noProof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7F2B74"/>
    <w:rPr>
      <w:rFonts w:ascii="Calibri" w:eastAsiaTheme="minorEastAsia" w:hAnsi="Calibri"/>
      <w:noProof/>
      <w:lang w:val="en-US" w:eastAsia="zh-CN"/>
    </w:rPr>
  </w:style>
  <w:style w:type="character" w:styleId="Hyperlink">
    <w:name w:val="Hyperlink"/>
    <w:basedOn w:val="DefaultParagraphFont"/>
    <w:uiPriority w:val="99"/>
    <w:semiHidden/>
    <w:unhideWhenUsed/>
    <w:rsid w:val="007F2B7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F2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Ciechanowicz%20A%5BAuthor%5D&amp;cauthor=true&amp;cauthor_uid=2149062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ubmed/?term=Lee-Kirsch%20MA%5BAuthor%5D&amp;cauthor=true&amp;cauthor_uid=21490620" TargetMode="External"/><Relationship Id="rId12" Type="http://schemas.openxmlformats.org/officeDocument/2006/relationships/hyperlink" Target="http://www.ncbi.nlm.nih.gov/pubmed/?term=Lee%20YA%5BAuthor%5D&amp;cauthor=true&amp;cauthor_uid=214906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/?term=Bauerfeind%20A%5BAuthor%5D&amp;cauthor=true&amp;cauthor_uid=21490620" TargetMode="External"/><Relationship Id="rId11" Type="http://schemas.openxmlformats.org/officeDocument/2006/relationships/hyperlink" Target="http://www.ncbi.nlm.nih.gov/pubmed/?term=Macek%20M%5BAuthor%5D&amp;cauthor=true&amp;cauthor_uid=21490620" TargetMode="External"/><Relationship Id="rId5" Type="http://schemas.openxmlformats.org/officeDocument/2006/relationships/hyperlink" Target="http://www.ncbi.nlm.nih.gov/pubmed/?term=Esparza-Gordillo%20J%5BAuthor%5D&amp;cauthor=true&amp;cauthor_uid=21490620" TargetMode="External"/><Relationship Id="rId10" Type="http://schemas.openxmlformats.org/officeDocument/2006/relationships/hyperlink" Target="http://www.ncbi.nlm.nih.gov/pubmed/?term=Piskackova%20T%5BAuthor%5D&amp;cauthor=true&amp;cauthor_uid=21490620" TargetMode="External"/><Relationship Id="rId4" Type="http://schemas.openxmlformats.org/officeDocument/2006/relationships/hyperlink" Target="http://www.ncbi.nlm.nih.gov/pubmed/?term=Rivera%20VA%5BAuthor%5D&amp;cauthor=true&amp;cauthor_uid=21490620" TargetMode="External"/><Relationship Id="rId9" Type="http://schemas.openxmlformats.org/officeDocument/2006/relationships/hyperlink" Target="http://www.ncbi.nlm.nih.gov/pubmed/?term=Kurek%20M%5BAuthor%5D&amp;cauthor=true&amp;cauthor_uid=214906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4146</Words>
  <Characters>23633</Characters>
  <Application>Microsoft Office Word</Application>
  <DocSecurity>0</DocSecurity>
  <Lines>196</Lines>
  <Paragraphs>55</Paragraphs>
  <ScaleCrop>false</ScaleCrop>
  <Company>Microsoft</Company>
  <LinksUpToDate>false</LinksUpToDate>
  <CharactersWithSpaces>27724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2016-10-05T12:55:00Z</dcterms:created>
  <dcterms:modified xsi:type="dcterms:W3CDTF">2016-10-05T12:56:00Z</dcterms:modified>
</cp:coreProperties>
</file>