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974" w:rsidRPr="00DA0AB1" w:rsidRDefault="000D6974" w:rsidP="000D6974">
      <w:pPr>
        <w:rPr>
          <w:sz w:val="28"/>
          <w:szCs w:val="28"/>
        </w:rPr>
      </w:pPr>
      <w:r w:rsidRPr="00DA0AB1">
        <w:rPr>
          <w:sz w:val="28"/>
          <w:szCs w:val="28"/>
        </w:rPr>
        <w:t>Appendix-2 (The questions added to the ISAAC Study Questionnaire)</w:t>
      </w:r>
    </w:p>
    <w:p w:rsidR="000D6974" w:rsidRDefault="000D6974" w:rsidP="000D6974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1"/>
        <w:gridCol w:w="4491"/>
      </w:tblGrid>
      <w:tr w:rsidR="000D6974" w:rsidRPr="00C50EFC" w:rsidTr="00161A0A">
        <w:tc>
          <w:tcPr>
            <w:tcW w:w="4491" w:type="dxa"/>
            <w:shd w:val="clear" w:color="auto" w:fill="auto"/>
          </w:tcPr>
          <w:p w:rsidR="000D6974" w:rsidRPr="003C4094" w:rsidRDefault="000D6974" w:rsidP="00161A0A">
            <w:pPr>
              <w:rPr>
                <w:b/>
              </w:rPr>
            </w:pPr>
            <w:r w:rsidRPr="003C4094">
              <w:rPr>
                <w:b/>
              </w:rPr>
              <w:t>The added questions to ISAAC Study</w:t>
            </w:r>
            <w:r w:rsidRPr="00C50EFC">
              <w:rPr>
                <w:b/>
              </w:rPr>
              <w:t xml:space="preserve"> Questionnaire</w:t>
            </w:r>
          </w:p>
        </w:tc>
        <w:tc>
          <w:tcPr>
            <w:tcW w:w="4491" w:type="dxa"/>
            <w:shd w:val="clear" w:color="auto" w:fill="auto"/>
          </w:tcPr>
          <w:p w:rsidR="000D6974" w:rsidRPr="00C50EFC" w:rsidRDefault="000D6974" w:rsidP="00161A0A">
            <w:pPr>
              <w:rPr>
                <w:b/>
                <w:sz w:val="28"/>
                <w:szCs w:val="28"/>
              </w:rPr>
            </w:pPr>
            <w:r w:rsidRPr="00C50EFC">
              <w:rPr>
                <w:b/>
                <w:sz w:val="28"/>
                <w:szCs w:val="28"/>
              </w:rPr>
              <w:t>Rationale to add</w:t>
            </w:r>
          </w:p>
        </w:tc>
      </w:tr>
      <w:tr w:rsidR="000D6974" w:rsidRPr="00C50EFC" w:rsidTr="00161A0A">
        <w:tc>
          <w:tcPr>
            <w:tcW w:w="4491" w:type="dxa"/>
            <w:shd w:val="clear" w:color="auto" w:fill="auto"/>
          </w:tcPr>
          <w:p w:rsidR="000D6974" w:rsidRPr="006342C4" w:rsidRDefault="000D6974" w:rsidP="00161A0A">
            <w:r w:rsidRPr="003C4094">
              <w:t>Is one of the biological parents or both Inuk?</w:t>
            </w:r>
          </w:p>
        </w:tc>
        <w:tc>
          <w:tcPr>
            <w:tcW w:w="4491" w:type="dxa"/>
            <w:shd w:val="clear" w:color="auto" w:fill="auto"/>
          </w:tcPr>
          <w:p w:rsidR="000D6974" w:rsidRPr="003C4094" w:rsidRDefault="000D6974" w:rsidP="00161A0A">
            <w:r w:rsidRPr="006F2053">
              <w:t>Find</w:t>
            </w:r>
            <w:r>
              <w:t xml:space="preserve"> differences among different ethnicities living in the same subarctic environment</w:t>
            </w:r>
            <w:r w:rsidRPr="003C4094">
              <w:t xml:space="preserve"> </w:t>
            </w:r>
          </w:p>
        </w:tc>
      </w:tr>
      <w:tr w:rsidR="000D6974" w:rsidRPr="00C50EFC" w:rsidTr="00161A0A">
        <w:tc>
          <w:tcPr>
            <w:tcW w:w="4491" w:type="dxa"/>
            <w:shd w:val="clear" w:color="auto" w:fill="auto"/>
          </w:tcPr>
          <w:p w:rsidR="000D6974" w:rsidRPr="003C4094" w:rsidRDefault="000D6974" w:rsidP="00161A0A">
            <w:r w:rsidRPr="003C4094">
              <w:t>Does your child have allergies?</w:t>
            </w:r>
          </w:p>
        </w:tc>
        <w:tc>
          <w:tcPr>
            <w:tcW w:w="4491" w:type="dxa"/>
            <w:shd w:val="clear" w:color="auto" w:fill="auto"/>
          </w:tcPr>
          <w:p w:rsidR="000D6974" w:rsidRPr="003C4094" w:rsidRDefault="000D6974" w:rsidP="00161A0A">
            <w:r>
              <w:t>Know the current allergy prevalence based on parent’s perception</w:t>
            </w:r>
          </w:p>
        </w:tc>
      </w:tr>
      <w:tr w:rsidR="000D6974" w:rsidRPr="00C50EFC" w:rsidTr="00161A0A">
        <w:tc>
          <w:tcPr>
            <w:tcW w:w="4491" w:type="dxa"/>
            <w:shd w:val="clear" w:color="auto" w:fill="auto"/>
          </w:tcPr>
          <w:p w:rsidR="000D6974" w:rsidRPr="006342C4" w:rsidRDefault="000D6974" w:rsidP="00161A0A">
            <w:r w:rsidRPr="003C4094">
              <w:t>If your child has an allergy, was he/she been tested for that?</w:t>
            </w:r>
          </w:p>
        </w:tc>
        <w:tc>
          <w:tcPr>
            <w:tcW w:w="4491" w:type="dxa"/>
            <w:shd w:val="clear" w:color="auto" w:fill="auto"/>
          </w:tcPr>
          <w:p w:rsidR="000D6974" w:rsidRPr="003C4094" w:rsidRDefault="000D6974" w:rsidP="00161A0A">
            <w:r>
              <w:t>Try to get an idea about the possible actual prevalence of allergy</w:t>
            </w:r>
          </w:p>
        </w:tc>
      </w:tr>
      <w:tr w:rsidR="000D6974" w:rsidRPr="00C50EFC" w:rsidTr="00161A0A">
        <w:tc>
          <w:tcPr>
            <w:tcW w:w="4491" w:type="dxa"/>
            <w:shd w:val="clear" w:color="auto" w:fill="auto"/>
          </w:tcPr>
          <w:p w:rsidR="000D6974" w:rsidRPr="006342C4" w:rsidRDefault="000D6974" w:rsidP="00161A0A">
            <w:r w:rsidRPr="003C4094">
              <w:t xml:space="preserve">Did your child ever have anaphylaxis (severe allergic reaction) or need to use </w:t>
            </w:r>
            <w:proofErr w:type="spellStart"/>
            <w:r w:rsidRPr="003C4094">
              <w:t>EpiPen</w:t>
            </w:r>
            <w:proofErr w:type="spellEnd"/>
            <w:r w:rsidRPr="003C4094">
              <w:t>?</w:t>
            </w:r>
          </w:p>
        </w:tc>
        <w:tc>
          <w:tcPr>
            <w:tcW w:w="4491" w:type="dxa"/>
            <w:shd w:val="clear" w:color="auto" w:fill="auto"/>
          </w:tcPr>
          <w:p w:rsidR="000D6974" w:rsidRPr="003C4094" w:rsidRDefault="000D6974" w:rsidP="00161A0A">
            <w:r>
              <w:t>To get an idea about the prevalence of anaphylaxis</w:t>
            </w:r>
          </w:p>
        </w:tc>
      </w:tr>
      <w:tr w:rsidR="000D6974" w:rsidRPr="00C50EFC" w:rsidTr="00161A0A">
        <w:tc>
          <w:tcPr>
            <w:tcW w:w="4491" w:type="dxa"/>
            <w:shd w:val="clear" w:color="auto" w:fill="auto"/>
          </w:tcPr>
          <w:p w:rsidR="000D6974" w:rsidRPr="006342C4" w:rsidRDefault="000D6974" w:rsidP="00161A0A">
            <w:r w:rsidRPr="003C4094">
              <w:t>Did your child ever visit or live outside Nunavut?</w:t>
            </w:r>
          </w:p>
        </w:tc>
        <w:tc>
          <w:tcPr>
            <w:tcW w:w="4491" w:type="dxa"/>
            <w:shd w:val="clear" w:color="auto" w:fill="auto"/>
          </w:tcPr>
          <w:p w:rsidR="000D6974" w:rsidRPr="003C4094" w:rsidRDefault="000D6974" w:rsidP="00161A0A">
            <w:r>
              <w:t>To check for possible sensitization/ allergen exposure outside Nunavut</w:t>
            </w:r>
          </w:p>
        </w:tc>
      </w:tr>
      <w:tr w:rsidR="000D6974" w:rsidRPr="00C50EFC" w:rsidTr="00161A0A">
        <w:tc>
          <w:tcPr>
            <w:tcW w:w="4491" w:type="dxa"/>
            <w:shd w:val="clear" w:color="auto" w:fill="auto"/>
          </w:tcPr>
          <w:p w:rsidR="000D6974" w:rsidRPr="006342C4" w:rsidRDefault="000D6974" w:rsidP="00161A0A">
            <w:r w:rsidRPr="003C4094">
              <w:t xml:space="preserve">Does your child eat the following types of foods </w:t>
            </w:r>
            <w:r>
              <w:t xml:space="preserve">(milk, egg, peanut, tree nuts, fish or shellfish) </w:t>
            </w:r>
            <w:r w:rsidRPr="003C4094">
              <w:t xml:space="preserve">or has eaten them in the past without an allergic reaction?  </w:t>
            </w:r>
          </w:p>
        </w:tc>
        <w:tc>
          <w:tcPr>
            <w:tcW w:w="4491" w:type="dxa"/>
            <w:shd w:val="clear" w:color="auto" w:fill="auto"/>
          </w:tcPr>
          <w:p w:rsidR="000D6974" w:rsidRPr="003C4094" w:rsidRDefault="000D6974" w:rsidP="00161A0A">
            <w:r>
              <w:t>To get an idea about possible sensitization specifically to those high allergenic foods</w:t>
            </w:r>
          </w:p>
        </w:tc>
      </w:tr>
      <w:tr w:rsidR="000D6974" w:rsidRPr="00C50EFC" w:rsidTr="00161A0A">
        <w:trPr>
          <w:trHeight w:val="156"/>
        </w:trPr>
        <w:tc>
          <w:tcPr>
            <w:tcW w:w="4491" w:type="dxa"/>
            <w:shd w:val="clear" w:color="auto" w:fill="auto"/>
          </w:tcPr>
          <w:p w:rsidR="000D6974" w:rsidRPr="003C4094" w:rsidRDefault="000D6974" w:rsidP="00161A0A">
            <w:r>
              <w:t>Any f</w:t>
            </w:r>
            <w:r w:rsidRPr="003C4094">
              <w:t>amily history of food allergy, environmental allergy, asthma or eczema</w:t>
            </w:r>
            <w:r>
              <w:t>?</w:t>
            </w:r>
          </w:p>
        </w:tc>
        <w:tc>
          <w:tcPr>
            <w:tcW w:w="4491" w:type="dxa"/>
            <w:shd w:val="clear" w:color="auto" w:fill="auto"/>
          </w:tcPr>
          <w:p w:rsidR="000D6974" w:rsidRPr="003C4094" w:rsidRDefault="000D6974" w:rsidP="00161A0A">
            <w:r>
              <w:t>To identify family history of atopy</w:t>
            </w:r>
          </w:p>
        </w:tc>
      </w:tr>
      <w:tr w:rsidR="000D6974" w:rsidRPr="00C50EFC" w:rsidTr="00161A0A">
        <w:trPr>
          <w:trHeight w:val="228"/>
        </w:trPr>
        <w:tc>
          <w:tcPr>
            <w:tcW w:w="4491" w:type="dxa"/>
            <w:shd w:val="clear" w:color="auto" w:fill="auto"/>
          </w:tcPr>
          <w:p w:rsidR="000D6974" w:rsidRPr="006342C4" w:rsidRDefault="000D6974" w:rsidP="00161A0A">
            <w:r w:rsidRPr="003C4094">
              <w:t>Was your child exclusively breast fed during the first 4 months of life?</w:t>
            </w:r>
          </w:p>
        </w:tc>
        <w:tc>
          <w:tcPr>
            <w:tcW w:w="4491" w:type="dxa"/>
            <w:shd w:val="clear" w:color="auto" w:fill="auto"/>
          </w:tcPr>
          <w:p w:rsidR="000D6974" w:rsidRPr="003C4094" w:rsidRDefault="000D6974" w:rsidP="00161A0A">
            <w:r>
              <w:t>To check for possible benefit in decreasing allergy</w:t>
            </w:r>
          </w:p>
        </w:tc>
      </w:tr>
      <w:tr w:rsidR="000D6974" w:rsidRPr="00C50EFC" w:rsidTr="00161A0A">
        <w:trPr>
          <w:trHeight w:val="154"/>
        </w:trPr>
        <w:tc>
          <w:tcPr>
            <w:tcW w:w="4491" w:type="dxa"/>
            <w:shd w:val="clear" w:color="auto" w:fill="auto"/>
          </w:tcPr>
          <w:p w:rsidR="000D6974" w:rsidRPr="006342C4" w:rsidRDefault="000D6974" w:rsidP="00161A0A">
            <w:r w:rsidRPr="003C4094">
              <w:t>Was your child given the TB vaccination at birth (also called BCG) to prevent a disease called Tuberculosis?</w:t>
            </w:r>
          </w:p>
        </w:tc>
        <w:tc>
          <w:tcPr>
            <w:tcW w:w="4491" w:type="dxa"/>
            <w:shd w:val="clear" w:color="auto" w:fill="auto"/>
          </w:tcPr>
          <w:p w:rsidR="000D6974" w:rsidRPr="003C4094" w:rsidRDefault="000D6974" w:rsidP="00161A0A">
            <w:r>
              <w:t>To check for possible benefit in decreasing allergy</w:t>
            </w:r>
          </w:p>
        </w:tc>
      </w:tr>
      <w:tr w:rsidR="000D6974" w:rsidRPr="00C50EFC" w:rsidTr="00161A0A">
        <w:trPr>
          <w:trHeight w:val="180"/>
        </w:trPr>
        <w:tc>
          <w:tcPr>
            <w:tcW w:w="4491" w:type="dxa"/>
            <w:shd w:val="clear" w:color="auto" w:fill="auto"/>
          </w:tcPr>
          <w:p w:rsidR="000D6974" w:rsidRPr="006F2053" w:rsidRDefault="000D6974" w:rsidP="00161A0A">
            <w:r w:rsidRPr="003C4094">
              <w:t>Was your child ever been hospitalized because of a lung infection or bronchiol</w:t>
            </w:r>
            <w:r w:rsidRPr="006342C4">
              <w:t>itis?</w:t>
            </w:r>
          </w:p>
        </w:tc>
        <w:tc>
          <w:tcPr>
            <w:tcW w:w="4491" w:type="dxa"/>
            <w:shd w:val="clear" w:color="auto" w:fill="auto"/>
          </w:tcPr>
          <w:p w:rsidR="000D6974" w:rsidRPr="003C4094" w:rsidRDefault="000D6974" w:rsidP="00161A0A">
            <w:r>
              <w:t>To check for possible effect in regard to Asthma development</w:t>
            </w:r>
          </w:p>
        </w:tc>
      </w:tr>
      <w:tr w:rsidR="000D6974" w:rsidRPr="00C50EFC" w:rsidTr="00161A0A">
        <w:trPr>
          <w:trHeight w:val="156"/>
        </w:trPr>
        <w:tc>
          <w:tcPr>
            <w:tcW w:w="4491" w:type="dxa"/>
            <w:shd w:val="clear" w:color="auto" w:fill="auto"/>
          </w:tcPr>
          <w:p w:rsidR="000D6974" w:rsidRPr="006342C4" w:rsidRDefault="000D6974" w:rsidP="00161A0A">
            <w:r w:rsidRPr="003C4094">
              <w:t>Number of people (adults and children including this child) living in the house</w:t>
            </w:r>
          </w:p>
        </w:tc>
        <w:tc>
          <w:tcPr>
            <w:tcW w:w="4491" w:type="dxa"/>
            <w:shd w:val="clear" w:color="auto" w:fill="auto"/>
          </w:tcPr>
          <w:p w:rsidR="000D6974" w:rsidRPr="003C4094" w:rsidRDefault="000D6974" w:rsidP="00161A0A">
            <w:r>
              <w:t>To calculate crowdedness index</w:t>
            </w:r>
          </w:p>
        </w:tc>
      </w:tr>
      <w:tr w:rsidR="000D6974" w:rsidRPr="00C50EFC" w:rsidTr="00161A0A">
        <w:trPr>
          <w:trHeight w:val="156"/>
        </w:trPr>
        <w:tc>
          <w:tcPr>
            <w:tcW w:w="4491" w:type="dxa"/>
            <w:tcBorders>
              <w:bottom w:val="single" w:sz="4" w:space="0" w:color="auto"/>
            </w:tcBorders>
            <w:shd w:val="clear" w:color="auto" w:fill="auto"/>
          </w:tcPr>
          <w:p w:rsidR="000D6974" w:rsidRPr="003C4094" w:rsidRDefault="000D6974" w:rsidP="00161A0A">
            <w:r w:rsidRPr="003C4094">
              <w:t>Number of bed rooms</w:t>
            </w:r>
          </w:p>
        </w:tc>
        <w:tc>
          <w:tcPr>
            <w:tcW w:w="4491" w:type="dxa"/>
            <w:tcBorders>
              <w:bottom w:val="single" w:sz="4" w:space="0" w:color="auto"/>
            </w:tcBorders>
            <w:shd w:val="clear" w:color="auto" w:fill="auto"/>
          </w:tcPr>
          <w:p w:rsidR="000D6974" w:rsidRPr="003C4094" w:rsidRDefault="000D6974" w:rsidP="00161A0A">
            <w:r>
              <w:t>To calculate crowdedness index</w:t>
            </w:r>
          </w:p>
        </w:tc>
      </w:tr>
    </w:tbl>
    <w:p w:rsidR="00DB3C22" w:rsidRDefault="00DB3C22">
      <w:bookmarkStart w:id="0" w:name="_GoBack"/>
      <w:bookmarkEnd w:id="0"/>
    </w:p>
    <w:sectPr w:rsidR="00DB3C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A65"/>
    <w:rsid w:val="00004A65"/>
    <w:rsid w:val="000D6974"/>
    <w:rsid w:val="00DB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4CE6E0-0680-43ED-B9E8-E154AB59E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69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Ahmed</dc:creator>
  <cp:keywords/>
  <dc:description/>
  <cp:lastModifiedBy>Ahmed Ahmed</cp:lastModifiedBy>
  <cp:revision>2</cp:revision>
  <dcterms:created xsi:type="dcterms:W3CDTF">2017-05-12T01:09:00Z</dcterms:created>
  <dcterms:modified xsi:type="dcterms:W3CDTF">2017-05-12T01:09:00Z</dcterms:modified>
</cp:coreProperties>
</file>