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87DA8" w14:textId="3069646B" w:rsidR="00C70386" w:rsidRPr="00AD7317" w:rsidRDefault="00E05FCD">
      <w:pPr>
        <w:rPr>
          <w:rFonts w:asciiTheme="majorBidi" w:hAnsiTheme="majorBidi" w:cstheme="majorBidi"/>
          <w:color w:val="000000" w:themeColor="text1"/>
          <w:sz w:val="23"/>
          <w:szCs w:val="23"/>
        </w:rPr>
      </w:pPr>
      <w:r>
        <w:rPr>
          <w:rFonts w:asciiTheme="majorBidi" w:hAnsiTheme="majorBidi" w:cstheme="majorBidi"/>
          <w:color w:val="000000" w:themeColor="text1"/>
          <w:sz w:val="23"/>
          <w:szCs w:val="23"/>
        </w:rPr>
        <w:t xml:space="preserve">Additional file: </w:t>
      </w:r>
      <w:r w:rsidR="0081539E" w:rsidRPr="00AD7317">
        <w:rPr>
          <w:rFonts w:asciiTheme="majorBidi" w:hAnsiTheme="majorBidi" w:cstheme="majorBidi"/>
          <w:color w:val="000000" w:themeColor="text1"/>
          <w:sz w:val="23"/>
          <w:szCs w:val="23"/>
        </w:rPr>
        <w:t xml:space="preserve">Table </w:t>
      </w:r>
      <w:r>
        <w:rPr>
          <w:rFonts w:asciiTheme="majorBidi" w:hAnsiTheme="majorBidi" w:cstheme="majorBidi"/>
          <w:color w:val="000000" w:themeColor="text1"/>
          <w:sz w:val="23"/>
          <w:szCs w:val="23"/>
        </w:rPr>
        <w:t>S</w:t>
      </w:r>
      <w:r w:rsidR="0081539E" w:rsidRPr="00AD7317">
        <w:rPr>
          <w:rFonts w:asciiTheme="majorBidi" w:hAnsiTheme="majorBidi" w:cstheme="majorBidi"/>
          <w:color w:val="000000" w:themeColor="text1"/>
          <w:sz w:val="23"/>
          <w:szCs w:val="23"/>
        </w:rPr>
        <w:t>1: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3150"/>
        <w:gridCol w:w="7650"/>
      </w:tblGrid>
      <w:tr w:rsidR="0095351A" w:rsidRPr="00AD7317" w14:paraId="1CAA15E3" w14:textId="77777777" w:rsidTr="00117C50">
        <w:tc>
          <w:tcPr>
            <w:tcW w:w="3150" w:type="dxa"/>
          </w:tcPr>
          <w:p w14:paraId="7CD2A411" w14:textId="14D9E1DD" w:rsidR="0081539E" w:rsidRPr="00AD7317" w:rsidRDefault="0081539E" w:rsidP="00D60BC6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b/>
                <w:bCs/>
                <w:color w:val="000000" w:themeColor="text1"/>
                <w:sz w:val="23"/>
                <w:szCs w:val="23"/>
              </w:rPr>
              <w:t>Assay</w:t>
            </w:r>
          </w:p>
        </w:tc>
        <w:tc>
          <w:tcPr>
            <w:tcW w:w="7650" w:type="dxa"/>
          </w:tcPr>
          <w:p w14:paraId="37ED10CB" w14:textId="1EACC21E" w:rsidR="0081539E" w:rsidRPr="00AD7317" w:rsidRDefault="0081539E" w:rsidP="00D60BC6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b/>
                <w:bCs/>
                <w:color w:val="000000" w:themeColor="text1"/>
                <w:sz w:val="23"/>
                <w:szCs w:val="23"/>
              </w:rPr>
              <w:t>Monoclonals and Reagents</w:t>
            </w:r>
          </w:p>
        </w:tc>
      </w:tr>
      <w:tr w:rsidR="005F1AC9" w:rsidRPr="00AD7317" w14:paraId="43F6991E" w14:textId="77777777" w:rsidTr="00117C50">
        <w:tc>
          <w:tcPr>
            <w:tcW w:w="3150" w:type="dxa"/>
          </w:tcPr>
          <w:p w14:paraId="6B10844A" w14:textId="2F69EA5D" w:rsidR="005F1AC9" w:rsidRPr="00AD7317" w:rsidRDefault="008F749C" w:rsidP="008F749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Follow up tube after hematopoietic stem cel</w:t>
            </w:r>
            <w:bookmarkStart w:id="0" w:name="_GoBack"/>
            <w:bookmarkEnd w:id="0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l transplantation</w:t>
            </w:r>
          </w:p>
        </w:tc>
        <w:tc>
          <w:tcPr>
            <w:tcW w:w="7650" w:type="dxa"/>
          </w:tcPr>
          <w:p w14:paraId="6B412F10" w14:textId="77777777" w:rsidR="005F1AC9" w:rsidRPr="00AD7317" w:rsidRDefault="005F1AC9" w:rsidP="005F1AC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Anti-CD45-APC H7 (BD 560274)</w:t>
            </w:r>
          </w:p>
          <w:p w14:paraId="01ABE961" w14:textId="77777777" w:rsidR="00797A6E" w:rsidRPr="00AD7317" w:rsidRDefault="00797A6E" w:rsidP="00797A6E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Anti-CD3-APC (BD 345767)</w:t>
            </w:r>
          </w:p>
          <w:p w14:paraId="2FA7BBB4" w14:textId="1F33E8EF" w:rsidR="005F1AC9" w:rsidRPr="00AD7317" w:rsidRDefault="00797A6E" w:rsidP="00797A6E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Anti-CD56- PE</w:t>
            </w:r>
            <w:r w:rsidR="003E4024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(BD 345812)</w:t>
            </w:r>
          </w:p>
          <w:p w14:paraId="38BE0A9D" w14:textId="77777777" w:rsidR="00797A6E" w:rsidRPr="00AD7317" w:rsidRDefault="00797A6E" w:rsidP="00797A6E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Anti-CD19-PE-Cy7 (BD 341113)</w:t>
            </w:r>
          </w:p>
          <w:p w14:paraId="05AB8301" w14:textId="77777777" w:rsidR="00797A6E" w:rsidRPr="00AD7317" w:rsidRDefault="00797A6E" w:rsidP="003221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Anti-CD8-FITC (BD 347313)</w:t>
            </w:r>
          </w:p>
          <w:p w14:paraId="545DF1B5" w14:textId="6BE685E5" w:rsidR="00322140" w:rsidRPr="00AD7317" w:rsidRDefault="00322140" w:rsidP="003221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Anti-CD4-Percyp 5.5 (BD 552838)</w:t>
            </w:r>
          </w:p>
          <w:p w14:paraId="03342827" w14:textId="69C9B4DF" w:rsidR="005F1AC9" w:rsidRPr="00AD7317" w:rsidRDefault="007102DF" w:rsidP="00797A6E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Anti-CD45RA-</w:t>
            </w:r>
            <w:r w:rsidR="005F1AC9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BV510</w:t>
            </w:r>
            <w:r w:rsidR="00797A6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(BD </w:t>
            </w:r>
            <w:r w:rsidR="00204E38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740186</w:t>
            </w:r>
            <w:r w:rsidR="00797A6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)</w:t>
            </w:r>
          </w:p>
          <w:p w14:paraId="54378089" w14:textId="2C415D47" w:rsidR="005F1AC9" w:rsidRPr="00AD7317" w:rsidRDefault="007102DF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Anti-CD45RO-</w:t>
            </w:r>
            <w:r w:rsidR="005F1AC9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PE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797A6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(BD</w:t>
            </w:r>
            <w:r w:rsidR="00192D14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797A6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347967)</w:t>
            </w:r>
          </w:p>
          <w:p w14:paraId="2756721D" w14:textId="30DF264C" w:rsidR="005F1AC9" w:rsidRPr="00AD7317" w:rsidRDefault="007102DF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</w:t>
            </w:r>
            <w:r w:rsid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</w:t>
            </w: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IgD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</w:t>
            </w:r>
            <w:r w:rsidR="005F1AC9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FITC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(BD</w:t>
            </w:r>
            <w:r w:rsidR="00192D14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555778)</w:t>
            </w:r>
          </w:p>
          <w:p w14:paraId="73B00D2E" w14:textId="5D926F32" w:rsidR="005F1AC9" w:rsidRPr="00AD7317" w:rsidRDefault="007102DF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Anti-CD27-</w:t>
            </w:r>
            <w:r w:rsidR="005F1AC9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BV421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(BD 742731)</w:t>
            </w:r>
          </w:p>
        </w:tc>
      </w:tr>
      <w:tr w:rsidR="0095351A" w:rsidRPr="00AD7317" w14:paraId="26301858" w14:textId="77777777" w:rsidTr="00117C50">
        <w:tc>
          <w:tcPr>
            <w:tcW w:w="3150" w:type="dxa"/>
          </w:tcPr>
          <w:p w14:paraId="44166CA6" w14:textId="5E280244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Basic Lymphocytes enumeration</w:t>
            </w:r>
          </w:p>
        </w:tc>
        <w:tc>
          <w:tcPr>
            <w:tcW w:w="7650" w:type="dxa"/>
          </w:tcPr>
          <w:p w14:paraId="54F7E1AB" w14:textId="0012935D" w:rsidR="005F1AC9" w:rsidRPr="00AD7317" w:rsidRDefault="005F1AC9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Anti-CD3-ECD </w:t>
            </w:r>
            <w:r w:rsidR="005C7B95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(UCHT</w:t>
            </w:r>
            <w:r w:rsidR="00F316FC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1) (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BC IM2705U)</w:t>
            </w:r>
            <w:r w:rsidR="0032214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</w:p>
          <w:p w14:paraId="598A0A5B" w14:textId="31924E03" w:rsidR="00322140" w:rsidRPr="00AD7317" w:rsidRDefault="00322140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Anti-CD4-FITC (13B8.2) (BC</w:t>
            </w:r>
            <w:r w:rsidR="002E310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IM0448U)</w:t>
            </w:r>
          </w:p>
          <w:p w14:paraId="2508EEC2" w14:textId="6A358A21" w:rsidR="00D60BC6" w:rsidRPr="00AD7317" w:rsidRDefault="00D60BC6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90100C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nti-CD8</w:t>
            </w:r>
            <w:r w:rsidR="006E7803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</w:t>
            </w:r>
            <w:r w:rsidR="0032214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PE</w:t>
            </w:r>
            <w:r w:rsidR="009E165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77034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(B9.11) </w:t>
            </w:r>
            <w:r w:rsidR="00900F67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</w:t>
            </w:r>
            <w:r w:rsidR="002E310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BC IM0452U</w:t>
            </w:r>
            <w:r w:rsidR="00900F67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)</w:t>
            </w:r>
            <w:r w:rsidR="002E310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</w:p>
          <w:p w14:paraId="3CA77622" w14:textId="32154705" w:rsidR="002E3101" w:rsidRPr="00AD7317" w:rsidRDefault="002E3101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Anti-CD19-PC5.1 (J3-119) </w:t>
            </w:r>
            <w:r w:rsidR="0077034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(IM2643U)</w:t>
            </w:r>
          </w:p>
          <w:p w14:paraId="2B52E536" w14:textId="0CFCC2DC" w:rsidR="0081539E" w:rsidRPr="00AD7317" w:rsidRDefault="00D60BC6" w:rsidP="007102D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90100C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nti-CD56</w:t>
            </w:r>
            <w:r w:rsidR="006E7803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 PE-</w:t>
            </w:r>
            <w:r w:rsidR="0032214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CY7</w:t>
            </w:r>
            <w:r w:rsidR="002E310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(N</w:t>
            </w:r>
            <w:r w:rsidR="00F316FC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901) (</w:t>
            </w:r>
            <w:r w:rsidR="005C7B95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A51078)</w:t>
            </w:r>
          </w:p>
        </w:tc>
      </w:tr>
      <w:tr w:rsidR="0095351A" w:rsidRPr="00AD7317" w14:paraId="553A0483" w14:textId="77777777" w:rsidTr="00117C50">
        <w:tc>
          <w:tcPr>
            <w:tcW w:w="3150" w:type="dxa"/>
          </w:tcPr>
          <w:p w14:paraId="1E22A5A3" w14:textId="58A47262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IL-7RA expression</w:t>
            </w:r>
          </w:p>
        </w:tc>
        <w:tc>
          <w:tcPr>
            <w:tcW w:w="7650" w:type="dxa"/>
          </w:tcPr>
          <w:p w14:paraId="32392480" w14:textId="231BC9B3" w:rsidR="0081539E" w:rsidRPr="00AD7317" w:rsidRDefault="00CA31C5" w:rsidP="00117C50">
            <w:pPr>
              <w:pStyle w:val="Default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Anti-CD127-FITC (BD 560549)</w:t>
            </w:r>
          </w:p>
        </w:tc>
      </w:tr>
      <w:tr w:rsidR="0095351A" w:rsidRPr="00AD7317" w14:paraId="3D5D20D2" w14:textId="77777777" w:rsidTr="00117C50">
        <w:tc>
          <w:tcPr>
            <w:tcW w:w="3150" w:type="dxa"/>
          </w:tcPr>
          <w:p w14:paraId="2DCBF068" w14:textId="44F4EF6A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ADA expression</w:t>
            </w:r>
          </w:p>
        </w:tc>
        <w:tc>
          <w:tcPr>
            <w:tcW w:w="7650" w:type="dxa"/>
          </w:tcPr>
          <w:p w14:paraId="51806700" w14:textId="1D84648E" w:rsidR="00D60BC6" w:rsidRPr="00AD7317" w:rsidRDefault="00721097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Anti-CD3-PE-CY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  <w:vertAlign w:val="superscript"/>
              </w:rPr>
              <w:t>TM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5 </w:t>
            </w:r>
            <w:r w:rsidR="00D60BC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BD555334</w:t>
            </w:r>
            <w:r w:rsidR="00D60BC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)</w:t>
            </w:r>
          </w:p>
          <w:p w14:paraId="6E7E37DB" w14:textId="77777777" w:rsidR="008F749C" w:rsidRPr="00AD7317" w:rsidRDefault="00835961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Purified mouse </w:t>
            </w:r>
            <w:r w:rsidR="00CA31C5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monoclonal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antibody </w:t>
            </w:r>
            <w:r w:rsidR="00CA31C5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to human ADA (Santa Cruz Sc-28346) </w:t>
            </w:r>
          </w:p>
          <w:p w14:paraId="03D27EF5" w14:textId="71298AFD" w:rsidR="0081539E" w:rsidRPr="00AD7317" w:rsidRDefault="00CA31C5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FITC-conjugated goat anti-mouse IgG/IgM antibody (BD</w:t>
            </w:r>
            <w:r w:rsidR="001A7E7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555988)</w:t>
            </w:r>
          </w:p>
        </w:tc>
      </w:tr>
      <w:tr w:rsidR="0095351A" w:rsidRPr="00AD7317" w14:paraId="5EF2CB9F" w14:textId="77777777" w:rsidTr="00117C50">
        <w:tc>
          <w:tcPr>
            <w:tcW w:w="3150" w:type="dxa"/>
          </w:tcPr>
          <w:p w14:paraId="38C0EB63" w14:textId="611E7F38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Memory and naïve T </w:t>
            </w:r>
            <w:r w:rsidR="00DF0AEC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l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ymphocytes</w:t>
            </w:r>
          </w:p>
        </w:tc>
        <w:tc>
          <w:tcPr>
            <w:tcW w:w="7650" w:type="dxa"/>
          </w:tcPr>
          <w:p w14:paraId="7FE8B20F" w14:textId="77777777" w:rsidR="00D60BC6" w:rsidRPr="00AD7317" w:rsidRDefault="006E7803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Anti-CD4 –PC7 (Beckman Coulter 737660)</w:t>
            </w:r>
          </w:p>
          <w:p w14:paraId="3AD786C0" w14:textId="357F5147" w:rsidR="00D60BC6" w:rsidRPr="00AD7317" w:rsidRDefault="00D60BC6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6E7803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nti-CD45RA –FITC (Beckman Coulter A07786)</w:t>
            </w:r>
          </w:p>
          <w:p w14:paraId="5C12F94C" w14:textId="61C5F4CF" w:rsidR="0081539E" w:rsidRPr="00AD7317" w:rsidRDefault="006E7803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Anti-CD45RO –PE (Beckman Coulter A07787) </w:t>
            </w:r>
          </w:p>
        </w:tc>
      </w:tr>
      <w:tr w:rsidR="0095351A" w:rsidRPr="00AD7317" w14:paraId="1946D3FA" w14:textId="77777777" w:rsidTr="00117C50">
        <w:trPr>
          <w:trHeight w:val="440"/>
        </w:trPr>
        <w:tc>
          <w:tcPr>
            <w:tcW w:w="3150" w:type="dxa"/>
          </w:tcPr>
          <w:p w14:paraId="237A8BFF" w14:textId="55CF6B57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Memory and naïve B lymphocytes</w:t>
            </w:r>
          </w:p>
        </w:tc>
        <w:tc>
          <w:tcPr>
            <w:tcW w:w="7650" w:type="dxa"/>
          </w:tcPr>
          <w:p w14:paraId="361649E4" w14:textId="5A75A343" w:rsidR="00D60BC6" w:rsidRPr="00AD7317" w:rsidRDefault="00A445CB" w:rsidP="00D60BC6">
            <w:pPr>
              <w:pStyle w:val="Default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Anti-CD19 –PC5 (Beckman Coulter A07771) </w:t>
            </w:r>
          </w:p>
          <w:p w14:paraId="6D008BE4" w14:textId="53F390C3" w:rsidR="00D60BC6" w:rsidRPr="00AD7317" w:rsidRDefault="00D60BC6" w:rsidP="00D60BC6">
            <w:pPr>
              <w:pStyle w:val="Default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</w:t>
            </w:r>
            <w:r w:rsidR="00A445C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-CD27 –PC7 (Beckman Coulter A54823) </w:t>
            </w:r>
          </w:p>
          <w:p w14:paraId="2F598B6E" w14:textId="024D8E6E" w:rsidR="0081539E" w:rsidRPr="00AD7317" w:rsidRDefault="00D60BC6" w:rsidP="00117C50">
            <w:pPr>
              <w:pStyle w:val="Default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Polyclonal </w:t>
            </w:r>
            <w:r w:rsidR="00A445C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rabbit anti-Human </w:t>
            </w:r>
            <w:proofErr w:type="spellStart"/>
            <w:r w:rsidR="00A445C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IgD</w:t>
            </w:r>
            <w:proofErr w:type="spellEnd"/>
            <w:r w:rsidR="00A445C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-FITC (</w:t>
            </w:r>
            <w:proofErr w:type="spellStart"/>
            <w:r w:rsidR="00A445C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Dako</w:t>
            </w:r>
            <w:proofErr w:type="spellEnd"/>
            <w:r w:rsidR="00A445C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F0189)</w:t>
            </w:r>
          </w:p>
        </w:tc>
      </w:tr>
      <w:tr w:rsidR="0095351A" w:rsidRPr="00AD7317" w14:paraId="077F1961" w14:textId="77777777" w:rsidTr="00117C50">
        <w:tc>
          <w:tcPr>
            <w:tcW w:w="3150" w:type="dxa"/>
          </w:tcPr>
          <w:p w14:paraId="4D3EEF91" w14:textId="059795D0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Recent Thymic emigrants</w:t>
            </w:r>
          </w:p>
        </w:tc>
        <w:tc>
          <w:tcPr>
            <w:tcW w:w="7650" w:type="dxa"/>
          </w:tcPr>
          <w:p w14:paraId="3EBB8D7B" w14:textId="77777777" w:rsidR="00D60BC6" w:rsidRPr="00AD7317" w:rsidRDefault="00BB2AD0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Anti-CD4 –PC7 (Beckman Coulter 737660)</w:t>
            </w:r>
          </w:p>
          <w:p w14:paraId="1CFFD21C" w14:textId="156DB0E3" w:rsidR="00D60BC6" w:rsidRPr="00AD7317" w:rsidRDefault="00D60BC6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BB2AD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nti-CD45RA –FITC (Beckman Coulter A07786)</w:t>
            </w:r>
          </w:p>
          <w:p w14:paraId="02796E0A" w14:textId="7CCAFA25" w:rsidR="0081539E" w:rsidRPr="00AD7317" w:rsidRDefault="00D60BC6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BB2AD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nti-CD31-PE</w:t>
            </w:r>
            <w:r w:rsidR="00853B62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(Beckman Coulter IM-2409)</w:t>
            </w:r>
          </w:p>
        </w:tc>
      </w:tr>
      <w:tr w:rsidR="0095351A" w:rsidRPr="00AD7317" w14:paraId="34B469E0" w14:textId="77777777" w:rsidTr="00117C50">
        <w:tc>
          <w:tcPr>
            <w:tcW w:w="3150" w:type="dxa"/>
          </w:tcPr>
          <w:p w14:paraId="4D0BDBA6" w14:textId="4CAA3397" w:rsidR="00520CEB" w:rsidRPr="00AD7317" w:rsidRDefault="00520CEB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Tregs</w:t>
            </w:r>
          </w:p>
        </w:tc>
        <w:tc>
          <w:tcPr>
            <w:tcW w:w="7650" w:type="dxa"/>
          </w:tcPr>
          <w:p w14:paraId="549C929A" w14:textId="11EB4DC3" w:rsidR="00D60BC6" w:rsidRPr="00AD7317" w:rsidRDefault="00520CEB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CD4-PE-Cy7 (Beckman coulter 737660) </w:t>
            </w:r>
          </w:p>
          <w:p w14:paraId="4D38D92B" w14:textId="0B12F01C" w:rsidR="00D60BC6" w:rsidRPr="00AD7317" w:rsidRDefault="00520CEB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Alexa Fluor® 647 Mouse anti-Human FoxP3 (BD561184) </w:t>
            </w:r>
          </w:p>
          <w:p w14:paraId="5AF644A6" w14:textId="2F01F6BA" w:rsidR="00520CEB" w:rsidRPr="00AD7317" w:rsidRDefault="00520CEB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CD25-PE</w:t>
            </w:r>
            <w:r w:rsidR="00D60BC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</w:t>
            </w: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eBiosciences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12-0259)</w:t>
            </w:r>
          </w:p>
        </w:tc>
      </w:tr>
      <w:tr w:rsidR="0095351A" w:rsidRPr="00AD7317" w14:paraId="54B33AE3" w14:textId="77777777" w:rsidTr="00117C50">
        <w:tc>
          <w:tcPr>
            <w:tcW w:w="3150" w:type="dxa"/>
          </w:tcPr>
          <w:p w14:paraId="31FD4401" w14:textId="5F69C27A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DOCK8 expression</w:t>
            </w:r>
          </w:p>
        </w:tc>
        <w:tc>
          <w:tcPr>
            <w:tcW w:w="7650" w:type="dxa"/>
          </w:tcPr>
          <w:p w14:paraId="0F790976" w14:textId="79631B74" w:rsidR="0081539E" w:rsidRPr="00AD7317" w:rsidRDefault="00331C83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Purified rabbit anti-human DOCK8 (EPR12511) (Abcam ab175208)</w:t>
            </w:r>
          </w:p>
          <w:p w14:paraId="5C26B9D0" w14:textId="6A2121D5" w:rsidR="00331C83" w:rsidRPr="00AD7317" w:rsidRDefault="00DB141C" w:rsidP="00D60BC6">
            <w:pPr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F(ab)'2 Goat anti−Rabbit IgG-FITC (life technologies A24532)</w:t>
            </w:r>
          </w:p>
        </w:tc>
      </w:tr>
      <w:tr w:rsidR="0095351A" w:rsidRPr="00AD7317" w14:paraId="187FAC10" w14:textId="77777777" w:rsidTr="00117C50">
        <w:tc>
          <w:tcPr>
            <w:tcW w:w="3150" w:type="dxa"/>
          </w:tcPr>
          <w:p w14:paraId="7AE70235" w14:textId="0B271F91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MHC-II expression</w:t>
            </w:r>
          </w:p>
        </w:tc>
        <w:tc>
          <w:tcPr>
            <w:tcW w:w="7650" w:type="dxa"/>
          </w:tcPr>
          <w:p w14:paraId="0ED78F32" w14:textId="77777777" w:rsidR="00C6699A" w:rsidRPr="00AD7317" w:rsidRDefault="00186F64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Anti-CD19 –PC5 (Beckman Coulter A07771)</w:t>
            </w:r>
          </w:p>
          <w:p w14:paraId="0B4CB31A" w14:textId="5B39DA28" w:rsidR="0081539E" w:rsidRPr="00AD7317" w:rsidRDefault="00C6699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 human </w:t>
            </w:r>
            <w:r w:rsidR="00186F64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HLA-DR-</w:t>
            </w:r>
            <w:r w:rsidR="00541D78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PE</w:t>
            </w:r>
            <w:r w:rsidR="00186F64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(B</w:t>
            </w:r>
            <w:r w:rsidR="00541D78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D 560943)</w:t>
            </w:r>
          </w:p>
        </w:tc>
      </w:tr>
      <w:tr w:rsidR="0095351A" w:rsidRPr="00AD7317" w14:paraId="7B6A7C21" w14:textId="77777777" w:rsidTr="00117C50">
        <w:tc>
          <w:tcPr>
            <w:tcW w:w="3150" w:type="dxa"/>
          </w:tcPr>
          <w:p w14:paraId="74F89D74" w14:textId="271462B4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CD40 expression</w:t>
            </w:r>
          </w:p>
        </w:tc>
        <w:tc>
          <w:tcPr>
            <w:tcW w:w="7650" w:type="dxa"/>
          </w:tcPr>
          <w:p w14:paraId="0DD84271" w14:textId="77777777" w:rsidR="00C6699A" w:rsidRPr="00AD7317" w:rsidRDefault="00612EAC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Anti-CD19 –PC5 (Beckman Coulter A07771)</w:t>
            </w:r>
          </w:p>
          <w:p w14:paraId="00BD5B76" w14:textId="3E18F9DE" w:rsidR="0081539E" w:rsidRPr="00AD7317" w:rsidRDefault="00C6699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612EAC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nti-CD40-PE (Beckman Coulter IM1936U)</w:t>
            </w:r>
          </w:p>
        </w:tc>
      </w:tr>
      <w:tr w:rsidR="0095351A" w:rsidRPr="00AD7317" w14:paraId="4FFDFB9A" w14:textId="77777777" w:rsidTr="00117C50">
        <w:tc>
          <w:tcPr>
            <w:tcW w:w="3150" w:type="dxa"/>
          </w:tcPr>
          <w:p w14:paraId="3F28FC05" w14:textId="77925664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CD40L expression</w:t>
            </w:r>
          </w:p>
        </w:tc>
        <w:tc>
          <w:tcPr>
            <w:tcW w:w="7650" w:type="dxa"/>
          </w:tcPr>
          <w:p w14:paraId="5BC4D297" w14:textId="77777777" w:rsidR="00C6699A" w:rsidRPr="00AD7317" w:rsidRDefault="00612EAC" w:rsidP="00D60BC6">
            <w:pPr>
              <w:pStyle w:val="Default"/>
              <w:jc w:val="both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For stimulation:</w:t>
            </w:r>
          </w:p>
          <w:p w14:paraId="72A26C33" w14:textId="5E9E509E" w:rsidR="00612EAC" w:rsidRPr="00AD7317" w:rsidRDefault="00612EAC" w:rsidP="00D60BC6">
            <w:pPr>
              <w:pStyle w:val="Default"/>
              <w:jc w:val="both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Cell Stimulation Cocktail (plus protein transport </w:t>
            </w:r>
            <w:r w:rsidR="00F935FD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inhibitors) (</w:t>
            </w: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eBiosciences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00-4975) </w:t>
            </w:r>
          </w:p>
          <w:p w14:paraId="0D03F170" w14:textId="77777777" w:rsidR="00C6699A" w:rsidRPr="00AD7317" w:rsidRDefault="00612EAC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For expression: </w:t>
            </w:r>
          </w:p>
          <w:p w14:paraId="11B39C90" w14:textId="359E17CD" w:rsidR="00C6699A" w:rsidRPr="00AD7317" w:rsidRDefault="00612EAC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CD4-PE-Cy7 (Beckman coulter 737660)</w:t>
            </w:r>
          </w:p>
          <w:p w14:paraId="22591EC4" w14:textId="0E04E66B" w:rsidR="00612EAC" w:rsidRPr="00AD7317" w:rsidRDefault="00C6699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</w:t>
            </w:r>
            <w:r w:rsidR="00FF6DB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</w:t>
            </w:r>
            <w:r w:rsidR="00A7349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CD154</w:t>
            </w:r>
            <w:r w:rsidR="00FF6DB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-FITC (BD 555699)</w:t>
            </w:r>
          </w:p>
        </w:tc>
      </w:tr>
      <w:tr w:rsidR="0095351A" w:rsidRPr="00AD7317" w14:paraId="70753EE7" w14:textId="77777777" w:rsidTr="00117C50">
        <w:tc>
          <w:tcPr>
            <w:tcW w:w="3150" w:type="dxa"/>
          </w:tcPr>
          <w:p w14:paraId="5DAA17D6" w14:textId="7BFAE4F4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WASP expression</w:t>
            </w:r>
          </w:p>
        </w:tc>
        <w:tc>
          <w:tcPr>
            <w:tcW w:w="7650" w:type="dxa"/>
          </w:tcPr>
          <w:p w14:paraId="54D99595" w14:textId="6D085BBA" w:rsidR="00C6699A" w:rsidRPr="00AD7317" w:rsidRDefault="00A73491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Purified mouse </w:t>
            </w:r>
            <w:r w:rsidR="00853B62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monoclonal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antibody </w:t>
            </w:r>
            <w:r w:rsidR="00853B62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to </w:t>
            </w:r>
            <w:r w:rsidR="00D94B6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human WASP</w:t>
            </w:r>
            <w:r w:rsidR="00853B62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(Santa Cruz Sc-</w:t>
            </w:r>
            <w:r w:rsidR="00D94B6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13139</w:t>
            </w:r>
            <w:r w:rsidR="00853B62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)</w:t>
            </w:r>
          </w:p>
          <w:p w14:paraId="6161653A" w14:textId="61F5A632" w:rsidR="0081539E" w:rsidRPr="00AD7317" w:rsidRDefault="00853B62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FITC-conjugated goat anti-mouse IgG/IgM antibody (BD #555988)</w:t>
            </w:r>
          </w:p>
        </w:tc>
      </w:tr>
      <w:tr w:rsidR="0095351A" w:rsidRPr="00AD7317" w14:paraId="7042B700" w14:textId="77777777" w:rsidTr="00117C50">
        <w:tc>
          <w:tcPr>
            <w:tcW w:w="3150" w:type="dxa"/>
          </w:tcPr>
          <w:p w14:paraId="5CFB2624" w14:textId="43FFC4D9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P-STAT3 expression</w:t>
            </w:r>
          </w:p>
        </w:tc>
        <w:tc>
          <w:tcPr>
            <w:tcW w:w="7650" w:type="dxa"/>
          </w:tcPr>
          <w:p w14:paraId="77C0AE30" w14:textId="27F5B19E" w:rsidR="004963FB" w:rsidRPr="00AD7317" w:rsidRDefault="004963FB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For stimulation: </w:t>
            </w:r>
            <w:r w:rsidR="00C6699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nterleukin-6 (R&amp;D</w:t>
            </w:r>
            <w:r w:rsidR="002A537B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206-IL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)</w:t>
            </w:r>
          </w:p>
          <w:p w14:paraId="29F32798" w14:textId="44E747F7" w:rsidR="0081539E" w:rsidRPr="00AD7317" w:rsidRDefault="00AE129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Alexa flour 488-conjugated pSTAT3 antibody (PS727, BD Bioscience cat.558085).</w:t>
            </w:r>
          </w:p>
        </w:tc>
      </w:tr>
      <w:tr w:rsidR="0095351A" w:rsidRPr="00AD7317" w14:paraId="7C82C6C8" w14:textId="77777777" w:rsidTr="00117C50">
        <w:tc>
          <w:tcPr>
            <w:tcW w:w="3150" w:type="dxa"/>
          </w:tcPr>
          <w:p w14:paraId="4A737176" w14:textId="0A3C2D51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Th17 analysis</w:t>
            </w:r>
          </w:p>
        </w:tc>
        <w:tc>
          <w:tcPr>
            <w:tcW w:w="7650" w:type="dxa"/>
          </w:tcPr>
          <w:p w14:paraId="5C3DE439" w14:textId="2D47E26E" w:rsidR="00C6699A" w:rsidRPr="00AD7317" w:rsidRDefault="002A537B" w:rsidP="00C6699A">
            <w:pPr>
              <w:pStyle w:val="Default"/>
              <w:jc w:val="both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For stimulation: </w:t>
            </w:r>
          </w:p>
          <w:p w14:paraId="69865BA1" w14:textId="74E53A05" w:rsidR="00C6699A" w:rsidRPr="00AD7317" w:rsidRDefault="00C6699A" w:rsidP="00C6699A">
            <w:pPr>
              <w:pStyle w:val="Default"/>
              <w:jc w:val="both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Cell Stimulation Cocktail (plus protein transport </w:t>
            </w:r>
            <w:r w:rsidR="00F935FD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inhibitors) (</w:t>
            </w: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eBiosciences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00-4975) </w:t>
            </w:r>
          </w:p>
          <w:p w14:paraId="49D49C73" w14:textId="39C6665C" w:rsidR="0081539E" w:rsidRPr="00AD7317" w:rsidRDefault="00520CEB" w:rsidP="00117C50">
            <w:pPr>
              <w:pStyle w:val="Default"/>
              <w:jc w:val="both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Anti-Human IL-17F –PE Cy7 (</w:t>
            </w: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eBiosciences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25-7169)</w:t>
            </w:r>
          </w:p>
        </w:tc>
      </w:tr>
      <w:tr w:rsidR="0095351A" w:rsidRPr="00AD7317" w14:paraId="4CCCF18C" w14:textId="77777777" w:rsidTr="00117C50">
        <w:tc>
          <w:tcPr>
            <w:tcW w:w="3150" w:type="dxa"/>
          </w:tcPr>
          <w:p w14:paraId="4010F326" w14:textId="10A2447D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BTK protein expression</w:t>
            </w:r>
          </w:p>
        </w:tc>
        <w:tc>
          <w:tcPr>
            <w:tcW w:w="7650" w:type="dxa"/>
          </w:tcPr>
          <w:p w14:paraId="618DF306" w14:textId="77777777" w:rsidR="00C6699A" w:rsidRPr="00AD7317" w:rsidRDefault="00797C00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Anti-CD19 –PC5 (Beckman Coulter A07771)</w:t>
            </w:r>
          </w:p>
          <w:p w14:paraId="3FD5CA0D" w14:textId="20CD190F" w:rsidR="0081539E" w:rsidRPr="00AD7317" w:rsidRDefault="00C6699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</w:t>
            </w:r>
            <w:r w:rsidR="00797C0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-CD14-PE </w:t>
            </w:r>
            <w:r w:rsidR="000979F3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(Beckman Coulter A07764)</w:t>
            </w:r>
          </w:p>
          <w:p w14:paraId="1451692A" w14:textId="77470F91" w:rsidR="00D15E0C" w:rsidRPr="00AD7317" w:rsidRDefault="00D15E0C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Purified rabbit anti-human BTK (D3H5)</w:t>
            </w:r>
            <w:r w:rsidR="00436E0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(cell signaling 8547)</w:t>
            </w:r>
          </w:p>
          <w:p w14:paraId="654CC275" w14:textId="7C2D1393" w:rsidR="00436E01" w:rsidRPr="00AD7317" w:rsidRDefault="00436E01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F(ab)'2 Goat anti−Rabbit IgG-FITC (life technologies A24532)</w:t>
            </w:r>
          </w:p>
        </w:tc>
      </w:tr>
      <w:tr w:rsidR="0095351A" w:rsidRPr="00AD7317" w14:paraId="4436F2B4" w14:textId="77777777" w:rsidTr="00117C50">
        <w:tc>
          <w:tcPr>
            <w:tcW w:w="3150" w:type="dxa"/>
          </w:tcPr>
          <w:p w14:paraId="6D5B690A" w14:textId="4CF4DF24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LRBA protein expression</w:t>
            </w:r>
          </w:p>
        </w:tc>
        <w:tc>
          <w:tcPr>
            <w:tcW w:w="7650" w:type="dxa"/>
          </w:tcPr>
          <w:p w14:paraId="053F3BC6" w14:textId="77777777" w:rsidR="000979F3" w:rsidRPr="00AD7317" w:rsidRDefault="007F5C61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Purified rabbit polyclonal antibody to LRBA (</w:t>
            </w: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abcam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ab121601)</w:t>
            </w:r>
          </w:p>
          <w:p w14:paraId="66D99506" w14:textId="7BCCFB69" w:rsidR="0081539E" w:rsidRPr="00AD7317" w:rsidRDefault="007F5C61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F(ab)'2 Goat anti−Rabbit IgG-FITC (</w:t>
            </w:r>
            <w:r w:rsidR="000979F3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L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ife technologies A24532)</w:t>
            </w:r>
            <w:r w:rsidR="00260DC0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</w:p>
        </w:tc>
      </w:tr>
      <w:tr w:rsidR="0095351A" w:rsidRPr="00AD7317" w14:paraId="4884788D" w14:textId="77777777" w:rsidTr="00117C50">
        <w:tc>
          <w:tcPr>
            <w:tcW w:w="3150" w:type="dxa"/>
          </w:tcPr>
          <w:p w14:paraId="0B09AFF9" w14:textId="23962162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CTLA4 protein expression</w:t>
            </w:r>
          </w:p>
        </w:tc>
        <w:tc>
          <w:tcPr>
            <w:tcW w:w="7650" w:type="dxa"/>
          </w:tcPr>
          <w:p w14:paraId="70E2698D" w14:textId="77777777" w:rsidR="0081539E" w:rsidRPr="00AD7317" w:rsidRDefault="00526549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For stimulation Ca+2 ionomycin (ab120116)</w:t>
            </w:r>
          </w:p>
          <w:p w14:paraId="5F86FF32" w14:textId="77777777" w:rsidR="000979F3" w:rsidRPr="00AD7317" w:rsidRDefault="00526549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For CTLA4 assessment:</w:t>
            </w:r>
          </w:p>
          <w:p w14:paraId="3A24294D" w14:textId="4B0B69C3" w:rsidR="000979F3" w:rsidRPr="00AD7317" w:rsidRDefault="00526549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CD4-PE-Cy7 (Beckman coulter</w:t>
            </w:r>
            <w:r w:rsidR="007F5C6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737660</w:t>
            </w:r>
            <w:r w:rsidR="002938E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)</w:t>
            </w:r>
          </w:p>
          <w:p w14:paraId="1742D38F" w14:textId="6895B45F" w:rsidR="000979F3" w:rsidRPr="00AD7317" w:rsidRDefault="00526549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CD45RO-PE</w:t>
            </w:r>
            <w:r w:rsidR="007F5C6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2938E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</w:t>
            </w:r>
            <w:r w:rsidR="007F5C61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Beckman coulter A07787</w:t>
            </w:r>
            <w:r w:rsidR="002938E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)</w:t>
            </w:r>
          </w:p>
          <w:p w14:paraId="34B60424" w14:textId="52358AC2" w:rsidR="000979F3" w:rsidRPr="00AD7317" w:rsidRDefault="002938E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Alexa Fluor® 647 Mouse anti-Human FoxP3 (BD561184)</w:t>
            </w:r>
          </w:p>
          <w:p w14:paraId="0DB08900" w14:textId="01D5E821" w:rsidR="00526549" w:rsidRPr="00AD7317" w:rsidRDefault="000979F3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</w:t>
            </w:r>
            <w:r w:rsidR="00594113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urified anti-CD152 (BD Cat.550405)</w:t>
            </w:r>
            <w:r w:rsidR="00290305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</w:p>
        </w:tc>
      </w:tr>
      <w:tr w:rsidR="0095351A" w:rsidRPr="00AD7317" w14:paraId="46BD3630" w14:textId="77777777" w:rsidTr="00117C50">
        <w:tc>
          <w:tcPr>
            <w:tcW w:w="3150" w:type="dxa"/>
          </w:tcPr>
          <w:p w14:paraId="1D1191DE" w14:textId="15633588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Perforin expression</w:t>
            </w:r>
          </w:p>
        </w:tc>
        <w:tc>
          <w:tcPr>
            <w:tcW w:w="7650" w:type="dxa"/>
          </w:tcPr>
          <w:p w14:paraId="1B76E679" w14:textId="77777777" w:rsidR="000979F3" w:rsidRPr="00AD7317" w:rsidRDefault="009E165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Anti-CD8-PE (Beckman Coulter A07757)</w:t>
            </w:r>
          </w:p>
          <w:p w14:paraId="6074D4D7" w14:textId="667DEAF2" w:rsidR="000979F3" w:rsidRPr="00AD7317" w:rsidRDefault="000979F3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</w:t>
            </w:r>
            <w:r w:rsidR="009E165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-CD56-CY7 (BD 560916)</w:t>
            </w:r>
          </w:p>
          <w:p w14:paraId="4615A08E" w14:textId="07AB3CC1" w:rsidR="0081539E" w:rsidRPr="00AD7317" w:rsidRDefault="009E165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Anti-human Perforin-Alexa488 (BD 563764)</w:t>
            </w:r>
          </w:p>
        </w:tc>
      </w:tr>
      <w:tr w:rsidR="0095351A" w:rsidRPr="00AD7317" w14:paraId="131FC0CD" w14:textId="77777777" w:rsidTr="00117C50">
        <w:tc>
          <w:tcPr>
            <w:tcW w:w="3150" w:type="dxa"/>
          </w:tcPr>
          <w:p w14:paraId="00A81342" w14:textId="1F80AF25" w:rsidR="00FF6DBA" w:rsidRPr="00AD7317" w:rsidRDefault="00FF6DB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Double Negative T cells</w:t>
            </w:r>
          </w:p>
        </w:tc>
        <w:tc>
          <w:tcPr>
            <w:tcW w:w="7650" w:type="dxa"/>
          </w:tcPr>
          <w:p w14:paraId="348A0837" w14:textId="5C130C18" w:rsidR="000979F3" w:rsidRPr="00AD7317" w:rsidRDefault="00FF6DBA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Anti-CD3-PE </w:t>
            </w:r>
            <w:r w:rsidR="000979F3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(Beckman coulter no. A07747)</w:t>
            </w:r>
          </w:p>
          <w:p w14:paraId="487C8F54" w14:textId="32957611" w:rsidR="000979F3" w:rsidRPr="00AD7317" w:rsidRDefault="000979F3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FF6DB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nti-CD4-FITC</w:t>
            </w:r>
            <w:r w:rsidR="006C6CED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(BD 340133)</w:t>
            </w:r>
          </w:p>
          <w:p w14:paraId="38AC4A82" w14:textId="50F96DDE" w:rsidR="000979F3" w:rsidRPr="00AD7317" w:rsidRDefault="000979F3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FF6DB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nti-CD8-FITC</w:t>
            </w:r>
            <w:r w:rsidR="00900F67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6C6CED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(BD 347313)</w:t>
            </w:r>
          </w:p>
          <w:p w14:paraId="4AF77A68" w14:textId="63D889E5" w:rsidR="00FF6DBA" w:rsidRPr="00AD7317" w:rsidRDefault="000979F3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</w:t>
            </w:r>
            <w:r w:rsidR="004F41D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nti-</w:t>
            </w:r>
            <w:r w:rsidR="00FF6DBA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TCR-αβ</w:t>
            </w:r>
            <w:r w:rsidR="004F41D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6C6CED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PE</w:t>
            </w:r>
            <w:r w:rsidR="004F41D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/</w:t>
            </w:r>
            <w:r w:rsidR="006C6CED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Cy5 (Abcam Ab95645).</w:t>
            </w:r>
          </w:p>
        </w:tc>
      </w:tr>
      <w:tr w:rsidR="0095351A" w:rsidRPr="00AD7317" w14:paraId="2D1CAC51" w14:textId="77777777" w:rsidTr="00117C50">
        <w:tc>
          <w:tcPr>
            <w:tcW w:w="3150" w:type="dxa"/>
          </w:tcPr>
          <w:p w14:paraId="63D497AB" w14:textId="3A2FC447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DHR</w:t>
            </w:r>
          </w:p>
        </w:tc>
        <w:tc>
          <w:tcPr>
            <w:tcW w:w="7650" w:type="dxa"/>
          </w:tcPr>
          <w:p w14:paraId="73FCD8E1" w14:textId="31E43623" w:rsidR="0081539E" w:rsidRPr="00AD7317" w:rsidRDefault="001D6B5C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Phorbol 12-myristate 13-acetate (PMA) (Sigma-Aldrich P8139)</w:t>
            </w:r>
          </w:p>
          <w:p w14:paraId="6DCB58DB" w14:textId="02711C9D" w:rsidR="001D6B5C" w:rsidRPr="00AD7317" w:rsidRDefault="001D6B5C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Dihydrorhodamine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- 123(Sigma-Aldrich 01054)</w:t>
            </w:r>
          </w:p>
        </w:tc>
      </w:tr>
      <w:tr w:rsidR="0095351A" w:rsidRPr="00AD7317" w14:paraId="717C3880" w14:textId="77777777" w:rsidTr="00117C50">
        <w:tc>
          <w:tcPr>
            <w:tcW w:w="3150" w:type="dxa"/>
          </w:tcPr>
          <w:p w14:paraId="400B627D" w14:textId="06AD660F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NADPH components expression</w:t>
            </w:r>
          </w:p>
        </w:tc>
        <w:tc>
          <w:tcPr>
            <w:tcW w:w="7650" w:type="dxa"/>
          </w:tcPr>
          <w:p w14:paraId="35308DEA" w14:textId="0DDD9624" w:rsidR="004F41DE" w:rsidRPr="00AD7317" w:rsidRDefault="00D0502F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Purified rabbit 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monoclonal [EPR5065] to NOXA2/p67-phox</w:t>
            </w:r>
            <w:r w:rsidR="004F41D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(ab109523)</w:t>
            </w:r>
          </w:p>
          <w:p w14:paraId="0B53700F" w14:textId="26C74AAC" w:rsidR="004F41DE" w:rsidRPr="00AD7317" w:rsidRDefault="00D0502F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Purified r</w:t>
            </w:r>
            <w:r w:rsidR="004F41D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abbit 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monoclonal [ERP13134] to NCF1/p47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-phox 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(ab179457),</w:t>
            </w:r>
          </w:p>
          <w:p w14:paraId="79023666" w14:textId="75A7DC24" w:rsidR="004F41DE" w:rsidRPr="00AD7317" w:rsidRDefault="00D0502F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Purified</w:t>
            </w:r>
            <w:r w:rsidRPr="00AD7317" w:rsidDel="004F41DE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m</w:t>
            </w:r>
            <w:r w:rsidR="004F41D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ouse 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monoclonal to cytochrome b245</w:t>
            </w:r>
            <w:r w:rsidR="004F41DE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light chain antibody/p22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(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Sc-130551) </w:t>
            </w:r>
          </w:p>
          <w:p w14:paraId="7793B8F8" w14:textId="4FB85D04" w:rsidR="00D60BC6" w:rsidRPr="00AD7317" w:rsidRDefault="00D0502F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Purified</w:t>
            </w:r>
            <w:r w:rsidRPr="00AD7317" w:rsidDel="004F41DE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r</w:t>
            </w:r>
            <w:r w:rsidR="000779E6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abbit polyclonal to NOX2/gp91-phox antibody (ab80508)</w:t>
            </w:r>
          </w:p>
          <w:p w14:paraId="2FFA08C3" w14:textId="6E638F7D" w:rsidR="00D0502F" w:rsidRPr="00AD7317" w:rsidRDefault="00D0502F" w:rsidP="00D0502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Alexa Fluor®647-conjugated goat anti-rabbit polyclonal antibody(ab181474)</w:t>
            </w:r>
          </w:p>
          <w:p w14:paraId="0FCE1EB1" w14:textId="794A597E" w:rsidR="0081539E" w:rsidRPr="00AD7317" w:rsidRDefault="000779E6" w:rsidP="00D0502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FITC-conjugated goat anti-mouse IgG/IgM antibody (BD 555988)</w:t>
            </w:r>
          </w:p>
        </w:tc>
      </w:tr>
      <w:tr w:rsidR="0095351A" w:rsidRPr="00AD7317" w14:paraId="4BD1B566" w14:textId="77777777" w:rsidTr="00117C50">
        <w:tc>
          <w:tcPr>
            <w:tcW w:w="3150" w:type="dxa"/>
          </w:tcPr>
          <w:p w14:paraId="45907C4A" w14:textId="37EB7F03" w:rsidR="0081539E" w:rsidRPr="00AD7317" w:rsidRDefault="00CF4E22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LAD1</w:t>
            </w:r>
          </w:p>
        </w:tc>
        <w:tc>
          <w:tcPr>
            <w:tcW w:w="7650" w:type="dxa"/>
          </w:tcPr>
          <w:p w14:paraId="270757D0" w14:textId="77777777" w:rsidR="00CF4E22" w:rsidRPr="00AD7317" w:rsidRDefault="00541D78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CD18-PE (Beckman Coulter IM1570U)</w:t>
            </w:r>
          </w:p>
          <w:p w14:paraId="52FCEB0A" w14:textId="6E0AEE3A" w:rsidR="0081539E" w:rsidRPr="00AD7317" w:rsidRDefault="00541D78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CD11b-FITC (Beckman Coulter IM0530U).</w:t>
            </w:r>
          </w:p>
        </w:tc>
      </w:tr>
      <w:tr w:rsidR="0095351A" w:rsidRPr="00AD7317" w14:paraId="12B1710C" w14:textId="77777777" w:rsidTr="00117C50">
        <w:tc>
          <w:tcPr>
            <w:tcW w:w="3150" w:type="dxa"/>
          </w:tcPr>
          <w:p w14:paraId="2BAB600E" w14:textId="1D3DEEAD" w:rsidR="0081539E" w:rsidRPr="00AD7317" w:rsidRDefault="0081539E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Anti-neutrophil antibodies</w:t>
            </w:r>
          </w:p>
        </w:tc>
        <w:tc>
          <w:tcPr>
            <w:tcW w:w="7650" w:type="dxa"/>
          </w:tcPr>
          <w:p w14:paraId="6890B660" w14:textId="102A19E6" w:rsidR="0081539E" w:rsidRPr="00AD7317" w:rsidRDefault="00545660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Mouse anti-human IgG-FITC</w:t>
            </w:r>
            <w:r w:rsidR="00A912F4"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(BD 560952)</w:t>
            </w:r>
          </w:p>
        </w:tc>
      </w:tr>
      <w:tr w:rsidR="0095351A" w:rsidRPr="00AD7317" w14:paraId="44443932" w14:textId="77777777" w:rsidTr="00117C50">
        <w:tc>
          <w:tcPr>
            <w:tcW w:w="3150" w:type="dxa"/>
          </w:tcPr>
          <w:p w14:paraId="52F78F94" w14:textId="5D405966" w:rsidR="00260DC0" w:rsidRPr="00AD7317" w:rsidRDefault="00260DC0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For permeabilization to assess intracellular protein expression</w:t>
            </w:r>
          </w:p>
        </w:tc>
        <w:tc>
          <w:tcPr>
            <w:tcW w:w="7650" w:type="dxa"/>
          </w:tcPr>
          <w:p w14:paraId="7E4BFD60" w14:textId="346209FA" w:rsidR="00260DC0" w:rsidRPr="00AD7317" w:rsidRDefault="00260DC0" w:rsidP="00D60B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</w:pP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IntraPrep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>Permeabilization</w:t>
            </w:r>
            <w:proofErr w:type="spellEnd"/>
            <w:r w:rsidRPr="00AD7317">
              <w:rPr>
                <w:rFonts w:asciiTheme="majorBidi" w:hAnsiTheme="majorBidi" w:cstheme="majorBidi"/>
                <w:color w:val="000000" w:themeColor="text1"/>
                <w:sz w:val="23"/>
                <w:szCs w:val="23"/>
              </w:rPr>
              <w:t xml:space="preserve"> Reagent (Beckman Coulter IM2389)</w:t>
            </w:r>
          </w:p>
        </w:tc>
      </w:tr>
    </w:tbl>
    <w:p w14:paraId="131CD610" w14:textId="77777777" w:rsidR="0081539E" w:rsidRPr="00AD7317" w:rsidRDefault="0081539E" w:rsidP="002938E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3"/>
          <w:szCs w:val="23"/>
        </w:rPr>
      </w:pPr>
    </w:p>
    <w:sectPr w:rsidR="0081539E" w:rsidRPr="00AD7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707F7"/>
    <w:multiLevelType w:val="multilevel"/>
    <w:tmpl w:val="97DE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2F6090"/>
    <w:multiLevelType w:val="multilevel"/>
    <w:tmpl w:val="69DE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7951C7"/>
    <w:multiLevelType w:val="multilevel"/>
    <w:tmpl w:val="11A40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763BBD"/>
    <w:multiLevelType w:val="hybridMultilevel"/>
    <w:tmpl w:val="8D1CE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425C7"/>
    <w:multiLevelType w:val="hybridMultilevel"/>
    <w:tmpl w:val="E7622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F3EC9"/>
    <w:multiLevelType w:val="multilevel"/>
    <w:tmpl w:val="D872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E8"/>
    <w:rsid w:val="000029E6"/>
    <w:rsid w:val="000779E6"/>
    <w:rsid w:val="000932C9"/>
    <w:rsid w:val="000979F3"/>
    <w:rsid w:val="00117C50"/>
    <w:rsid w:val="00133C35"/>
    <w:rsid w:val="00186F64"/>
    <w:rsid w:val="00192D14"/>
    <w:rsid w:val="001A3C1F"/>
    <w:rsid w:val="001A7E7B"/>
    <w:rsid w:val="001D6B5C"/>
    <w:rsid w:val="00204E38"/>
    <w:rsid w:val="00260DC0"/>
    <w:rsid w:val="0027448D"/>
    <w:rsid w:val="00290305"/>
    <w:rsid w:val="002938EA"/>
    <w:rsid w:val="002A1C5B"/>
    <w:rsid w:val="002A537B"/>
    <w:rsid w:val="002E3101"/>
    <w:rsid w:val="00322140"/>
    <w:rsid w:val="00331C83"/>
    <w:rsid w:val="00335B04"/>
    <w:rsid w:val="003E4024"/>
    <w:rsid w:val="00436E01"/>
    <w:rsid w:val="004963FB"/>
    <w:rsid w:val="004F41DE"/>
    <w:rsid w:val="00520CEB"/>
    <w:rsid w:val="00526549"/>
    <w:rsid w:val="00541D78"/>
    <w:rsid w:val="00545660"/>
    <w:rsid w:val="00594113"/>
    <w:rsid w:val="005C7B95"/>
    <w:rsid w:val="005F1AC9"/>
    <w:rsid w:val="00612EAC"/>
    <w:rsid w:val="006C6CED"/>
    <w:rsid w:val="006E7803"/>
    <w:rsid w:val="007102DF"/>
    <w:rsid w:val="00721097"/>
    <w:rsid w:val="0077034E"/>
    <w:rsid w:val="00797A6E"/>
    <w:rsid w:val="00797C00"/>
    <w:rsid w:val="007D6653"/>
    <w:rsid w:val="007F5C61"/>
    <w:rsid w:val="0081539E"/>
    <w:rsid w:val="00835961"/>
    <w:rsid w:val="00853B62"/>
    <w:rsid w:val="008F749C"/>
    <w:rsid w:val="00900F67"/>
    <w:rsid w:val="0090100C"/>
    <w:rsid w:val="0095351A"/>
    <w:rsid w:val="009E165E"/>
    <w:rsid w:val="00A445CB"/>
    <w:rsid w:val="00A73491"/>
    <w:rsid w:val="00A912F4"/>
    <w:rsid w:val="00AB32CE"/>
    <w:rsid w:val="00AD7317"/>
    <w:rsid w:val="00AE129A"/>
    <w:rsid w:val="00B877E7"/>
    <w:rsid w:val="00BB2AD0"/>
    <w:rsid w:val="00C6699A"/>
    <w:rsid w:val="00C70386"/>
    <w:rsid w:val="00CA31C5"/>
    <w:rsid w:val="00CF4E22"/>
    <w:rsid w:val="00D0502F"/>
    <w:rsid w:val="00D15E0C"/>
    <w:rsid w:val="00D60BC6"/>
    <w:rsid w:val="00D94B60"/>
    <w:rsid w:val="00DB141C"/>
    <w:rsid w:val="00DF0AEC"/>
    <w:rsid w:val="00E05FCD"/>
    <w:rsid w:val="00E908E8"/>
    <w:rsid w:val="00F316FC"/>
    <w:rsid w:val="00F43C01"/>
    <w:rsid w:val="00F935FD"/>
    <w:rsid w:val="00F95B5D"/>
    <w:rsid w:val="00FF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5EAA8"/>
  <w15:chartTrackingRefBased/>
  <w15:docId w15:val="{25390092-8E59-4783-B8AF-CA43B1EB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7B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5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5C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20CEB"/>
    <w:pPr>
      <w:bidi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paragraph" w:styleId="Revision">
    <w:name w:val="Revision"/>
    <w:hidden/>
    <w:uiPriority w:val="99"/>
    <w:semiHidden/>
    <w:rsid w:val="00335B04"/>
    <w:pPr>
      <w:spacing w:after="0" w:line="240" w:lineRule="auto"/>
    </w:pPr>
  </w:style>
  <w:style w:type="paragraph" w:customStyle="1" w:styleId="active">
    <w:name w:val="active"/>
    <w:basedOn w:val="Normal"/>
    <w:rsid w:val="002E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C7B9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5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safaaCU@hotmail.com</dc:creator>
  <cp:keywords/>
  <dc:description/>
  <cp:lastModifiedBy>Chitram Mohan</cp:lastModifiedBy>
  <cp:revision>6</cp:revision>
  <dcterms:created xsi:type="dcterms:W3CDTF">2022-05-05T12:22:00Z</dcterms:created>
  <dcterms:modified xsi:type="dcterms:W3CDTF">2022-05-22T07:31:00Z</dcterms:modified>
</cp:coreProperties>
</file>