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A350C5" w14:textId="77777777" w:rsidR="00C03CC6" w:rsidRDefault="00C03CC6" w:rsidP="00C03CC6">
      <w:pPr>
        <w:pStyle w:val="Heading1"/>
        <w:spacing w:line="240" w:lineRule="auto"/>
        <w:jc w:val="both"/>
        <w:rPr>
          <w:rFonts w:ascii="Arial" w:hAnsi="Arial" w:cs="Arial"/>
          <w:i/>
          <w:iCs/>
          <w:color w:val="auto"/>
          <w:sz w:val="32"/>
          <w:szCs w:val="32"/>
        </w:rPr>
      </w:pPr>
      <w:bookmarkStart w:id="0" w:name="_Toc209796443"/>
      <w:r w:rsidRPr="00C9693D">
        <w:rPr>
          <w:rFonts w:ascii="Arial" w:hAnsi="Arial" w:cs="Arial"/>
          <w:color w:val="auto"/>
          <w:sz w:val="32"/>
          <w:szCs w:val="32"/>
        </w:rPr>
        <w:t>Gene editing without a genome: generation of F0 CRISPR mutants in</w:t>
      </w:r>
      <w:r>
        <w:rPr>
          <w:rFonts w:ascii="Arial" w:hAnsi="Arial" w:cs="Arial"/>
          <w:color w:val="auto"/>
          <w:sz w:val="32"/>
          <w:szCs w:val="32"/>
        </w:rPr>
        <w:t xml:space="preserve"> gastropod mollusc</w:t>
      </w:r>
      <w:r w:rsidRPr="00C9693D">
        <w:rPr>
          <w:rFonts w:ascii="Arial" w:hAnsi="Arial" w:cs="Arial"/>
          <w:color w:val="auto"/>
          <w:sz w:val="32"/>
          <w:szCs w:val="32"/>
        </w:rPr>
        <w:t xml:space="preserve"> </w:t>
      </w:r>
      <w:r w:rsidRPr="00C9693D">
        <w:rPr>
          <w:rFonts w:ascii="Arial" w:hAnsi="Arial" w:cs="Arial"/>
          <w:i/>
          <w:iCs/>
          <w:color w:val="auto"/>
          <w:sz w:val="32"/>
          <w:szCs w:val="32"/>
        </w:rPr>
        <w:t xml:space="preserve">Crepidula </w:t>
      </w:r>
      <w:bookmarkEnd w:id="0"/>
      <w:proofErr w:type="spellStart"/>
      <w:r>
        <w:rPr>
          <w:rFonts w:ascii="Arial" w:hAnsi="Arial" w:cs="Arial"/>
          <w:i/>
          <w:iCs/>
          <w:color w:val="auto"/>
          <w:sz w:val="32"/>
          <w:szCs w:val="32"/>
        </w:rPr>
        <w:t>fornicata</w:t>
      </w:r>
      <w:proofErr w:type="spellEnd"/>
    </w:p>
    <w:p w14:paraId="215E8AC2" w14:textId="77777777" w:rsidR="00C03CC6" w:rsidRPr="003B5A6A" w:rsidRDefault="00C03CC6" w:rsidP="00C03CC6">
      <w:pPr>
        <w:jc w:val="both"/>
      </w:pPr>
    </w:p>
    <w:p w14:paraId="42FDEB40" w14:textId="77777777" w:rsidR="00C03CC6" w:rsidRPr="000344B7" w:rsidRDefault="00C03CC6" w:rsidP="00C03CC6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 w:rsidRPr="003B5A6A">
        <w:rPr>
          <w:rFonts w:ascii="Arial" w:hAnsi="Arial" w:cs="Arial"/>
          <w:sz w:val="24"/>
          <w:szCs w:val="24"/>
        </w:rPr>
        <w:t>Danielle C. Jordan</w:t>
      </w:r>
      <w:r w:rsidRPr="003B5A6A">
        <w:rPr>
          <w:rFonts w:ascii="Arial" w:hAnsi="Arial" w:cs="Arial"/>
          <w:sz w:val="24"/>
          <w:szCs w:val="24"/>
          <w:vertAlign w:val="superscript"/>
        </w:rPr>
        <w:t>1,2</w:t>
      </w:r>
      <w:r w:rsidRPr="003B5A6A">
        <w:rPr>
          <w:rFonts w:ascii="Arial" w:hAnsi="Arial" w:cs="Arial"/>
          <w:sz w:val="24"/>
          <w:szCs w:val="24"/>
        </w:rPr>
        <w:t xml:space="preserve">, Molly L. </w:t>
      </w:r>
      <w:r w:rsidRPr="000344B7">
        <w:rPr>
          <w:rFonts w:ascii="Arial" w:hAnsi="Arial" w:cs="Arial"/>
          <w:sz w:val="24"/>
          <w:szCs w:val="24"/>
        </w:rPr>
        <w:t>Rivers</w:t>
      </w:r>
      <w:r w:rsidRPr="000344B7">
        <w:rPr>
          <w:rFonts w:ascii="Arial" w:hAnsi="Arial" w:cs="Arial"/>
          <w:sz w:val="24"/>
          <w:szCs w:val="24"/>
          <w:vertAlign w:val="superscript"/>
        </w:rPr>
        <w:t>1</w:t>
      </w:r>
      <w:r w:rsidRPr="000344B7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Lucy Belmont</w:t>
      </w:r>
      <w:r w:rsidRPr="00E87668">
        <w:rPr>
          <w:rFonts w:ascii="Arial" w:hAnsi="Arial" w:cs="Arial"/>
          <w:sz w:val="24"/>
          <w:szCs w:val="24"/>
          <w:vertAlign w:val="superscript"/>
        </w:rPr>
        <w:t>1</w:t>
      </w:r>
      <w:r>
        <w:rPr>
          <w:rFonts w:ascii="Arial" w:hAnsi="Arial" w:cs="Arial"/>
          <w:sz w:val="24"/>
          <w:szCs w:val="24"/>
        </w:rPr>
        <w:t>,</w:t>
      </w:r>
      <w:r w:rsidRPr="000344B7">
        <w:rPr>
          <w:rFonts w:ascii="Arial" w:hAnsi="Arial" w:cs="Arial"/>
          <w:sz w:val="24"/>
          <w:szCs w:val="24"/>
        </w:rPr>
        <w:t xml:space="preserve"> S</w:t>
      </w:r>
      <w:r>
        <w:rPr>
          <w:rFonts w:ascii="Arial" w:hAnsi="Arial" w:cs="Arial"/>
          <w:sz w:val="24"/>
          <w:szCs w:val="24"/>
        </w:rPr>
        <w:t xml:space="preserve">amuel </w:t>
      </w:r>
      <w:r w:rsidRPr="000344B7">
        <w:rPr>
          <w:rFonts w:ascii="Arial" w:hAnsi="Arial" w:cs="Arial"/>
          <w:sz w:val="24"/>
          <w:szCs w:val="24"/>
        </w:rPr>
        <w:t>A.M. Martin</w:t>
      </w:r>
      <w:r w:rsidRPr="000344B7">
        <w:rPr>
          <w:rFonts w:ascii="Arial" w:hAnsi="Arial" w:cs="Arial"/>
          <w:sz w:val="24"/>
          <w:szCs w:val="24"/>
          <w:vertAlign w:val="superscript"/>
        </w:rPr>
        <w:t>1</w:t>
      </w:r>
      <w:r w:rsidRPr="000344B7">
        <w:rPr>
          <w:rFonts w:ascii="Arial" w:hAnsi="Arial" w:cs="Arial"/>
          <w:sz w:val="24"/>
          <w:szCs w:val="24"/>
        </w:rPr>
        <w:t>, Tim</w:t>
      </w:r>
      <w:r>
        <w:rPr>
          <w:rFonts w:ascii="Arial" w:hAnsi="Arial" w:cs="Arial"/>
          <w:sz w:val="24"/>
          <w:szCs w:val="24"/>
        </w:rPr>
        <w:t xml:space="preserve"> P.</w:t>
      </w:r>
      <w:r w:rsidRPr="000344B7">
        <w:rPr>
          <w:rFonts w:ascii="Arial" w:hAnsi="Arial" w:cs="Arial"/>
          <w:sz w:val="24"/>
          <w:szCs w:val="24"/>
        </w:rPr>
        <w:t xml:space="preserve"> Bean</w:t>
      </w:r>
      <w:r>
        <w:rPr>
          <w:rFonts w:ascii="Arial" w:hAnsi="Arial" w:cs="Arial"/>
          <w:sz w:val="24"/>
          <w:szCs w:val="24"/>
          <w:vertAlign w:val="superscript"/>
        </w:rPr>
        <w:t>3</w:t>
      </w:r>
      <w:r w:rsidRPr="000344B7">
        <w:rPr>
          <w:rFonts w:ascii="Arial" w:hAnsi="Arial" w:cs="Arial"/>
          <w:sz w:val="24"/>
          <w:szCs w:val="24"/>
        </w:rPr>
        <w:t>, Victoria A. Sleight</w:t>
      </w:r>
      <w:r w:rsidRPr="000344B7">
        <w:rPr>
          <w:rFonts w:ascii="Arial" w:hAnsi="Arial" w:cs="Arial"/>
          <w:sz w:val="24"/>
          <w:szCs w:val="24"/>
          <w:vertAlign w:val="superscript"/>
        </w:rPr>
        <w:t>1</w:t>
      </w:r>
      <w:r>
        <w:rPr>
          <w:rFonts w:ascii="Arial" w:hAnsi="Arial" w:cs="Arial"/>
          <w:sz w:val="24"/>
          <w:szCs w:val="24"/>
          <w:vertAlign w:val="superscript"/>
        </w:rPr>
        <w:t>,2</w:t>
      </w:r>
      <w:r w:rsidRPr="000344B7">
        <w:rPr>
          <w:rFonts w:ascii="Arial" w:hAnsi="Arial" w:cs="Arial"/>
          <w:sz w:val="24"/>
          <w:szCs w:val="24"/>
        </w:rPr>
        <w:t>*</w:t>
      </w:r>
    </w:p>
    <w:p w14:paraId="2236C7A0" w14:textId="77777777" w:rsidR="00C03CC6" w:rsidRDefault="00C03CC6" w:rsidP="00C03CC6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 w:rsidRPr="000344B7">
        <w:rPr>
          <w:rFonts w:ascii="Arial" w:hAnsi="Arial" w:cs="Arial"/>
          <w:sz w:val="24"/>
          <w:szCs w:val="24"/>
          <w:vertAlign w:val="superscript"/>
        </w:rPr>
        <w:t>1</w:t>
      </w:r>
      <w:r w:rsidRPr="000344B7">
        <w:rPr>
          <w:rFonts w:ascii="Arial" w:hAnsi="Arial" w:cs="Arial"/>
          <w:sz w:val="24"/>
          <w:szCs w:val="24"/>
        </w:rPr>
        <w:t>School of Biological Sciences, University of Aberdeen, Aberdeen, United Kingdom</w:t>
      </w:r>
    </w:p>
    <w:p w14:paraId="2A9502A5" w14:textId="77777777" w:rsidR="00C03CC6" w:rsidRPr="000344B7" w:rsidRDefault="00C03CC6" w:rsidP="00C03CC6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vertAlign w:val="superscript"/>
        </w:rPr>
        <w:t>2</w:t>
      </w:r>
      <w:r w:rsidRPr="00F4543C">
        <w:rPr>
          <w:rFonts w:ascii="Arial" w:hAnsi="Arial" w:cs="Arial"/>
          <w:sz w:val="24"/>
          <w:szCs w:val="24"/>
        </w:rPr>
        <w:t xml:space="preserve">Marine Biological Laboratory, Woods Hole, United </w:t>
      </w:r>
      <w:r>
        <w:rPr>
          <w:rFonts w:ascii="Arial" w:hAnsi="Arial" w:cs="Arial"/>
          <w:sz w:val="24"/>
          <w:szCs w:val="24"/>
        </w:rPr>
        <w:t xml:space="preserve">States </w:t>
      </w:r>
    </w:p>
    <w:p w14:paraId="31932C4A" w14:textId="77777777" w:rsidR="00C03CC6" w:rsidRPr="000344B7" w:rsidRDefault="00C03CC6" w:rsidP="00C03CC6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vertAlign w:val="superscript"/>
        </w:rPr>
        <w:t>3</w:t>
      </w:r>
      <w:r w:rsidRPr="000344B7">
        <w:rPr>
          <w:rFonts w:ascii="Arial" w:hAnsi="Arial" w:cs="Arial"/>
          <w:sz w:val="24"/>
          <w:szCs w:val="24"/>
        </w:rPr>
        <w:t xml:space="preserve">The Roslin Institute, University of Edinburgh, Midlothian, United Kingdom </w:t>
      </w:r>
    </w:p>
    <w:p w14:paraId="7616DD22" w14:textId="77777777" w:rsidR="00C03CC6" w:rsidRPr="000344B7" w:rsidRDefault="00C03CC6" w:rsidP="00C03CC6">
      <w:pPr>
        <w:spacing w:line="480" w:lineRule="auto"/>
        <w:rPr>
          <w:rFonts w:ascii="Arial" w:hAnsi="Arial" w:cs="Arial"/>
          <w:sz w:val="24"/>
          <w:szCs w:val="24"/>
        </w:rPr>
      </w:pPr>
      <w:r w:rsidRPr="000344B7">
        <w:rPr>
          <w:rFonts w:ascii="Arial" w:hAnsi="Arial" w:cs="Arial"/>
          <w:sz w:val="24"/>
          <w:szCs w:val="24"/>
        </w:rPr>
        <w:t xml:space="preserve">*Correspondence: </w:t>
      </w:r>
      <w:hyperlink r:id="rId4" w:history="1">
        <w:r w:rsidRPr="000344B7">
          <w:rPr>
            <w:rStyle w:val="Hyperlink"/>
            <w:rFonts w:ascii="Arial" w:hAnsi="Arial" w:cs="Arial"/>
            <w:sz w:val="24"/>
            <w:szCs w:val="24"/>
          </w:rPr>
          <w:t>victoria.sleight@abdn.ac.uk</w:t>
        </w:r>
      </w:hyperlink>
    </w:p>
    <w:p w14:paraId="23665489" w14:textId="3564F961" w:rsidR="00BC41C8" w:rsidRPr="00C03CC6" w:rsidRDefault="00BC41C8" w:rsidP="00BC41C8">
      <w:pPr>
        <w:pStyle w:val="Heading2"/>
        <w:spacing w:line="480" w:lineRule="auto"/>
        <w:rPr>
          <w:rFonts w:ascii="Arial" w:hAnsi="Arial" w:cs="Arial"/>
          <w:b/>
          <w:bCs/>
          <w:color w:val="auto"/>
          <w:sz w:val="36"/>
          <w:szCs w:val="36"/>
        </w:rPr>
      </w:pPr>
      <w:r w:rsidRPr="00C03CC6">
        <w:rPr>
          <w:rFonts w:ascii="Arial" w:hAnsi="Arial" w:cs="Arial"/>
          <w:b/>
          <w:bCs/>
          <w:color w:val="auto"/>
          <w:sz w:val="36"/>
          <w:szCs w:val="36"/>
        </w:rPr>
        <w:t>Supplementary Material</w:t>
      </w:r>
    </w:p>
    <w:p w14:paraId="21E294BF" w14:textId="77777777" w:rsidR="00BC41C8" w:rsidRPr="00194670" w:rsidRDefault="00BC41C8" w:rsidP="00BC41C8">
      <w:pPr>
        <w:spacing w:line="480" w:lineRule="auto"/>
        <w:jc w:val="both"/>
        <w:rPr>
          <w:rFonts w:ascii="Arial" w:hAnsi="Arial" w:cs="Arial"/>
        </w:rPr>
      </w:pPr>
    </w:p>
    <w:p w14:paraId="0C713403" w14:textId="43F94BF3" w:rsidR="00BC41C8" w:rsidRPr="00194670" w:rsidRDefault="00BC41C8" w:rsidP="00BC41C8">
      <w:pPr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anchor distT="0" distB="0" distL="114300" distR="114300" simplePos="0" relativeHeight="251659264" behindDoc="1" locked="0" layoutInCell="1" allowOverlap="1" wp14:anchorId="75FEE9FC" wp14:editId="2E131B06">
            <wp:simplePos x="0" y="0"/>
            <wp:positionH relativeFrom="column">
              <wp:posOffset>-1892</wp:posOffset>
            </wp:positionH>
            <wp:positionV relativeFrom="paragraph">
              <wp:posOffset>226695</wp:posOffset>
            </wp:positionV>
            <wp:extent cx="5718048" cy="5718048"/>
            <wp:effectExtent l="0" t="0" r="0" b="0"/>
            <wp:wrapTight wrapText="bothSides">
              <wp:wrapPolygon edited="0">
                <wp:start x="0" y="0"/>
                <wp:lineTo x="0" y="21518"/>
                <wp:lineTo x="21518" y="21518"/>
                <wp:lineTo x="21518" y="0"/>
                <wp:lineTo x="0" y="0"/>
              </wp:wrapPolygon>
            </wp:wrapTight>
            <wp:docPr id="812479110" name="Picture 1" descr="A diagram of a tre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2479110" name="Picture 1" descr="A diagram of a tree&#10;&#10;AI-generated content may b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8048" cy="5718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DE51BA6" w14:textId="4DE37135" w:rsidR="00BC41C8" w:rsidRDefault="000A1DDE" w:rsidP="00BC41C8">
      <w:pPr>
        <w:spacing w:line="48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255C34F2" wp14:editId="1A1867F7">
                <wp:simplePos x="0" y="0"/>
                <wp:positionH relativeFrom="column">
                  <wp:posOffset>-3193</wp:posOffset>
                </wp:positionH>
                <wp:positionV relativeFrom="paragraph">
                  <wp:posOffset>5978694</wp:posOffset>
                </wp:positionV>
                <wp:extent cx="5717540" cy="635"/>
                <wp:effectExtent l="0" t="0" r="0" b="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ight>
                <wp:docPr id="124967343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754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EB560BB" w14:textId="77777777" w:rsidR="00BC41C8" w:rsidRPr="00786A69" w:rsidRDefault="00BC41C8" w:rsidP="00BC41C8">
                            <w:pPr>
                              <w:pStyle w:val="Caption"/>
                              <w:jc w:val="both"/>
                              <w:rPr>
                                <w:rFonts w:eastAsiaTheme="minorHAnsi"/>
                                <w:noProof/>
                                <w:sz w:val="22"/>
                                <w:szCs w:val="22"/>
                                <w:lang w:eastAsia="en-US"/>
                              </w:rPr>
                            </w:pPr>
                            <w:r w:rsidRPr="00FC6B78">
                              <w:rPr>
                                <w:rFonts w:ascii="Arial" w:hAnsi="Arial" w:cs="Arial"/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  <w:t xml:space="preserve">Supplementary Figure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  <w:t>1</w:t>
                            </w:r>
                            <w:r w:rsidRPr="00FC6B78">
                              <w:rPr>
                                <w:rFonts w:ascii="Arial" w:hAnsi="Arial" w:cs="Arial"/>
                                <w:b/>
                                <w:bCs/>
                                <w:i w:val="0"/>
                                <w:iCs w:val="0"/>
                                <w:color w:val="auto"/>
                                <w:sz w:val="22"/>
                                <w:szCs w:val="22"/>
                              </w:rPr>
                              <w:t>.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 w:val="0"/>
                                <w:iCs w:val="0"/>
                                <w:color w:val="auto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2C5BA1">
                              <w:rPr>
                                <w:rFonts w:ascii="Arial" w:hAnsi="Arial" w:cs="Arial"/>
                                <w:b/>
                                <w:bCs/>
                                <w:i w:val="0"/>
                                <w:iCs w:val="0"/>
                                <w:color w:val="auto"/>
                                <w:sz w:val="22"/>
                                <w:szCs w:val="22"/>
                              </w:rPr>
                              <w:t xml:space="preserve">Phylogenetic relationships between invertebrate </w:t>
                            </w:r>
                            <w:r w:rsidRPr="002C5BA1">
                              <w:rPr>
                                <w:rFonts w:ascii="Arial" w:hAnsi="Arial" w:cs="Arial"/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  <w:t>pax6</w:t>
                            </w:r>
                            <w:r w:rsidRPr="002C5BA1">
                              <w:rPr>
                                <w:rFonts w:ascii="Arial" w:hAnsi="Arial" w:cs="Arial"/>
                                <w:b/>
                                <w:bCs/>
                                <w:i w:val="0"/>
                                <w:iCs w:val="0"/>
                                <w:color w:val="auto"/>
                                <w:sz w:val="22"/>
                                <w:szCs w:val="22"/>
                              </w:rPr>
                              <w:t xml:space="preserve"> orthologues.</w:t>
                            </w:r>
                            <w:r w:rsidRPr="002C5BA1">
                              <w:rPr>
                                <w:rFonts w:ascii="Arial" w:hAnsi="Arial" w:cs="Arial"/>
                                <w:i w:val="0"/>
                                <w:iCs w:val="0"/>
                                <w:color w:val="auto"/>
                                <w:sz w:val="22"/>
                                <w:szCs w:val="22"/>
                              </w:rPr>
                              <w:t xml:space="preserve"> A neighbour-joining consensus tree showing branch lengths and bootstrap values between </w:t>
                            </w:r>
                            <w:r w:rsidRPr="002C5BA1">
                              <w:rPr>
                                <w:rFonts w:ascii="Arial" w:hAnsi="Arial" w:cs="Arial"/>
                                <w:color w:val="auto"/>
                                <w:sz w:val="22"/>
                                <w:szCs w:val="22"/>
                              </w:rPr>
                              <w:t xml:space="preserve">Acropora </w:t>
                            </w:r>
                            <w:proofErr w:type="spellStart"/>
                            <w:r w:rsidRPr="002C5BA1">
                              <w:rPr>
                                <w:rFonts w:ascii="Arial" w:hAnsi="Arial" w:cs="Arial"/>
                                <w:color w:val="auto"/>
                                <w:sz w:val="22"/>
                                <w:szCs w:val="22"/>
                              </w:rPr>
                              <w:t>millepora</w:t>
                            </w:r>
                            <w:proofErr w:type="spellEnd"/>
                            <w:r w:rsidRPr="002C5BA1">
                              <w:rPr>
                                <w:rFonts w:ascii="Arial" w:hAnsi="Arial" w:cs="Arial"/>
                                <w:i w:val="0"/>
                                <w:iCs w:val="0"/>
                                <w:color w:val="auto"/>
                                <w:sz w:val="22"/>
                                <w:szCs w:val="22"/>
                              </w:rPr>
                              <w:t xml:space="preserve"> (XM_029356362.2), </w:t>
                            </w:r>
                            <w:r w:rsidRPr="002C5BA1">
                              <w:rPr>
                                <w:rFonts w:ascii="Arial" w:hAnsi="Arial" w:cs="Arial"/>
                                <w:color w:val="auto"/>
                                <w:sz w:val="22"/>
                                <w:szCs w:val="22"/>
                              </w:rPr>
                              <w:t>Drosophila melanogaster</w:t>
                            </w:r>
                            <w:r w:rsidRPr="002C5BA1">
                              <w:rPr>
                                <w:rFonts w:ascii="Arial" w:hAnsi="Arial" w:cs="Arial"/>
                                <w:i w:val="0"/>
                                <w:iCs w:val="0"/>
                                <w:color w:val="auto"/>
                                <w:sz w:val="22"/>
                                <w:szCs w:val="22"/>
                              </w:rPr>
                              <w:t xml:space="preserve"> (NM_001272151.1), </w:t>
                            </w:r>
                            <w:proofErr w:type="spellStart"/>
                            <w:r w:rsidRPr="002C5BA1">
                              <w:rPr>
                                <w:rFonts w:ascii="Arial" w:hAnsi="Arial" w:cs="Arial"/>
                                <w:color w:val="auto"/>
                                <w:sz w:val="22"/>
                                <w:szCs w:val="22"/>
                              </w:rPr>
                              <w:t>Owenia</w:t>
                            </w:r>
                            <w:proofErr w:type="spellEnd"/>
                            <w:r w:rsidRPr="002C5BA1">
                              <w:rPr>
                                <w:rFonts w:ascii="Arial" w:hAnsi="Arial" w:cs="Arial"/>
                                <w:color w:val="auto"/>
                                <w:sz w:val="22"/>
                                <w:szCs w:val="22"/>
                              </w:rPr>
                              <w:t xml:space="preserve"> fusiformis</w:t>
                            </w:r>
                            <w:r w:rsidRPr="002C5BA1">
                              <w:rPr>
                                <w:rFonts w:ascii="Arial" w:hAnsi="Arial" w:cs="Arial"/>
                                <w:i w:val="0"/>
                                <w:iCs w:val="0"/>
                                <w:color w:val="auto"/>
                                <w:sz w:val="22"/>
                                <w:szCs w:val="22"/>
                              </w:rPr>
                              <w:t xml:space="preserve"> (KY809737.1_cds_AUN27663.1_1), </w:t>
                            </w:r>
                            <w:proofErr w:type="spellStart"/>
                            <w:r w:rsidRPr="002C5BA1">
                              <w:rPr>
                                <w:rFonts w:ascii="Arial" w:hAnsi="Arial" w:cs="Arial"/>
                                <w:color w:val="auto"/>
                                <w:sz w:val="22"/>
                                <w:szCs w:val="22"/>
                              </w:rPr>
                              <w:t>Gigantopelta</w:t>
                            </w:r>
                            <w:proofErr w:type="spellEnd"/>
                            <w:r w:rsidRPr="002C5BA1">
                              <w:rPr>
                                <w:rFonts w:ascii="Arial" w:hAnsi="Arial" w:cs="Arial"/>
                                <w:color w:val="auto"/>
                                <w:sz w:val="22"/>
                                <w:szCs w:val="22"/>
                              </w:rPr>
                              <w:t xml:space="preserve"> aegis</w:t>
                            </w:r>
                            <w:r w:rsidRPr="002C5BA1">
                              <w:rPr>
                                <w:rFonts w:ascii="Arial" w:hAnsi="Arial" w:cs="Arial"/>
                                <w:i w:val="0"/>
                                <w:iCs w:val="0"/>
                                <w:color w:val="auto"/>
                                <w:sz w:val="22"/>
                                <w:szCs w:val="22"/>
                              </w:rPr>
                              <w:t xml:space="preserve"> (XM_041510489.1), </w:t>
                            </w:r>
                            <w:r w:rsidRPr="002C5BA1">
                              <w:rPr>
                                <w:rFonts w:ascii="Arial" w:hAnsi="Arial" w:cs="Arial"/>
                                <w:color w:val="auto"/>
                                <w:sz w:val="22"/>
                                <w:szCs w:val="22"/>
                              </w:rPr>
                              <w:t>Crassostrea virginica</w:t>
                            </w:r>
                            <w:r w:rsidRPr="002C5BA1">
                              <w:rPr>
                                <w:rFonts w:ascii="Arial" w:hAnsi="Arial" w:cs="Arial"/>
                                <w:i w:val="0"/>
                                <w:iCs w:val="0"/>
                                <w:color w:val="auto"/>
                                <w:sz w:val="22"/>
                                <w:szCs w:val="22"/>
                              </w:rPr>
                              <w:t xml:space="preserve"> (XM_022437898.1), </w:t>
                            </w:r>
                            <w:r w:rsidRPr="002C5BA1">
                              <w:rPr>
                                <w:rFonts w:ascii="Arial" w:hAnsi="Arial" w:cs="Arial"/>
                                <w:color w:val="auto"/>
                                <w:sz w:val="22"/>
                                <w:szCs w:val="22"/>
                              </w:rPr>
                              <w:t>Pecten maximus</w:t>
                            </w:r>
                            <w:r w:rsidRPr="002C5BA1">
                              <w:rPr>
                                <w:rFonts w:ascii="Arial" w:hAnsi="Arial" w:cs="Arial"/>
                                <w:i w:val="0"/>
                                <w:iCs w:val="0"/>
                                <w:color w:val="auto"/>
                                <w:sz w:val="22"/>
                                <w:szCs w:val="22"/>
                              </w:rPr>
                              <w:t xml:space="preserve"> (XM_033896327.1), </w:t>
                            </w:r>
                            <w:proofErr w:type="spellStart"/>
                            <w:r w:rsidRPr="002C5BA1">
                              <w:rPr>
                                <w:rFonts w:ascii="Arial" w:hAnsi="Arial" w:cs="Arial"/>
                                <w:color w:val="auto"/>
                                <w:sz w:val="22"/>
                                <w:szCs w:val="22"/>
                              </w:rPr>
                              <w:t>Physella</w:t>
                            </w:r>
                            <w:proofErr w:type="spellEnd"/>
                            <w:r w:rsidRPr="002C5BA1">
                              <w:rPr>
                                <w:rFonts w:ascii="Arial" w:hAnsi="Arial" w:cs="Arial"/>
                                <w:color w:val="auto"/>
                                <w:sz w:val="22"/>
                                <w:szCs w:val="22"/>
                              </w:rPr>
                              <w:t xml:space="preserve"> acuta</w:t>
                            </w:r>
                            <w:r w:rsidRPr="002C5BA1">
                              <w:rPr>
                                <w:rFonts w:ascii="Arial" w:hAnsi="Arial" w:cs="Arial"/>
                                <w:i w:val="0"/>
                                <w:iCs w:val="0"/>
                                <w:color w:val="auto"/>
                                <w:sz w:val="22"/>
                                <w:szCs w:val="22"/>
                              </w:rPr>
                              <w:t xml:space="preserve"> (XM_059292525.1), </w:t>
                            </w:r>
                            <w:proofErr w:type="spellStart"/>
                            <w:r w:rsidRPr="002C5BA1">
                              <w:rPr>
                                <w:rFonts w:ascii="Arial" w:hAnsi="Arial" w:cs="Arial"/>
                                <w:color w:val="auto"/>
                                <w:sz w:val="22"/>
                                <w:szCs w:val="22"/>
                              </w:rPr>
                              <w:t>Biomphalaria</w:t>
                            </w:r>
                            <w:proofErr w:type="spellEnd"/>
                            <w:r w:rsidRPr="002C5BA1">
                              <w:rPr>
                                <w:rFonts w:ascii="Arial" w:hAnsi="Arial" w:cs="Arial"/>
                                <w:color w:val="auto"/>
                                <w:sz w:val="22"/>
                                <w:szCs w:val="22"/>
                              </w:rPr>
                              <w:t xml:space="preserve"> glabrata</w:t>
                            </w:r>
                            <w:r w:rsidRPr="002C5BA1">
                              <w:rPr>
                                <w:rFonts w:ascii="Arial" w:hAnsi="Arial" w:cs="Arial"/>
                                <w:i w:val="0"/>
                                <w:iCs w:val="0"/>
                                <w:color w:val="auto"/>
                                <w:sz w:val="22"/>
                                <w:szCs w:val="22"/>
                              </w:rPr>
                              <w:t xml:space="preserve"> (XM_056044551.1), </w:t>
                            </w:r>
                            <w:proofErr w:type="spellStart"/>
                            <w:r w:rsidRPr="002C5BA1">
                              <w:rPr>
                                <w:rFonts w:ascii="Arial" w:hAnsi="Arial" w:cs="Arial"/>
                                <w:color w:val="auto"/>
                                <w:sz w:val="22"/>
                                <w:szCs w:val="22"/>
                              </w:rPr>
                              <w:t>Pomacea</w:t>
                            </w:r>
                            <w:proofErr w:type="spellEnd"/>
                            <w:r w:rsidRPr="002C5BA1">
                              <w:rPr>
                                <w:rFonts w:ascii="Arial" w:hAnsi="Arial" w:cs="Arial"/>
                                <w:color w:val="auto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2C5BA1">
                              <w:rPr>
                                <w:rFonts w:ascii="Arial" w:hAnsi="Arial" w:cs="Arial"/>
                                <w:color w:val="auto"/>
                                <w:sz w:val="22"/>
                                <w:szCs w:val="22"/>
                              </w:rPr>
                              <w:t>canaliculata</w:t>
                            </w:r>
                            <w:proofErr w:type="spellEnd"/>
                            <w:r w:rsidRPr="002C5BA1">
                              <w:rPr>
                                <w:rFonts w:ascii="Arial" w:hAnsi="Arial" w:cs="Arial"/>
                                <w:i w:val="0"/>
                                <w:iCs w:val="0"/>
                                <w:color w:val="auto"/>
                                <w:sz w:val="22"/>
                                <w:szCs w:val="22"/>
                              </w:rPr>
                              <w:t xml:space="preserve"> (XM_025231455.1), </w:t>
                            </w:r>
                            <w:r w:rsidRPr="002C5BA1">
                              <w:rPr>
                                <w:rFonts w:ascii="Arial" w:hAnsi="Arial" w:cs="Arial"/>
                                <w:color w:val="auto"/>
                                <w:sz w:val="22"/>
                                <w:szCs w:val="22"/>
                              </w:rPr>
                              <w:t>Littorina saxatilis</w:t>
                            </w:r>
                            <w:r w:rsidRPr="002C5BA1">
                              <w:rPr>
                                <w:rFonts w:ascii="Arial" w:hAnsi="Arial" w:cs="Arial"/>
                                <w:i w:val="0"/>
                                <w:iCs w:val="0"/>
                                <w:color w:val="auto"/>
                                <w:sz w:val="22"/>
                                <w:szCs w:val="22"/>
                              </w:rPr>
                              <w:t xml:space="preserve"> (XM_070344187.1) orthologues of </w:t>
                            </w:r>
                            <w:r w:rsidRPr="002C5BA1">
                              <w:rPr>
                                <w:rFonts w:ascii="Arial" w:hAnsi="Arial" w:cs="Arial"/>
                                <w:color w:val="auto"/>
                                <w:sz w:val="22"/>
                                <w:szCs w:val="22"/>
                              </w:rPr>
                              <w:t>pax6</w:t>
                            </w:r>
                            <w:r w:rsidRPr="002C5BA1">
                              <w:rPr>
                                <w:rFonts w:ascii="Arial" w:hAnsi="Arial" w:cs="Arial"/>
                                <w:i w:val="0"/>
                                <w:iCs w:val="0"/>
                                <w:color w:val="auto"/>
                                <w:sz w:val="22"/>
                                <w:szCs w:val="22"/>
                              </w:rPr>
                              <w:t xml:space="preserve">, and the candidate gene, </w:t>
                            </w:r>
                            <w:r w:rsidRPr="002C5BA1">
                              <w:rPr>
                                <w:rFonts w:ascii="Arial" w:hAnsi="Arial" w:cs="Arial"/>
                                <w:color w:val="auto"/>
                                <w:sz w:val="22"/>
                                <w:szCs w:val="22"/>
                              </w:rPr>
                              <w:t>cf-pax6</w:t>
                            </w:r>
                            <w:r w:rsidRPr="002C5BA1">
                              <w:rPr>
                                <w:rFonts w:ascii="Arial" w:hAnsi="Arial" w:cs="Arial"/>
                                <w:i w:val="0"/>
                                <w:iCs w:val="0"/>
                                <w:color w:val="auto"/>
                                <w:sz w:val="22"/>
                                <w:szCs w:val="22"/>
                              </w:rPr>
                              <w:t xml:space="preserve"> (NODE_92639_g45732_i0). Alignments were made using </w:t>
                            </w:r>
                            <w:proofErr w:type="spellStart"/>
                            <w:r w:rsidRPr="002C5BA1">
                              <w:rPr>
                                <w:rFonts w:ascii="Arial" w:hAnsi="Arial" w:cs="Arial"/>
                                <w:i w:val="0"/>
                                <w:iCs w:val="0"/>
                                <w:color w:val="auto"/>
                                <w:sz w:val="22"/>
                                <w:szCs w:val="22"/>
                              </w:rPr>
                              <w:t>Clustal</w:t>
                            </w:r>
                            <w:proofErr w:type="spellEnd"/>
                            <w:r w:rsidRPr="002C5BA1">
                              <w:rPr>
                                <w:rFonts w:ascii="Arial" w:hAnsi="Arial" w:cs="Arial"/>
                                <w:i w:val="0"/>
                                <w:iCs w:val="0"/>
                                <w:color w:val="auto"/>
                                <w:sz w:val="22"/>
                                <w:szCs w:val="22"/>
                              </w:rPr>
                              <w:t xml:space="preserve">-Omega, and tree was formed in </w:t>
                            </w:r>
                            <w:proofErr w:type="spellStart"/>
                            <w:r w:rsidRPr="002C5BA1">
                              <w:rPr>
                                <w:rFonts w:ascii="Arial" w:hAnsi="Arial" w:cs="Arial"/>
                                <w:i w:val="0"/>
                                <w:iCs w:val="0"/>
                                <w:color w:val="auto"/>
                                <w:sz w:val="22"/>
                                <w:szCs w:val="22"/>
                              </w:rPr>
                              <w:t>Geneious</w:t>
                            </w:r>
                            <w:proofErr w:type="spellEnd"/>
                            <w:r w:rsidRPr="002C5BA1">
                              <w:rPr>
                                <w:rFonts w:ascii="Arial" w:hAnsi="Arial" w:cs="Arial"/>
                                <w:i w:val="0"/>
                                <w:iCs w:val="0"/>
                                <w:color w:val="auto"/>
                                <w:sz w:val="22"/>
                                <w:szCs w:val="22"/>
                              </w:rPr>
                              <w:t xml:space="preserve"> and exported as a PDF for visualization.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55C34F2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.25pt;margin-top:470.75pt;width:450.2pt;height:.05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" stroked="f">
                <v:textbox style="mso-fit-shape-to-text:t" inset="0,0,0,0">
                  <w:txbxContent>
                    <w:p w14:paraId="1EB560BB" w14:textId="77777777" w:rsidR="00BC41C8" w:rsidRPr="00786A69" w:rsidRDefault="00BC41C8" w:rsidP="00BC41C8">
                      <w:pPr>
                        <w:pStyle w:val="Caption"/>
                        <w:jc w:val="both"/>
                        <w:rPr>
                          <w:rFonts w:eastAsiaTheme="minorHAnsi"/>
                          <w:noProof/>
                          <w:sz w:val="22"/>
                          <w:szCs w:val="22"/>
                          <w:lang w:eastAsia="en-US"/>
                        </w:rPr>
                      </w:pPr>
                      <w:r w:rsidRPr="00FC6B78">
                        <w:rPr>
                          <w:rFonts w:ascii="Arial" w:hAnsi="Arial" w:cs="Arial"/>
                          <w:b/>
                          <w:bCs/>
                          <w:color w:val="auto"/>
                          <w:sz w:val="22"/>
                          <w:szCs w:val="22"/>
                        </w:rPr>
                        <w:t xml:space="preserve">Supplementary Figure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auto"/>
                          <w:sz w:val="22"/>
                          <w:szCs w:val="22"/>
                        </w:rPr>
                        <w:t>1</w:t>
                      </w:r>
                      <w:r w:rsidRPr="00FC6B78">
                        <w:rPr>
                          <w:rFonts w:ascii="Arial" w:hAnsi="Arial" w:cs="Arial"/>
                          <w:b/>
                          <w:bCs/>
                          <w:i w:val="0"/>
                          <w:iCs w:val="0"/>
                          <w:color w:val="auto"/>
                          <w:sz w:val="22"/>
                          <w:szCs w:val="22"/>
                        </w:rPr>
                        <w:t>.</w:t>
                      </w:r>
                      <w:r>
                        <w:rPr>
                          <w:rFonts w:ascii="Arial" w:hAnsi="Arial" w:cs="Arial"/>
                          <w:b/>
                          <w:bCs/>
                          <w:i w:val="0"/>
                          <w:iCs w:val="0"/>
                          <w:color w:val="auto"/>
                          <w:sz w:val="22"/>
                          <w:szCs w:val="22"/>
                        </w:rPr>
                        <w:t xml:space="preserve"> </w:t>
                      </w:r>
                      <w:r w:rsidRPr="002C5BA1">
                        <w:rPr>
                          <w:rFonts w:ascii="Arial" w:hAnsi="Arial" w:cs="Arial"/>
                          <w:b/>
                          <w:bCs/>
                          <w:i w:val="0"/>
                          <w:iCs w:val="0"/>
                          <w:color w:val="auto"/>
                          <w:sz w:val="22"/>
                          <w:szCs w:val="22"/>
                        </w:rPr>
                        <w:t xml:space="preserve">Phylogenetic relationships between invertebrate </w:t>
                      </w:r>
                      <w:r w:rsidRPr="002C5BA1">
                        <w:rPr>
                          <w:rFonts w:ascii="Arial" w:hAnsi="Arial" w:cs="Arial"/>
                          <w:b/>
                          <w:bCs/>
                          <w:color w:val="auto"/>
                          <w:sz w:val="22"/>
                          <w:szCs w:val="22"/>
                        </w:rPr>
                        <w:t>pax6</w:t>
                      </w:r>
                      <w:r w:rsidRPr="002C5BA1">
                        <w:rPr>
                          <w:rFonts w:ascii="Arial" w:hAnsi="Arial" w:cs="Arial"/>
                          <w:b/>
                          <w:bCs/>
                          <w:i w:val="0"/>
                          <w:iCs w:val="0"/>
                          <w:color w:val="auto"/>
                          <w:sz w:val="22"/>
                          <w:szCs w:val="22"/>
                        </w:rPr>
                        <w:t xml:space="preserve"> orthologues.</w:t>
                      </w:r>
                      <w:r w:rsidRPr="002C5BA1">
                        <w:rPr>
                          <w:rFonts w:ascii="Arial" w:hAnsi="Arial" w:cs="Arial"/>
                          <w:i w:val="0"/>
                          <w:iCs w:val="0"/>
                          <w:color w:val="auto"/>
                          <w:sz w:val="22"/>
                          <w:szCs w:val="22"/>
                        </w:rPr>
                        <w:t xml:space="preserve"> A neighbour-joining consensus tree showing branch lengths and bootstrap values between </w:t>
                      </w:r>
                      <w:r w:rsidRPr="002C5BA1">
                        <w:rPr>
                          <w:rFonts w:ascii="Arial" w:hAnsi="Arial" w:cs="Arial"/>
                          <w:color w:val="auto"/>
                          <w:sz w:val="22"/>
                          <w:szCs w:val="22"/>
                        </w:rPr>
                        <w:t xml:space="preserve">Acropora </w:t>
                      </w:r>
                      <w:proofErr w:type="spellStart"/>
                      <w:r w:rsidRPr="002C5BA1">
                        <w:rPr>
                          <w:rFonts w:ascii="Arial" w:hAnsi="Arial" w:cs="Arial"/>
                          <w:color w:val="auto"/>
                          <w:sz w:val="22"/>
                          <w:szCs w:val="22"/>
                        </w:rPr>
                        <w:t>millepora</w:t>
                      </w:r>
                      <w:proofErr w:type="spellEnd"/>
                      <w:r w:rsidRPr="002C5BA1">
                        <w:rPr>
                          <w:rFonts w:ascii="Arial" w:hAnsi="Arial" w:cs="Arial"/>
                          <w:i w:val="0"/>
                          <w:iCs w:val="0"/>
                          <w:color w:val="auto"/>
                          <w:sz w:val="22"/>
                          <w:szCs w:val="22"/>
                        </w:rPr>
                        <w:t xml:space="preserve"> (XM_029356362.2), </w:t>
                      </w:r>
                      <w:r w:rsidRPr="002C5BA1">
                        <w:rPr>
                          <w:rFonts w:ascii="Arial" w:hAnsi="Arial" w:cs="Arial"/>
                          <w:color w:val="auto"/>
                          <w:sz w:val="22"/>
                          <w:szCs w:val="22"/>
                        </w:rPr>
                        <w:t>Drosophila melanogaster</w:t>
                      </w:r>
                      <w:r w:rsidRPr="002C5BA1">
                        <w:rPr>
                          <w:rFonts w:ascii="Arial" w:hAnsi="Arial" w:cs="Arial"/>
                          <w:i w:val="0"/>
                          <w:iCs w:val="0"/>
                          <w:color w:val="auto"/>
                          <w:sz w:val="22"/>
                          <w:szCs w:val="22"/>
                        </w:rPr>
                        <w:t xml:space="preserve"> (NM_001272151.1), </w:t>
                      </w:r>
                      <w:proofErr w:type="spellStart"/>
                      <w:r w:rsidRPr="002C5BA1">
                        <w:rPr>
                          <w:rFonts w:ascii="Arial" w:hAnsi="Arial" w:cs="Arial"/>
                          <w:color w:val="auto"/>
                          <w:sz w:val="22"/>
                          <w:szCs w:val="22"/>
                        </w:rPr>
                        <w:t>Owenia</w:t>
                      </w:r>
                      <w:proofErr w:type="spellEnd"/>
                      <w:r w:rsidRPr="002C5BA1">
                        <w:rPr>
                          <w:rFonts w:ascii="Arial" w:hAnsi="Arial" w:cs="Arial"/>
                          <w:color w:val="auto"/>
                          <w:sz w:val="22"/>
                          <w:szCs w:val="22"/>
                        </w:rPr>
                        <w:t xml:space="preserve"> fusiformis</w:t>
                      </w:r>
                      <w:r w:rsidRPr="002C5BA1">
                        <w:rPr>
                          <w:rFonts w:ascii="Arial" w:hAnsi="Arial" w:cs="Arial"/>
                          <w:i w:val="0"/>
                          <w:iCs w:val="0"/>
                          <w:color w:val="auto"/>
                          <w:sz w:val="22"/>
                          <w:szCs w:val="22"/>
                        </w:rPr>
                        <w:t xml:space="preserve"> (KY809737.1_cds_AUN27663.1_1), </w:t>
                      </w:r>
                      <w:proofErr w:type="spellStart"/>
                      <w:r w:rsidRPr="002C5BA1">
                        <w:rPr>
                          <w:rFonts w:ascii="Arial" w:hAnsi="Arial" w:cs="Arial"/>
                          <w:color w:val="auto"/>
                          <w:sz w:val="22"/>
                          <w:szCs w:val="22"/>
                        </w:rPr>
                        <w:t>Gigantopelta</w:t>
                      </w:r>
                      <w:proofErr w:type="spellEnd"/>
                      <w:r w:rsidRPr="002C5BA1">
                        <w:rPr>
                          <w:rFonts w:ascii="Arial" w:hAnsi="Arial" w:cs="Arial"/>
                          <w:color w:val="auto"/>
                          <w:sz w:val="22"/>
                          <w:szCs w:val="22"/>
                        </w:rPr>
                        <w:t xml:space="preserve"> aegis</w:t>
                      </w:r>
                      <w:r w:rsidRPr="002C5BA1">
                        <w:rPr>
                          <w:rFonts w:ascii="Arial" w:hAnsi="Arial" w:cs="Arial"/>
                          <w:i w:val="0"/>
                          <w:iCs w:val="0"/>
                          <w:color w:val="auto"/>
                          <w:sz w:val="22"/>
                          <w:szCs w:val="22"/>
                        </w:rPr>
                        <w:t xml:space="preserve"> (XM_041510489.1), </w:t>
                      </w:r>
                      <w:r w:rsidRPr="002C5BA1">
                        <w:rPr>
                          <w:rFonts w:ascii="Arial" w:hAnsi="Arial" w:cs="Arial"/>
                          <w:color w:val="auto"/>
                          <w:sz w:val="22"/>
                          <w:szCs w:val="22"/>
                        </w:rPr>
                        <w:t>Crassostrea virginica</w:t>
                      </w:r>
                      <w:r w:rsidRPr="002C5BA1">
                        <w:rPr>
                          <w:rFonts w:ascii="Arial" w:hAnsi="Arial" w:cs="Arial"/>
                          <w:i w:val="0"/>
                          <w:iCs w:val="0"/>
                          <w:color w:val="auto"/>
                          <w:sz w:val="22"/>
                          <w:szCs w:val="22"/>
                        </w:rPr>
                        <w:t xml:space="preserve"> (XM_022437898.1), </w:t>
                      </w:r>
                      <w:r w:rsidRPr="002C5BA1">
                        <w:rPr>
                          <w:rFonts w:ascii="Arial" w:hAnsi="Arial" w:cs="Arial"/>
                          <w:color w:val="auto"/>
                          <w:sz w:val="22"/>
                          <w:szCs w:val="22"/>
                        </w:rPr>
                        <w:t>Pecten maximus</w:t>
                      </w:r>
                      <w:r w:rsidRPr="002C5BA1">
                        <w:rPr>
                          <w:rFonts w:ascii="Arial" w:hAnsi="Arial" w:cs="Arial"/>
                          <w:i w:val="0"/>
                          <w:iCs w:val="0"/>
                          <w:color w:val="auto"/>
                          <w:sz w:val="22"/>
                          <w:szCs w:val="22"/>
                        </w:rPr>
                        <w:t xml:space="preserve"> (XM_033896327.1), </w:t>
                      </w:r>
                      <w:proofErr w:type="spellStart"/>
                      <w:r w:rsidRPr="002C5BA1">
                        <w:rPr>
                          <w:rFonts w:ascii="Arial" w:hAnsi="Arial" w:cs="Arial"/>
                          <w:color w:val="auto"/>
                          <w:sz w:val="22"/>
                          <w:szCs w:val="22"/>
                        </w:rPr>
                        <w:t>Physella</w:t>
                      </w:r>
                      <w:proofErr w:type="spellEnd"/>
                      <w:r w:rsidRPr="002C5BA1">
                        <w:rPr>
                          <w:rFonts w:ascii="Arial" w:hAnsi="Arial" w:cs="Arial"/>
                          <w:color w:val="auto"/>
                          <w:sz w:val="22"/>
                          <w:szCs w:val="22"/>
                        </w:rPr>
                        <w:t xml:space="preserve"> acuta</w:t>
                      </w:r>
                      <w:r w:rsidRPr="002C5BA1">
                        <w:rPr>
                          <w:rFonts w:ascii="Arial" w:hAnsi="Arial" w:cs="Arial"/>
                          <w:i w:val="0"/>
                          <w:iCs w:val="0"/>
                          <w:color w:val="auto"/>
                          <w:sz w:val="22"/>
                          <w:szCs w:val="22"/>
                        </w:rPr>
                        <w:t xml:space="preserve"> (XM_059292525.1), </w:t>
                      </w:r>
                      <w:proofErr w:type="spellStart"/>
                      <w:r w:rsidRPr="002C5BA1">
                        <w:rPr>
                          <w:rFonts w:ascii="Arial" w:hAnsi="Arial" w:cs="Arial"/>
                          <w:color w:val="auto"/>
                          <w:sz w:val="22"/>
                          <w:szCs w:val="22"/>
                        </w:rPr>
                        <w:t>Biomphalaria</w:t>
                      </w:r>
                      <w:proofErr w:type="spellEnd"/>
                      <w:r w:rsidRPr="002C5BA1">
                        <w:rPr>
                          <w:rFonts w:ascii="Arial" w:hAnsi="Arial" w:cs="Arial"/>
                          <w:color w:val="auto"/>
                          <w:sz w:val="22"/>
                          <w:szCs w:val="22"/>
                        </w:rPr>
                        <w:t xml:space="preserve"> glabrata</w:t>
                      </w:r>
                      <w:r w:rsidRPr="002C5BA1">
                        <w:rPr>
                          <w:rFonts w:ascii="Arial" w:hAnsi="Arial" w:cs="Arial"/>
                          <w:i w:val="0"/>
                          <w:iCs w:val="0"/>
                          <w:color w:val="auto"/>
                          <w:sz w:val="22"/>
                          <w:szCs w:val="22"/>
                        </w:rPr>
                        <w:t xml:space="preserve"> (XM_056044551.1), </w:t>
                      </w:r>
                      <w:proofErr w:type="spellStart"/>
                      <w:r w:rsidRPr="002C5BA1">
                        <w:rPr>
                          <w:rFonts w:ascii="Arial" w:hAnsi="Arial" w:cs="Arial"/>
                          <w:color w:val="auto"/>
                          <w:sz w:val="22"/>
                          <w:szCs w:val="22"/>
                        </w:rPr>
                        <w:t>Pomacea</w:t>
                      </w:r>
                      <w:proofErr w:type="spellEnd"/>
                      <w:r w:rsidRPr="002C5BA1">
                        <w:rPr>
                          <w:rFonts w:ascii="Arial" w:hAnsi="Arial" w:cs="Arial"/>
                          <w:color w:val="auto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2C5BA1">
                        <w:rPr>
                          <w:rFonts w:ascii="Arial" w:hAnsi="Arial" w:cs="Arial"/>
                          <w:color w:val="auto"/>
                          <w:sz w:val="22"/>
                          <w:szCs w:val="22"/>
                        </w:rPr>
                        <w:t>canaliculata</w:t>
                      </w:r>
                      <w:proofErr w:type="spellEnd"/>
                      <w:r w:rsidRPr="002C5BA1">
                        <w:rPr>
                          <w:rFonts w:ascii="Arial" w:hAnsi="Arial" w:cs="Arial"/>
                          <w:i w:val="0"/>
                          <w:iCs w:val="0"/>
                          <w:color w:val="auto"/>
                          <w:sz w:val="22"/>
                          <w:szCs w:val="22"/>
                        </w:rPr>
                        <w:t xml:space="preserve"> (XM_025231455.1), </w:t>
                      </w:r>
                      <w:r w:rsidRPr="002C5BA1">
                        <w:rPr>
                          <w:rFonts w:ascii="Arial" w:hAnsi="Arial" w:cs="Arial"/>
                          <w:color w:val="auto"/>
                          <w:sz w:val="22"/>
                          <w:szCs w:val="22"/>
                        </w:rPr>
                        <w:t>Littorina saxatilis</w:t>
                      </w:r>
                      <w:r w:rsidRPr="002C5BA1">
                        <w:rPr>
                          <w:rFonts w:ascii="Arial" w:hAnsi="Arial" w:cs="Arial"/>
                          <w:i w:val="0"/>
                          <w:iCs w:val="0"/>
                          <w:color w:val="auto"/>
                          <w:sz w:val="22"/>
                          <w:szCs w:val="22"/>
                        </w:rPr>
                        <w:t xml:space="preserve"> (XM_070344187.1) orthologues of </w:t>
                      </w:r>
                      <w:r w:rsidRPr="002C5BA1">
                        <w:rPr>
                          <w:rFonts w:ascii="Arial" w:hAnsi="Arial" w:cs="Arial"/>
                          <w:color w:val="auto"/>
                          <w:sz w:val="22"/>
                          <w:szCs w:val="22"/>
                        </w:rPr>
                        <w:t>pax6</w:t>
                      </w:r>
                      <w:r w:rsidRPr="002C5BA1">
                        <w:rPr>
                          <w:rFonts w:ascii="Arial" w:hAnsi="Arial" w:cs="Arial"/>
                          <w:i w:val="0"/>
                          <w:iCs w:val="0"/>
                          <w:color w:val="auto"/>
                          <w:sz w:val="22"/>
                          <w:szCs w:val="22"/>
                        </w:rPr>
                        <w:t xml:space="preserve">, and the candidate gene, </w:t>
                      </w:r>
                      <w:r w:rsidRPr="002C5BA1">
                        <w:rPr>
                          <w:rFonts w:ascii="Arial" w:hAnsi="Arial" w:cs="Arial"/>
                          <w:color w:val="auto"/>
                          <w:sz w:val="22"/>
                          <w:szCs w:val="22"/>
                        </w:rPr>
                        <w:t>cf-pax6</w:t>
                      </w:r>
                      <w:r w:rsidRPr="002C5BA1">
                        <w:rPr>
                          <w:rFonts w:ascii="Arial" w:hAnsi="Arial" w:cs="Arial"/>
                          <w:i w:val="0"/>
                          <w:iCs w:val="0"/>
                          <w:color w:val="auto"/>
                          <w:sz w:val="22"/>
                          <w:szCs w:val="22"/>
                        </w:rPr>
                        <w:t xml:space="preserve"> (NODE_92639_g45732_i0). Alignments were made using </w:t>
                      </w:r>
                      <w:proofErr w:type="spellStart"/>
                      <w:r w:rsidRPr="002C5BA1">
                        <w:rPr>
                          <w:rFonts w:ascii="Arial" w:hAnsi="Arial" w:cs="Arial"/>
                          <w:i w:val="0"/>
                          <w:iCs w:val="0"/>
                          <w:color w:val="auto"/>
                          <w:sz w:val="22"/>
                          <w:szCs w:val="22"/>
                        </w:rPr>
                        <w:t>Clustal</w:t>
                      </w:r>
                      <w:proofErr w:type="spellEnd"/>
                      <w:r w:rsidRPr="002C5BA1">
                        <w:rPr>
                          <w:rFonts w:ascii="Arial" w:hAnsi="Arial" w:cs="Arial"/>
                          <w:i w:val="0"/>
                          <w:iCs w:val="0"/>
                          <w:color w:val="auto"/>
                          <w:sz w:val="22"/>
                          <w:szCs w:val="22"/>
                        </w:rPr>
                        <w:t xml:space="preserve">-Omega, and tree was formed in </w:t>
                      </w:r>
                      <w:proofErr w:type="spellStart"/>
                      <w:r w:rsidRPr="002C5BA1">
                        <w:rPr>
                          <w:rFonts w:ascii="Arial" w:hAnsi="Arial" w:cs="Arial"/>
                          <w:i w:val="0"/>
                          <w:iCs w:val="0"/>
                          <w:color w:val="auto"/>
                          <w:sz w:val="22"/>
                          <w:szCs w:val="22"/>
                        </w:rPr>
                        <w:t>Geneious</w:t>
                      </w:r>
                      <w:proofErr w:type="spellEnd"/>
                      <w:r w:rsidRPr="002C5BA1">
                        <w:rPr>
                          <w:rFonts w:ascii="Arial" w:hAnsi="Arial" w:cs="Arial"/>
                          <w:i w:val="0"/>
                          <w:iCs w:val="0"/>
                          <w:color w:val="auto"/>
                          <w:sz w:val="22"/>
                          <w:szCs w:val="22"/>
                        </w:rPr>
                        <w:t xml:space="preserve"> and exported as a PDF for visualization.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096290DD" w14:textId="69FA1822" w:rsidR="00B7210B" w:rsidRDefault="00B7210B">
      <w:r>
        <w:br w:type="page"/>
      </w:r>
    </w:p>
    <w:p w14:paraId="3A7CAE63" w14:textId="2129972B" w:rsidR="00B7210B" w:rsidRDefault="000A1DDE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04FEBD5" wp14:editId="1CAAF845">
                <wp:simplePos x="0" y="0"/>
                <wp:positionH relativeFrom="column">
                  <wp:posOffset>0</wp:posOffset>
                </wp:positionH>
                <wp:positionV relativeFrom="paragraph">
                  <wp:posOffset>6029325</wp:posOffset>
                </wp:positionV>
                <wp:extent cx="5715000" cy="2566670"/>
                <wp:effectExtent l="0" t="0" r="0" b="5080"/>
                <wp:wrapSquare wrapText="bothSides"/>
                <wp:docPr id="109623275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0" cy="256667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B94F3F7" w14:textId="34AB180F" w:rsidR="00CE2F7D" w:rsidRPr="000A57A1" w:rsidRDefault="00BC41C8" w:rsidP="00BC41C8">
                            <w:pPr>
                              <w:pStyle w:val="Caption"/>
                              <w:jc w:val="both"/>
                              <w:rPr>
                                <w:rFonts w:ascii="Arial" w:hAnsi="Arial" w:cs="Arial"/>
                                <w:i w:val="0"/>
                                <w:iCs w:val="0"/>
                                <w:color w:val="auto"/>
                                <w:sz w:val="22"/>
                                <w:szCs w:val="22"/>
                              </w:rPr>
                            </w:pPr>
                            <w:bookmarkStart w:id="1" w:name="_Toc210056768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  <w:t xml:space="preserve">Supplemental </w:t>
                            </w:r>
                            <w:r w:rsidRPr="00EF6006">
                              <w:rPr>
                                <w:rFonts w:ascii="Arial" w:hAnsi="Arial" w:cs="Arial"/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  <w:t xml:space="preserve">Figure </w:t>
                            </w:r>
                            <w:r w:rsidR="00B7210B">
                              <w:rPr>
                                <w:rFonts w:ascii="Arial" w:hAnsi="Arial" w:cs="Arial"/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  <w:t>2</w:t>
                            </w:r>
                            <w:r w:rsidRPr="00EF6006">
                              <w:rPr>
                                <w:rFonts w:ascii="Arial" w:hAnsi="Arial" w:cs="Arial"/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  <w:t>.</w:t>
                            </w:r>
                            <w:r w:rsidRPr="00EF6006">
                              <w:rPr>
                                <w:rFonts w:ascii="Arial" w:hAnsi="Arial" w:cs="Arial"/>
                                <w:b/>
                                <w:bCs/>
                                <w:i w:val="0"/>
                                <w:iCs w:val="0"/>
                                <w:color w:val="auto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F965DC">
                              <w:rPr>
                                <w:rFonts w:ascii="Arial" w:hAnsi="Arial" w:cs="Arial"/>
                                <w:b/>
                                <w:bCs/>
                                <w:i w:val="0"/>
                                <w:iCs w:val="0"/>
                                <w:color w:val="auto"/>
                                <w:sz w:val="22"/>
                                <w:szCs w:val="22"/>
                              </w:rPr>
                              <w:t>Genomic DNA (gDNA)</w:t>
                            </w:r>
                            <w:r w:rsidRPr="004A62CF">
                              <w:rPr>
                                <w:rFonts w:ascii="Arial" w:hAnsi="Arial" w:cs="Arial"/>
                                <w:b/>
                                <w:bCs/>
                                <w:i w:val="0"/>
                                <w:iCs w:val="0"/>
                                <w:color w:val="auto"/>
                                <w:sz w:val="22"/>
                                <w:szCs w:val="22"/>
                              </w:rPr>
                              <w:t xml:space="preserve"> extraction and PCR from single embryos at</w:t>
                            </w:r>
                            <w:r w:rsidR="00A41674">
                              <w:rPr>
                                <w:rFonts w:ascii="Arial" w:hAnsi="Arial" w:cs="Arial"/>
                                <w:b/>
                                <w:bCs/>
                                <w:i w:val="0"/>
                                <w:iCs w:val="0"/>
                                <w:color w:val="auto"/>
                                <w:sz w:val="22"/>
                                <w:szCs w:val="22"/>
                              </w:rPr>
                              <w:t xml:space="preserve"> varying developmental</w:t>
                            </w:r>
                            <w:r w:rsidRPr="004A62CF">
                              <w:rPr>
                                <w:rFonts w:ascii="Arial" w:hAnsi="Arial" w:cs="Arial"/>
                                <w:b/>
                                <w:bCs/>
                                <w:i w:val="0"/>
                                <w:iCs w:val="0"/>
                                <w:color w:val="auto"/>
                                <w:sz w:val="22"/>
                                <w:szCs w:val="22"/>
                              </w:rPr>
                              <w:t xml:space="preserve"> stages.</w:t>
                            </w:r>
                            <w:r w:rsidRPr="004A62CF">
                              <w:rPr>
                                <w:rFonts w:ascii="Arial" w:hAnsi="Arial" w:cs="Arial"/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1C2D27">
                              <w:rPr>
                                <w:rFonts w:ascii="Arial" w:hAnsi="Arial" w:cs="Arial"/>
                                <w:i w:val="0"/>
                                <w:iCs w:val="0"/>
                                <w:color w:val="auto"/>
                                <w:sz w:val="22"/>
                                <w:szCs w:val="22"/>
                              </w:rPr>
                              <w:t xml:space="preserve">Samples are run on an Agilent </w:t>
                            </w:r>
                            <w:proofErr w:type="spellStart"/>
                            <w:r w:rsidR="001C2D27">
                              <w:rPr>
                                <w:rFonts w:ascii="Arial" w:hAnsi="Arial" w:cs="Arial"/>
                                <w:i w:val="0"/>
                                <w:iCs w:val="0"/>
                                <w:color w:val="auto"/>
                                <w:sz w:val="22"/>
                                <w:szCs w:val="22"/>
                              </w:rPr>
                              <w:t>TapeStation</w:t>
                            </w:r>
                            <w:proofErr w:type="spellEnd"/>
                            <w:r w:rsidR="001C2D27">
                              <w:rPr>
                                <w:rFonts w:ascii="Arial" w:hAnsi="Arial" w:cs="Arial"/>
                                <w:i w:val="0"/>
                                <w:iCs w:val="0"/>
                                <w:color w:val="auto"/>
                                <w:sz w:val="22"/>
                                <w:szCs w:val="22"/>
                              </w:rPr>
                              <w:t xml:space="preserve"> for visualization</w:t>
                            </w:r>
                            <w:r w:rsidR="00DF1963">
                              <w:rPr>
                                <w:rFonts w:ascii="Arial" w:hAnsi="Arial" w:cs="Arial"/>
                                <w:i w:val="0"/>
                                <w:iCs w:val="0"/>
                                <w:color w:val="auto"/>
                                <w:sz w:val="22"/>
                                <w:szCs w:val="22"/>
                              </w:rPr>
                              <w:t xml:space="preserve"> with a ladder. </w:t>
                            </w:r>
                            <w:r w:rsidRPr="00B53CC2">
                              <w:rPr>
                                <w:rFonts w:ascii="Arial" w:hAnsi="Arial" w:cs="Arial"/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  <w:t>(a)</w:t>
                            </w:r>
                            <w:r w:rsidRPr="004A62CF">
                              <w:rPr>
                                <w:rFonts w:ascii="Arial" w:hAnsi="Arial" w:cs="Arial"/>
                                <w:color w:val="auto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F965DC">
                              <w:rPr>
                                <w:rFonts w:ascii="Arial" w:hAnsi="Arial" w:cs="Arial"/>
                                <w:i w:val="0"/>
                                <w:iCs w:val="0"/>
                                <w:color w:val="auto"/>
                                <w:sz w:val="22"/>
                                <w:szCs w:val="22"/>
                              </w:rPr>
                              <w:t>gDNA</w:t>
                            </w:r>
                            <w:r w:rsidRPr="008958AB">
                              <w:rPr>
                                <w:rFonts w:ascii="Arial" w:hAnsi="Arial" w:cs="Arial"/>
                                <w:i w:val="0"/>
                                <w:iCs w:val="0"/>
                                <w:color w:val="auto"/>
                                <w:sz w:val="22"/>
                                <w:szCs w:val="22"/>
                              </w:rPr>
                              <w:t xml:space="preserve"> extractions from different stage</w:t>
                            </w:r>
                            <w:r w:rsidRPr="004A62CF">
                              <w:rPr>
                                <w:rFonts w:ascii="Arial" w:hAnsi="Arial" w:cs="Arial"/>
                                <w:color w:val="auto"/>
                                <w:sz w:val="22"/>
                                <w:szCs w:val="22"/>
                              </w:rPr>
                              <w:t xml:space="preserve"> C. </w:t>
                            </w:r>
                            <w:proofErr w:type="spellStart"/>
                            <w:r w:rsidRPr="004A62CF">
                              <w:rPr>
                                <w:rFonts w:ascii="Arial" w:hAnsi="Arial" w:cs="Arial"/>
                                <w:color w:val="auto"/>
                                <w:sz w:val="22"/>
                                <w:szCs w:val="22"/>
                              </w:rPr>
                              <w:t>fornicata</w:t>
                            </w:r>
                            <w:proofErr w:type="spellEnd"/>
                            <w:r w:rsidRPr="004A62CF">
                              <w:rPr>
                                <w:rFonts w:ascii="Arial" w:hAnsi="Arial" w:cs="Arial"/>
                                <w:color w:val="auto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6D2539">
                              <w:rPr>
                                <w:rFonts w:ascii="Arial" w:hAnsi="Arial" w:cs="Arial"/>
                                <w:i w:val="0"/>
                                <w:iCs w:val="0"/>
                                <w:color w:val="auto"/>
                                <w:sz w:val="22"/>
                                <w:szCs w:val="22"/>
                              </w:rPr>
                              <w:t>single</w:t>
                            </w:r>
                            <w:r w:rsidR="008017E1">
                              <w:rPr>
                                <w:rFonts w:ascii="Arial" w:hAnsi="Arial" w:cs="Arial"/>
                                <w:i w:val="0"/>
                                <w:iCs w:val="0"/>
                                <w:color w:val="auto"/>
                                <w:sz w:val="22"/>
                                <w:szCs w:val="22"/>
                              </w:rPr>
                              <w:t xml:space="preserve"> and pooled</w:t>
                            </w:r>
                            <w:r w:rsidRPr="006D2539">
                              <w:rPr>
                                <w:rFonts w:ascii="Arial" w:hAnsi="Arial" w:cs="Arial"/>
                                <w:i w:val="0"/>
                                <w:iCs w:val="0"/>
                                <w:color w:val="auto"/>
                                <w:sz w:val="22"/>
                                <w:szCs w:val="22"/>
                              </w:rPr>
                              <w:t xml:space="preserve"> embryos. </w:t>
                            </w:r>
                            <w:r w:rsidR="000A57A1" w:rsidRPr="006D2539">
                              <w:rPr>
                                <w:rFonts w:ascii="Arial" w:hAnsi="Arial" w:cs="Arial"/>
                                <w:i w:val="0"/>
                                <w:iCs w:val="0"/>
                                <w:color w:val="auto"/>
                                <w:sz w:val="22"/>
                                <w:szCs w:val="22"/>
                              </w:rPr>
                              <w:t>Nanodrop concentrations listed below lanes</w:t>
                            </w:r>
                            <w:r w:rsidR="000A57A1">
                              <w:rPr>
                                <w:rFonts w:ascii="Arial" w:hAnsi="Arial" w:cs="Arial"/>
                                <w:i w:val="0"/>
                                <w:iCs w:val="0"/>
                                <w:color w:val="auto"/>
                                <w:sz w:val="22"/>
                                <w:szCs w:val="22"/>
                              </w:rPr>
                              <w:t>.</w:t>
                            </w:r>
                            <w:r w:rsidR="00B53CC2">
                              <w:rPr>
                                <w:rFonts w:ascii="Arial" w:hAnsi="Arial" w:cs="Arial"/>
                                <w:i w:val="0"/>
                                <w:iCs w:val="0"/>
                                <w:color w:val="auto"/>
                                <w:sz w:val="22"/>
                                <w:szCs w:val="22"/>
                              </w:rPr>
                              <w:t xml:space="preserve"> DIN = DNA Integrity Number</w:t>
                            </w:r>
                            <w:r w:rsidR="00D42A1A">
                              <w:rPr>
                                <w:rFonts w:ascii="Arial" w:hAnsi="Arial" w:cs="Arial"/>
                                <w:i w:val="0"/>
                                <w:iCs w:val="0"/>
                                <w:color w:val="auto"/>
                                <w:sz w:val="22"/>
                                <w:szCs w:val="22"/>
                              </w:rPr>
                              <w:t xml:space="preserve"> from</w:t>
                            </w:r>
                            <w:r w:rsidR="00D42A1A" w:rsidRPr="00D42A1A">
                              <w:t xml:space="preserve"> </w:t>
                            </w:r>
                            <w:r w:rsidR="00D42A1A" w:rsidRPr="00D42A1A">
                              <w:rPr>
                                <w:rFonts w:ascii="Arial" w:hAnsi="Arial" w:cs="Arial"/>
                                <w:i w:val="0"/>
                                <w:iCs w:val="0"/>
                                <w:color w:val="auto"/>
                                <w:sz w:val="22"/>
                                <w:szCs w:val="22"/>
                              </w:rPr>
                              <w:t xml:space="preserve">the Agilent </w:t>
                            </w:r>
                            <w:proofErr w:type="spellStart"/>
                            <w:r w:rsidR="00D42A1A" w:rsidRPr="00D42A1A">
                              <w:rPr>
                                <w:rFonts w:ascii="Arial" w:hAnsi="Arial" w:cs="Arial"/>
                                <w:i w:val="0"/>
                                <w:iCs w:val="0"/>
                                <w:color w:val="auto"/>
                                <w:sz w:val="22"/>
                                <w:szCs w:val="22"/>
                              </w:rPr>
                              <w:t>TapeStation</w:t>
                            </w:r>
                            <w:proofErr w:type="spellEnd"/>
                            <w:r w:rsidR="00B53CC2">
                              <w:rPr>
                                <w:rFonts w:ascii="Arial" w:hAnsi="Arial" w:cs="Arial"/>
                                <w:i w:val="0"/>
                                <w:iCs w:val="0"/>
                                <w:color w:val="auto"/>
                                <w:sz w:val="22"/>
                                <w:szCs w:val="22"/>
                              </w:rPr>
                              <w:t>.</w:t>
                            </w:r>
                            <w:r w:rsidR="000A57A1">
                              <w:rPr>
                                <w:rFonts w:ascii="Arial" w:hAnsi="Arial" w:cs="Arial"/>
                                <w:i w:val="0"/>
                                <w:iCs w:val="0"/>
                                <w:color w:val="auto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CE2F7D">
                              <w:rPr>
                                <w:rFonts w:ascii="Arial" w:hAnsi="Arial" w:cs="Arial"/>
                                <w:i w:val="0"/>
                                <w:iCs w:val="0"/>
                                <w:color w:val="auto"/>
                                <w:sz w:val="22"/>
                                <w:szCs w:val="22"/>
                              </w:rPr>
                              <w:t>(</w:t>
                            </w:r>
                            <w:r w:rsidR="00CE2F7D">
                              <w:rPr>
                                <w:rFonts w:ascii="Arial" w:hAnsi="Arial" w:cs="Arial"/>
                                <w:color w:val="auto"/>
                                <w:sz w:val="22"/>
                                <w:szCs w:val="22"/>
                              </w:rPr>
                              <w:t>ai</w:t>
                            </w:r>
                            <w:r w:rsidR="00CE2F7D">
                              <w:rPr>
                                <w:rFonts w:ascii="Arial" w:hAnsi="Arial" w:cs="Arial"/>
                                <w:i w:val="0"/>
                                <w:iCs w:val="0"/>
                                <w:color w:val="auto"/>
                                <w:sz w:val="22"/>
                                <w:szCs w:val="22"/>
                              </w:rPr>
                              <w:t xml:space="preserve">) </w:t>
                            </w:r>
                            <w:r w:rsidR="00F965DC">
                              <w:rPr>
                                <w:rFonts w:ascii="Arial" w:hAnsi="Arial" w:cs="Arial"/>
                                <w:i w:val="0"/>
                                <w:iCs w:val="0"/>
                                <w:color w:val="auto"/>
                                <w:sz w:val="22"/>
                                <w:szCs w:val="22"/>
                              </w:rPr>
                              <w:t>gDNA</w:t>
                            </w:r>
                            <w:r w:rsidR="00CE2F7D">
                              <w:rPr>
                                <w:rFonts w:ascii="Arial" w:hAnsi="Arial" w:cs="Arial"/>
                                <w:i w:val="0"/>
                                <w:iCs w:val="0"/>
                                <w:color w:val="auto"/>
                                <w:sz w:val="22"/>
                                <w:szCs w:val="22"/>
                              </w:rPr>
                              <w:t xml:space="preserve"> extracted from fresh tissue for </w:t>
                            </w:r>
                            <w:r w:rsidR="00555037">
                              <w:rPr>
                                <w:rFonts w:ascii="Arial" w:hAnsi="Arial" w:cs="Arial"/>
                                <w:i w:val="0"/>
                                <w:iCs w:val="0"/>
                                <w:color w:val="auto"/>
                                <w:sz w:val="22"/>
                                <w:szCs w:val="22"/>
                              </w:rPr>
                              <w:t>n=1 gastrula</w:t>
                            </w:r>
                            <w:r w:rsidR="001C2D27">
                              <w:rPr>
                                <w:rFonts w:ascii="Arial" w:hAnsi="Arial" w:cs="Arial"/>
                                <w:i w:val="0"/>
                                <w:iCs w:val="0"/>
                                <w:color w:val="auto"/>
                                <w:sz w:val="22"/>
                                <w:szCs w:val="22"/>
                              </w:rPr>
                              <w:t xml:space="preserve"> (&lt;130hpf)</w:t>
                            </w:r>
                            <w:r w:rsidR="00555037">
                              <w:rPr>
                                <w:rFonts w:ascii="Arial" w:hAnsi="Arial" w:cs="Arial"/>
                                <w:i w:val="0"/>
                                <w:iCs w:val="0"/>
                                <w:color w:val="auto"/>
                                <w:sz w:val="22"/>
                                <w:szCs w:val="22"/>
                              </w:rPr>
                              <w:t xml:space="preserve">, n=5 late </w:t>
                            </w:r>
                            <w:proofErr w:type="spellStart"/>
                            <w:r w:rsidR="00555037">
                              <w:rPr>
                                <w:rFonts w:ascii="Arial" w:hAnsi="Arial" w:cs="Arial"/>
                                <w:i w:val="0"/>
                                <w:iCs w:val="0"/>
                                <w:color w:val="auto"/>
                                <w:sz w:val="22"/>
                                <w:szCs w:val="22"/>
                              </w:rPr>
                              <w:t>veligers</w:t>
                            </w:r>
                            <w:proofErr w:type="spellEnd"/>
                            <w:r w:rsidR="00555037">
                              <w:rPr>
                                <w:rFonts w:ascii="Arial" w:hAnsi="Arial" w:cs="Arial"/>
                                <w:i w:val="0"/>
                                <w:iCs w:val="0"/>
                                <w:color w:val="auto"/>
                                <w:sz w:val="22"/>
                                <w:szCs w:val="22"/>
                              </w:rPr>
                              <w:t xml:space="preserve"> (288 </w:t>
                            </w:r>
                            <w:proofErr w:type="spellStart"/>
                            <w:r w:rsidR="00555037">
                              <w:rPr>
                                <w:rFonts w:ascii="Arial" w:hAnsi="Arial" w:cs="Arial"/>
                                <w:i w:val="0"/>
                                <w:iCs w:val="0"/>
                                <w:color w:val="auto"/>
                                <w:sz w:val="22"/>
                                <w:szCs w:val="22"/>
                              </w:rPr>
                              <w:t>hpf</w:t>
                            </w:r>
                            <w:proofErr w:type="spellEnd"/>
                            <w:r w:rsidR="00555037">
                              <w:rPr>
                                <w:rFonts w:ascii="Arial" w:hAnsi="Arial" w:cs="Arial"/>
                                <w:i w:val="0"/>
                                <w:iCs w:val="0"/>
                                <w:color w:val="auto"/>
                                <w:sz w:val="22"/>
                                <w:szCs w:val="22"/>
                              </w:rPr>
                              <w:t>)</w:t>
                            </w:r>
                            <w:r w:rsidR="001C2D27">
                              <w:rPr>
                                <w:rFonts w:ascii="Arial" w:hAnsi="Arial" w:cs="Arial"/>
                                <w:i w:val="0"/>
                                <w:iCs w:val="0"/>
                                <w:color w:val="auto"/>
                                <w:sz w:val="22"/>
                                <w:szCs w:val="22"/>
                              </w:rPr>
                              <w:t xml:space="preserve">, and adult foot tissue. </w:t>
                            </w:r>
                            <w:r w:rsidR="00DF1963">
                              <w:rPr>
                                <w:rFonts w:ascii="Arial" w:hAnsi="Arial" w:cs="Arial"/>
                                <w:i w:val="0"/>
                                <w:iCs w:val="0"/>
                                <w:color w:val="auto"/>
                                <w:sz w:val="22"/>
                                <w:szCs w:val="22"/>
                              </w:rPr>
                              <w:t>(</w:t>
                            </w:r>
                            <w:proofErr w:type="spellStart"/>
                            <w:r w:rsidR="00DF1963">
                              <w:rPr>
                                <w:rFonts w:ascii="Arial" w:hAnsi="Arial" w:cs="Arial"/>
                                <w:color w:val="auto"/>
                                <w:sz w:val="22"/>
                                <w:szCs w:val="22"/>
                              </w:rPr>
                              <w:t>aii</w:t>
                            </w:r>
                            <w:proofErr w:type="spellEnd"/>
                            <w:r w:rsidR="00DF1963">
                              <w:rPr>
                                <w:rFonts w:ascii="Arial" w:hAnsi="Arial" w:cs="Arial"/>
                                <w:i w:val="0"/>
                                <w:iCs w:val="0"/>
                                <w:color w:val="auto"/>
                                <w:sz w:val="22"/>
                                <w:szCs w:val="22"/>
                              </w:rPr>
                              <w:t>)</w:t>
                            </w:r>
                            <w:r w:rsidR="00F84AE9">
                              <w:rPr>
                                <w:rFonts w:ascii="Arial" w:hAnsi="Arial" w:cs="Arial"/>
                                <w:i w:val="0"/>
                                <w:iCs w:val="0"/>
                                <w:color w:val="auto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F965DC">
                              <w:rPr>
                                <w:rFonts w:ascii="Arial" w:hAnsi="Arial" w:cs="Arial"/>
                                <w:i w:val="0"/>
                                <w:iCs w:val="0"/>
                                <w:color w:val="auto"/>
                                <w:sz w:val="22"/>
                                <w:szCs w:val="22"/>
                              </w:rPr>
                              <w:t>gDNA</w:t>
                            </w:r>
                            <w:r w:rsidR="00F84AE9">
                              <w:rPr>
                                <w:rFonts w:ascii="Arial" w:hAnsi="Arial" w:cs="Arial"/>
                                <w:i w:val="0"/>
                                <w:iCs w:val="0"/>
                                <w:color w:val="auto"/>
                                <w:sz w:val="22"/>
                                <w:szCs w:val="22"/>
                              </w:rPr>
                              <w:t xml:space="preserve"> extracted from tissue fixed in 100% ethanol for 24 hours at room temperature </w:t>
                            </w:r>
                            <w:r w:rsidR="002D6D51">
                              <w:rPr>
                                <w:rFonts w:ascii="Arial" w:hAnsi="Arial" w:cs="Arial"/>
                                <w:i w:val="0"/>
                                <w:iCs w:val="0"/>
                                <w:color w:val="auto"/>
                                <w:sz w:val="22"/>
                                <w:szCs w:val="22"/>
                              </w:rPr>
                              <w:t xml:space="preserve">for n=1 gastrula (&lt;130hpf) and n=1 and n=5 late </w:t>
                            </w:r>
                            <w:proofErr w:type="spellStart"/>
                            <w:r w:rsidR="002D6D51">
                              <w:rPr>
                                <w:rFonts w:ascii="Arial" w:hAnsi="Arial" w:cs="Arial"/>
                                <w:i w:val="0"/>
                                <w:iCs w:val="0"/>
                                <w:color w:val="auto"/>
                                <w:sz w:val="22"/>
                                <w:szCs w:val="22"/>
                              </w:rPr>
                              <w:t>veligers</w:t>
                            </w:r>
                            <w:proofErr w:type="spellEnd"/>
                            <w:r w:rsidR="002D6D51">
                              <w:rPr>
                                <w:rFonts w:ascii="Arial" w:hAnsi="Arial" w:cs="Arial"/>
                                <w:i w:val="0"/>
                                <w:iCs w:val="0"/>
                                <w:color w:val="auto"/>
                                <w:sz w:val="22"/>
                                <w:szCs w:val="22"/>
                              </w:rPr>
                              <w:t xml:space="preserve"> (288hpf). </w:t>
                            </w:r>
                            <w:r w:rsidR="002D6D51">
                              <w:rPr>
                                <w:rFonts w:ascii="Arial" w:hAnsi="Arial" w:cs="Arial"/>
                                <w:color w:val="auto"/>
                                <w:sz w:val="22"/>
                                <w:szCs w:val="22"/>
                              </w:rPr>
                              <w:t>(</w:t>
                            </w:r>
                            <w:proofErr w:type="spellStart"/>
                            <w:r w:rsidR="002D6D51">
                              <w:rPr>
                                <w:rFonts w:ascii="Arial" w:hAnsi="Arial" w:cs="Arial"/>
                                <w:color w:val="auto"/>
                                <w:sz w:val="22"/>
                                <w:szCs w:val="22"/>
                              </w:rPr>
                              <w:t>aiii</w:t>
                            </w:r>
                            <w:proofErr w:type="spellEnd"/>
                            <w:r w:rsidR="002D6D51">
                              <w:rPr>
                                <w:rFonts w:ascii="Arial" w:hAnsi="Arial" w:cs="Arial"/>
                                <w:i w:val="0"/>
                                <w:iCs w:val="0"/>
                                <w:color w:val="auto"/>
                                <w:sz w:val="22"/>
                                <w:szCs w:val="22"/>
                              </w:rPr>
                              <w:t xml:space="preserve">) </w:t>
                            </w:r>
                            <w:r w:rsidR="00F0561C">
                              <w:rPr>
                                <w:rFonts w:ascii="Arial" w:hAnsi="Arial" w:cs="Arial"/>
                                <w:i w:val="0"/>
                                <w:iCs w:val="0"/>
                                <w:color w:val="auto"/>
                                <w:sz w:val="22"/>
                                <w:szCs w:val="22"/>
                              </w:rPr>
                              <w:t>gDNA</w:t>
                            </w:r>
                            <w:r w:rsidR="002D6D51">
                              <w:rPr>
                                <w:rFonts w:ascii="Arial" w:hAnsi="Arial" w:cs="Arial"/>
                                <w:i w:val="0"/>
                                <w:iCs w:val="0"/>
                                <w:color w:val="auto"/>
                                <w:sz w:val="22"/>
                                <w:szCs w:val="22"/>
                              </w:rPr>
                              <w:t xml:space="preserve"> extracted from tissue fixed in 100% ethanol at room temperature and immediately placed at -20ºC</w:t>
                            </w:r>
                            <w:r w:rsidR="00916080">
                              <w:rPr>
                                <w:rFonts w:ascii="Arial" w:hAnsi="Arial" w:cs="Arial"/>
                                <w:i w:val="0"/>
                                <w:iCs w:val="0"/>
                                <w:color w:val="auto"/>
                                <w:sz w:val="22"/>
                                <w:szCs w:val="22"/>
                              </w:rPr>
                              <w:t xml:space="preserve"> from n=1 early organogenesis (170hpf), n=1 late organogenesis (196hpf), n=1 early veliger (228hpf), and n=1 late veliger (</w:t>
                            </w:r>
                            <w:r w:rsidR="00551778">
                              <w:rPr>
                                <w:rFonts w:ascii="Arial" w:hAnsi="Arial" w:cs="Arial"/>
                                <w:i w:val="0"/>
                                <w:iCs w:val="0"/>
                                <w:color w:val="auto"/>
                                <w:sz w:val="22"/>
                                <w:szCs w:val="22"/>
                              </w:rPr>
                              <w:t>288hpf). (</w:t>
                            </w:r>
                            <w:r w:rsidR="00551778" w:rsidRPr="00B53CC2">
                              <w:rPr>
                                <w:rFonts w:ascii="Arial" w:hAnsi="Arial" w:cs="Arial"/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  <w:t>b</w:t>
                            </w:r>
                            <w:r w:rsidR="00475F45" w:rsidRPr="00B53CC2">
                              <w:rPr>
                                <w:rFonts w:ascii="Arial" w:hAnsi="Arial" w:cs="Arial"/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  <w:t>-</w:t>
                            </w:r>
                            <w:proofErr w:type="spellStart"/>
                            <w:r w:rsidR="00475F45" w:rsidRPr="00B53CC2">
                              <w:rPr>
                                <w:rFonts w:ascii="Arial" w:hAnsi="Arial" w:cs="Arial"/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  <w:t>biii</w:t>
                            </w:r>
                            <w:proofErr w:type="spellEnd"/>
                            <w:r w:rsidR="00475F45" w:rsidRPr="00B53CC2">
                              <w:rPr>
                                <w:rFonts w:ascii="Arial" w:hAnsi="Arial" w:cs="Arial"/>
                                <w:color w:val="auto"/>
                                <w:sz w:val="22"/>
                                <w:szCs w:val="22"/>
                              </w:rPr>
                              <w:t>)</w:t>
                            </w:r>
                            <w:r w:rsidR="00475F45">
                              <w:rPr>
                                <w:rFonts w:ascii="Arial" w:hAnsi="Arial" w:cs="Arial"/>
                                <w:i w:val="0"/>
                                <w:iCs w:val="0"/>
                                <w:color w:val="auto"/>
                                <w:sz w:val="22"/>
                                <w:szCs w:val="22"/>
                              </w:rPr>
                              <w:t xml:space="preserve"> PCR amplification of the CO1 region using standard invertebrate primers </w:t>
                            </w:r>
                            <w:r w:rsidR="000A57A1">
                              <w:rPr>
                                <w:rFonts w:ascii="Arial" w:hAnsi="Arial" w:cs="Arial"/>
                                <w:i w:val="0"/>
                                <w:iCs w:val="0"/>
                                <w:color w:val="auto"/>
                                <w:sz w:val="22"/>
                                <w:szCs w:val="22"/>
                              </w:rPr>
                              <w:t xml:space="preserve">across </w:t>
                            </w:r>
                            <w:r w:rsidR="00F0561C">
                              <w:rPr>
                                <w:rFonts w:ascii="Arial" w:hAnsi="Arial" w:cs="Arial"/>
                                <w:i w:val="0"/>
                                <w:iCs w:val="0"/>
                                <w:color w:val="auto"/>
                                <w:sz w:val="22"/>
                                <w:szCs w:val="22"/>
                              </w:rPr>
                              <w:t>varying developmental stages</w:t>
                            </w:r>
                            <w:r w:rsidR="00B53CC2">
                              <w:rPr>
                                <w:rFonts w:ascii="Arial" w:hAnsi="Arial" w:cs="Arial"/>
                                <w:i w:val="0"/>
                                <w:iCs w:val="0"/>
                                <w:color w:val="auto"/>
                                <w:sz w:val="22"/>
                                <w:szCs w:val="22"/>
                              </w:rPr>
                              <w:t xml:space="preserve"> using corresponding gDNA input from extractions in (</w:t>
                            </w:r>
                            <w:r w:rsidR="00B53CC2" w:rsidRPr="00B53CC2">
                              <w:rPr>
                                <w:rFonts w:ascii="Arial" w:hAnsi="Arial" w:cs="Arial"/>
                                <w:color w:val="auto"/>
                                <w:sz w:val="22"/>
                                <w:szCs w:val="22"/>
                              </w:rPr>
                              <w:t>a</w:t>
                            </w:r>
                            <w:r w:rsidR="00B53CC2">
                              <w:rPr>
                                <w:rFonts w:ascii="Arial" w:hAnsi="Arial" w:cs="Arial"/>
                                <w:i w:val="0"/>
                                <w:iCs w:val="0"/>
                                <w:color w:val="auto"/>
                                <w:sz w:val="22"/>
                                <w:szCs w:val="22"/>
                              </w:rPr>
                              <w:t>)</w:t>
                            </w:r>
                            <w:r w:rsidR="000A57A1">
                              <w:rPr>
                                <w:rFonts w:ascii="Arial" w:hAnsi="Arial" w:cs="Arial"/>
                                <w:i w:val="0"/>
                                <w:iCs w:val="0"/>
                                <w:color w:val="auto"/>
                                <w:sz w:val="22"/>
                                <w:szCs w:val="22"/>
                              </w:rPr>
                              <w:t xml:space="preserve">. </w:t>
                            </w:r>
                            <w:r w:rsidR="000A57A1" w:rsidRPr="00B53CC2">
                              <w:rPr>
                                <w:rFonts w:ascii="Arial" w:hAnsi="Arial" w:cs="Arial"/>
                                <w:b/>
                                <w:bCs/>
                                <w:i w:val="0"/>
                                <w:iCs w:val="0"/>
                                <w:color w:val="auto"/>
                                <w:sz w:val="22"/>
                                <w:szCs w:val="22"/>
                              </w:rPr>
                              <w:t>(</w:t>
                            </w:r>
                            <w:r w:rsidR="000A57A1" w:rsidRPr="00B53CC2">
                              <w:rPr>
                                <w:rFonts w:ascii="Arial" w:hAnsi="Arial" w:cs="Arial"/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  <w:t>c-ciii</w:t>
                            </w:r>
                            <w:r w:rsidR="000A57A1" w:rsidRPr="00B53CC2">
                              <w:rPr>
                                <w:rFonts w:ascii="Arial" w:hAnsi="Arial" w:cs="Arial"/>
                                <w:b/>
                                <w:bCs/>
                                <w:i w:val="0"/>
                                <w:iCs w:val="0"/>
                                <w:color w:val="auto"/>
                                <w:sz w:val="22"/>
                                <w:szCs w:val="22"/>
                              </w:rPr>
                              <w:t>)</w:t>
                            </w:r>
                            <w:r w:rsidR="000A57A1">
                              <w:rPr>
                                <w:rFonts w:ascii="Arial" w:hAnsi="Arial" w:cs="Arial"/>
                                <w:i w:val="0"/>
                                <w:iCs w:val="0"/>
                                <w:color w:val="auto"/>
                                <w:sz w:val="22"/>
                                <w:szCs w:val="22"/>
                              </w:rPr>
                              <w:t xml:space="preserve"> PCR amplification </w:t>
                            </w:r>
                            <w:r w:rsidR="00A00467">
                              <w:rPr>
                                <w:rFonts w:ascii="Arial" w:hAnsi="Arial" w:cs="Arial"/>
                                <w:i w:val="0"/>
                                <w:iCs w:val="0"/>
                                <w:color w:val="auto"/>
                                <w:sz w:val="22"/>
                                <w:szCs w:val="22"/>
                              </w:rPr>
                              <w:t xml:space="preserve">of H3 region across </w:t>
                            </w:r>
                            <w:r w:rsidR="00F0561C">
                              <w:rPr>
                                <w:rFonts w:ascii="Arial" w:hAnsi="Arial" w:cs="Arial"/>
                                <w:i w:val="0"/>
                                <w:iCs w:val="0"/>
                                <w:color w:val="auto"/>
                                <w:sz w:val="22"/>
                                <w:szCs w:val="22"/>
                              </w:rPr>
                              <w:t>varying developmental stage</w:t>
                            </w:r>
                            <w:r w:rsidR="00A00467">
                              <w:rPr>
                                <w:rFonts w:ascii="Arial" w:hAnsi="Arial" w:cs="Arial"/>
                                <w:i w:val="0"/>
                                <w:iCs w:val="0"/>
                                <w:color w:val="auto"/>
                                <w:sz w:val="22"/>
                                <w:szCs w:val="22"/>
                              </w:rPr>
                              <w:t>s</w:t>
                            </w:r>
                            <w:r w:rsidR="00B53CC2">
                              <w:rPr>
                                <w:rFonts w:ascii="Arial" w:hAnsi="Arial" w:cs="Arial"/>
                                <w:i w:val="0"/>
                                <w:iCs w:val="0"/>
                                <w:color w:val="auto"/>
                                <w:sz w:val="22"/>
                                <w:szCs w:val="22"/>
                              </w:rPr>
                              <w:t xml:space="preserve"> using corresponding gDNA input from extractions in (</w:t>
                            </w:r>
                            <w:r w:rsidR="00B53CC2" w:rsidRPr="00B53CC2">
                              <w:rPr>
                                <w:rFonts w:ascii="Arial" w:hAnsi="Arial" w:cs="Arial"/>
                                <w:color w:val="auto"/>
                                <w:sz w:val="22"/>
                                <w:szCs w:val="22"/>
                              </w:rPr>
                              <w:t>a</w:t>
                            </w:r>
                            <w:r w:rsidR="00B53CC2">
                              <w:rPr>
                                <w:rFonts w:ascii="Arial" w:hAnsi="Arial" w:cs="Arial"/>
                                <w:i w:val="0"/>
                                <w:iCs w:val="0"/>
                                <w:color w:val="auto"/>
                                <w:sz w:val="22"/>
                                <w:szCs w:val="22"/>
                              </w:rPr>
                              <w:t>)</w:t>
                            </w:r>
                            <w:r w:rsidR="00A00467">
                              <w:rPr>
                                <w:rFonts w:ascii="Arial" w:hAnsi="Arial" w:cs="Arial"/>
                                <w:i w:val="0"/>
                                <w:iCs w:val="0"/>
                                <w:color w:val="auto"/>
                                <w:sz w:val="22"/>
                                <w:szCs w:val="22"/>
                              </w:rPr>
                              <w:t>.</w:t>
                            </w:r>
                            <w:r w:rsidR="00E74BC9">
                              <w:rPr>
                                <w:rFonts w:ascii="Arial" w:hAnsi="Arial" w:cs="Arial"/>
                                <w:i w:val="0"/>
                                <w:iCs w:val="0"/>
                                <w:color w:val="auto"/>
                                <w:sz w:val="22"/>
                                <w:szCs w:val="22"/>
                              </w:rPr>
                              <w:t xml:space="preserve"> Note that even very low quantity DNA extractions were sufficient for successful PCR amplification.</w:t>
                            </w:r>
                            <w:r w:rsidR="00A00467">
                              <w:rPr>
                                <w:rFonts w:ascii="Arial" w:hAnsi="Arial" w:cs="Arial"/>
                                <w:i w:val="0"/>
                                <w:iCs w:val="0"/>
                                <w:color w:val="auto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051240">
                              <w:rPr>
                                <w:rFonts w:ascii="Arial" w:hAnsi="Arial" w:cs="Arial"/>
                                <w:i w:val="0"/>
                                <w:iCs w:val="0"/>
                                <w:color w:val="auto"/>
                                <w:sz w:val="22"/>
                                <w:szCs w:val="22"/>
                              </w:rPr>
                              <w:t>EB = Elution Buffer.</w:t>
                            </w:r>
                          </w:p>
                          <w:bookmarkEnd w:id="1"/>
                          <w:p w14:paraId="2B694301" w14:textId="293EEEBD" w:rsidR="00BC41C8" w:rsidRPr="00305CD8" w:rsidRDefault="00BC41C8" w:rsidP="00BC41C8">
                            <w:pPr>
                              <w:pStyle w:val="Caption"/>
                              <w:jc w:val="both"/>
                              <w:rPr>
                                <w:rFonts w:ascii="Arial" w:hAnsi="Arial" w:cs="Arial"/>
                                <w:noProof/>
                                <w:lang w:eastAsia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4FEBD5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0;margin-top:474.75pt;width:450pt;height:202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" stroked="f">
                <v:textbox inset="0,0,0,0">
                  <w:txbxContent>
                    <w:p w14:paraId="1B94F3F7" w14:textId="34AB180F" w:rsidR="00CE2F7D" w:rsidRPr="000A57A1" w:rsidRDefault="00BC41C8" w:rsidP="00BC41C8">
                      <w:pPr>
                        <w:pStyle w:val="Caption"/>
                        <w:jc w:val="both"/>
                        <w:rPr>
                          <w:rFonts w:ascii="Arial" w:hAnsi="Arial" w:cs="Arial"/>
                          <w:i w:val="0"/>
                          <w:iCs w:val="0"/>
                          <w:color w:val="auto"/>
                          <w:sz w:val="22"/>
                          <w:szCs w:val="22"/>
                        </w:rPr>
                      </w:pPr>
                      <w:bookmarkStart w:id="2" w:name="_Toc210056768"/>
                      <w:r>
                        <w:rPr>
                          <w:rFonts w:ascii="Arial" w:hAnsi="Arial" w:cs="Arial"/>
                          <w:b/>
                          <w:bCs/>
                          <w:color w:val="auto"/>
                          <w:sz w:val="22"/>
                          <w:szCs w:val="22"/>
                        </w:rPr>
                        <w:t xml:space="preserve">Supplemental </w:t>
                      </w:r>
                      <w:r w:rsidRPr="00EF6006">
                        <w:rPr>
                          <w:rFonts w:ascii="Arial" w:hAnsi="Arial" w:cs="Arial"/>
                          <w:b/>
                          <w:bCs/>
                          <w:color w:val="auto"/>
                          <w:sz w:val="22"/>
                          <w:szCs w:val="22"/>
                        </w:rPr>
                        <w:t xml:space="preserve">Figure </w:t>
                      </w:r>
                      <w:r w:rsidR="00B7210B">
                        <w:rPr>
                          <w:rFonts w:ascii="Arial" w:hAnsi="Arial" w:cs="Arial"/>
                          <w:b/>
                          <w:bCs/>
                          <w:color w:val="auto"/>
                          <w:sz w:val="22"/>
                          <w:szCs w:val="22"/>
                        </w:rPr>
                        <w:t>2</w:t>
                      </w:r>
                      <w:r w:rsidRPr="00EF6006">
                        <w:rPr>
                          <w:rFonts w:ascii="Arial" w:hAnsi="Arial" w:cs="Arial"/>
                          <w:b/>
                          <w:bCs/>
                          <w:color w:val="auto"/>
                          <w:sz w:val="22"/>
                          <w:szCs w:val="22"/>
                        </w:rPr>
                        <w:t>.</w:t>
                      </w:r>
                      <w:r w:rsidRPr="00EF6006">
                        <w:rPr>
                          <w:rFonts w:ascii="Arial" w:hAnsi="Arial" w:cs="Arial"/>
                          <w:b/>
                          <w:bCs/>
                          <w:i w:val="0"/>
                          <w:iCs w:val="0"/>
                          <w:color w:val="auto"/>
                          <w:sz w:val="22"/>
                          <w:szCs w:val="22"/>
                        </w:rPr>
                        <w:t xml:space="preserve"> </w:t>
                      </w:r>
                      <w:r w:rsidR="00F965DC">
                        <w:rPr>
                          <w:rFonts w:ascii="Arial" w:hAnsi="Arial" w:cs="Arial"/>
                          <w:b/>
                          <w:bCs/>
                          <w:i w:val="0"/>
                          <w:iCs w:val="0"/>
                          <w:color w:val="auto"/>
                          <w:sz w:val="22"/>
                          <w:szCs w:val="22"/>
                        </w:rPr>
                        <w:t>Genomic DNA (gDNA)</w:t>
                      </w:r>
                      <w:r w:rsidRPr="004A62CF">
                        <w:rPr>
                          <w:rFonts w:ascii="Arial" w:hAnsi="Arial" w:cs="Arial"/>
                          <w:b/>
                          <w:bCs/>
                          <w:i w:val="0"/>
                          <w:iCs w:val="0"/>
                          <w:color w:val="auto"/>
                          <w:sz w:val="22"/>
                          <w:szCs w:val="22"/>
                        </w:rPr>
                        <w:t xml:space="preserve"> extraction and PCR from single embryos at</w:t>
                      </w:r>
                      <w:r w:rsidR="00A41674">
                        <w:rPr>
                          <w:rFonts w:ascii="Arial" w:hAnsi="Arial" w:cs="Arial"/>
                          <w:b/>
                          <w:bCs/>
                          <w:i w:val="0"/>
                          <w:iCs w:val="0"/>
                          <w:color w:val="auto"/>
                          <w:sz w:val="22"/>
                          <w:szCs w:val="22"/>
                        </w:rPr>
                        <w:t xml:space="preserve"> varying developmental</w:t>
                      </w:r>
                      <w:r w:rsidRPr="004A62CF">
                        <w:rPr>
                          <w:rFonts w:ascii="Arial" w:hAnsi="Arial" w:cs="Arial"/>
                          <w:b/>
                          <w:bCs/>
                          <w:i w:val="0"/>
                          <w:iCs w:val="0"/>
                          <w:color w:val="auto"/>
                          <w:sz w:val="22"/>
                          <w:szCs w:val="22"/>
                        </w:rPr>
                        <w:t xml:space="preserve"> stages.</w:t>
                      </w:r>
                      <w:r w:rsidRPr="004A62CF">
                        <w:rPr>
                          <w:rFonts w:ascii="Arial" w:hAnsi="Arial" w:cs="Arial"/>
                          <w:b/>
                          <w:bCs/>
                          <w:color w:val="auto"/>
                          <w:sz w:val="22"/>
                          <w:szCs w:val="22"/>
                        </w:rPr>
                        <w:t xml:space="preserve"> </w:t>
                      </w:r>
                      <w:r w:rsidR="001C2D27">
                        <w:rPr>
                          <w:rFonts w:ascii="Arial" w:hAnsi="Arial" w:cs="Arial"/>
                          <w:i w:val="0"/>
                          <w:iCs w:val="0"/>
                          <w:color w:val="auto"/>
                          <w:sz w:val="22"/>
                          <w:szCs w:val="22"/>
                        </w:rPr>
                        <w:t xml:space="preserve">Samples are run on an Agilent </w:t>
                      </w:r>
                      <w:proofErr w:type="spellStart"/>
                      <w:r w:rsidR="001C2D27">
                        <w:rPr>
                          <w:rFonts w:ascii="Arial" w:hAnsi="Arial" w:cs="Arial"/>
                          <w:i w:val="0"/>
                          <w:iCs w:val="0"/>
                          <w:color w:val="auto"/>
                          <w:sz w:val="22"/>
                          <w:szCs w:val="22"/>
                        </w:rPr>
                        <w:t>TapeStation</w:t>
                      </w:r>
                      <w:proofErr w:type="spellEnd"/>
                      <w:r w:rsidR="001C2D27">
                        <w:rPr>
                          <w:rFonts w:ascii="Arial" w:hAnsi="Arial" w:cs="Arial"/>
                          <w:i w:val="0"/>
                          <w:iCs w:val="0"/>
                          <w:color w:val="auto"/>
                          <w:sz w:val="22"/>
                          <w:szCs w:val="22"/>
                        </w:rPr>
                        <w:t xml:space="preserve"> for visualization</w:t>
                      </w:r>
                      <w:r w:rsidR="00DF1963">
                        <w:rPr>
                          <w:rFonts w:ascii="Arial" w:hAnsi="Arial" w:cs="Arial"/>
                          <w:i w:val="0"/>
                          <w:iCs w:val="0"/>
                          <w:color w:val="auto"/>
                          <w:sz w:val="22"/>
                          <w:szCs w:val="22"/>
                        </w:rPr>
                        <w:t xml:space="preserve"> with a ladder. </w:t>
                      </w:r>
                      <w:r w:rsidRPr="00B53CC2">
                        <w:rPr>
                          <w:rFonts w:ascii="Arial" w:hAnsi="Arial" w:cs="Arial"/>
                          <w:b/>
                          <w:bCs/>
                          <w:color w:val="auto"/>
                          <w:sz w:val="22"/>
                          <w:szCs w:val="22"/>
                        </w:rPr>
                        <w:t>(a)</w:t>
                      </w:r>
                      <w:r w:rsidRPr="004A62CF">
                        <w:rPr>
                          <w:rFonts w:ascii="Arial" w:hAnsi="Arial" w:cs="Arial"/>
                          <w:color w:val="auto"/>
                          <w:sz w:val="22"/>
                          <w:szCs w:val="22"/>
                        </w:rPr>
                        <w:t xml:space="preserve"> </w:t>
                      </w:r>
                      <w:r w:rsidR="00F965DC">
                        <w:rPr>
                          <w:rFonts w:ascii="Arial" w:hAnsi="Arial" w:cs="Arial"/>
                          <w:i w:val="0"/>
                          <w:iCs w:val="0"/>
                          <w:color w:val="auto"/>
                          <w:sz w:val="22"/>
                          <w:szCs w:val="22"/>
                        </w:rPr>
                        <w:t>gDNA</w:t>
                      </w:r>
                      <w:r w:rsidRPr="008958AB">
                        <w:rPr>
                          <w:rFonts w:ascii="Arial" w:hAnsi="Arial" w:cs="Arial"/>
                          <w:i w:val="0"/>
                          <w:iCs w:val="0"/>
                          <w:color w:val="auto"/>
                          <w:sz w:val="22"/>
                          <w:szCs w:val="22"/>
                        </w:rPr>
                        <w:t xml:space="preserve"> extractions from different stage</w:t>
                      </w:r>
                      <w:r w:rsidRPr="004A62CF">
                        <w:rPr>
                          <w:rFonts w:ascii="Arial" w:hAnsi="Arial" w:cs="Arial"/>
                          <w:color w:val="auto"/>
                          <w:sz w:val="22"/>
                          <w:szCs w:val="22"/>
                        </w:rPr>
                        <w:t xml:space="preserve"> C. </w:t>
                      </w:r>
                      <w:proofErr w:type="spellStart"/>
                      <w:r w:rsidRPr="004A62CF">
                        <w:rPr>
                          <w:rFonts w:ascii="Arial" w:hAnsi="Arial" w:cs="Arial"/>
                          <w:color w:val="auto"/>
                          <w:sz w:val="22"/>
                          <w:szCs w:val="22"/>
                        </w:rPr>
                        <w:t>fornicata</w:t>
                      </w:r>
                      <w:proofErr w:type="spellEnd"/>
                      <w:r w:rsidRPr="004A62CF">
                        <w:rPr>
                          <w:rFonts w:ascii="Arial" w:hAnsi="Arial" w:cs="Arial"/>
                          <w:color w:val="auto"/>
                          <w:sz w:val="22"/>
                          <w:szCs w:val="22"/>
                        </w:rPr>
                        <w:t xml:space="preserve"> </w:t>
                      </w:r>
                      <w:r w:rsidRPr="006D2539">
                        <w:rPr>
                          <w:rFonts w:ascii="Arial" w:hAnsi="Arial" w:cs="Arial"/>
                          <w:i w:val="0"/>
                          <w:iCs w:val="0"/>
                          <w:color w:val="auto"/>
                          <w:sz w:val="22"/>
                          <w:szCs w:val="22"/>
                        </w:rPr>
                        <w:t>single</w:t>
                      </w:r>
                      <w:r w:rsidR="008017E1">
                        <w:rPr>
                          <w:rFonts w:ascii="Arial" w:hAnsi="Arial" w:cs="Arial"/>
                          <w:i w:val="0"/>
                          <w:iCs w:val="0"/>
                          <w:color w:val="auto"/>
                          <w:sz w:val="22"/>
                          <w:szCs w:val="22"/>
                        </w:rPr>
                        <w:t xml:space="preserve"> and pooled</w:t>
                      </w:r>
                      <w:r w:rsidRPr="006D2539">
                        <w:rPr>
                          <w:rFonts w:ascii="Arial" w:hAnsi="Arial" w:cs="Arial"/>
                          <w:i w:val="0"/>
                          <w:iCs w:val="0"/>
                          <w:color w:val="auto"/>
                          <w:sz w:val="22"/>
                          <w:szCs w:val="22"/>
                        </w:rPr>
                        <w:t xml:space="preserve"> embryos. </w:t>
                      </w:r>
                      <w:r w:rsidR="000A57A1" w:rsidRPr="006D2539">
                        <w:rPr>
                          <w:rFonts w:ascii="Arial" w:hAnsi="Arial" w:cs="Arial"/>
                          <w:i w:val="0"/>
                          <w:iCs w:val="0"/>
                          <w:color w:val="auto"/>
                          <w:sz w:val="22"/>
                          <w:szCs w:val="22"/>
                        </w:rPr>
                        <w:t>Nanodrop concentrations listed below lanes</w:t>
                      </w:r>
                      <w:r w:rsidR="000A57A1">
                        <w:rPr>
                          <w:rFonts w:ascii="Arial" w:hAnsi="Arial" w:cs="Arial"/>
                          <w:i w:val="0"/>
                          <w:iCs w:val="0"/>
                          <w:color w:val="auto"/>
                          <w:sz w:val="22"/>
                          <w:szCs w:val="22"/>
                        </w:rPr>
                        <w:t>.</w:t>
                      </w:r>
                      <w:r w:rsidR="00B53CC2">
                        <w:rPr>
                          <w:rFonts w:ascii="Arial" w:hAnsi="Arial" w:cs="Arial"/>
                          <w:i w:val="0"/>
                          <w:iCs w:val="0"/>
                          <w:color w:val="auto"/>
                          <w:sz w:val="22"/>
                          <w:szCs w:val="22"/>
                        </w:rPr>
                        <w:t xml:space="preserve"> DIN = DNA Integrity Number</w:t>
                      </w:r>
                      <w:r w:rsidR="00D42A1A">
                        <w:rPr>
                          <w:rFonts w:ascii="Arial" w:hAnsi="Arial" w:cs="Arial"/>
                          <w:i w:val="0"/>
                          <w:iCs w:val="0"/>
                          <w:color w:val="auto"/>
                          <w:sz w:val="22"/>
                          <w:szCs w:val="22"/>
                        </w:rPr>
                        <w:t xml:space="preserve"> from</w:t>
                      </w:r>
                      <w:r w:rsidR="00D42A1A" w:rsidRPr="00D42A1A">
                        <w:t xml:space="preserve"> </w:t>
                      </w:r>
                      <w:r w:rsidR="00D42A1A" w:rsidRPr="00D42A1A">
                        <w:rPr>
                          <w:rFonts w:ascii="Arial" w:hAnsi="Arial" w:cs="Arial"/>
                          <w:i w:val="0"/>
                          <w:iCs w:val="0"/>
                          <w:color w:val="auto"/>
                          <w:sz w:val="22"/>
                          <w:szCs w:val="22"/>
                        </w:rPr>
                        <w:t xml:space="preserve">the Agilent </w:t>
                      </w:r>
                      <w:proofErr w:type="spellStart"/>
                      <w:r w:rsidR="00D42A1A" w:rsidRPr="00D42A1A">
                        <w:rPr>
                          <w:rFonts w:ascii="Arial" w:hAnsi="Arial" w:cs="Arial"/>
                          <w:i w:val="0"/>
                          <w:iCs w:val="0"/>
                          <w:color w:val="auto"/>
                          <w:sz w:val="22"/>
                          <w:szCs w:val="22"/>
                        </w:rPr>
                        <w:t>TapeStation</w:t>
                      </w:r>
                      <w:proofErr w:type="spellEnd"/>
                      <w:r w:rsidR="00B53CC2">
                        <w:rPr>
                          <w:rFonts w:ascii="Arial" w:hAnsi="Arial" w:cs="Arial"/>
                          <w:i w:val="0"/>
                          <w:iCs w:val="0"/>
                          <w:color w:val="auto"/>
                          <w:sz w:val="22"/>
                          <w:szCs w:val="22"/>
                        </w:rPr>
                        <w:t>.</w:t>
                      </w:r>
                      <w:r w:rsidR="000A57A1">
                        <w:rPr>
                          <w:rFonts w:ascii="Arial" w:hAnsi="Arial" w:cs="Arial"/>
                          <w:i w:val="0"/>
                          <w:iCs w:val="0"/>
                          <w:color w:val="auto"/>
                          <w:sz w:val="22"/>
                          <w:szCs w:val="22"/>
                        </w:rPr>
                        <w:t xml:space="preserve"> </w:t>
                      </w:r>
                      <w:r w:rsidR="00CE2F7D">
                        <w:rPr>
                          <w:rFonts w:ascii="Arial" w:hAnsi="Arial" w:cs="Arial"/>
                          <w:i w:val="0"/>
                          <w:iCs w:val="0"/>
                          <w:color w:val="auto"/>
                          <w:sz w:val="22"/>
                          <w:szCs w:val="22"/>
                        </w:rPr>
                        <w:t>(</w:t>
                      </w:r>
                      <w:r w:rsidR="00CE2F7D">
                        <w:rPr>
                          <w:rFonts w:ascii="Arial" w:hAnsi="Arial" w:cs="Arial"/>
                          <w:color w:val="auto"/>
                          <w:sz w:val="22"/>
                          <w:szCs w:val="22"/>
                        </w:rPr>
                        <w:t>ai</w:t>
                      </w:r>
                      <w:r w:rsidR="00CE2F7D">
                        <w:rPr>
                          <w:rFonts w:ascii="Arial" w:hAnsi="Arial" w:cs="Arial"/>
                          <w:i w:val="0"/>
                          <w:iCs w:val="0"/>
                          <w:color w:val="auto"/>
                          <w:sz w:val="22"/>
                          <w:szCs w:val="22"/>
                        </w:rPr>
                        <w:t xml:space="preserve">) </w:t>
                      </w:r>
                      <w:r w:rsidR="00F965DC">
                        <w:rPr>
                          <w:rFonts w:ascii="Arial" w:hAnsi="Arial" w:cs="Arial"/>
                          <w:i w:val="0"/>
                          <w:iCs w:val="0"/>
                          <w:color w:val="auto"/>
                          <w:sz w:val="22"/>
                          <w:szCs w:val="22"/>
                        </w:rPr>
                        <w:t>gDNA</w:t>
                      </w:r>
                      <w:r w:rsidR="00CE2F7D">
                        <w:rPr>
                          <w:rFonts w:ascii="Arial" w:hAnsi="Arial" w:cs="Arial"/>
                          <w:i w:val="0"/>
                          <w:iCs w:val="0"/>
                          <w:color w:val="auto"/>
                          <w:sz w:val="22"/>
                          <w:szCs w:val="22"/>
                        </w:rPr>
                        <w:t xml:space="preserve"> extracted from fresh tissue for </w:t>
                      </w:r>
                      <w:r w:rsidR="00555037">
                        <w:rPr>
                          <w:rFonts w:ascii="Arial" w:hAnsi="Arial" w:cs="Arial"/>
                          <w:i w:val="0"/>
                          <w:iCs w:val="0"/>
                          <w:color w:val="auto"/>
                          <w:sz w:val="22"/>
                          <w:szCs w:val="22"/>
                        </w:rPr>
                        <w:t>n=1 gastrula</w:t>
                      </w:r>
                      <w:r w:rsidR="001C2D27">
                        <w:rPr>
                          <w:rFonts w:ascii="Arial" w:hAnsi="Arial" w:cs="Arial"/>
                          <w:i w:val="0"/>
                          <w:iCs w:val="0"/>
                          <w:color w:val="auto"/>
                          <w:sz w:val="22"/>
                          <w:szCs w:val="22"/>
                        </w:rPr>
                        <w:t xml:space="preserve"> (&lt;130hpf)</w:t>
                      </w:r>
                      <w:r w:rsidR="00555037">
                        <w:rPr>
                          <w:rFonts w:ascii="Arial" w:hAnsi="Arial" w:cs="Arial"/>
                          <w:i w:val="0"/>
                          <w:iCs w:val="0"/>
                          <w:color w:val="auto"/>
                          <w:sz w:val="22"/>
                          <w:szCs w:val="22"/>
                        </w:rPr>
                        <w:t xml:space="preserve">, n=5 late </w:t>
                      </w:r>
                      <w:proofErr w:type="spellStart"/>
                      <w:r w:rsidR="00555037">
                        <w:rPr>
                          <w:rFonts w:ascii="Arial" w:hAnsi="Arial" w:cs="Arial"/>
                          <w:i w:val="0"/>
                          <w:iCs w:val="0"/>
                          <w:color w:val="auto"/>
                          <w:sz w:val="22"/>
                          <w:szCs w:val="22"/>
                        </w:rPr>
                        <w:t>veligers</w:t>
                      </w:r>
                      <w:proofErr w:type="spellEnd"/>
                      <w:r w:rsidR="00555037">
                        <w:rPr>
                          <w:rFonts w:ascii="Arial" w:hAnsi="Arial" w:cs="Arial"/>
                          <w:i w:val="0"/>
                          <w:iCs w:val="0"/>
                          <w:color w:val="auto"/>
                          <w:sz w:val="22"/>
                          <w:szCs w:val="22"/>
                        </w:rPr>
                        <w:t xml:space="preserve"> (288 </w:t>
                      </w:r>
                      <w:proofErr w:type="spellStart"/>
                      <w:r w:rsidR="00555037">
                        <w:rPr>
                          <w:rFonts w:ascii="Arial" w:hAnsi="Arial" w:cs="Arial"/>
                          <w:i w:val="0"/>
                          <w:iCs w:val="0"/>
                          <w:color w:val="auto"/>
                          <w:sz w:val="22"/>
                          <w:szCs w:val="22"/>
                        </w:rPr>
                        <w:t>hpf</w:t>
                      </w:r>
                      <w:proofErr w:type="spellEnd"/>
                      <w:r w:rsidR="00555037">
                        <w:rPr>
                          <w:rFonts w:ascii="Arial" w:hAnsi="Arial" w:cs="Arial"/>
                          <w:i w:val="0"/>
                          <w:iCs w:val="0"/>
                          <w:color w:val="auto"/>
                          <w:sz w:val="22"/>
                          <w:szCs w:val="22"/>
                        </w:rPr>
                        <w:t>)</w:t>
                      </w:r>
                      <w:r w:rsidR="001C2D27">
                        <w:rPr>
                          <w:rFonts w:ascii="Arial" w:hAnsi="Arial" w:cs="Arial"/>
                          <w:i w:val="0"/>
                          <w:iCs w:val="0"/>
                          <w:color w:val="auto"/>
                          <w:sz w:val="22"/>
                          <w:szCs w:val="22"/>
                        </w:rPr>
                        <w:t xml:space="preserve">, and adult foot tissue. </w:t>
                      </w:r>
                      <w:r w:rsidR="00DF1963">
                        <w:rPr>
                          <w:rFonts w:ascii="Arial" w:hAnsi="Arial" w:cs="Arial"/>
                          <w:i w:val="0"/>
                          <w:iCs w:val="0"/>
                          <w:color w:val="auto"/>
                          <w:sz w:val="22"/>
                          <w:szCs w:val="22"/>
                        </w:rPr>
                        <w:t>(</w:t>
                      </w:r>
                      <w:proofErr w:type="spellStart"/>
                      <w:r w:rsidR="00DF1963">
                        <w:rPr>
                          <w:rFonts w:ascii="Arial" w:hAnsi="Arial" w:cs="Arial"/>
                          <w:color w:val="auto"/>
                          <w:sz w:val="22"/>
                          <w:szCs w:val="22"/>
                        </w:rPr>
                        <w:t>aii</w:t>
                      </w:r>
                      <w:proofErr w:type="spellEnd"/>
                      <w:r w:rsidR="00DF1963">
                        <w:rPr>
                          <w:rFonts w:ascii="Arial" w:hAnsi="Arial" w:cs="Arial"/>
                          <w:i w:val="0"/>
                          <w:iCs w:val="0"/>
                          <w:color w:val="auto"/>
                          <w:sz w:val="22"/>
                          <w:szCs w:val="22"/>
                        </w:rPr>
                        <w:t>)</w:t>
                      </w:r>
                      <w:r w:rsidR="00F84AE9">
                        <w:rPr>
                          <w:rFonts w:ascii="Arial" w:hAnsi="Arial" w:cs="Arial"/>
                          <w:i w:val="0"/>
                          <w:iCs w:val="0"/>
                          <w:color w:val="auto"/>
                          <w:sz w:val="22"/>
                          <w:szCs w:val="22"/>
                        </w:rPr>
                        <w:t xml:space="preserve"> </w:t>
                      </w:r>
                      <w:r w:rsidR="00F965DC">
                        <w:rPr>
                          <w:rFonts w:ascii="Arial" w:hAnsi="Arial" w:cs="Arial"/>
                          <w:i w:val="0"/>
                          <w:iCs w:val="0"/>
                          <w:color w:val="auto"/>
                          <w:sz w:val="22"/>
                          <w:szCs w:val="22"/>
                        </w:rPr>
                        <w:t>gDNA</w:t>
                      </w:r>
                      <w:r w:rsidR="00F84AE9">
                        <w:rPr>
                          <w:rFonts w:ascii="Arial" w:hAnsi="Arial" w:cs="Arial"/>
                          <w:i w:val="0"/>
                          <w:iCs w:val="0"/>
                          <w:color w:val="auto"/>
                          <w:sz w:val="22"/>
                          <w:szCs w:val="22"/>
                        </w:rPr>
                        <w:t xml:space="preserve"> extracted from tissue fixed in 100% ethanol for 24 hours at room temperature </w:t>
                      </w:r>
                      <w:r w:rsidR="002D6D51">
                        <w:rPr>
                          <w:rFonts w:ascii="Arial" w:hAnsi="Arial" w:cs="Arial"/>
                          <w:i w:val="0"/>
                          <w:iCs w:val="0"/>
                          <w:color w:val="auto"/>
                          <w:sz w:val="22"/>
                          <w:szCs w:val="22"/>
                        </w:rPr>
                        <w:t xml:space="preserve">for n=1 gastrula (&lt;130hpf) and n=1 and n=5 late </w:t>
                      </w:r>
                      <w:proofErr w:type="spellStart"/>
                      <w:r w:rsidR="002D6D51">
                        <w:rPr>
                          <w:rFonts w:ascii="Arial" w:hAnsi="Arial" w:cs="Arial"/>
                          <w:i w:val="0"/>
                          <w:iCs w:val="0"/>
                          <w:color w:val="auto"/>
                          <w:sz w:val="22"/>
                          <w:szCs w:val="22"/>
                        </w:rPr>
                        <w:t>veligers</w:t>
                      </w:r>
                      <w:proofErr w:type="spellEnd"/>
                      <w:r w:rsidR="002D6D51">
                        <w:rPr>
                          <w:rFonts w:ascii="Arial" w:hAnsi="Arial" w:cs="Arial"/>
                          <w:i w:val="0"/>
                          <w:iCs w:val="0"/>
                          <w:color w:val="auto"/>
                          <w:sz w:val="22"/>
                          <w:szCs w:val="22"/>
                        </w:rPr>
                        <w:t xml:space="preserve"> (288hpf). </w:t>
                      </w:r>
                      <w:r w:rsidR="002D6D51">
                        <w:rPr>
                          <w:rFonts w:ascii="Arial" w:hAnsi="Arial" w:cs="Arial"/>
                          <w:color w:val="auto"/>
                          <w:sz w:val="22"/>
                          <w:szCs w:val="22"/>
                        </w:rPr>
                        <w:t>(</w:t>
                      </w:r>
                      <w:proofErr w:type="spellStart"/>
                      <w:r w:rsidR="002D6D51">
                        <w:rPr>
                          <w:rFonts w:ascii="Arial" w:hAnsi="Arial" w:cs="Arial"/>
                          <w:color w:val="auto"/>
                          <w:sz w:val="22"/>
                          <w:szCs w:val="22"/>
                        </w:rPr>
                        <w:t>aiii</w:t>
                      </w:r>
                      <w:proofErr w:type="spellEnd"/>
                      <w:r w:rsidR="002D6D51">
                        <w:rPr>
                          <w:rFonts w:ascii="Arial" w:hAnsi="Arial" w:cs="Arial"/>
                          <w:i w:val="0"/>
                          <w:iCs w:val="0"/>
                          <w:color w:val="auto"/>
                          <w:sz w:val="22"/>
                          <w:szCs w:val="22"/>
                        </w:rPr>
                        <w:t xml:space="preserve">) </w:t>
                      </w:r>
                      <w:r w:rsidR="00F0561C">
                        <w:rPr>
                          <w:rFonts w:ascii="Arial" w:hAnsi="Arial" w:cs="Arial"/>
                          <w:i w:val="0"/>
                          <w:iCs w:val="0"/>
                          <w:color w:val="auto"/>
                          <w:sz w:val="22"/>
                          <w:szCs w:val="22"/>
                        </w:rPr>
                        <w:t>gDNA</w:t>
                      </w:r>
                      <w:r w:rsidR="002D6D51">
                        <w:rPr>
                          <w:rFonts w:ascii="Arial" w:hAnsi="Arial" w:cs="Arial"/>
                          <w:i w:val="0"/>
                          <w:iCs w:val="0"/>
                          <w:color w:val="auto"/>
                          <w:sz w:val="22"/>
                          <w:szCs w:val="22"/>
                        </w:rPr>
                        <w:t xml:space="preserve"> extracted from tissue fixed in 100% ethanol at room temperature and immediately placed at -20ºC</w:t>
                      </w:r>
                      <w:r w:rsidR="00916080">
                        <w:rPr>
                          <w:rFonts w:ascii="Arial" w:hAnsi="Arial" w:cs="Arial"/>
                          <w:i w:val="0"/>
                          <w:iCs w:val="0"/>
                          <w:color w:val="auto"/>
                          <w:sz w:val="22"/>
                          <w:szCs w:val="22"/>
                        </w:rPr>
                        <w:t xml:space="preserve"> from n=1 early organogenesis (170hpf), n=1 late organogenesis (196hpf), n=1 early veliger (228hpf), and n=1 late veliger (</w:t>
                      </w:r>
                      <w:r w:rsidR="00551778">
                        <w:rPr>
                          <w:rFonts w:ascii="Arial" w:hAnsi="Arial" w:cs="Arial"/>
                          <w:i w:val="0"/>
                          <w:iCs w:val="0"/>
                          <w:color w:val="auto"/>
                          <w:sz w:val="22"/>
                          <w:szCs w:val="22"/>
                        </w:rPr>
                        <w:t>288hpf). (</w:t>
                      </w:r>
                      <w:r w:rsidR="00551778" w:rsidRPr="00B53CC2">
                        <w:rPr>
                          <w:rFonts w:ascii="Arial" w:hAnsi="Arial" w:cs="Arial"/>
                          <w:b/>
                          <w:bCs/>
                          <w:color w:val="auto"/>
                          <w:sz w:val="22"/>
                          <w:szCs w:val="22"/>
                        </w:rPr>
                        <w:t>b</w:t>
                      </w:r>
                      <w:r w:rsidR="00475F45" w:rsidRPr="00B53CC2">
                        <w:rPr>
                          <w:rFonts w:ascii="Arial" w:hAnsi="Arial" w:cs="Arial"/>
                          <w:b/>
                          <w:bCs/>
                          <w:color w:val="auto"/>
                          <w:sz w:val="22"/>
                          <w:szCs w:val="22"/>
                        </w:rPr>
                        <w:t>-</w:t>
                      </w:r>
                      <w:proofErr w:type="spellStart"/>
                      <w:r w:rsidR="00475F45" w:rsidRPr="00B53CC2">
                        <w:rPr>
                          <w:rFonts w:ascii="Arial" w:hAnsi="Arial" w:cs="Arial"/>
                          <w:b/>
                          <w:bCs/>
                          <w:color w:val="auto"/>
                          <w:sz w:val="22"/>
                          <w:szCs w:val="22"/>
                        </w:rPr>
                        <w:t>biii</w:t>
                      </w:r>
                      <w:proofErr w:type="spellEnd"/>
                      <w:r w:rsidR="00475F45" w:rsidRPr="00B53CC2">
                        <w:rPr>
                          <w:rFonts w:ascii="Arial" w:hAnsi="Arial" w:cs="Arial"/>
                          <w:color w:val="auto"/>
                          <w:sz w:val="22"/>
                          <w:szCs w:val="22"/>
                        </w:rPr>
                        <w:t>)</w:t>
                      </w:r>
                      <w:r w:rsidR="00475F45">
                        <w:rPr>
                          <w:rFonts w:ascii="Arial" w:hAnsi="Arial" w:cs="Arial"/>
                          <w:i w:val="0"/>
                          <w:iCs w:val="0"/>
                          <w:color w:val="auto"/>
                          <w:sz w:val="22"/>
                          <w:szCs w:val="22"/>
                        </w:rPr>
                        <w:t xml:space="preserve"> PCR amplification of the CO1 region using standard invertebrate primers </w:t>
                      </w:r>
                      <w:r w:rsidR="000A57A1">
                        <w:rPr>
                          <w:rFonts w:ascii="Arial" w:hAnsi="Arial" w:cs="Arial"/>
                          <w:i w:val="0"/>
                          <w:iCs w:val="0"/>
                          <w:color w:val="auto"/>
                          <w:sz w:val="22"/>
                          <w:szCs w:val="22"/>
                        </w:rPr>
                        <w:t xml:space="preserve">across </w:t>
                      </w:r>
                      <w:r w:rsidR="00F0561C">
                        <w:rPr>
                          <w:rFonts w:ascii="Arial" w:hAnsi="Arial" w:cs="Arial"/>
                          <w:i w:val="0"/>
                          <w:iCs w:val="0"/>
                          <w:color w:val="auto"/>
                          <w:sz w:val="22"/>
                          <w:szCs w:val="22"/>
                        </w:rPr>
                        <w:t>varying developmental stages</w:t>
                      </w:r>
                      <w:r w:rsidR="00B53CC2">
                        <w:rPr>
                          <w:rFonts w:ascii="Arial" w:hAnsi="Arial" w:cs="Arial"/>
                          <w:i w:val="0"/>
                          <w:iCs w:val="0"/>
                          <w:color w:val="auto"/>
                          <w:sz w:val="22"/>
                          <w:szCs w:val="22"/>
                        </w:rPr>
                        <w:t xml:space="preserve"> using corresponding gDNA input from extractions in (</w:t>
                      </w:r>
                      <w:r w:rsidR="00B53CC2" w:rsidRPr="00B53CC2">
                        <w:rPr>
                          <w:rFonts w:ascii="Arial" w:hAnsi="Arial" w:cs="Arial"/>
                          <w:color w:val="auto"/>
                          <w:sz w:val="22"/>
                          <w:szCs w:val="22"/>
                        </w:rPr>
                        <w:t>a</w:t>
                      </w:r>
                      <w:r w:rsidR="00B53CC2">
                        <w:rPr>
                          <w:rFonts w:ascii="Arial" w:hAnsi="Arial" w:cs="Arial"/>
                          <w:i w:val="0"/>
                          <w:iCs w:val="0"/>
                          <w:color w:val="auto"/>
                          <w:sz w:val="22"/>
                          <w:szCs w:val="22"/>
                        </w:rPr>
                        <w:t>)</w:t>
                      </w:r>
                      <w:r w:rsidR="000A57A1">
                        <w:rPr>
                          <w:rFonts w:ascii="Arial" w:hAnsi="Arial" w:cs="Arial"/>
                          <w:i w:val="0"/>
                          <w:iCs w:val="0"/>
                          <w:color w:val="auto"/>
                          <w:sz w:val="22"/>
                          <w:szCs w:val="22"/>
                        </w:rPr>
                        <w:t xml:space="preserve">. </w:t>
                      </w:r>
                      <w:r w:rsidR="000A57A1" w:rsidRPr="00B53CC2">
                        <w:rPr>
                          <w:rFonts w:ascii="Arial" w:hAnsi="Arial" w:cs="Arial"/>
                          <w:b/>
                          <w:bCs/>
                          <w:i w:val="0"/>
                          <w:iCs w:val="0"/>
                          <w:color w:val="auto"/>
                          <w:sz w:val="22"/>
                          <w:szCs w:val="22"/>
                        </w:rPr>
                        <w:t>(</w:t>
                      </w:r>
                      <w:r w:rsidR="000A57A1" w:rsidRPr="00B53CC2">
                        <w:rPr>
                          <w:rFonts w:ascii="Arial" w:hAnsi="Arial" w:cs="Arial"/>
                          <w:b/>
                          <w:bCs/>
                          <w:color w:val="auto"/>
                          <w:sz w:val="22"/>
                          <w:szCs w:val="22"/>
                        </w:rPr>
                        <w:t>c-ciii</w:t>
                      </w:r>
                      <w:r w:rsidR="000A57A1" w:rsidRPr="00B53CC2">
                        <w:rPr>
                          <w:rFonts w:ascii="Arial" w:hAnsi="Arial" w:cs="Arial"/>
                          <w:b/>
                          <w:bCs/>
                          <w:i w:val="0"/>
                          <w:iCs w:val="0"/>
                          <w:color w:val="auto"/>
                          <w:sz w:val="22"/>
                          <w:szCs w:val="22"/>
                        </w:rPr>
                        <w:t>)</w:t>
                      </w:r>
                      <w:r w:rsidR="000A57A1">
                        <w:rPr>
                          <w:rFonts w:ascii="Arial" w:hAnsi="Arial" w:cs="Arial"/>
                          <w:i w:val="0"/>
                          <w:iCs w:val="0"/>
                          <w:color w:val="auto"/>
                          <w:sz w:val="22"/>
                          <w:szCs w:val="22"/>
                        </w:rPr>
                        <w:t xml:space="preserve"> PCR amplification </w:t>
                      </w:r>
                      <w:r w:rsidR="00A00467">
                        <w:rPr>
                          <w:rFonts w:ascii="Arial" w:hAnsi="Arial" w:cs="Arial"/>
                          <w:i w:val="0"/>
                          <w:iCs w:val="0"/>
                          <w:color w:val="auto"/>
                          <w:sz w:val="22"/>
                          <w:szCs w:val="22"/>
                        </w:rPr>
                        <w:t xml:space="preserve">of H3 region across </w:t>
                      </w:r>
                      <w:r w:rsidR="00F0561C">
                        <w:rPr>
                          <w:rFonts w:ascii="Arial" w:hAnsi="Arial" w:cs="Arial"/>
                          <w:i w:val="0"/>
                          <w:iCs w:val="0"/>
                          <w:color w:val="auto"/>
                          <w:sz w:val="22"/>
                          <w:szCs w:val="22"/>
                        </w:rPr>
                        <w:t>varying developmental stage</w:t>
                      </w:r>
                      <w:r w:rsidR="00A00467">
                        <w:rPr>
                          <w:rFonts w:ascii="Arial" w:hAnsi="Arial" w:cs="Arial"/>
                          <w:i w:val="0"/>
                          <w:iCs w:val="0"/>
                          <w:color w:val="auto"/>
                          <w:sz w:val="22"/>
                          <w:szCs w:val="22"/>
                        </w:rPr>
                        <w:t>s</w:t>
                      </w:r>
                      <w:r w:rsidR="00B53CC2">
                        <w:rPr>
                          <w:rFonts w:ascii="Arial" w:hAnsi="Arial" w:cs="Arial"/>
                          <w:i w:val="0"/>
                          <w:iCs w:val="0"/>
                          <w:color w:val="auto"/>
                          <w:sz w:val="22"/>
                          <w:szCs w:val="22"/>
                        </w:rPr>
                        <w:t xml:space="preserve"> using corresponding gDNA input from extractions in (</w:t>
                      </w:r>
                      <w:r w:rsidR="00B53CC2" w:rsidRPr="00B53CC2">
                        <w:rPr>
                          <w:rFonts w:ascii="Arial" w:hAnsi="Arial" w:cs="Arial"/>
                          <w:color w:val="auto"/>
                          <w:sz w:val="22"/>
                          <w:szCs w:val="22"/>
                        </w:rPr>
                        <w:t>a</w:t>
                      </w:r>
                      <w:r w:rsidR="00B53CC2">
                        <w:rPr>
                          <w:rFonts w:ascii="Arial" w:hAnsi="Arial" w:cs="Arial"/>
                          <w:i w:val="0"/>
                          <w:iCs w:val="0"/>
                          <w:color w:val="auto"/>
                          <w:sz w:val="22"/>
                          <w:szCs w:val="22"/>
                        </w:rPr>
                        <w:t>)</w:t>
                      </w:r>
                      <w:r w:rsidR="00A00467">
                        <w:rPr>
                          <w:rFonts w:ascii="Arial" w:hAnsi="Arial" w:cs="Arial"/>
                          <w:i w:val="0"/>
                          <w:iCs w:val="0"/>
                          <w:color w:val="auto"/>
                          <w:sz w:val="22"/>
                          <w:szCs w:val="22"/>
                        </w:rPr>
                        <w:t>.</w:t>
                      </w:r>
                      <w:r w:rsidR="00E74BC9">
                        <w:rPr>
                          <w:rFonts w:ascii="Arial" w:hAnsi="Arial" w:cs="Arial"/>
                          <w:i w:val="0"/>
                          <w:iCs w:val="0"/>
                          <w:color w:val="auto"/>
                          <w:sz w:val="22"/>
                          <w:szCs w:val="22"/>
                        </w:rPr>
                        <w:t xml:space="preserve"> Note that even very low quantity DNA extractions were sufficient for successful PCR amplification.</w:t>
                      </w:r>
                      <w:r w:rsidR="00A00467">
                        <w:rPr>
                          <w:rFonts w:ascii="Arial" w:hAnsi="Arial" w:cs="Arial"/>
                          <w:i w:val="0"/>
                          <w:iCs w:val="0"/>
                          <w:color w:val="auto"/>
                          <w:sz w:val="22"/>
                          <w:szCs w:val="22"/>
                        </w:rPr>
                        <w:t xml:space="preserve"> </w:t>
                      </w:r>
                      <w:r w:rsidR="00051240">
                        <w:rPr>
                          <w:rFonts w:ascii="Arial" w:hAnsi="Arial" w:cs="Arial"/>
                          <w:i w:val="0"/>
                          <w:iCs w:val="0"/>
                          <w:color w:val="auto"/>
                          <w:sz w:val="22"/>
                          <w:szCs w:val="22"/>
                        </w:rPr>
                        <w:t>EB = Elution Buffer.</w:t>
                      </w:r>
                    </w:p>
                    <w:bookmarkEnd w:id="2"/>
                    <w:p w14:paraId="2B694301" w14:textId="293EEEBD" w:rsidR="00BC41C8" w:rsidRPr="00305CD8" w:rsidRDefault="00BC41C8" w:rsidP="00BC41C8">
                      <w:pPr>
                        <w:pStyle w:val="Caption"/>
                        <w:jc w:val="both"/>
                        <w:rPr>
                          <w:rFonts w:ascii="Arial" w:hAnsi="Arial" w:cs="Arial"/>
                          <w:noProof/>
                          <w:lang w:eastAsia="en-U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2336" behindDoc="1" locked="0" layoutInCell="1" allowOverlap="1" wp14:anchorId="7267F25D" wp14:editId="1A91061E">
            <wp:simplePos x="0" y="0"/>
            <wp:positionH relativeFrom="column">
              <wp:posOffset>342793</wp:posOffset>
            </wp:positionH>
            <wp:positionV relativeFrom="paragraph">
              <wp:posOffset>97790</wp:posOffset>
            </wp:positionV>
            <wp:extent cx="4988560" cy="5931535"/>
            <wp:effectExtent l="0" t="0" r="2540" b="0"/>
            <wp:wrapTight wrapText="bothSides">
              <wp:wrapPolygon edited="0">
                <wp:start x="0" y="0"/>
                <wp:lineTo x="0" y="21505"/>
                <wp:lineTo x="21529" y="21505"/>
                <wp:lineTo x="21529" y="0"/>
                <wp:lineTo x="0" y="0"/>
              </wp:wrapPolygon>
            </wp:wrapTight>
            <wp:docPr id="18930624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3062467" name="Picture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88560" cy="59315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7210B">
        <w:br w:type="page"/>
      </w:r>
    </w:p>
    <w:p w14:paraId="63E9A2E3" w14:textId="6788705E" w:rsidR="00BC41C8" w:rsidRDefault="00BC41C8" w:rsidP="00BC41C8">
      <w:pPr>
        <w:spacing w:line="480" w:lineRule="auto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6"/>
        <w:gridCol w:w="2346"/>
        <w:gridCol w:w="2062"/>
        <w:gridCol w:w="2062"/>
      </w:tblGrid>
      <w:tr w:rsidR="003A0A9A" w14:paraId="65C8CF89" w14:textId="77777777" w:rsidTr="00A13B02">
        <w:tc>
          <w:tcPr>
            <w:tcW w:w="9016" w:type="dxa"/>
            <w:gridSpan w:val="4"/>
            <w:vAlign w:val="center"/>
          </w:tcPr>
          <w:p w14:paraId="786214E7" w14:textId="55E90DA7" w:rsidR="003A0A9A" w:rsidRDefault="003A0A9A" w:rsidP="00A13B02">
            <w:pPr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 xml:space="preserve">Supplemental Table </w:t>
            </w:r>
            <w:r w:rsidR="00CC1EA8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1</w:t>
            </w:r>
            <w:r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 xml:space="preserve">.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SNPs identified in the </w:t>
            </w:r>
            <w:r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cf-pax6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transcript.</w:t>
            </w:r>
          </w:p>
        </w:tc>
      </w:tr>
      <w:tr w:rsidR="003A0A9A" w14:paraId="12061647" w14:textId="77777777" w:rsidTr="00196701">
        <w:tc>
          <w:tcPr>
            <w:tcW w:w="25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CEB114" w14:textId="77777777" w:rsidR="003A0A9A" w:rsidRPr="00DA5038" w:rsidRDefault="003A0A9A" w:rsidP="00A13B0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A5038">
              <w:rPr>
                <w:rFonts w:ascii="Arial" w:hAnsi="Arial" w:cs="Arial"/>
                <w:b/>
                <w:bCs/>
                <w:sz w:val="24"/>
                <w:szCs w:val="24"/>
              </w:rPr>
              <w:t>Position (mRNA)</w:t>
            </w:r>
          </w:p>
        </w:tc>
        <w:tc>
          <w:tcPr>
            <w:tcW w:w="23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6C4534" w14:textId="77777777" w:rsidR="003A0A9A" w:rsidRPr="00DA5038" w:rsidRDefault="003A0A9A" w:rsidP="00A13B0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A5038">
              <w:rPr>
                <w:rFonts w:ascii="Arial" w:hAnsi="Arial" w:cs="Arial"/>
                <w:b/>
                <w:bCs/>
                <w:sz w:val="24"/>
                <w:szCs w:val="24"/>
              </w:rPr>
              <w:t>Reference base</w:t>
            </w:r>
          </w:p>
        </w:tc>
        <w:tc>
          <w:tcPr>
            <w:tcW w:w="20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A795CF" w14:textId="77777777" w:rsidR="003A0A9A" w:rsidRPr="00DA5038" w:rsidRDefault="003A0A9A" w:rsidP="00A13B0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A5038">
              <w:rPr>
                <w:rFonts w:ascii="Arial" w:hAnsi="Arial" w:cs="Arial"/>
                <w:b/>
                <w:bCs/>
                <w:sz w:val="24"/>
                <w:szCs w:val="24"/>
              </w:rPr>
              <w:t>Alternate base</w:t>
            </w:r>
          </w:p>
        </w:tc>
        <w:tc>
          <w:tcPr>
            <w:tcW w:w="20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2B0FB2" w14:textId="77777777" w:rsidR="003A0A9A" w:rsidRPr="00DA5038" w:rsidRDefault="003A0A9A" w:rsidP="00A13B0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A5038">
              <w:rPr>
                <w:rFonts w:ascii="Arial" w:hAnsi="Arial" w:cs="Arial"/>
                <w:b/>
                <w:bCs/>
                <w:sz w:val="24"/>
                <w:szCs w:val="24"/>
              </w:rPr>
              <w:t>Overlap sgRNA?</w:t>
            </w:r>
          </w:p>
        </w:tc>
      </w:tr>
      <w:tr w:rsidR="003A0A9A" w14:paraId="60310994" w14:textId="77777777" w:rsidTr="00196701">
        <w:tc>
          <w:tcPr>
            <w:tcW w:w="2546" w:type="dxa"/>
            <w:tcBorders>
              <w:top w:val="single" w:sz="4" w:space="0" w:color="auto"/>
            </w:tcBorders>
            <w:vAlign w:val="center"/>
          </w:tcPr>
          <w:p w14:paraId="0E9169E1" w14:textId="77777777" w:rsidR="003A0A9A" w:rsidRPr="00ED452E" w:rsidRDefault="003A0A9A" w:rsidP="00A13B0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132</w:t>
            </w:r>
          </w:p>
        </w:tc>
        <w:tc>
          <w:tcPr>
            <w:tcW w:w="2346" w:type="dxa"/>
            <w:tcBorders>
              <w:top w:val="single" w:sz="4" w:space="0" w:color="auto"/>
            </w:tcBorders>
            <w:vAlign w:val="center"/>
          </w:tcPr>
          <w:p w14:paraId="7B97862C" w14:textId="77777777" w:rsidR="003A0A9A" w:rsidRPr="00ED452E" w:rsidRDefault="003A0A9A" w:rsidP="00A13B0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</w:t>
            </w:r>
          </w:p>
        </w:tc>
        <w:tc>
          <w:tcPr>
            <w:tcW w:w="2062" w:type="dxa"/>
            <w:tcBorders>
              <w:top w:val="single" w:sz="4" w:space="0" w:color="auto"/>
            </w:tcBorders>
            <w:vAlign w:val="center"/>
          </w:tcPr>
          <w:p w14:paraId="7F0330FA" w14:textId="77777777" w:rsidR="003A0A9A" w:rsidRPr="00ED452E" w:rsidRDefault="003A0A9A" w:rsidP="00A13B0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</w:t>
            </w:r>
          </w:p>
        </w:tc>
        <w:tc>
          <w:tcPr>
            <w:tcW w:w="2062" w:type="dxa"/>
            <w:tcBorders>
              <w:top w:val="single" w:sz="4" w:space="0" w:color="auto"/>
            </w:tcBorders>
            <w:vAlign w:val="center"/>
          </w:tcPr>
          <w:p w14:paraId="387AF5B6" w14:textId="77777777" w:rsidR="003A0A9A" w:rsidRPr="00ED452E" w:rsidRDefault="003A0A9A" w:rsidP="00A13B0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</w:t>
            </w:r>
          </w:p>
        </w:tc>
      </w:tr>
      <w:tr w:rsidR="003A0A9A" w14:paraId="5DEFD903" w14:textId="77777777" w:rsidTr="00196701">
        <w:tc>
          <w:tcPr>
            <w:tcW w:w="2546" w:type="dxa"/>
            <w:vAlign w:val="center"/>
          </w:tcPr>
          <w:p w14:paraId="54495106" w14:textId="77777777" w:rsidR="003A0A9A" w:rsidRPr="00ED452E" w:rsidRDefault="003A0A9A" w:rsidP="00A13B0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192</w:t>
            </w:r>
          </w:p>
        </w:tc>
        <w:tc>
          <w:tcPr>
            <w:tcW w:w="2346" w:type="dxa"/>
            <w:vAlign w:val="center"/>
          </w:tcPr>
          <w:p w14:paraId="1BB6405A" w14:textId="77777777" w:rsidR="003A0A9A" w:rsidRPr="00ED452E" w:rsidRDefault="003A0A9A" w:rsidP="00A13B0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</w:t>
            </w:r>
          </w:p>
        </w:tc>
        <w:tc>
          <w:tcPr>
            <w:tcW w:w="2062" w:type="dxa"/>
            <w:vAlign w:val="center"/>
          </w:tcPr>
          <w:p w14:paraId="39CF891F" w14:textId="77777777" w:rsidR="003A0A9A" w:rsidRPr="00ED452E" w:rsidRDefault="003A0A9A" w:rsidP="00A13B0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</w:t>
            </w:r>
          </w:p>
        </w:tc>
        <w:tc>
          <w:tcPr>
            <w:tcW w:w="2062" w:type="dxa"/>
            <w:vAlign w:val="center"/>
          </w:tcPr>
          <w:p w14:paraId="69CC4E97" w14:textId="77777777" w:rsidR="003A0A9A" w:rsidRPr="00ED452E" w:rsidRDefault="003A0A9A" w:rsidP="00A13B0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</w:t>
            </w:r>
          </w:p>
        </w:tc>
      </w:tr>
      <w:tr w:rsidR="003A0A9A" w14:paraId="60F5E468" w14:textId="77777777" w:rsidTr="00196701">
        <w:tc>
          <w:tcPr>
            <w:tcW w:w="2546" w:type="dxa"/>
            <w:vAlign w:val="center"/>
          </w:tcPr>
          <w:p w14:paraId="55651FFB" w14:textId="77777777" w:rsidR="003A0A9A" w:rsidRPr="00ED452E" w:rsidRDefault="003A0A9A" w:rsidP="00A13B0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228</w:t>
            </w:r>
          </w:p>
        </w:tc>
        <w:tc>
          <w:tcPr>
            <w:tcW w:w="2346" w:type="dxa"/>
            <w:vAlign w:val="center"/>
          </w:tcPr>
          <w:p w14:paraId="2388BC7F" w14:textId="77777777" w:rsidR="003A0A9A" w:rsidRPr="00ED452E" w:rsidRDefault="003A0A9A" w:rsidP="00A13B0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</w:t>
            </w:r>
          </w:p>
        </w:tc>
        <w:tc>
          <w:tcPr>
            <w:tcW w:w="2062" w:type="dxa"/>
            <w:vAlign w:val="center"/>
          </w:tcPr>
          <w:p w14:paraId="4FB42595" w14:textId="77777777" w:rsidR="003A0A9A" w:rsidRPr="00ED452E" w:rsidRDefault="003A0A9A" w:rsidP="00A13B0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</w:t>
            </w:r>
          </w:p>
        </w:tc>
        <w:tc>
          <w:tcPr>
            <w:tcW w:w="2062" w:type="dxa"/>
            <w:vAlign w:val="center"/>
          </w:tcPr>
          <w:p w14:paraId="4D12AFFA" w14:textId="77777777" w:rsidR="003A0A9A" w:rsidRPr="00ED452E" w:rsidRDefault="003A0A9A" w:rsidP="00A13B0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</w:t>
            </w:r>
          </w:p>
        </w:tc>
      </w:tr>
      <w:tr w:rsidR="003A0A9A" w14:paraId="2E123145" w14:textId="77777777" w:rsidTr="00196701">
        <w:tc>
          <w:tcPr>
            <w:tcW w:w="2546" w:type="dxa"/>
            <w:vAlign w:val="center"/>
          </w:tcPr>
          <w:p w14:paraId="54485AC6" w14:textId="77777777" w:rsidR="003A0A9A" w:rsidRPr="00ED452E" w:rsidRDefault="003A0A9A" w:rsidP="00A13B0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379</w:t>
            </w:r>
          </w:p>
        </w:tc>
        <w:tc>
          <w:tcPr>
            <w:tcW w:w="2346" w:type="dxa"/>
            <w:vAlign w:val="center"/>
          </w:tcPr>
          <w:p w14:paraId="76CF3478" w14:textId="77777777" w:rsidR="003A0A9A" w:rsidRPr="00ED452E" w:rsidRDefault="003A0A9A" w:rsidP="00A13B0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</w:t>
            </w:r>
          </w:p>
        </w:tc>
        <w:tc>
          <w:tcPr>
            <w:tcW w:w="2062" w:type="dxa"/>
            <w:vAlign w:val="center"/>
          </w:tcPr>
          <w:p w14:paraId="061CD7EF" w14:textId="77777777" w:rsidR="003A0A9A" w:rsidRPr="00ED452E" w:rsidRDefault="003A0A9A" w:rsidP="00A13B0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</w:t>
            </w:r>
          </w:p>
        </w:tc>
        <w:tc>
          <w:tcPr>
            <w:tcW w:w="2062" w:type="dxa"/>
            <w:vAlign w:val="center"/>
          </w:tcPr>
          <w:p w14:paraId="1B949483" w14:textId="77777777" w:rsidR="003A0A9A" w:rsidRPr="00ED452E" w:rsidRDefault="003A0A9A" w:rsidP="00A13B0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</w:t>
            </w:r>
          </w:p>
        </w:tc>
      </w:tr>
      <w:tr w:rsidR="003A0A9A" w14:paraId="021A10AD" w14:textId="77777777" w:rsidTr="00196701">
        <w:tc>
          <w:tcPr>
            <w:tcW w:w="2546" w:type="dxa"/>
            <w:vAlign w:val="center"/>
          </w:tcPr>
          <w:p w14:paraId="0AF8E914" w14:textId="77777777" w:rsidR="003A0A9A" w:rsidRPr="00ED452E" w:rsidRDefault="003A0A9A" w:rsidP="00A13B0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387</w:t>
            </w:r>
          </w:p>
        </w:tc>
        <w:tc>
          <w:tcPr>
            <w:tcW w:w="2346" w:type="dxa"/>
            <w:vAlign w:val="center"/>
          </w:tcPr>
          <w:p w14:paraId="0A1262E9" w14:textId="77777777" w:rsidR="003A0A9A" w:rsidRPr="00ED452E" w:rsidRDefault="003A0A9A" w:rsidP="00A13B0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</w:t>
            </w:r>
          </w:p>
        </w:tc>
        <w:tc>
          <w:tcPr>
            <w:tcW w:w="2062" w:type="dxa"/>
            <w:vAlign w:val="center"/>
          </w:tcPr>
          <w:p w14:paraId="7E69326C" w14:textId="77777777" w:rsidR="003A0A9A" w:rsidRPr="00ED452E" w:rsidRDefault="003A0A9A" w:rsidP="00A13B0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</w:t>
            </w:r>
          </w:p>
        </w:tc>
        <w:tc>
          <w:tcPr>
            <w:tcW w:w="2062" w:type="dxa"/>
            <w:vAlign w:val="center"/>
          </w:tcPr>
          <w:p w14:paraId="24C058C4" w14:textId="77777777" w:rsidR="003A0A9A" w:rsidRPr="00ED452E" w:rsidRDefault="003A0A9A" w:rsidP="00A13B0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</w:t>
            </w:r>
          </w:p>
        </w:tc>
      </w:tr>
      <w:tr w:rsidR="003A0A9A" w14:paraId="3DF9850A" w14:textId="77777777" w:rsidTr="00196701">
        <w:tc>
          <w:tcPr>
            <w:tcW w:w="2546" w:type="dxa"/>
            <w:tcBorders>
              <w:bottom w:val="single" w:sz="4" w:space="0" w:color="auto"/>
            </w:tcBorders>
            <w:vAlign w:val="center"/>
          </w:tcPr>
          <w:p w14:paraId="3CFE7C8A" w14:textId="77777777" w:rsidR="003A0A9A" w:rsidRPr="00ED452E" w:rsidRDefault="003A0A9A" w:rsidP="00A13B0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489</w:t>
            </w:r>
          </w:p>
        </w:tc>
        <w:tc>
          <w:tcPr>
            <w:tcW w:w="2346" w:type="dxa"/>
            <w:tcBorders>
              <w:bottom w:val="single" w:sz="4" w:space="0" w:color="auto"/>
            </w:tcBorders>
            <w:vAlign w:val="center"/>
          </w:tcPr>
          <w:p w14:paraId="09FC7CC0" w14:textId="77777777" w:rsidR="003A0A9A" w:rsidRPr="00ED452E" w:rsidRDefault="003A0A9A" w:rsidP="00A13B0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</w:t>
            </w:r>
          </w:p>
        </w:tc>
        <w:tc>
          <w:tcPr>
            <w:tcW w:w="2062" w:type="dxa"/>
            <w:tcBorders>
              <w:bottom w:val="single" w:sz="4" w:space="0" w:color="auto"/>
            </w:tcBorders>
            <w:vAlign w:val="center"/>
          </w:tcPr>
          <w:p w14:paraId="364A8839" w14:textId="77777777" w:rsidR="003A0A9A" w:rsidRPr="00ED452E" w:rsidRDefault="003A0A9A" w:rsidP="00A13B0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</w:t>
            </w:r>
          </w:p>
        </w:tc>
        <w:tc>
          <w:tcPr>
            <w:tcW w:w="2062" w:type="dxa"/>
            <w:tcBorders>
              <w:bottom w:val="single" w:sz="4" w:space="0" w:color="auto"/>
            </w:tcBorders>
            <w:vAlign w:val="center"/>
          </w:tcPr>
          <w:p w14:paraId="6458CE91" w14:textId="77777777" w:rsidR="003A0A9A" w:rsidRPr="00ED452E" w:rsidRDefault="003A0A9A" w:rsidP="00A13B0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</w:t>
            </w:r>
          </w:p>
        </w:tc>
      </w:tr>
    </w:tbl>
    <w:p w14:paraId="6375F4CF" w14:textId="77777777" w:rsidR="003A0A9A" w:rsidRDefault="003A0A9A" w:rsidP="00BC41C8">
      <w:pPr>
        <w:spacing w:line="480" w:lineRule="auto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CC1EA8" w:rsidRPr="00890331" w14:paraId="1D66D870" w14:textId="77777777" w:rsidTr="00A13B02">
        <w:tc>
          <w:tcPr>
            <w:tcW w:w="9016" w:type="dxa"/>
            <w:gridSpan w:val="2"/>
            <w:tcBorders>
              <w:bottom w:val="single" w:sz="4" w:space="0" w:color="auto"/>
            </w:tcBorders>
            <w:vAlign w:val="center"/>
          </w:tcPr>
          <w:p w14:paraId="294028B8" w14:textId="7E851197" w:rsidR="00CC1EA8" w:rsidRPr="00890331" w:rsidRDefault="00CC1EA8" w:rsidP="00A13B0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90331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 xml:space="preserve">Supplemental Table </w:t>
            </w:r>
            <w:r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2</w:t>
            </w:r>
            <w:r w:rsidRPr="0089033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. Transcriptome-wide SNP summary for </w:t>
            </w:r>
            <w:r w:rsidRPr="00890331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 xml:space="preserve">Crepidula </w:t>
            </w:r>
            <w:proofErr w:type="spellStart"/>
            <w:r w:rsidRPr="00890331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fornicata</w:t>
            </w:r>
            <w:proofErr w:type="spellEnd"/>
            <w:r w:rsidRPr="0089033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. </w:t>
            </w:r>
          </w:p>
        </w:tc>
      </w:tr>
      <w:tr w:rsidR="00CC1EA8" w:rsidRPr="00890331" w14:paraId="5D339E93" w14:textId="77777777" w:rsidTr="00A13B02">
        <w:tc>
          <w:tcPr>
            <w:tcW w:w="45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8A0001" w14:textId="77777777" w:rsidR="00CC1EA8" w:rsidRPr="00196701" w:rsidRDefault="00CC1EA8" w:rsidP="00A13B0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96701">
              <w:rPr>
                <w:rFonts w:ascii="Arial" w:hAnsi="Arial" w:cs="Arial"/>
                <w:b/>
                <w:bCs/>
                <w:sz w:val="24"/>
                <w:szCs w:val="24"/>
              </w:rPr>
              <w:t>Pooled libraries (n)</w:t>
            </w:r>
          </w:p>
        </w:tc>
        <w:tc>
          <w:tcPr>
            <w:tcW w:w="45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2EEC80" w14:textId="77777777" w:rsidR="00CC1EA8" w:rsidRPr="00890331" w:rsidRDefault="00CC1EA8" w:rsidP="00A13B0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0331">
              <w:rPr>
                <w:rFonts w:ascii="Arial" w:hAnsi="Arial" w:cs="Arial"/>
                <w:sz w:val="24"/>
                <w:szCs w:val="24"/>
              </w:rPr>
              <w:t>26</w:t>
            </w:r>
          </w:p>
        </w:tc>
      </w:tr>
      <w:tr w:rsidR="00CC1EA8" w:rsidRPr="00890331" w14:paraId="067D9B68" w14:textId="77777777" w:rsidTr="00A13B02">
        <w:tc>
          <w:tcPr>
            <w:tcW w:w="45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575076" w14:textId="77777777" w:rsidR="00CC1EA8" w:rsidRPr="00196701" w:rsidRDefault="00CC1EA8" w:rsidP="00A13B0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96701">
              <w:rPr>
                <w:rFonts w:ascii="Arial" w:hAnsi="Arial" w:cs="Arial"/>
                <w:b/>
                <w:bCs/>
                <w:sz w:val="24"/>
                <w:szCs w:val="24"/>
              </w:rPr>
              <w:t>Variant sites (n)</w:t>
            </w:r>
          </w:p>
        </w:tc>
        <w:tc>
          <w:tcPr>
            <w:tcW w:w="45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B68E4A" w14:textId="77777777" w:rsidR="00CC1EA8" w:rsidRPr="00890331" w:rsidRDefault="00CC1EA8" w:rsidP="00A13B0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0331">
              <w:rPr>
                <w:rFonts w:ascii="Arial" w:hAnsi="Arial" w:cs="Arial"/>
                <w:sz w:val="24"/>
                <w:szCs w:val="24"/>
              </w:rPr>
              <w:t>878,223</w:t>
            </w:r>
          </w:p>
        </w:tc>
      </w:tr>
      <w:tr w:rsidR="00CC1EA8" w:rsidRPr="00890331" w14:paraId="4CA2DD2D" w14:textId="77777777" w:rsidTr="00A13B02">
        <w:tc>
          <w:tcPr>
            <w:tcW w:w="45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BF9530" w14:textId="77777777" w:rsidR="00CC1EA8" w:rsidRPr="00196701" w:rsidRDefault="00CC1EA8" w:rsidP="00A13B0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96701">
              <w:rPr>
                <w:rFonts w:ascii="Arial" w:hAnsi="Arial" w:cs="Arial"/>
                <w:b/>
                <w:bCs/>
                <w:sz w:val="24"/>
                <w:szCs w:val="24"/>
              </w:rPr>
              <w:t>SNPs (n)</w:t>
            </w:r>
          </w:p>
        </w:tc>
        <w:tc>
          <w:tcPr>
            <w:tcW w:w="45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CB12F4" w14:textId="77777777" w:rsidR="00CC1EA8" w:rsidRPr="00890331" w:rsidRDefault="00CC1EA8" w:rsidP="00A13B0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0331">
              <w:rPr>
                <w:rFonts w:ascii="Arial" w:hAnsi="Arial" w:cs="Arial"/>
                <w:sz w:val="24"/>
                <w:szCs w:val="24"/>
              </w:rPr>
              <w:t>857,323</w:t>
            </w:r>
          </w:p>
        </w:tc>
      </w:tr>
      <w:tr w:rsidR="00CC1EA8" w:rsidRPr="00890331" w14:paraId="6807AAF1" w14:textId="77777777" w:rsidTr="00A13B02">
        <w:tc>
          <w:tcPr>
            <w:tcW w:w="45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0BEC94" w14:textId="77777777" w:rsidR="00CC1EA8" w:rsidRPr="00196701" w:rsidRDefault="00CC1EA8" w:rsidP="00A13B0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96701">
              <w:rPr>
                <w:rFonts w:ascii="Arial" w:hAnsi="Arial" w:cs="Arial"/>
                <w:b/>
                <w:bCs/>
                <w:sz w:val="24"/>
                <w:szCs w:val="24"/>
              </w:rPr>
              <w:t>Indels (n)</w:t>
            </w:r>
          </w:p>
        </w:tc>
        <w:tc>
          <w:tcPr>
            <w:tcW w:w="45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7FAC74" w14:textId="77777777" w:rsidR="00CC1EA8" w:rsidRPr="00890331" w:rsidRDefault="00CC1EA8" w:rsidP="00A13B0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0331">
              <w:rPr>
                <w:rFonts w:ascii="Arial" w:hAnsi="Arial" w:cs="Arial"/>
                <w:sz w:val="24"/>
                <w:szCs w:val="24"/>
              </w:rPr>
              <w:t>20,900</w:t>
            </w:r>
          </w:p>
        </w:tc>
      </w:tr>
      <w:tr w:rsidR="00CC1EA8" w:rsidRPr="00890331" w14:paraId="10126839" w14:textId="77777777" w:rsidTr="00A13B02">
        <w:tc>
          <w:tcPr>
            <w:tcW w:w="45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35C05D" w14:textId="77777777" w:rsidR="00CC1EA8" w:rsidRPr="00196701" w:rsidRDefault="00CC1EA8" w:rsidP="00A13B0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96701">
              <w:rPr>
                <w:rFonts w:ascii="Arial" w:hAnsi="Arial" w:cs="Arial"/>
                <w:b/>
                <w:bCs/>
                <w:sz w:val="24"/>
                <w:szCs w:val="24"/>
              </w:rPr>
              <w:t>Ts/Tv ratio</w:t>
            </w:r>
          </w:p>
        </w:tc>
        <w:tc>
          <w:tcPr>
            <w:tcW w:w="45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2156F8" w14:textId="77777777" w:rsidR="00CC1EA8" w:rsidRPr="00890331" w:rsidRDefault="00CC1EA8" w:rsidP="00A13B0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0331">
              <w:rPr>
                <w:rFonts w:ascii="Arial" w:hAnsi="Arial" w:cs="Arial"/>
                <w:sz w:val="24"/>
                <w:szCs w:val="24"/>
              </w:rPr>
              <w:t>2.32</w:t>
            </w:r>
          </w:p>
        </w:tc>
      </w:tr>
    </w:tbl>
    <w:p w14:paraId="6513BE4F" w14:textId="77777777" w:rsidR="003A0A9A" w:rsidRDefault="003A0A9A" w:rsidP="00BC41C8">
      <w:pPr>
        <w:spacing w:line="48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17"/>
        <w:gridCol w:w="1079"/>
        <w:gridCol w:w="1248"/>
        <w:gridCol w:w="1304"/>
        <w:gridCol w:w="1248"/>
        <w:gridCol w:w="1072"/>
        <w:gridCol w:w="1248"/>
        <w:gridCol w:w="910"/>
      </w:tblGrid>
      <w:tr w:rsidR="00AD3B85" w14:paraId="321301FF" w14:textId="302DAA5C" w:rsidTr="009C0BB7"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</w:tcPr>
          <w:p w14:paraId="1AF64902" w14:textId="77777777" w:rsidR="00283B5E" w:rsidRDefault="00283B5E"/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</w:tcPr>
          <w:p w14:paraId="755B989B" w14:textId="77777777" w:rsidR="00283B5E" w:rsidRDefault="00283B5E"/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</w:tcPr>
          <w:p w14:paraId="55FA6C11" w14:textId="77777777" w:rsidR="00283B5E" w:rsidRDefault="00283B5E"/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0310A876" w14:textId="77777777" w:rsidR="00283B5E" w:rsidRDefault="00283B5E"/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</w:tcPr>
          <w:p w14:paraId="311B7A01" w14:textId="77777777" w:rsidR="00283B5E" w:rsidRDefault="00283B5E"/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</w:tcPr>
          <w:p w14:paraId="0624489E" w14:textId="77777777" w:rsidR="00283B5E" w:rsidRDefault="00283B5E"/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</w:tcPr>
          <w:p w14:paraId="39028E1F" w14:textId="77777777" w:rsidR="00283B5E" w:rsidRDefault="00283B5E"/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</w:tcPr>
          <w:p w14:paraId="5CEBDF92" w14:textId="77777777" w:rsidR="00283B5E" w:rsidRDefault="00283B5E"/>
        </w:tc>
      </w:tr>
      <w:tr w:rsidR="00283B5E" w:rsidRPr="00A1395E" w14:paraId="3D5A1354" w14:textId="05BD993B" w:rsidTr="009C0BB7">
        <w:tc>
          <w:tcPr>
            <w:tcW w:w="9026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leGrid"/>
              <w:tblpPr w:leftFromText="180" w:rightFromText="180" w:vertAnchor="text" w:horzAnchor="margin" w:tblpY="79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203"/>
              <w:gridCol w:w="2207"/>
              <w:gridCol w:w="2203"/>
              <w:gridCol w:w="2197"/>
            </w:tblGrid>
            <w:tr w:rsidR="00B7210B" w14:paraId="3CD59123" w14:textId="77777777" w:rsidTr="00B7210B">
              <w:tc>
                <w:tcPr>
                  <w:tcW w:w="8810" w:type="dxa"/>
                  <w:gridSpan w:val="4"/>
                </w:tcPr>
                <w:p w14:paraId="2DBCBE19" w14:textId="77777777" w:rsidR="00B7210B" w:rsidRPr="00810829" w:rsidRDefault="00B7210B" w:rsidP="00B7210B">
                  <w:pPr>
                    <w:spacing w:line="480" w:lineRule="auto"/>
                    <w:rPr>
                      <w:rFonts w:ascii="Arial" w:hAnsi="Arial" w:cs="Arial"/>
                      <w:b/>
                      <w:bCs/>
                      <w:lang w:eastAsia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lang w:eastAsia="en-US"/>
                    </w:rPr>
                    <w:t>Supplemental Table 3.</w:t>
                  </w:r>
                  <w:r>
                    <w:rPr>
                      <w:rFonts w:ascii="Arial" w:hAnsi="Arial" w:cs="Arial"/>
                      <w:b/>
                      <w:bCs/>
                      <w:lang w:eastAsia="en-US"/>
                    </w:rPr>
                    <w:t xml:space="preserve"> Percent mutant reads for each embryo from the ICE analysis, with R</w:t>
                  </w:r>
                  <w:r>
                    <w:rPr>
                      <w:rFonts w:ascii="Arial" w:hAnsi="Arial" w:cs="Arial"/>
                      <w:b/>
                      <w:bCs/>
                      <w:vertAlign w:val="superscript"/>
                      <w:lang w:eastAsia="en-US"/>
                    </w:rPr>
                    <w:t xml:space="preserve">2 </w:t>
                  </w:r>
                  <w:r>
                    <w:rPr>
                      <w:rFonts w:ascii="Arial" w:hAnsi="Arial" w:cs="Arial"/>
                      <w:b/>
                      <w:bCs/>
                      <w:lang w:eastAsia="en-US"/>
                    </w:rPr>
                    <w:t>value for model predicting mutations.</w:t>
                  </w:r>
                </w:p>
              </w:tc>
            </w:tr>
            <w:tr w:rsidR="00B7210B" w14:paraId="76BD4EB3" w14:textId="77777777" w:rsidTr="00196701">
              <w:tc>
                <w:tcPr>
                  <w:tcW w:w="2203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682DAD33" w14:textId="77777777" w:rsidR="00B7210B" w:rsidRPr="00F47003" w:rsidRDefault="00B7210B" w:rsidP="00B7210B">
                  <w:pPr>
                    <w:spacing w:line="480" w:lineRule="auto"/>
                    <w:jc w:val="center"/>
                    <w:rPr>
                      <w:rFonts w:ascii="Arial" w:hAnsi="Arial" w:cs="Arial"/>
                      <w:b/>
                      <w:bCs/>
                      <w:lang w:eastAsia="en-US"/>
                    </w:rPr>
                  </w:pPr>
                  <w:r w:rsidRPr="00F47003">
                    <w:rPr>
                      <w:rFonts w:ascii="Arial" w:hAnsi="Arial" w:cs="Arial"/>
                      <w:b/>
                      <w:bCs/>
                      <w:lang w:eastAsia="en-US"/>
                    </w:rPr>
                    <w:t>sgRNA</w:t>
                  </w:r>
                </w:p>
              </w:tc>
              <w:tc>
                <w:tcPr>
                  <w:tcW w:w="2207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3B5A744A" w14:textId="77777777" w:rsidR="00B7210B" w:rsidRPr="00F47003" w:rsidRDefault="00B7210B" w:rsidP="00B7210B">
                  <w:pPr>
                    <w:spacing w:line="480" w:lineRule="auto"/>
                    <w:jc w:val="center"/>
                    <w:rPr>
                      <w:rFonts w:ascii="Arial" w:hAnsi="Arial" w:cs="Arial"/>
                      <w:b/>
                      <w:bCs/>
                      <w:lang w:eastAsia="en-US"/>
                    </w:rPr>
                  </w:pPr>
                  <w:r w:rsidRPr="00F47003">
                    <w:rPr>
                      <w:rFonts w:ascii="Arial" w:hAnsi="Arial" w:cs="Arial"/>
                      <w:b/>
                      <w:bCs/>
                      <w:lang w:eastAsia="en-US"/>
                    </w:rPr>
                    <w:t>Embryo</w:t>
                  </w:r>
                </w:p>
              </w:tc>
              <w:tc>
                <w:tcPr>
                  <w:tcW w:w="2203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182C10E7" w14:textId="77777777" w:rsidR="00B7210B" w:rsidRPr="00F47003" w:rsidRDefault="00B7210B" w:rsidP="00B7210B">
                  <w:pPr>
                    <w:spacing w:line="480" w:lineRule="auto"/>
                    <w:jc w:val="center"/>
                    <w:rPr>
                      <w:rFonts w:ascii="Arial" w:hAnsi="Arial" w:cs="Arial"/>
                      <w:b/>
                      <w:bCs/>
                      <w:lang w:eastAsia="en-US"/>
                    </w:rPr>
                  </w:pPr>
                  <w:r w:rsidRPr="00F47003">
                    <w:rPr>
                      <w:rFonts w:ascii="Arial" w:hAnsi="Arial" w:cs="Arial"/>
                      <w:b/>
                      <w:bCs/>
                      <w:lang w:eastAsia="en-US"/>
                    </w:rPr>
                    <w:t>% mutant reads</w:t>
                  </w:r>
                </w:p>
              </w:tc>
              <w:tc>
                <w:tcPr>
                  <w:tcW w:w="2197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6D913579" w14:textId="77777777" w:rsidR="00B7210B" w:rsidRPr="00F47003" w:rsidRDefault="00B7210B" w:rsidP="00B7210B">
                  <w:pPr>
                    <w:spacing w:line="480" w:lineRule="auto"/>
                    <w:jc w:val="center"/>
                    <w:rPr>
                      <w:rFonts w:ascii="Arial" w:hAnsi="Arial" w:cs="Arial"/>
                      <w:b/>
                      <w:bCs/>
                      <w:lang w:eastAsia="en-US"/>
                    </w:rPr>
                  </w:pPr>
                  <w:r w:rsidRPr="00F47003">
                    <w:rPr>
                      <w:rFonts w:ascii="Arial" w:hAnsi="Arial" w:cs="Arial"/>
                      <w:b/>
                      <w:bCs/>
                      <w:lang w:eastAsia="en-US"/>
                    </w:rPr>
                    <w:t>R</w:t>
                  </w:r>
                  <w:r w:rsidRPr="00F47003">
                    <w:rPr>
                      <w:rFonts w:ascii="Arial" w:hAnsi="Arial" w:cs="Arial"/>
                      <w:b/>
                      <w:bCs/>
                      <w:vertAlign w:val="superscript"/>
                      <w:lang w:eastAsia="en-US"/>
                    </w:rPr>
                    <w:t>2</w:t>
                  </w:r>
                  <w:r w:rsidRPr="00F47003">
                    <w:rPr>
                      <w:rFonts w:ascii="Arial" w:hAnsi="Arial" w:cs="Arial"/>
                      <w:b/>
                      <w:bCs/>
                      <w:lang w:eastAsia="en-US"/>
                    </w:rPr>
                    <w:t xml:space="preserve"> value</w:t>
                  </w:r>
                </w:p>
              </w:tc>
            </w:tr>
            <w:tr w:rsidR="00B7210B" w14:paraId="09E18373" w14:textId="77777777" w:rsidTr="00196701">
              <w:tc>
                <w:tcPr>
                  <w:tcW w:w="2203" w:type="dxa"/>
                  <w:tcBorders>
                    <w:top w:val="single" w:sz="4" w:space="0" w:color="auto"/>
                  </w:tcBorders>
                  <w:vAlign w:val="center"/>
                </w:tcPr>
                <w:p w14:paraId="57813105" w14:textId="77777777" w:rsidR="00B7210B" w:rsidRDefault="00B7210B" w:rsidP="00196701">
                  <w:pPr>
                    <w:jc w:val="center"/>
                    <w:rPr>
                      <w:rFonts w:ascii="Arial" w:hAnsi="Arial" w:cs="Arial"/>
                      <w:lang w:eastAsia="en-US"/>
                    </w:rPr>
                  </w:pPr>
                  <w:r>
                    <w:rPr>
                      <w:rFonts w:ascii="Arial" w:hAnsi="Arial" w:cs="Arial"/>
                      <w:lang w:eastAsia="en-US"/>
                    </w:rPr>
                    <w:t>17</w:t>
                  </w:r>
                </w:p>
              </w:tc>
              <w:tc>
                <w:tcPr>
                  <w:tcW w:w="2207" w:type="dxa"/>
                  <w:tcBorders>
                    <w:top w:val="single" w:sz="4" w:space="0" w:color="auto"/>
                  </w:tcBorders>
                  <w:vAlign w:val="center"/>
                </w:tcPr>
                <w:p w14:paraId="124280BC" w14:textId="77777777" w:rsidR="00B7210B" w:rsidRDefault="00B7210B" w:rsidP="00196701">
                  <w:pPr>
                    <w:jc w:val="center"/>
                    <w:rPr>
                      <w:rFonts w:ascii="Arial" w:hAnsi="Arial" w:cs="Arial"/>
                      <w:lang w:eastAsia="en-US"/>
                    </w:rPr>
                  </w:pPr>
                  <w:r>
                    <w:rPr>
                      <w:rFonts w:ascii="Arial" w:hAnsi="Arial" w:cs="Arial"/>
                      <w:lang w:eastAsia="en-US"/>
                    </w:rPr>
                    <w:t>1</w:t>
                  </w:r>
                </w:p>
              </w:tc>
              <w:tc>
                <w:tcPr>
                  <w:tcW w:w="2203" w:type="dxa"/>
                  <w:tcBorders>
                    <w:top w:val="single" w:sz="4" w:space="0" w:color="auto"/>
                  </w:tcBorders>
                  <w:vAlign w:val="center"/>
                </w:tcPr>
                <w:p w14:paraId="1C515FB3" w14:textId="77777777" w:rsidR="00B7210B" w:rsidRDefault="00B7210B" w:rsidP="00196701">
                  <w:pPr>
                    <w:jc w:val="center"/>
                    <w:rPr>
                      <w:rFonts w:ascii="Arial" w:hAnsi="Arial" w:cs="Arial"/>
                      <w:lang w:eastAsia="en-US"/>
                    </w:rPr>
                  </w:pPr>
                  <w:r>
                    <w:rPr>
                      <w:rFonts w:ascii="Arial" w:hAnsi="Arial" w:cs="Arial"/>
                      <w:lang w:eastAsia="en-US"/>
                    </w:rPr>
                    <w:t>25</w:t>
                  </w:r>
                </w:p>
              </w:tc>
              <w:tc>
                <w:tcPr>
                  <w:tcW w:w="2197" w:type="dxa"/>
                  <w:tcBorders>
                    <w:top w:val="single" w:sz="4" w:space="0" w:color="auto"/>
                  </w:tcBorders>
                  <w:vAlign w:val="center"/>
                </w:tcPr>
                <w:p w14:paraId="78D120BA" w14:textId="77777777" w:rsidR="00B7210B" w:rsidRDefault="00B7210B" w:rsidP="00196701">
                  <w:pPr>
                    <w:jc w:val="center"/>
                    <w:rPr>
                      <w:rFonts w:ascii="Arial" w:hAnsi="Arial" w:cs="Arial"/>
                      <w:lang w:eastAsia="en-US"/>
                    </w:rPr>
                  </w:pPr>
                  <w:r>
                    <w:rPr>
                      <w:rFonts w:ascii="Arial" w:hAnsi="Arial" w:cs="Arial"/>
                      <w:lang w:eastAsia="en-US"/>
                    </w:rPr>
                    <w:t>0.93</w:t>
                  </w:r>
                </w:p>
              </w:tc>
            </w:tr>
            <w:tr w:rsidR="00B7210B" w14:paraId="171B75BA" w14:textId="77777777" w:rsidTr="00196701">
              <w:tc>
                <w:tcPr>
                  <w:tcW w:w="2203" w:type="dxa"/>
                  <w:vAlign w:val="center"/>
                </w:tcPr>
                <w:p w14:paraId="2B7C7A44" w14:textId="77777777" w:rsidR="00B7210B" w:rsidRDefault="00B7210B" w:rsidP="00196701">
                  <w:pPr>
                    <w:jc w:val="center"/>
                    <w:rPr>
                      <w:rFonts w:ascii="Arial" w:hAnsi="Arial" w:cs="Arial"/>
                      <w:lang w:eastAsia="en-US"/>
                    </w:rPr>
                  </w:pPr>
                  <w:r>
                    <w:rPr>
                      <w:rFonts w:ascii="Arial" w:hAnsi="Arial" w:cs="Arial"/>
                      <w:lang w:eastAsia="en-US"/>
                    </w:rPr>
                    <w:t>17</w:t>
                  </w:r>
                </w:p>
              </w:tc>
              <w:tc>
                <w:tcPr>
                  <w:tcW w:w="2207" w:type="dxa"/>
                  <w:vAlign w:val="center"/>
                </w:tcPr>
                <w:p w14:paraId="616B51FA" w14:textId="77777777" w:rsidR="00B7210B" w:rsidRDefault="00B7210B" w:rsidP="00196701">
                  <w:pPr>
                    <w:jc w:val="center"/>
                    <w:rPr>
                      <w:rFonts w:ascii="Arial" w:hAnsi="Arial" w:cs="Arial"/>
                      <w:lang w:eastAsia="en-US"/>
                    </w:rPr>
                  </w:pPr>
                  <w:r>
                    <w:rPr>
                      <w:rFonts w:ascii="Arial" w:hAnsi="Arial" w:cs="Arial"/>
                      <w:lang w:eastAsia="en-US"/>
                    </w:rPr>
                    <w:t>2</w:t>
                  </w:r>
                </w:p>
              </w:tc>
              <w:tc>
                <w:tcPr>
                  <w:tcW w:w="2203" w:type="dxa"/>
                  <w:vAlign w:val="center"/>
                </w:tcPr>
                <w:p w14:paraId="6D34C467" w14:textId="77777777" w:rsidR="00B7210B" w:rsidRDefault="00B7210B" w:rsidP="00196701">
                  <w:pPr>
                    <w:jc w:val="center"/>
                    <w:rPr>
                      <w:rFonts w:ascii="Arial" w:hAnsi="Arial" w:cs="Arial"/>
                      <w:lang w:eastAsia="en-US"/>
                    </w:rPr>
                  </w:pPr>
                  <w:r>
                    <w:rPr>
                      <w:rFonts w:ascii="Arial" w:hAnsi="Arial" w:cs="Arial"/>
                      <w:lang w:eastAsia="en-US"/>
                    </w:rPr>
                    <w:t>24</w:t>
                  </w:r>
                </w:p>
              </w:tc>
              <w:tc>
                <w:tcPr>
                  <w:tcW w:w="2197" w:type="dxa"/>
                  <w:vAlign w:val="center"/>
                </w:tcPr>
                <w:p w14:paraId="1C5F826E" w14:textId="77777777" w:rsidR="00B7210B" w:rsidRDefault="00B7210B" w:rsidP="00196701">
                  <w:pPr>
                    <w:jc w:val="center"/>
                    <w:rPr>
                      <w:rFonts w:ascii="Arial" w:hAnsi="Arial" w:cs="Arial"/>
                      <w:lang w:eastAsia="en-US"/>
                    </w:rPr>
                  </w:pPr>
                  <w:r>
                    <w:rPr>
                      <w:rFonts w:ascii="Arial" w:hAnsi="Arial" w:cs="Arial"/>
                      <w:lang w:eastAsia="en-US"/>
                    </w:rPr>
                    <w:t>0.93</w:t>
                  </w:r>
                </w:p>
              </w:tc>
            </w:tr>
            <w:tr w:rsidR="00B7210B" w14:paraId="5ECDAE6C" w14:textId="77777777" w:rsidTr="00196701">
              <w:tc>
                <w:tcPr>
                  <w:tcW w:w="2203" w:type="dxa"/>
                  <w:vAlign w:val="center"/>
                </w:tcPr>
                <w:p w14:paraId="13802A27" w14:textId="77777777" w:rsidR="00B7210B" w:rsidRDefault="00B7210B" w:rsidP="00196701">
                  <w:pPr>
                    <w:jc w:val="center"/>
                    <w:rPr>
                      <w:rFonts w:ascii="Arial" w:hAnsi="Arial" w:cs="Arial"/>
                      <w:lang w:eastAsia="en-US"/>
                    </w:rPr>
                  </w:pPr>
                  <w:r>
                    <w:rPr>
                      <w:rFonts w:ascii="Arial" w:hAnsi="Arial" w:cs="Arial"/>
                      <w:lang w:eastAsia="en-US"/>
                    </w:rPr>
                    <w:t>17</w:t>
                  </w:r>
                </w:p>
              </w:tc>
              <w:tc>
                <w:tcPr>
                  <w:tcW w:w="2207" w:type="dxa"/>
                  <w:vAlign w:val="center"/>
                </w:tcPr>
                <w:p w14:paraId="36DDDBE2" w14:textId="77777777" w:rsidR="00B7210B" w:rsidRDefault="00B7210B" w:rsidP="00196701">
                  <w:pPr>
                    <w:jc w:val="center"/>
                    <w:rPr>
                      <w:rFonts w:ascii="Arial" w:hAnsi="Arial" w:cs="Arial"/>
                      <w:lang w:eastAsia="en-US"/>
                    </w:rPr>
                  </w:pPr>
                  <w:r>
                    <w:rPr>
                      <w:rFonts w:ascii="Arial" w:hAnsi="Arial" w:cs="Arial"/>
                      <w:lang w:eastAsia="en-US"/>
                    </w:rPr>
                    <w:t>3</w:t>
                  </w:r>
                </w:p>
              </w:tc>
              <w:tc>
                <w:tcPr>
                  <w:tcW w:w="2203" w:type="dxa"/>
                  <w:vAlign w:val="center"/>
                </w:tcPr>
                <w:p w14:paraId="78492C0A" w14:textId="77777777" w:rsidR="00B7210B" w:rsidRDefault="00B7210B" w:rsidP="00196701">
                  <w:pPr>
                    <w:jc w:val="center"/>
                    <w:rPr>
                      <w:rFonts w:ascii="Arial" w:hAnsi="Arial" w:cs="Arial"/>
                      <w:lang w:eastAsia="en-US"/>
                    </w:rPr>
                  </w:pPr>
                  <w:r>
                    <w:rPr>
                      <w:rFonts w:ascii="Arial" w:hAnsi="Arial" w:cs="Arial"/>
                      <w:lang w:eastAsia="en-US"/>
                    </w:rPr>
                    <w:t>15</w:t>
                  </w:r>
                </w:p>
              </w:tc>
              <w:tc>
                <w:tcPr>
                  <w:tcW w:w="2197" w:type="dxa"/>
                  <w:vAlign w:val="center"/>
                </w:tcPr>
                <w:p w14:paraId="2A2B6BA7" w14:textId="77777777" w:rsidR="00B7210B" w:rsidRDefault="00B7210B" w:rsidP="00196701">
                  <w:pPr>
                    <w:jc w:val="center"/>
                    <w:rPr>
                      <w:rFonts w:ascii="Arial" w:hAnsi="Arial" w:cs="Arial"/>
                      <w:lang w:eastAsia="en-US"/>
                    </w:rPr>
                  </w:pPr>
                  <w:r>
                    <w:rPr>
                      <w:rFonts w:ascii="Arial" w:hAnsi="Arial" w:cs="Arial"/>
                      <w:lang w:eastAsia="en-US"/>
                    </w:rPr>
                    <w:t>0.95</w:t>
                  </w:r>
                </w:p>
              </w:tc>
            </w:tr>
            <w:tr w:rsidR="00B7210B" w14:paraId="6BC221C3" w14:textId="77777777" w:rsidTr="00196701">
              <w:tc>
                <w:tcPr>
                  <w:tcW w:w="2203" w:type="dxa"/>
                  <w:vAlign w:val="center"/>
                </w:tcPr>
                <w:p w14:paraId="13A94D63" w14:textId="77777777" w:rsidR="00B7210B" w:rsidRDefault="00B7210B" w:rsidP="00196701">
                  <w:pPr>
                    <w:jc w:val="center"/>
                    <w:rPr>
                      <w:rFonts w:ascii="Arial" w:hAnsi="Arial" w:cs="Arial"/>
                      <w:lang w:eastAsia="en-US"/>
                    </w:rPr>
                  </w:pPr>
                  <w:r>
                    <w:rPr>
                      <w:rFonts w:ascii="Arial" w:hAnsi="Arial" w:cs="Arial"/>
                      <w:lang w:eastAsia="en-US"/>
                    </w:rPr>
                    <w:t>17</w:t>
                  </w:r>
                </w:p>
              </w:tc>
              <w:tc>
                <w:tcPr>
                  <w:tcW w:w="2207" w:type="dxa"/>
                  <w:vAlign w:val="center"/>
                </w:tcPr>
                <w:p w14:paraId="610A94DF" w14:textId="77777777" w:rsidR="00B7210B" w:rsidRDefault="00B7210B" w:rsidP="00196701">
                  <w:pPr>
                    <w:jc w:val="center"/>
                    <w:rPr>
                      <w:rFonts w:ascii="Arial" w:hAnsi="Arial" w:cs="Arial"/>
                      <w:lang w:eastAsia="en-US"/>
                    </w:rPr>
                  </w:pPr>
                  <w:r>
                    <w:rPr>
                      <w:rFonts w:ascii="Arial" w:hAnsi="Arial" w:cs="Arial"/>
                      <w:lang w:eastAsia="en-US"/>
                    </w:rPr>
                    <w:t>4</w:t>
                  </w:r>
                </w:p>
              </w:tc>
              <w:tc>
                <w:tcPr>
                  <w:tcW w:w="2203" w:type="dxa"/>
                  <w:vAlign w:val="center"/>
                </w:tcPr>
                <w:p w14:paraId="6DFE1AE8" w14:textId="77777777" w:rsidR="00B7210B" w:rsidRDefault="00B7210B" w:rsidP="00196701">
                  <w:pPr>
                    <w:jc w:val="center"/>
                    <w:rPr>
                      <w:rFonts w:ascii="Arial" w:hAnsi="Arial" w:cs="Arial"/>
                      <w:lang w:eastAsia="en-US"/>
                    </w:rPr>
                  </w:pPr>
                  <w:r>
                    <w:rPr>
                      <w:rFonts w:ascii="Arial" w:hAnsi="Arial" w:cs="Arial"/>
                      <w:lang w:eastAsia="en-US"/>
                    </w:rPr>
                    <w:t>29</w:t>
                  </w:r>
                </w:p>
              </w:tc>
              <w:tc>
                <w:tcPr>
                  <w:tcW w:w="2197" w:type="dxa"/>
                  <w:vAlign w:val="center"/>
                </w:tcPr>
                <w:p w14:paraId="485B25B3" w14:textId="77777777" w:rsidR="00B7210B" w:rsidRDefault="00B7210B" w:rsidP="00196701">
                  <w:pPr>
                    <w:jc w:val="center"/>
                    <w:rPr>
                      <w:rFonts w:ascii="Arial" w:hAnsi="Arial" w:cs="Arial"/>
                      <w:lang w:eastAsia="en-US"/>
                    </w:rPr>
                  </w:pPr>
                  <w:r>
                    <w:rPr>
                      <w:rFonts w:ascii="Arial" w:hAnsi="Arial" w:cs="Arial"/>
                      <w:lang w:eastAsia="en-US"/>
                    </w:rPr>
                    <w:t>0.99</w:t>
                  </w:r>
                </w:p>
              </w:tc>
            </w:tr>
            <w:tr w:rsidR="00B7210B" w14:paraId="1442DB12" w14:textId="77777777" w:rsidTr="00196701">
              <w:tc>
                <w:tcPr>
                  <w:tcW w:w="2203" w:type="dxa"/>
                  <w:tcBorders>
                    <w:bottom w:val="single" w:sz="4" w:space="0" w:color="auto"/>
                  </w:tcBorders>
                  <w:vAlign w:val="center"/>
                </w:tcPr>
                <w:p w14:paraId="11961899" w14:textId="77777777" w:rsidR="00B7210B" w:rsidRDefault="00B7210B" w:rsidP="00196701">
                  <w:pPr>
                    <w:jc w:val="center"/>
                    <w:rPr>
                      <w:rFonts w:ascii="Arial" w:hAnsi="Arial" w:cs="Arial"/>
                      <w:lang w:eastAsia="en-US"/>
                    </w:rPr>
                  </w:pPr>
                  <w:r>
                    <w:rPr>
                      <w:rFonts w:ascii="Arial" w:hAnsi="Arial" w:cs="Arial"/>
                      <w:lang w:eastAsia="en-US"/>
                    </w:rPr>
                    <w:t>17</w:t>
                  </w:r>
                </w:p>
              </w:tc>
              <w:tc>
                <w:tcPr>
                  <w:tcW w:w="2207" w:type="dxa"/>
                  <w:tcBorders>
                    <w:bottom w:val="single" w:sz="4" w:space="0" w:color="auto"/>
                  </w:tcBorders>
                  <w:vAlign w:val="center"/>
                </w:tcPr>
                <w:p w14:paraId="463A68A5" w14:textId="77777777" w:rsidR="00B7210B" w:rsidRDefault="00B7210B" w:rsidP="00196701">
                  <w:pPr>
                    <w:jc w:val="center"/>
                    <w:rPr>
                      <w:rFonts w:ascii="Arial" w:hAnsi="Arial" w:cs="Arial"/>
                      <w:lang w:eastAsia="en-US"/>
                    </w:rPr>
                  </w:pPr>
                  <w:r>
                    <w:rPr>
                      <w:rFonts w:ascii="Arial" w:hAnsi="Arial" w:cs="Arial"/>
                      <w:lang w:eastAsia="en-US"/>
                    </w:rPr>
                    <w:t>5</w:t>
                  </w:r>
                </w:p>
              </w:tc>
              <w:tc>
                <w:tcPr>
                  <w:tcW w:w="2203" w:type="dxa"/>
                  <w:tcBorders>
                    <w:bottom w:val="single" w:sz="4" w:space="0" w:color="auto"/>
                  </w:tcBorders>
                  <w:vAlign w:val="center"/>
                </w:tcPr>
                <w:p w14:paraId="49CD4B39" w14:textId="77777777" w:rsidR="00B7210B" w:rsidRDefault="00B7210B" w:rsidP="00196701">
                  <w:pPr>
                    <w:jc w:val="center"/>
                    <w:rPr>
                      <w:rFonts w:ascii="Arial" w:hAnsi="Arial" w:cs="Arial"/>
                      <w:lang w:eastAsia="en-US"/>
                    </w:rPr>
                  </w:pPr>
                  <w:r>
                    <w:rPr>
                      <w:rFonts w:ascii="Arial" w:hAnsi="Arial" w:cs="Arial"/>
                      <w:lang w:eastAsia="en-US"/>
                    </w:rPr>
                    <w:t>0</w:t>
                  </w:r>
                </w:p>
              </w:tc>
              <w:tc>
                <w:tcPr>
                  <w:tcW w:w="2197" w:type="dxa"/>
                  <w:tcBorders>
                    <w:bottom w:val="single" w:sz="4" w:space="0" w:color="auto"/>
                  </w:tcBorders>
                  <w:vAlign w:val="center"/>
                </w:tcPr>
                <w:p w14:paraId="63CB95E8" w14:textId="77777777" w:rsidR="00B7210B" w:rsidRDefault="00B7210B" w:rsidP="00196701">
                  <w:pPr>
                    <w:jc w:val="center"/>
                    <w:rPr>
                      <w:rFonts w:ascii="Arial" w:hAnsi="Arial" w:cs="Arial"/>
                      <w:lang w:eastAsia="en-US"/>
                    </w:rPr>
                  </w:pPr>
                  <w:r>
                    <w:rPr>
                      <w:rFonts w:ascii="Arial" w:hAnsi="Arial" w:cs="Arial"/>
                      <w:lang w:eastAsia="en-US"/>
                    </w:rPr>
                    <w:t>0.99</w:t>
                  </w:r>
                </w:p>
              </w:tc>
            </w:tr>
            <w:tr w:rsidR="00B7210B" w14:paraId="669324CE" w14:textId="77777777" w:rsidTr="00196701">
              <w:tc>
                <w:tcPr>
                  <w:tcW w:w="2203" w:type="dxa"/>
                  <w:tcBorders>
                    <w:top w:val="single" w:sz="4" w:space="0" w:color="auto"/>
                  </w:tcBorders>
                  <w:vAlign w:val="center"/>
                </w:tcPr>
                <w:p w14:paraId="63DB09B1" w14:textId="77777777" w:rsidR="00B7210B" w:rsidRDefault="00B7210B" w:rsidP="00196701">
                  <w:pPr>
                    <w:jc w:val="center"/>
                    <w:rPr>
                      <w:rFonts w:ascii="Arial" w:hAnsi="Arial" w:cs="Arial"/>
                      <w:lang w:eastAsia="en-US"/>
                    </w:rPr>
                  </w:pPr>
                  <w:r>
                    <w:rPr>
                      <w:rFonts w:ascii="Arial" w:hAnsi="Arial" w:cs="Arial"/>
                      <w:lang w:eastAsia="en-US"/>
                    </w:rPr>
                    <w:t>20</w:t>
                  </w:r>
                </w:p>
              </w:tc>
              <w:tc>
                <w:tcPr>
                  <w:tcW w:w="2207" w:type="dxa"/>
                  <w:tcBorders>
                    <w:top w:val="single" w:sz="4" w:space="0" w:color="auto"/>
                  </w:tcBorders>
                  <w:vAlign w:val="center"/>
                </w:tcPr>
                <w:p w14:paraId="650FC86E" w14:textId="77777777" w:rsidR="00B7210B" w:rsidRDefault="00B7210B" w:rsidP="00196701">
                  <w:pPr>
                    <w:jc w:val="center"/>
                    <w:rPr>
                      <w:rFonts w:ascii="Arial" w:hAnsi="Arial" w:cs="Arial"/>
                      <w:lang w:eastAsia="en-US"/>
                    </w:rPr>
                  </w:pPr>
                  <w:r>
                    <w:rPr>
                      <w:rFonts w:ascii="Arial" w:hAnsi="Arial" w:cs="Arial"/>
                      <w:lang w:eastAsia="en-US"/>
                    </w:rPr>
                    <w:t>1</w:t>
                  </w:r>
                </w:p>
              </w:tc>
              <w:tc>
                <w:tcPr>
                  <w:tcW w:w="2203" w:type="dxa"/>
                  <w:tcBorders>
                    <w:top w:val="single" w:sz="4" w:space="0" w:color="auto"/>
                  </w:tcBorders>
                  <w:vAlign w:val="center"/>
                </w:tcPr>
                <w:p w14:paraId="29890AD7" w14:textId="77777777" w:rsidR="00B7210B" w:rsidRDefault="00B7210B" w:rsidP="00196701">
                  <w:pPr>
                    <w:jc w:val="center"/>
                    <w:rPr>
                      <w:rFonts w:ascii="Arial" w:hAnsi="Arial" w:cs="Arial"/>
                      <w:lang w:eastAsia="en-US"/>
                    </w:rPr>
                  </w:pPr>
                  <w:r>
                    <w:rPr>
                      <w:rFonts w:ascii="Arial" w:hAnsi="Arial" w:cs="Arial"/>
                      <w:lang w:eastAsia="en-US"/>
                    </w:rPr>
                    <w:t>46</w:t>
                  </w:r>
                </w:p>
              </w:tc>
              <w:tc>
                <w:tcPr>
                  <w:tcW w:w="2197" w:type="dxa"/>
                  <w:tcBorders>
                    <w:top w:val="single" w:sz="4" w:space="0" w:color="auto"/>
                  </w:tcBorders>
                  <w:vAlign w:val="center"/>
                </w:tcPr>
                <w:p w14:paraId="09719CA5" w14:textId="77777777" w:rsidR="00B7210B" w:rsidRDefault="00B7210B" w:rsidP="00196701">
                  <w:pPr>
                    <w:jc w:val="center"/>
                    <w:rPr>
                      <w:rFonts w:ascii="Arial" w:hAnsi="Arial" w:cs="Arial"/>
                      <w:lang w:eastAsia="en-US"/>
                    </w:rPr>
                  </w:pPr>
                  <w:r>
                    <w:rPr>
                      <w:rFonts w:ascii="Arial" w:hAnsi="Arial" w:cs="Arial"/>
                      <w:lang w:eastAsia="en-US"/>
                    </w:rPr>
                    <w:t>0.91</w:t>
                  </w:r>
                </w:p>
              </w:tc>
            </w:tr>
            <w:tr w:rsidR="00B7210B" w14:paraId="48A6D658" w14:textId="77777777" w:rsidTr="00196701">
              <w:tc>
                <w:tcPr>
                  <w:tcW w:w="2203" w:type="dxa"/>
                  <w:vAlign w:val="center"/>
                </w:tcPr>
                <w:p w14:paraId="35F7DBE3" w14:textId="77777777" w:rsidR="00B7210B" w:rsidRDefault="00B7210B" w:rsidP="00196701">
                  <w:pPr>
                    <w:jc w:val="center"/>
                    <w:rPr>
                      <w:rFonts w:ascii="Arial" w:hAnsi="Arial" w:cs="Arial"/>
                      <w:lang w:eastAsia="en-US"/>
                    </w:rPr>
                  </w:pPr>
                  <w:r>
                    <w:rPr>
                      <w:rFonts w:ascii="Arial" w:hAnsi="Arial" w:cs="Arial"/>
                      <w:lang w:eastAsia="en-US"/>
                    </w:rPr>
                    <w:t>20</w:t>
                  </w:r>
                </w:p>
              </w:tc>
              <w:tc>
                <w:tcPr>
                  <w:tcW w:w="2207" w:type="dxa"/>
                  <w:vAlign w:val="center"/>
                </w:tcPr>
                <w:p w14:paraId="00BB6045" w14:textId="77777777" w:rsidR="00B7210B" w:rsidRDefault="00B7210B" w:rsidP="00196701">
                  <w:pPr>
                    <w:jc w:val="center"/>
                    <w:rPr>
                      <w:rFonts w:ascii="Arial" w:hAnsi="Arial" w:cs="Arial"/>
                      <w:lang w:eastAsia="en-US"/>
                    </w:rPr>
                  </w:pPr>
                  <w:r>
                    <w:rPr>
                      <w:rFonts w:ascii="Arial" w:hAnsi="Arial" w:cs="Arial"/>
                      <w:lang w:eastAsia="en-US"/>
                    </w:rPr>
                    <w:t>2</w:t>
                  </w:r>
                </w:p>
              </w:tc>
              <w:tc>
                <w:tcPr>
                  <w:tcW w:w="2203" w:type="dxa"/>
                  <w:vAlign w:val="center"/>
                </w:tcPr>
                <w:p w14:paraId="2F68F183" w14:textId="77777777" w:rsidR="00B7210B" w:rsidRDefault="00B7210B" w:rsidP="00196701">
                  <w:pPr>
                    <w:jc w:val="center"/>
                    <w:rPr>
                      <w:rFonts w:ascii="Arial" w:hAnsi="Arial" w:cs="Arial"/>
                      <w:lang w:eastAsia="en-US"/>
                    </w:rPr>
                  </w:pPr>
                  <w:r>
                    <w:rPr>
                      <w:rFonts w:ascii="Arial" w:hAnsi="Arial" w:cs="Arial"/>
                      <w:lang w:eastAsia="en-US"/>
                    </w:rPr>
                    <w:t>55</w:t>
                  </w:r>
                </w:p>
              </w:tc>
              <w:tc>
                <w:tcPr>
                  <w:tcW w:w="2197" w:type="dxa"/>
                  <w:vAlign w:val="center"/>
                </w:tcPr>
                <w:p w14:paraId="6805FC24" w14:textId="77777777" w:rsidR="00B7210B" w:rsidRDefault="00B7210B" w:rsidP="00196701">
                  <w:pPr>
                    <w:jc w:val="center"/>
                    <w:rPr>
                      <w:rFonts w:ascii="Arial" w:hAnsi="Arial" w:cs="Arial"/>
                      <w:lang w:eastAsia="en-US"/>
                    </w:rPr>
                  </w:pPr>
                  <w:r>
                    <w:rPr>
                      <w:rFonts w:ascii="Arial" w:hAnsi="Arial" w:cs="Arial"/>
                      <w:lang w:eastAsia="en-US"/>
                    </w:rPr>
                    <w:t>0.90</w:t>
                  </w:r>
                </w:p>
              </w:tc>
            </w:tr>
            <w:tr w:rsidR="00B7210B" w14:paraId="511ED41C" w14:textId="77777777" w:rsidTr="00196701">
              <w:tc>
                <w:tcPr>
                  <w:tcW w:w="2203" w:type="dxa"/>
                  <w:vAlign w:val="center"/>
                </w:tcPr>
                <w:p w14:paraId="4379C749" w14:textId="77777777" w:rsidR="00B7210B" w:rsidRDefault="00B7210B" w:rsidP="00196701">
                  <w:pPr>
                    <w:jc w:val="center"/>
                    <w:rPr>
                      <w:rFonts w:ascii="Arial" w:hAnsi="Arial" w:cs="Arial"/>
                      <w:lang w:eastAsia="en-US"/>
                    </w:rPr>
                  </w:pPr>
                  <w:r>
                    <w:rPr>
                      <w:rFonts w:ascii="Arial" w:hAnsi="Arial" w:cs="Arial"/>
                      <w:lang w:eastAsia="en-US"/>
                    </w:rPr>
                    <w:t>20</w:t>
                  </w:r>
                </w:p>
              </w:tc>
              <w:tc>
                <w:tcPr>
                  <w:tcW w:w="2207" w:type="dxa"/>
                  <w:vAlign w:val="center"/>
                </w:tcPr>
                <w:p w14:paraId="31DF02C7" w14:textId="77777777" w:rsidR="00B7210B" w:rsidRDefault="00B7210B" w:rsidP="00196701">
                  <w:pPr>
                    <w:jc w:val="center"/>
                    <w:rPr>
                      <w:rFonts w:ascii="Arial" w:hAnsi="Arial" w:cs="Arial"/>
                      <w:lang w:eastAsia="en-US"/>
                    </w:rPr>
                  </w:pPr>
                  <w:r>
                    <w:rPr>
                      <w:rFonts w:ascii="Arial" w:hAnsi="Arial" w:cs="Arial"/>
                      <w:lang w:eastAsia="en-US"/>
                    </w:rPr>
                    <w:t>3</w:t>
                  </w:r>
                </w:p>
              </w:tc>
              <w:tc>
                <w:tcPr>
                  <w:tcW w:w="2203" w:type="dxa"/>
                  <w:vAlign w:val="center"/>
                </w:tcPr>
                <w:p w14:paraId="537A5C2A" w14:textId="77777777" w:rsidR="00B7210B" w:rsidRDefault="00B7210B" w:rsidP="00196701">
                  <w:pPr>
                    <w:jc w:val="center"/>
                    <w:rPr>
                      <w:rFonts w:ascii="Arial" w:hAnsi="Arial" w:cs="Arial"/>
                      <w:lang w:eastAsia="en-US"/>
                    </w:rPr>
                  </w:pPr>
                  <w:r>
                    <w:rPr>
                      <w:rFonts w:ascii="Arial" w:hAnsi="Arial" w:cs="Arial"/>
                      <w:lang w:eastAsia="en-US"/>
                    </w:rPr>
                    <w:t>46</w:t>
                  </w:r>
                </w:p>
              </w:tc>
              <w:tc>
                <w:tcPr>
                  <w:tcW w:w="2197" w:type="dxa"/>
                  <w:vAlign w:val="center"/>
                </w:tcPr>
                <w:p w14:paraId="182EA93A" w14:textId="77777777" w:rsidR="00B7210B" w:rsidRDefault="00B7210B" w:rsidP="00196701">
                  <w:pPr>
                    <w:jc w:val="center"/>
                    <w:rPr>
                      <w:rFonts w:ascii="Arial" w:hAnsi="Arial" w:cs="Arial"/>
                      <w:lang w:eastAsia="en-US"/>
                    </w:rPr>
                  </w:pPr>
                  <w:r>
                    <w:rPr>
                      <w:rFonts w:ascii="Arial" w:hAnsi="Arial" w:cs="Arial"/>
                      <w:lang w:eastAsia="en-US"/>
                    </w:rPr>
                    <w:t>0.85</w:t>
                  </w:r>
                </w:p>
              </w:tc>
            </w:tr>
            <w:tr w:rsidR="00B7210B" w14:paraId="7C5A356B" w14:textId="77777777" w:rsidTr="00196701">
              <w:tc>
                <w:tcPr>
                  <w:tcW w:w="2203" w:type="dxa"/>
                  <w:tcBorders>
                    <w:bottom w:val="single" w:sz="4" w:space="0" w:color="auto"/>
                  </w:tcBorders>
                  <w:vAlign w:val="center"/>
                </w:tcPr>
                <w:p w14:paraId="26BC1F4C" w14:textId="77777777" w:rsidR="00B7210B" w:rsidRDefault="00B7210B" w:rsidP="00196701">
                  <w:pPr>
                    <w:jc w:val="center"/>
                    <w:rPr>
                      <w:rFonts w:ascii="Arial" w:hAnsi="Arial" w:cs="Arial"/>
                      <w:lang w:eastAsia="en-US"/>
                    </w:rPr>
                  </w:pPr>
                  <w:r>
                    <w:rPr>
                      <w:rFonts w:ascii="Arial" w:hAnsi="Arial" w:cs="Arial"/>
                      <w:lang w:eastAsia="en-US"/>
                    </w:rPr>
                    <w:t>20</w:t>
                  </w:r>
                </w:p>
              </w:tc>
              <w:tc>
                <w:tcPr>
                  <w:tcW w:w="2207" w:type="dxa"/>
                  <w:tcBorders>
                    <w:bottom w:val="single" w:sz="4" w:space="0" w:color="auto"/>
                  </w:tcBorders>
                  <w:vAlign w:val="center"/>
                </w:tcPr>
                <w:p w14:paraId="1A097A62" w14:textId="77777777" w:rsidR="00B7210B" w:rsidRDefault="00B7210B" w:rsidP="00196701">
                  <w:pPr>
                    <w:jc w:val="center"/>
                    <w:rPr>
                      <w:rFonts w:ascii="Arial" w:hAnsi="Arial" w:cs="Arial"/>
                      <w:lang w:eastAsia="en-US"/>
                    </w:rPr>
                  </w:pPr>
                  <w:r>
                    <w:rPr>
                      <w:rFonts w:ascii="Arial" w:hAnsi="Arial" w:cs="Arial"/>
                      <w:lang w:eastAsia="en-US"/>
                    </w:rPr>
                    <w:t>4</w:t>
                  </w:r>
                </w:p>
              </w:tc>
              <w:tc>
                <w:tcPr>
                  <w:tcW w:w="2203" w:type="dxa"/>
                  <w:tcBorders>
                    <w:bottom w:val="single" w:sz="4" w:space="0" w:color="auto"/>
                  </w:tcBorders>
                  <w:vAlign w:val="center"/>
                </w:tcPr>
                <w:p w14:paraId="78A8B7EC" w14:textId="77777777" w:rsidR="00B7210B" w:rsidRDefault="00B7210B" w:rsidP="00196701">
                  <w:pPr>
                    <w:jc w:val="center"/>
                    <w:rPr>
                      <w:rFonts w:ascii="Arial" w:hAnsi="Arial" w:cs="Arial"/>
                      <w:lang w:eastAsia="en-US"/>
                    </w:rPr>
                  </w:pPr>
                  <w:r>
                    <w:rPr>
                      <w:rFonts w:ascii="Arial" w:hAnsi="Arial" w:cs="Arial"/>
                      <w:lang w:eastAsia="en-US"/>
                    </w:rPr>
                    <w:t>67</w:t>
                  </w:r>
                </w:p>
              </w:tc>
              <w:tc>
                <w:tcPr>
                  <w:tcW w:w="2197" w:type="dxa"/>
                  <w:tcBorders>
                    <w:bottom w:val="single" w:sz="4" w:space="0" w:color="auto"/>
                  </w:tcBorders>
                  <w:vAlign w:val="center"/>
                </w:tcPr>
                <w:p w14:paraId="7BA4CD05" w14:textId="77777777" w:rsidR="00B7210B" w:rsidRDefault="00B7210B" w:rsidP="00196701">
                  <w:pPr>
                    <w:jc w:val="center"/>
                    <w:rPr>
                      <w:rFonts w:ascii="Arial" w:hAnsi="Arial" w:cs="Arial"/>
                      <w:lang w:eastAsia="en-US"/>
                    </w:rPr>
                  </w:pPr>
                  <w:r>
                    <w:rPr>
                      <w:rFonts w:ascii="Arial" w:hAnsi="Arial" w:cs="Arial"/>
                      <w:lang w:eastAsia="en-US"/>
                    </w:rPr>
                    <w:t>0.90</w:t>
                  </w:r>
                </w:p>
              </w:tc>
            </w:tr>
          </w:tbl>
          <w:p w14:paraId="2B94D8B7" w14:textId="77777777" w:rsidR="00B7210B" w:rsidRDefault="00B7210B">
            <w:pPr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61200630" w14:textId="77777777" w:rsidR="00B7210B" w:rsidRDefault="00B7210B">
            <w:pPr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4A9D343D" w14:textId="19B05BEC" w:rsidR="00283B5E" w:rsidRPr="00D0344E" w:rsidRDefault="00D0344E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i/>
                <w:iCs/>
              </w:rPr>
              <w:t xml:space="preserve">Supplemental Table </w:t>
            </w:r>
            <w:r w:rsidR="00B9259B">
              <w:rPr>
                <w:rFonts w:ascii="Arial" w:hAnsi="Arial" w:cs="Arial"/>
                <w:b/>
                <w:bCs/>
                <w:i/>
                <w:iCs/>
              </w:rPr>
              <w:t>4</w:t>
            </w:r>
            <w:r>
              <w:rPr>
                <w:rFonts w:ascii="Arial" w:hAnsi="Arial" w:cs="Arial"/>
                <w:b/>
                <w:bCs/>
                <w:i/>
                <w:iCs/>
              </w:rPr>
              <w:t xml:space="preserve">. </w:t>
            </w:r>
            <w:r w:rsidR="00EA1D2B">
              <w:rPr>
                <w:rFonts w:ascii="Arial" w:hAnsi="Arial" w:cs="Arial"/>
                <w:b/>
                <w:bCs/>
              </w:rPr>
              <w:t>Approximate m</w:t>
            </w:r>
            <w:r w:rsidR="00F13FB1">
              <w:rPr>
                <w:rFonts w:ascii="Arial" w:hAnsi="Arial" w:cs="Arial"/>
                <w:b/>
                <w:bCs/>
              </w:rPr>
              <w:t>ortality rates of microinjected embryos at 0 dpi, 2 dpi, and 9dpi. Dpi = days post injection.</w:t>
            </w:r>
            <w:r w:rsidR="006A2912">
              <w:rPr>
                <w:rFonts w:ascii="Arial" w:hAnsi="Arial" w:cs="Arial"/>
                <w:b/>
                <w:bCs/>
              </w:rPr>
              <w:t xml:space="preserve"> DOB = Date of birth.</w:t>
            </w:r>
            <w:r w:rsidR="00F13FB1">
              <w:rPr>
                <w:rFonts w:ascii="Arial" w:hAnsi="Arial" w:cs="Arial"/>
                <w:b/>
                <w:bCs/>
              </w:rPr>
              <w:t xml:space="preserve"> *</w:t>
            </w:r>
            <w:proofErr w:type="gramStart"/>
            <w:r w:rsidR="00F13FB1">
              <w:rPr>
                <w:rFonts w:ascii="Arial" w:hAnsi="Arial" w:cs="Arial"/>
                <w:b/>
                <w:bCs/>
              </w:rPr>
              <w:t>indicates</w:t>
            </w:r>
            <w:proofErr w:type="gramEnd"/>
            <w:r w:rsidR="00F13FB1">
              <w:rPr>
                <w:rFonts w:ascii="Arial" w:hAnsi="Arial" w:cs="Arial"/>
                <w:b/>
                <w:bCs/>
              </w:rPr>
              <w:t xml:space="preserve"> combined </w:t>
            </w:r>
            <w:r w:rsidR="00EA1D2B">
              <w:rPr>
                <w:rFonts w:ascii="Arial" w:hAnsi="Arial" w:cs="Arial"/>
                <w:b/>
                <w:bCs/>
              </w:rPr>
              <w:t xml:space="preserve">microinjection dishes of embryos. </w:t>
            </w:r>
          </w:p>
        </w:tc>
      </w:tr>
      <w:tr w:rsidR="00B432AB" w:rsidRPr="00A1395E" w14:paraId="5124B6B9" w14:textId="2DEA42BF" w:rsidTr="009C0BB7">
        <w:tc>
          <w:tcPr>
            <w:tcW w:w="9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3A46524" w14:textId="756289E3" w:rsidR="00EC0592" w:rsidRPr="00AD3B85" w:rsidRDefault="00141B0A" w:rsidP="00283B5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DOB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4C8F7F0" w14:textId="708EBBB7" w:rsidR="00283B5E" w:rsidRPr="00AD3B85" w:rsidRDefault="00283B5E" w:rsidP="00283B5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D3B85">
              <w:rPr>
                <w:rFonts w:ascii="Arial" w:hAnsi="Arial" w:cs="Arial"/>
                <w:b/>
                <w:bCs/>
                <w:sz w:val="14"/>
                <w:szCs w:val="14"/>
              </w:rPr>
              <w:t>Treatment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CDC6E34" w14:textId="0ABFE0F2" w:rsidR="00283B5E" w:rsidRPr="00AD3B85" w:rsidRDefault="00283B5E" w:rsidP="00283B5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D3B85">
              <w:rPr>
                <w:rFonts w:ascii="Arial" w:hAnsi="Arial" w:cs="Arial"/>
                <w:b/>
                <w:bCs/>
                <w:sz w:val="14"/>
                <w:szCs w:val="14"/>
              </w:rPr>
              <w:t>Approximate embryos</w:t>
            </w:r>
            <w:r w:rsidR="00145680" w:rsidRPr="00AD3B85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 (n)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F7CADB0" w14:textId="41613445" w:rsidR="00283B5E" w:rsidRPr="00AD3B85" w:rsidRDefault="00283B5E" w:rsidP="00283B5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D3B85">
              <w:rPr>
                <w:rFonts w:ascii="Arial" w:hAnsi="Arial" w:cs="Arial"/>
                <w:b/>
                <w:bCs/>
                <w:sz w:val="14"/>
                <w:szCs w:val="14"/>
              </w:rPr>
              <w:t>% Microinjected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2008E2" w14:textId="78FCFF5A" w:rsidR="00283B5E" w:rsidRPr="00AD3B85" w:rsidRDefault="00B432AB" w:rsidP="00283B5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D3B85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Approximate </w:t>
            </w:r>
            <w:r w:rsidR="00AD3B85" w:rsidRPr="00AD3B85">
              <w:rPr>
                <w:rFonts w:ascii="Arial" w:hAnsi="Arial" w:cs="Arial"/>
                <w:b/>
                <w:bCs/>
                <w:sz w:val="14"/>
                <w:szCs w:val="14"/>
              </w:rPr>
              <w:t>number of embryos (n)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101BF09" w14:textId="057AC240" w:rsidR="00283B5E" w:rsidRPr="00AD3B85" w:rsidRDefault="00FC227A" w:rsidP="00283B5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D3B85">
              <w:rPr>
                <w:rFonts w:ascii="Arial" w:hAnsi="Arial" w:cs="Arial"/>
                <w:b/>
                <w:bCs/>
                <w:sz w:val="14"/>
                <w:szCs w:val="14"/>
              </w:rPr>
              <w:t>Survivorship 2</w:t>
            </w:r>
            <w:r w:rsidR="00B9259B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 </w:t>
            </w:r>
            <w:r w:rsidRPr="00AD3B85">
              <w:rPr>
                <w:rFonts w:ascii="Arial" w:hAnsi="Arial" w:cs="Arial"/>
                <w:b/>
                <w:bCs/>
                <w:sz w:val="14"/>
                <w:szCs w:val="14"/>
              </w:rPr>
              <w:t>dpi (n)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B0A9C8E" w14:textId="517ABCDC" w:rsidR="00283B5E" w:rsidRPr="00AD3B85" w:rsidRDefault="00283B5E" w:rsidP="00283B5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D3B85">
              <w:rPr>
                <w:rFonts w:ascii="Arial" w:hAnsi="Arial" w:cs="Arial"/>
                <w:b/>
                <w:bCs/>
                <w:sz w:val="14"/>
                <w:szCs w:val="14"/>
              </w:rPr>
              <w:t>Survivorship 9</w:t>
            </w:r>
            <w:r w:rsidR="00B9259B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 d</w:t>
            </w:r>
            <w:r w:rsidRPr="00AD3B85">
              <w:rPr>
                <w:rFonts w:ascii="Arial" w:hAnsi="Arial" w:cs="Arial"/>
                <w:b/>
                <w:bCs/>
                <w:sz w:val="14"/>
                <w:szCs w:val="14"/>
              </w:rPr>
              <w:t>pi</w:t>
            </w:r>
            <w:r w:rsidR="00145680" w:rsidRPr="00AD3B85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 (n)</w:t>
            </w:r>
          </w:p>
        </w:tc>
        <w:tc>
          <w:tcPr>
            <w:tcW w:w="9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63A0389" w14:textId="205AE665" w:rsidR="00283B5E" w:rsidRPr="00AD3B85" w:rsidRDefault="00283B5E" w:rsidP="00283B5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D3B85">
              <w:rPr>
                <w:rFonts w:ascii="Arial" w:hAnsi="Arial" w:cs="Arial"/>
                <w:b/>
                <w:bCs/>
                <w:sz w:val="14"/>
                <w:szCs w:val="14"/>
              </w:rPr>
              <w:t>% original survived (9</w:t>
            </w:r>
            <w:r w:rsidR="00B9259B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 </w:t>
            </w:r>
            <w:r w:rsidRPr="00AD3B85">
              <w:rPr>
                <w:rFonts w:ascii="Arial" w:hAnsi="Arial" w:cs="Arial"/>
                <w:b/>
                <w:bCs/>
                <w:sz w:val="14"/>
                <w:szCs w:val="14"/>
              </w:rPr>
              <w:t>dpi)</w:t>
            </w:r>
          </w:p>
        </w:tc>
      </w:tr>
      <w:tr w:rsidR="00AD3B85" w:rsidRPr="00A1395E" w14:paraId="39BB5B20" w14:textId="2E4858AD" w:rsidTr="009C0BB7">
        <w:tc>
          <w:tcPr>
            <w:tcW w:w="9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882A775" w14:textId="780AFB83" w:rsidR="00283B5E" w:rsidRPr="00145680" w:rsidRDefault="00145680" w:rsidP="00AD3B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45680">
              <w:rPr>
                <w:rFonts w:ascii="Arial" w:hAnsi="Arial" w:cs="Arial"/>
                <w:sz w:val="18"/>
                <w:szCs w:val="18"/>
              </w:rPr>
              <w:t>09/07/24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5EFB96" w14:textId="0946C688" w:rsidR="00283B5E" w:rsidRPr="00145680" w:rsidRDefault="00145680" w:rsidP="00AD3B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45680">
              <w:rPr>
                <w:rFonts w:ascii="Arial" w:hAnsi="Arial" w:cs="Arial"/>
                <w:sz w:val="18"/>
                <w:szCs w:val="18"/>
              </w:rPr>
              <w:t>sgRNA</w:t>
            </w:r>
            <w:r w:rsidR="0062604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45680">
              <w:rPr>
                <w:rFonts w:ascii="Arial" w:hAnsi="Arial" w:cs="Arial"/>
                <w:sz w:val="18"/>
                <w:szCs w:val="18"/>
              </w:rPr>
              <w:t>17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1E6794B" w14:textId="614E5435" w:rsidR="00283B5E" w:rsidRPr="00145680" w:rsidRDefault="00C10E1D" w:rsidP="00AD3B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200</w:t>
            </w:r>
            <w:r w:rsidR="00C72D41">
              <w:rPr>
                <w:rFonts w:ascii="Arial" w:hAnsi="Arial" w:cs="Arial"/>
                <w:sz w:val="18"/>
                <w:szCs w:val="18"/>
              </w:rPr>
              <w:t>*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1C7F6E1" w14:textId="63583144" w:rsidR="00283B5E" w:rsidRPr="00145680" w:rsidRDefault="00FC227A" w:rsidP="00AD3B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60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F56FE44" w14:textId="67612233" w:rsidR="00283B5E" w:rsidRPr="00145680" w:rsidRDefault="00D80B67" w:rsidP="00AD3B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765392A" w14:textId="51C869FD" w:rsidR="00E77A6D" w:rsidRPr="00145680" w:rsidRDefault="00E77A6D" w:rsidP="00E77A6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14EDE85" w14:textId="647C0B97" w:rsidR="00283B5E" w:rsidRPr="00145680" w:rsidRDefault="0016009A" w:rsidP="00AD3B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9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E943C53" w14:textId="66D3853E" w:rsidR="00283B5E" w:rsidRPr="00145680" w:rsidRDefault="00D25392" w:rsidP="00AD3B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</w:p>
        </w:tc>
      </w:tr>
      <w:tr w:rsidR="00AD3B85" w:rsidRPr="00A1395E" w14:paraId="5998CAEE" w14:textId="32020865" w:rsidTr="009C0BB7">
        <w:tc>
          <w:tcPr>
            <w:tcW w:w="9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3A3A70D" w14:textId="07A5D7E4" w:rsidR="00283B5E" w:rsidRPr="00145680" w:rsidRDefault="00145680" w:rsidP="00AD3B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45680">
              <w:rPr>
                <w:rFonts w:ascii="Arial" w:hAnsi="Arial" w:cs="Arial"/>
                <w:sz w:val="18"/>
                <w:szCs w:val="18"/>
              </w:rPr>
              <w:t>09/07/24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84C820E" w14:textId="7B3AFE9C" w:rsidR="00283B5E" w:rsidRPr="00145680" w:rsidRDefault="00145680" w:rsidP="00AD3B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45680">
              <w:rPr>
                <w:rFonts w:ascii="Arial" w:hAnsi="Arial" w:cs="Arial"/>
                <w:sz w:val="18"/>
                <w:szCs w:val="18"/>
              </w:rPr>
              <w:t>sgRNA</w:t>
            </w:r>
            <w:r w:rsidR="0062604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45680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A260EE1" w14:textId="36D5372C" w:rsidR="00283B5E" w:rsidRPr="00145680" w:rsidRDefault="00C10E1D" w:rsidP="00AD3B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115A5A1" w14:textId="0A2298C4" w:rsidR="00283B5E" w:rsidRPr="00145680" w:rsidRDefault="00FC227A" w:rsidP="00AD3B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75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67FEDCD" w14:textId="3F10D81E" w:rsidR="00283B5E" w:rsidRPr="00145680" w:rsidRDefault="00D80B67" w:rsidP="00AD3B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75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4D2A2EC" w14:textId="08326203" w:rsidR="00283B5E" w:rsidRPr="00145680" w:rsidRDefault="00E77A6D" w:rsidP="00AD3B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FC0FC37" w14:textId="6A87C960" w:rsidR="00283B5E" w:rsidRPr="00145680" w:rsidRDefault="0016009A" w:rsidP="00AD3B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9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6F81C7B" w14:textId="5C6BDAD3" w:rsidR="00283B5E" w:rsidRPr="00145680" w:rsidRDefault="00D25392" w:rsidP="00AD3B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</w:t>
            </w:r>
          </w:p>
        </w:tc>
      </w:tr>
      <w:tr w:rsidR="00AD3B85" w:rsidRPr="00A1395E" w14:paraId="6BC13AE2" w14:textId="7C08CCE8" w:rsidTr="009C0BB7">
        <w:tc>
          <w:tcPr>
            <w:tcW w:w="9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ADFD87" w14:textId="05406CCC" w:rsidR="00283B5E" w:rsidRPr="00145680" w:rsidRDefault="00145680" w:rsidP="00AD3B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45680">
              <w:rPr>
                <w:rFonts w:ascii="Arial" w:hAnsi="Arial" w:cs="Arial"/>
                <w:sz w:val="18"/>
                <w:szCs w:val="18"/>
              </w:rPr>
              <w:t>09/07/24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EE4018F" w14:textId="6B610D10" w:rsidR="00283B5E" w:rsidRPr="00145680" w:rsidRDefault="00145680" w:rsidP="00AD3B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45680">
              <w:rPr>
                <w:rFonts w:ascii="Arial" w:hAnsi="Arial" w:cs="Arial"/>
                <w:sz w:val="18"/>
                <w:szCs w:val="18"/>
              </w:rPr>
              <w:t>Sg</w:t>
            </w:r>
            <w:r w:rsidR="0062604F">
              <w:rPr>
                <w:rFonts w:ascii="Arial" w:hAnsi="Arial" w:cs="Arial"/>
                <w:sz w:val="18"/>
                <w:szCs w:val="18"/>
              </w:rPr>
              <w:t xml:space="preserve">RNA </w:t>
            </w:r>
            <w:r w:rsidRPr="00145680">
              <w:rPr>
                <w:rFonts w:ascii="Arial" w:hAnsi="Arial" w:cs="Arial"/>
                <w:sz w:val="18"/>
                <w:szCs w:val="18"/>
              </w:rPr>
              <w:t>17 + no Cas9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C1C726F" w14:textId="6D18554E" w:rsidR="00283B5E" w:rsidRPr="00145680" w:rsidRDefault="00C10E1D" w:rsidP="00AD3B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A5F01F6" w14:textId="1F4613B0" w:rsidR="00283B5E" w:rsidRPr="00145680" w:rsidRDefault="00D80B67" w:rsidP="00AD3B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75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9DB1AF3" w14:textId="3EC4884E" w:rsidR="00283B5E" w:rsidRPr="00145680" w:rsidRDefault="00D80B67" w:rsidP="00AD3B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75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5A5BB4A" w14:textId="233F834C" w:rsidR="00283B5E" w:rsidRPr="00145680" w:rsidRDefault="00E77A6D" w:rsidP="00AD3B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45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20EC5A5" w14:textId="5E15CBB0" w:rsidR="00283B5E" w:rsidRPr="00145680" w:rsidRDefault="0016009A" w:rsidP="00AD3B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9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38A6A33" w14:textId="6E74AA61" w:rsidR="00283B5E" w:rsidRPr="00145680" w:rsidRDefault="00D25392" w:rsidP="00AD3B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</w:t>
            </w:r>
          </w:p>
        </w:tc>
      </w:tr>
      <w:tr w:rsidR="00AD3B85" w:rsidRPr="00A1395E" w14:paraId="4E55A4EF" w14:textId="5B892A9F" w:rsidTr="009C0BB7">
        <w:tc>
          <w:tcPr>
            <w:tcW w:w="9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6D0A4EA" w14:textId="6497578C" w:rsidR="00283B5E" w:rsidRPr="00145680" w:rsidRDefault="00145680" w:rsidP="00AD3B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45680">
              <w:rPr>
                <w:rFonts w:ascii="Arial" w:hAnsi="Arial" w:cs="Arial"/>
                <w:sz w:val="18"/>
                <w:szCs w:val="18"/>
              </w:rPr>
              <w:t>09/07/24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D536897" w14:textId="592B4CC9" w:rsidR="00283B5E" w:rsidRPr="00145680" w:rsidRDefault="0062604F" w:rsidP="00AD3B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Uninjected</w:t>
            </w:r>
            <w:proofErr w:type="spellEnd"/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3E062EB" w14:textId="77ED26ED" w:rsidR="00283B5E" w:rsidRPr="00145680" w:rsidRDefault="00C10E1D" w:rsidP="00AD3B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23F80CD" w14:textId="78E72C07" w:rsidR="00283B5E" w:rsidRPr="00145680" w:rsidRDefault="00E77A6D" w:rsidP="00AD3B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93D117C" w14:textId="365C1A01" w:rsidR="00283B5E" w:rsidRPr="00145680" w:rsidRDefault="00AD3B85" w:rsidP="00AD3B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6D4BA28" w14:textId="568134A0" w:rsidR="00283B5E" w:rsidRPr="00145680" w:rsidRDefault="00E77A6D" w:rsidP="00AD3B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9F670E5" w14:textId="391D5676" w:rsidR="00283B5E" w:rsidRPr="00145680" w:rsidRDefault="0016009A" w:rsidP="00AD3B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9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048EFBC" w14:textId="370F53BC" w:rsidR="00283B5E" w:rsidRPr="00145680" w:rsidRDefault="00D25392" w:rsidP="00AD3B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</w:t>
            </w:r>
          </w:p>
        </w:tc>
      </w:tr>
    </w:tbl>
    <w:p w14:paraId="6FB30987" w14:textId="39DDB688" w:rsidR="0060569E" w:rsidRDefault="0060569E" w:rsidP="00C3390E"/>
    <w:sectPr w:rsidR="0060569E" w:rsidSect="000A1DD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1C8"/>
    <w:rsid w:val="00051240"/>
    <w:rsid w:val="0006081F"/>
    <w:rsid w:val="000A1DDE"/>
    <w:rsid w:val="000A57A1"/>
    <w:rsid w:val="001314B9"/>
    <w:rsid w:val="00141B0A"/>
    <w:rsid w:val="00145680"/>
    <w:rsid w:val="001500E6"/>
    <w:rsid w:val="0016009A"/>
    <w:rsid w:val="00196701"/>
    <w:rsid w:val="001C2D27"/>
    <w:rsid w:val="001D3D0A"/>
    <w:rsid w:val="001E41C0"/>
    <w:rsid w:val="001E6476"/>
    <w:rsid w:val="00246A85"/>
    <w:rsid w:val="00283B5E"/>
    <w:rsid w:val="002977BA"/>
    <w:rsid w:val="002C3A12"/>
    <w:rsid w:val="002D6D51"/>
    <w:rsid w:val="002F7B73"/>
    <w:rsid w:val="00303E63"/>
    <w:rsid w:val="00396E40"/>
    <w:rsid w:val="003A0A9A"/>
    <w:rsid w:val="00403928"/>
    <w:rsid w:val="00441064"/>
    <w:rsid w:val="004536B7"/>
    <w:rsid w:val="00475F45"/>
    <w:rsid w:val="004C7C2B"/>
    <w:rsid w:val="004D3C9C"/>
    <w:rsid w:val="00536152"/>
    <w:rsid w:val="00551778"/>
    <w:rsid w:val="00555037"/>
    <w:rsid w:val="0060569E"/>
    <w:rsid w:val="0062604F"/>
    <w:rsid w:val="00627FDF"/>
    <w:rsid w:val="0067148F"/>
    <w:rsid w:val="006A2912"/>
    <w:rsid w:val="00773037"/>
    <w:rsid w:val="007921CF"/>
    <w:rsid w:val="007A02E7"/>
    <w:rsid w:val="008017E1"/>
    <w:rsid w:val="00890331"/>
    <w:rsid w:val="00916080"/>
    <w:rsid w:val="00961B7B"/>
    <w:rsid w:val="00967F60"/>
    <w:rsid w:val="009B4038"/>
    <w:rsid w:val="009C0BB7"/>
    <w:rsid w:val="009C52B4"/>
    <w:rsid w:val="00A00467"/>
    <w:rsid w:val="00A1395E"/>
    <w:rsid w:val="00A41674"/>
    <w:rsid w:val="00AD3B85"/>
    <w:rsid w:val="00B2180A"/>
    <w:rsid w:val="00B432AB"/>
    <w:rsid w:val="00B53CC2"/>
    <w:rsid w:val="00B63B35"/>
    <w:rsid w:val="00B7210B"/>
    <w:rsid w:val="00B9259B"/>
    <w:rsid w:val="00BC41C8"/>
    <w:rsid w:val="00C03CC6"/>
    <w:rsid w:val="00C10E1D"/>
    <w:rsid w:val="00C3390E"/>
    <w:rsid w:val="00C72D41"/>
    <w:rsid w:val="00CB2F9A"/>
    <w:rsid w:val="00CC1EA8"/>
    <w:rsid w:val="00CE2F7D"/>
    <w:rsid w:val="00D0344E"/>
    <w:rsid w:val="00D25392"/>
    <w:rsid w:val="00D42A1A"/>
    <w:rsid w:val="00D80B67"/>
    <w:rsid w:val="00DA5038"/>
    <w:rsid w:val="00DF1963"/>
    <w:rsid w:val="00E23A3E"/>
    <w:rsid w:val="00E54B43"/>
    <w:rsid w:val="00E74BC9"/>
    <w:rsid w:val="00E77A6D"/>
    <w:rsid w:val="00EA1D2B"/>
    <w:rsid w:val="00EC0592"/>
    <w:rsid w:val="00ED452E"/>
    <w:rsid w:val="00F0561C"/>
    <w:rsid w:val="00F13FB1"/>
    <w:rsid w:val="00F26342"/>
    <w:rsid w:val="00F33956"/>
    <w:rsid w:val="00F754D5"/>
    <w:rsid w:val="00F84AE9"/>
    <w:rsid w:val="00F965DC"/>
    <w:rsid w:val="00FA0AC7"/>
    <w:rsid w:val="00FC227A"/>
    <w:rsid w:val="00FD7329"/>
    <w:rsid w:val="00FE3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6B8729"/>
  <w15:chartTrackingRefBased/>
  <w15:docId w15:val="{630410CF-E6FF-4A5B-8345-43ED765B7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41C8"/>
  </w:style>
  <w:style w:type="paragraph" w:styleId="Heading1">
    <w:name w:val="heading 1"/>
    <w:basedOn w:val="Normal"/>
    <w:next w:val="Normal"/>
    <w:link w:val="Heading1Char"/>
    <w:uiPriority w:val="9"/>
    <w:qFormat/>
    <w:rsid w:val="00BC41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C41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41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41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41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41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41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41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41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41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BC41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41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41C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41C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41C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41C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41C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41C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41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41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41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C41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41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C41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41C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C41C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41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41C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41C8"/>
    <w:rPr>
      <w:b/>
      <w:bCs/>
      <w:smallCaps/>
      <w:color w:val="0F4761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unhideWhenUsed/>
    <w:qFormat/>
    <w:rsid w:val="00BC41C8"/>
    <w:pPr>
      <w:spacing w:after="200" w:line="240" w:lineRule="auto"/>
    </w:pPr>
    <w:rPr>
      <w:rFonts w:eastAsiaTheme="minorEastAsia"/>
      <w:i/>
      <w:iCs/>
      <w:color w:val="0E2841" w:themeColor="text2"/>
      <w:sz w:val="18"/>
      <w:szCs w:val="18"/>
      <w:lang w:eastAsia="en-GB"/>
    </w:rPr>
  </w:style>
  <w:style w:type="table" w:styleId="TableGrid">
    <w:name w:val="Table Grid"/>
    <w:basedOn w:val="TableNormal"/>
    <w:uiPriority w:val="39"/>
    <w:rsid w:val="00BC41C8"/>
    <w:pPr>
      <w:spacing w:after="0" w:line="240" w:lineRule="auto"/>
    </w:pPr>
    <w:rPr>
      <w:rFonts w:eastAsiaTheme="minorEastAsia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BC41C8"/>
  </w:style>
  <w:style w:type="character" w:styleId="Hyperlink">
    <w:name w:val="Hyperlink"/>
    <w:basedOn w:val="DefaultParagraphFont"/>
    <w:uiPriority w:val="99"/>
    <w:unhideWhenUsed/>
    <w:rsid w:val="00C03CC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tiff"/><Relationship Id="rId5" Type="http://schemas.openxmlformats.org/officeDocument/2006/relationships/image" Target="media/image1.tiff"/><Relationship Id="rId4" Type="http://schemas.openxmlformats.org/officeDocument/2006/relationships/hyperlink" Target="mailto:victoria.sleight@abdn.ac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1077</TotalTime>
  <Pages>4</Pages>
  <Words>267</Words>
  <Characters>1525</Characters>
  <Application>Microsoft Office Word</Application>
  <DocSecurity>0</DocSecurity>
  <Lines>12</Lines>
  <Paragraphs>3</Paragraphs>
  <ScaleCrop>false</ScaleCrop>
  <Company/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JORDAN, DANIELLE (PGR)</dc:creator>
  <cp:keywords/>
  <dc:description/>
  <cp:lastModifiedBy>Sleight, Victoria</cp:lastModifiedBy>
  <cp:revision>15</cp:revision>
  <cp:lastPrinted>2026-02-23T14:50:00Z</cp:lastPrinted>
  <dcterms:created xsi:type="dcterms:W3CDTF">2026-02-23T14:25:00Z</dcterms:created>
  <dcterms:modified xsi:type="dcterms:W3CDTF">2026-03-20T13:23:00Z</dcterms:modified>
</cp:coreProperties>
</file>