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2D1" w:rsidRDefault="007872D1"/>
    <w:p w:rsidR="007872D1" w:rsidRPr="007872D1" w:rsidRDefault="007872D1">
      <w:pPr>
        <w:rPr>
          <w:b/>
          <w:u w:val="single"/>
        </w:rPr>
      </w:pPr>
      <w:r w:rsidRPr="007872D1">
        <w:rPr>
          <w:b/>
          <w:u w:val="single"/>
        </w:rPr>
        <w:t xml:space="preserve">Table S1:  Recurrence Rates by </w:t>
      </w:r>
      <w:proofErr w:type="spellStart"/>
      <w:r w:rsidRPr="007872D1">
        <w:rPr>
          <w:b/>
          <w:u w:val="single"/>
        </w:rPr>
        <w:t>Proband</w:t>
      </w:r>
      <w:proofErr w:type="spellEnd"/>
      <w:r w:rsidRPr="007872D1">
        <w:rPr>
          <w:b/>
          <w:u w:val="single"/>
        </w:rPr>
        <w:t xml:space="preserve"> Sex and Multiplex Status</w:t>
      </w:r>
    </w:p>
    <w:p w:rsidR="007872D1" w:rsidRDefault="007872D1" w:rsidP="007872D1">
      <w:pPr>
        <w:autoSpaceDE w:val="0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720"/>
        <w:gridCol w:w="1363"/>
        <w:gridCol w:w="1190"/>
        <w:gridCol w:w="1425"/>
        <w:gridCol w:w="1424"/>
        <w:gridCol w:w="1272"/>
        <w:gridCol w:w="1129"/>
      </w:tblGrid>
      <w:tr w:rsidR="007872D1">
        <w:tc>
          <w:tcPr>
            <w:tcW w:w="1720" w:type="dxa"/>
            <w:tcBorders>
              <w:top w:val="doub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doub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doub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2849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Estimate</w:t>
            </w:r>
          </w:p>
        </w:tc>
        <w:tc>
          <w:tcPr>
            <w:tcW w:w="2401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95% CI</w:t>
            </w:r>
          </w:p>
        </w:tc>
      </w:tr>
      <w:tr w:rsidR="007872D1">
        <w:tc>
          <w:tcPr>
            <w:tcW w:w="1720" w:type="dxa"/>
            <w:tcBorders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Multiplex status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rPr>
                <w:rFonts w:ascii="Arial" w:hAnsi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b/>
                <w:bCs/>
                <w:sz w:val="22"/>
                <w:szCs w:val="22"/>
              </w:rPr>
              <w:t>Proband</w:t>
            </w:r>
            <w:proofErr w:type="spellEnd"/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sex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Sample </w:t>
            </w:r>
          </w:p>
          <w:p w:rsidR="007872D1" w:rsidRDefault="007872D1">
            <w:pPr>
              <w:pStyle w:val="TableContents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Arial" w:hAnsi="Arial"/>
                <w:b/>
                <w:bCs/>
                <w:sz w:val="22"/>
                <w:szCs w:val="22"/>
              </w:rPr>
              <w:t>size</w:t>
            </w:r>
            <w:proofErr w:type="gramEnd"/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Probability</w:t>
            </w:r>
          </w:p>
        </w:tc>
        <w:tc>
          <w:tcPr>
            <w:tcW w:w="14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SE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Arial" w:hAnsi="Arial"/>
                <w:b/>
                <w:bCs/>
                <w:sz w:val="22"/>
                <w:szCs w:val="22"/>
              </w:rPr>
              <w:t>lower</w:t>
            </w:r>
            <w:proofErr w:type="gramEnd"/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bound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</w:pPr>
            <w:proofErr w:type="gramStart"/>
            <w:r>
              <w:rPr>
                <w:rFonts w:ascii="Arial" w:hAnsi="Arial"/>
                <w:b/>
                <w:bCs/>
                <w:sz w:val="22"/>
                <w:szCs w:val="22"/>
              </w:rPr>
              <w:t>upper</w:t>
            </w:r>
            <w:proofErr w:type="gramEnd"/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bound</w:t>
            </w:r>
          </w:p>
        </w:tc>
      </w:tr>
      <w:tr w:rsidR="007872D1">
        <w:tc>
          <w:tcPr>
            <w:tcW w:w="1720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Simplex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Female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71</w:t>
            </w:r>
          </w:p>
        </w:tc>
        <w:tc>
          <w:tcPr>
            <w:tcW w:w="1425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0.21</w:t>
            </w:r>
          </w:p>
        </w:tc>
        <w:tc>
          <w:tcPr>
            <w:tcW w:w="1424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0.31</w:t>
            </w:r>
          </w:p>
        </w:tc>
        <w:tc>
          <w:tcPr>
            <w:tcW w:w="1272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0.13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</w:pPr>
            <w:r>
              <w:rPr>
                <w:rFonts w:ascii="Arial" w:hAnsi="Arial"/>
                <w:sz w:val="22"/>
                <w:szCs w:val="22"/>
              </w:rPr>
              <w:t>0.33</w:t>
            </w:r>
          </w:p>
        </w:tc>
      </w:tr>
      <w:tr w:rsidR="007872D1">
        <w:tc>
          <w:tcPr>
            <w:tcW w:w="1720" w:type="dxa"/>
            <w:tcBorders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Male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332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0.21</w:t>
            </w: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0.18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0.15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</w:pPr>
            <w:r>
              <w:rPr>
                <w:rFonts w:ascii="Arial" w:hAnsi="Arial"/>
                <w:sz w:val="22"/>
                <w:szCs w:val="22"/>
              </w:rPr>
              <w:t>0.27</w:t>
            </w:r>
          </w:p>
        </w:tc>
      </w:tr>
      <w:tr w:rsidR="007872D1">
        <w:tc>
          <w:tcPr>
            <w:tcW w:w="1720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Multiplex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Female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7</w:t>
            </w:r>
          </w:p>
        </w:tc>
        <w:tc>
          <w:tcPr>
            <w:tcW w:w="1425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0.72</w:t>
            </w:r>
          </w:p>
        </w:tc>
        <w:tc>
          <w:tcPr>
            <w:tcW w:w="1424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0.88</w:t>
            </w:r>
          </w:p>
        </w:tc>
        <w:tc>
          <w:tcPr>
            <w:tcW w:w="1272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0.31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</w:pPr>
            <w:r>
              <w:rPr>
                <w:rFonts w:ascii="Arial" w:hAnsi="Arial"/>
                <w:sz w:val="22"/>
                <w:szCs w:val="22"/>
              </w:rPr>
              <w:t>0.94</w:t>
            </w:r>
          </w:p>
        </w:tc>
      </w:tr>
      <w:tr w:rsidR="007872D1">
        <w:tc>
          <w:tcPr>
            <w:tcW w:w="1720" w:type="dxa"/>
            <w:tcBorders>
              <w:bottom w:val="doub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63" w:type="dxa"/>
            <w:tcBorders>
              <w:bottom w:val="doub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Male</w:t>
            </w:r>
          </w:p>
        </w:tc>
        <w:tc>
          <w:tcPr>
            <w:tcW w:w="1190" w:type="dxa"/>
            <w:tcBorders>
              <w:bottom w:val="doub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51</w:t>
            </w:r>
          </w:p>
        </w:tc>
        <w:tc>
          <w:tcPr>
            <w:tcW w:w="1425" w:type="dxa"/>
            <w:tcBorders>
              <w:bottom w:val="doub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0.35</w:t>
            </w:r>
          </w:p>
        </w:tc>
        <w:tc>
          <w:tcPr>
            <w:tcW w:w="1424" w:type="dxa"/>
            <w:tcBorders>
              <w:bottom w:val="doub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0.32</w:t>
            </w:r>
          </w:p>
        </w:tc>
        <w:tc>
          <w:tcPr>
            <w:tcW w:w="1272" w:type="dxa"/>
            <w:tcBorders>
              <w:bottom w:val="doub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0.23</w:t>
            </w:r>
          </w:p>
        </w:tc>
        <w:tc>
          <w:tcPr>
            <w:tcW w:w="1129" w:type="dxa"/>
            <w:tcBorders>
              <w:bottom w:val="double" w:sz="4" w:space="0" w:color="auto"/>
            </w:tcBorders>
            <w:shd w:val="clear" w:color="auto" w:fill="auto"/>
          </w:tcPr>
          <w:p w:rsidR="007872D1" w:rsidRDefault="007872D1">
            <w:pPr>
              <w:pStyle w:val="TableContents"/>
              <w:jc w:val="center"/>
            </w:pPr>
            <w:r>
              <w:rPr>
                <w:rFonts w:ascii="Arial" w:hAnsi="Arial"/>
                <w:sz w:val="22"/>
                <w:szCs w:val="22"/>
              </w:rPr>
              <w:t>0.51</w:t>
            </w:r>
          </w:p>
        </w:tc>
      </w:tr>
    </w:tbl>
    <w:p w:rsidR="007872D1" w:rsidRDefault="007872D1" w:rsidP="007872D1">
      <w:pPr>
        <w:autoSpaceDE w:val="0"/>
      </w:pPr>
    </w:p>
    <w:p w:rsidR="00703575" w:rsidRDefault="007872D1"/>
    <w:sectPr w:rsidR="00703575" w:rsidSect="00703575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7872D1"/>
    <w:rsid w:val="007872D1"/>
  </w:rsids>
  <m:mathPr>
    <m:mathFont m:val="Arial Unicode M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2D1"/>
    <w:pPr>
      <w:widowControl w:val="0"/>
      <w:suppressAutoHyphens/>
    </w:pPr>
    <w:rPr>
      <w:rFonts w:ascii="Calibri" w:eastAsia="Arial Unicode MS" w:hAnsi="Calibri" w:cs="Arial Unicode MS"/>
      <w:kern w:val="1"/>
      <w:lang w:eastAsia="hi-IN" w:bidi="hi-I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TableContents">
    <w:name w:val="Table Contents"/>
    <w:basedOn w:val="Normal"/>
    <w:rsid w:val="007872D1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Macintosh Word</Application>
  <DocSecurity>0</DocSecurity>
  <Lines>1</Lines>
  <Paragraphs>1</Paragraphs>
  <ScaleCrop>false</ScaleCrop>
  <Company>UC Davis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Young</dc:creator>
  <cp:keywords/>
  <cp:lastModifiedBy>Gregory Young</cp:lastModifiedBy>
  <cp:revision>1</cp:revision>
  <dcterms:created xsi:type="dcterms:W3CDTF">2015-03-13T20:30:00Z</dcterms:created>
  <dcterms:modified xsi:type="dcterms:W3CDTF">2015-03-13T20:32:00Z</dcterms:modified>
</cp:coreProperties>
</file>