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spacing w:line="48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1"/>
          <w:vertAlign w:val="baseline"/>
          <w:rtl w:val="0"/>
        </w:rPr>
        <w:t xml:space="preserve">Additional file 4. Intrinsic laterobasal-cortical functional connectivity. </w:t>
      </w: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1"/>
        <w:bidi w:val="0"/>
        <w:tblW w:w="9160.0" w:type="dxa"/>
        <w:jc w:val="left"/>
        <w:tblInd w:w="-70.0" w:type="dxa"/>
        <w:tblLayout w:type="fixed"/>
        <w:tblLook w:val="0000"/>
      </w:tblPr>
      <w:tblGrid>
        <w:gridCol w:w="1659"/>
        <w:gridCol w:w="3811"/>
        <w:gridCol w:w="810"/>
        <w:gridCol w:w="720"/>
        <w:gridCol w:w="720"/>
        <w:gridCol w:w="1440"/>
        <w:tblGridChange w:id="0">
          <w:tblGrid>
            <w:gridCol w:w="1659"/>
            <w:gridCol w:w="3811"/>
            <w:gridCol w:w="810"/>
            <w:gridCol w:w="720"/>
            <w:gridCol w:w="720"/>
            <w:gridCol w:w="1440"/>
          </w:tblGrid>
        </w:tblGridChange>
      </w:tblGrid>
      <w:tr>
        <w:trPr>
          <w:trHeight w:val="320" w:hRule="atLeast"/>
        </w:trPr>
        <w:tc>
          <w:tcPr>
            <w:gridSpan w:val="6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b w:val="1"/>
                <w:i w:val="1"/>
                <w:color w:val="000000"/>
                <w:sz w:val="24"/>
                <w:szCs w:val="24"/>
                <w:vertAlign w:val="baseline"/>
                <w:rtl w:val="0"/>
              </w:rPr>
              <w:t xml:space="preserve">LB Left Controls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20" w:hRule="atLeast"/>
        </w:trPr>
        <w:tc>
          <w:tcPr>
            <w:gridSpan w:val="6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i w:val="1"/>
                <w:color w:val="000000"/>
                <w:sz w:val="24"/>
                <w:szCs w:val="24"/>
                <w:vertAlign w:val="baseline"/>
                <w:rtl w:val="0"/>
              </w:rPr>
              <w:t xml:space="preserve">positive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2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sz w:val="24"/>
                <w:szCs w:val="24"/>
                <w:vertAlign w:val="baseline"/>
                <w:rtl w:val="0"/>
              </w:rPr>
              <w:t xml:space="preserve">Cluster Size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sz w:val="24"/>
                <w:szCs w:val="24"/>
                <w:vertAlign w:val="baseline"/>
                <w:rtl w:val="0"/>
              </w:rPr>
              <w:t xml:space="preserve">Structure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24"/>
                <w:szCs w:val="24"/>
                <w:vertAlign w:val="baseline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24"/>
                <w:szCs w:val="24"/>
                <w:vertAlign w:val="baseline"/>
                <w:rtl w:val="0"/>
              </w:rPr>
              <w:t xml:space="preserve">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24"/>
                <w:szCs w:val="24"/>
                <w:vertAlign w:val="baseline"/>
                <w:rtl w:val="0"/>
              </w:rPr>
              <w:t xml:space="preserve">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24"/>
                <w:szCs w:val="24"/>
                <w:vertAlign w:val="baseline"/>
                <w:rtl w:val="0"/>
              </w:rPr>
              <w:t xml:space="preserve">p-value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4608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Parahippocampal Gyrus (L)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Temporal Pole (L)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-54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0.005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0.005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0.005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-58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0.012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Temporal Occipital Fusiform Cortex (L)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0.014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Planum Temporale (L)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0.015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-64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0.015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-54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0.018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Lateral Occipital Cortex (L)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-68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0.015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Frontal Orbital Cortex (L)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0.015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Temporal Fusiform Cortex (L)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0.015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Heschl's Gyrus (includes H1 and H2) (L)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0.017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Temporal Fusiform Cortex (L)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0.017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Middle Temporal Gyrus (L)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-64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0.018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-64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0.018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Superior Temporal Gyrus (L)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-64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0.019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Postcentral Gyrus (R)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48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0.012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68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0.014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56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0.017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2645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Precentral Gyrus (R)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0.017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Superior Temporal Gyrus (R)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68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0.017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70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0.017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62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0.025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Planum Temporale (R)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64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0.017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Temporal Pole (R)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54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0.020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Postcentral Gyrus (R)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66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0.021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Insular Cortex (R)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0.028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Planum Polare (R)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48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0.024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66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0.028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66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0.028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Parietal Operculum Cortex (R)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56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Planum Temporale (R)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0.027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Central Opercular Cortex (R)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0.027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Precentral Gyrus (R)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66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0.028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Heschl's Gyrus (includes H1 and H2) (R)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48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0.028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2419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Lateral Occipital Cortex (R)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-84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0.021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-76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0.023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-76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0.023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56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-64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0.025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-68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0.028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Occipital Fusiform Gyrus (R)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-66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0.028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-66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0.028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-74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0.033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Temporal Occipital Fusiform Cortex (R)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-46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0.030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Lateral Occipital Cortex (R)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-74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0.031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-86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0.033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-74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0.033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-66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0.033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Lingual Gyrus (R)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-74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0.031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-74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0.033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Occipital Pole (R)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-90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0.033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-96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0.033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-96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0.033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1226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Precentral Gyrus (L)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56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0.014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56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0.015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0.024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56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0.049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54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0.049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Postcentral Gyrus (L)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48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0.024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70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0.041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0.044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-54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0.047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66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0.049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Superior Parietal Lobule (L)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54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0.042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0.049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Supramarginal Gyrus (L)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0.049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1212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Lateral Occipital Cortex (L)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-80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0.020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-80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-88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-62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46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0.049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Supracalcarine Cortex (L)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-66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0.047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Superior Parietal Lobule (L)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-56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58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0.049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Cuneal Cortex (L)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-76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0.049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-80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0.049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-72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0.049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Occipital Pole (L)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-94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0.049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-90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0.049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Intracalcarine Cortex (L)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-70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0.049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73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Parahippocampal Gyrus (R)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0.047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Temporal Fusiform Cortex (R)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vertAlign w:val="baseline"/>
                <w:rtl w:val="0"/>
              </w:rPr>
              <w:t xml:space="preserve">0.048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20" w:hRule="atLeast"/>
        </w:trPr>
        <w:tc>
          <w:tcPr>
            <w:gridSpan w:val="6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b w:val="1"/>
                <w:i w:val="1"/>
                <w:color w:val="000000"/>
                <w:sz w:val="24"/>
                <w:szCs w:val="24"/>
                <w:vertAlign w:val="baseline"/>
                <w:rtl w:val="0"/>
              </w:rPr>
              <w:t xml:space="preserve">LB Right Controls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20" w:hRule="atLeast"/>
        </w:trPr>
        <w:tc>
          <w:tcPr>
            <w:gridSpan w:val="6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i w:val="1"/>
                <w:color w:val="000000"/>
                <w:sz w:val="24"/>
                <w:szCs w:val="24"/>
                <w:vertAlign w:val="baseline"/>
                <w:rtl w:val="0"/>
              </w:rPr>
              <w:t xml:space="preserve">positive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2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sz w:val="24"/>
                <w:szCs w:val="24"/>
                <w:vertAlign w:val="baseline"/>
                <w:rtl w:val="0"/>
              </w:rPr>
              <w:t xml:space="preserve">Cluster Size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sz w:val="24"/>
                <w:szCs w:val="24"/>
                <w:vertAlign w:val="baseline"/>
                <w:rtl w:val="0"/>
              </w:rPr>
              <w:t xml:space="preserve">Structure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24"/>
                <w:szCs w:val="24"/>
                <w:vertAlign w:val="baseline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24"/>
                <w:szCs w:val="24"/>
                <w:vertAlign w:val="baseline"/>
                <w:rtl w:val="0"/>
              </w:rPr>
              <w:t xml:space="preserve">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24"/>
                <w:szCs w:val="24"/>
                <w:vertAlign w:val="baseline"/>
                <w:rtl w:val="0"/>
              </w:rPr>
              <w:t xml:space="preserve">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24"/>
                <w:szCs w:val="24"/>
                <w:vertAlign w:val="baseline"/>
                <w:rtl w:val="0"/>
              </w:rPr>
              <w:t xml:space="preserve">p-value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3852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Temporal Fusiform Cortex, anterior  (R)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Temporal Pole (R)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0.006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0.006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0.006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0.006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58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0.010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54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0.010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Hippocampus (R)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0.008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Temporal Fusiform Cortex,posterior (R)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0.008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Planum Temporale (R)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62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0.009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0.010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0.010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Middle Temporal Gyrus,anterior (R)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0.009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Middle Temporal Gyrus,posterior (R)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0.010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Middle Temporal Gyrus,posterior (R)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58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0.010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Parietal Operculum Cortex (R)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56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0.010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Superior Temporal Gyrus,posterior (R)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64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0.010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Superior Temporal Gyrus,anterior (R)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0.010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58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0.010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Planum Polare (R)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62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0.010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225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Postcentral Gyrus (L)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-48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64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0.027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58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0.034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Superior Parietal Lobule (L)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0.037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Postcentral Gyrus (L)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54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0.037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207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Cingulate Gyrus,anterior (R)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0.031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Cingulate Gyrus,anterior (L)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0.033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0.048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Precentral Gyrus (L)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0.048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207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Postcentral Gyrus (R)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56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48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0.025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62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0.033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62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0.042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Precentral Gyrus  (R)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58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0.028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0.042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153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Superior Temporal Gyrus,anterior (L)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-64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0.018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Planum Temporale (L)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-64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0.031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Temporal Pole (L)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0.045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54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Postcentral Gyrus (L)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54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0.046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47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Planum Temporale  (R)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0.045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Juxtapositional Lobule Cortex (R)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62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0.033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62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0.034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0.041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Amygdala (L)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0.023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Frontal Orbital Cortex  (R)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0.048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Parietal Operculum Cortex (L)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-46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0.050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Precentral Gyrus  (R)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0.049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Supramarginal Gyrus, posterior (L)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-64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0.050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20" w:hRule="atLeast"/>
        </w:trPr>
        <w:tc>
          <w:tcPr>
            <w:gridSpan w:val="6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b w:val="1"/>
                <w:i w:val="1"/>
                <w:color w:val="000000"/>
                <w:sz w:val="24"/>
                <w:szCs w:val="24"/>
                <w:vertAlign w:val="baseline"/>
                <w:rtl w:val="0"/>
              </w:rPr>
              <w:t xml:space="preserve">LB Left ASD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20" w:hRule="atLeast"/>
        </w:trPr>
        <w:tc>
          <w:tcPr>
            <w:gridSpan w:val="6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i w:val="1"/>
                <w:color w:val="000000"/>
                <w:sz w:val="24"/>
                <w:szCs w:val="24"/>
                <w:vertAlign w:val="baseline"/>
                <w:rtl w:val="0"/>
              </w:rPr>
              <w:t xml:space="preserve">positive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2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sz w:val="24"/>
                <w:szCs w:val="24"/>
                <w:vertAlign w:val="baseline"/>
                <w:rtl w:val="0"/>
              </w:rPr>
              <w:t xml:space="preserve">Cluster Size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sz w:val="24"/>
                <w:szCs w:val="24"/>
                <w:vertAlign w:val="baseline"/>
                <w:rtl w:val="0"/>
              </w:rPr>
              <w:t xml:space="preserve">Structure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24"/>
                <w:szCs w:val="24"/>
                <w:vertAlign w:val="baseline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24"/>
                <w:szCs w:val="24"/>
                <w:vertAlign w:val="baseline"/>
                <w:rtl w:val="0"/>
              </w:rPr>
              <w:t xml:space="preserve">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24"/>
                <w:szCs w:val="24"/>
                <w:vertAlign w:val="baseline"/>
                <w:rtl w:val="0"/>
              </w:rPr>
              <w:t xml:space="preserve">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24"/>
                <w:szCs w:val="24"/>
                <w:vertAlign w:val="baseline"/>
                <w:rtl w:val="0"/>
              </w:rPr>
              <w:t xml:space="preserve">p-value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7681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Temporal Fusiform Cortex (L)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Superior Temporal Gyrus (L)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-56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Middle Temporal Gyrus (L)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-54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Temporal Pole (L)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-48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-46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-46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Cerebellum (L)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Parahippocampal Gyrus (L)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Frontal Orbital Cortex (L)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0.004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Brain Stem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5630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Temporal Pole (R)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48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0.002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48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0.003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0.005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Planum Polare (R)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54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0.003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Superior Temporal Gyrus (R)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66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0.004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0.004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58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0.004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0.004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Inferior Temporal Gyrus (R)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0.004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Inferior Temporal Gyrus (R)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46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0.004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Temporal Fusiform Cortex (R)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0.004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0.004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0.005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0.005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Temporal Occipital Fusiform Cortex (R)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46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-48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0.005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Parahippocampal Gyrus (R)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0.004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Hippocampus (R)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0.004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0.004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0.004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0.006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Brain Stem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0.005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718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Precentral Gyrus (R)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0.028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0.042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0.046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Postcentral Gyrus (R)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0.028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0.028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56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48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0.038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0.046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56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0.046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Planum Temporale (R)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64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0.043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Superior Temporal Gyrus (R)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68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0.043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Lateral Occipital Cortex (L)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-68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0.045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Superior Temporal Gyrus (R)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68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0.047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20" w:hRule="atLeast"/>
        </w:trPr>
        <w:tc>
          <w:tcPr>
            <w:gridSpan w:val="6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b w:val="1"/>
                <w:i w:val="1"/>
                <w:color w:val="000000"/>
                <w:sz w:val="24"/>
                <w:szCs w:val="24"/>
                <w:vertAlign w:val="baseline"/>
                <w:rtl w:val="0"/>
              </w:rPr>
              <w:t xml:space="preserve">LB Right ASD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20" w:hRule="atLeast"/>
        </w:trPr>
        <w:tc>
          <w:tcPr>
            <w:gridSpan w:val="6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i w:val="1"/>
                <w:color w:val="000000"/>
                <w:sz w:val="24"/>
                <w:szCs w:val="24"/>
                <w:vertAlign w:val="baseline"/>
                <w:rtl w:val="0"/>
              </w:rPr>
              <w:t xml:space="preserve">positive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2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bookmarkStart w:colFirst="0" w:colLast="0" w:name="h.gjdgxs" w:id="0"/>
            <w:bookmarkEnd w:id="0"/>
            <w:r w:rsidDel="00000000" w:rsidR="00000000" w:rsidRPr="00000000">
              <w:rPr>
                <w:color w:val="000000"/>
                <w:sz w:val="24"/>
                <w:szCs w:val="24"/>
                <w:vertAlign w:val="baseline"/>
                <w:rtl w:val="0"/>
              </w:rPr>
              <w:t xml:space="preserve">Cluster Size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sz w:val="24"/>
                <w:szCs w:val="24"/>
                <w:vertAlign w:val="baseline"/>
                <w:rtl w:val="0"/>
              </w:rPr>
              <w:t xml:space="preserve">Structure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24"/>
                <w:szCs w:val="24"/>
                <w:vertAlign w:val="baseline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24"/>
                <w:szCs w:val="24"/>
                <w:vertAlign w:val="baseline"/>
                <w:rtl w:val="0"/>
              </w:rPr>
              <w:t xml:space="preserve">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24"/>
                <w:szCs w:val="24"/>
                <w:vertAlign w:val="baseline"/>
                <w:rtl w:val="0"/>
              </w:rPr>
              <w:t xml:space="preserve">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24"/>
                <w:szCs w:val="24"/>
                <w:vertAlign w:val="baseline"/>
                <w:rtl w:val="0"/>
              </w:rPr>
              <w:t xml:space="preserve">p-value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10471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Temporal Fusiform Cortex (R)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Temporal Fusiform Cortex (L)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Hippocampus (R)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Middle Temporal Gyrus (L)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-54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-64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Middle Temporal Gyrus (R)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66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58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Temporal Pole (R)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Temporal Pole (L)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Inferior Temporal Gyrus (R)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48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Parahippocampal Gyrus (L)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Parahippocampal Gyrus (R)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Frontal Orbital Cortex (R)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251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Frontal Pole (L)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035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035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Frontal Orbital Cortex (L)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037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039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-46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041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042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046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136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Occipital Pole (R)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-92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-92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-86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030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-90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032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Lateral Occipital Cortex (R)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-88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041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125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Middle Temporal Gyrus (L)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-58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041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-58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041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-62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047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Inferior Temporal Gyrus (L)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-58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.043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119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Frontal Pole (R)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041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042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46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047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Frontal Orbital Cortex (R)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042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047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Frontal Pole (R)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54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047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54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047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48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048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Cerebellum (L)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0.047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Lingual Gyrus (R)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-74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0.050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Amygdala (L)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0.001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spacing w:line="48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48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Cluster peaks and local maxima indicate positive and negative main effects with cortical areas from the (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LB</w:t>
      </w: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 Left Controls) left laterobasal amygdala in controls, (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LB</w:t>
      </w: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 Right Controls) right laterobasal amygdala in controls, (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LB</w:t>
      </w: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 Left ASD) left laterobasal amygdala in ASD and (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LB</w:t>
      </w: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 Right ASD) right laterobasal amygdala in ASD; (p &lt; 0.05, FWE corrected).</w:t>
      </w:r>
      <w:r w:rsidDel="00000000" w:rsidR="00000000" w:rsidRPr="00000000">
        <w:rPr>
          <w:rtl w:val="0"/>
        </w:rPr>
      </w:r>
    </w:p>
    <w:sectPr>
      <w:pgSz w:h="16838" w:w="11906"/>
      <w:pgMar w:bottom="1417" w:top="1417" w:left="1417" w:right="141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160" w:before="0" w:line="259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="259" w:lineRule="auto"/>
    </w:pPr>
    <w:rPr>
      <w:rFonts w:ascii="Calibri" w:cs="Calibri" w:eastAsia="Calibri" w:hAnsi="Calibri"/>
      <w:b w:val="0"/>
      <w:color w:val="2e74b5"/>
      <w:sz w:val="32"/>
      <w:szCs w:val="32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="240" w:lineRule="auto"/>
    </w:pPr>
    <w:rPr>
      <w:rFonts w:ascii="Calibri" w:cs="Calibri" w:eastAsia="Calibri" w:hAnsi="Calibri"/>
      <w:b w:val="0"/>
      <w:color w:val="2e74b5"/>
      <w:sz w:val="26"/>
      <w:szCs w:val="26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="240" w:lineRule="auto"/>
    </w:pPr>
    <w:rPr>
      <w:rFonts w:ascii="Calibri" w:cs="Calibri" w:eastAsia="Calibri" w:hAnsi="Calibri"/>
      <w:b w:val="0"/>
      <w:color w:val="1f4d78"/>
      <w:sz w:val="24"/>
      <w:szCs w:val="24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  <w:contextualSpacing w:val="1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  <w:contextualSpacing w:val="1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  <w:contextualSpacing w:val="1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  <w:contextualSpacing w:val="1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  <w:contextualSpacing w:val="1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/Relationships>
</file>