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7BBE" w:rsidRPr="00DD4FB5" w:rsidRDefault="00207D9E" w:rsidP="00F41689">
      <w:pPr>
        <w:spacing w:after="240"/>
        <w:jc w:val="left"/>
        <w:rPr>
          <w:rFonts w:ascii="Times New Roman" w:hAnsi="Times New Roman" w:cs="Times New Roman"/>
          <w:sz w:val="24"/>
        </w:rPr>
      </w:pPr>
      <w:r w:rsidRPr="00DD4FB5">
        <w:rPr>
          <w:rFonts w:ascii="Times New Roman" w:hAnsi="Times New Roman" w:cs="Times New Roman"/>
          <w:sz w:val="24"/>
        </w:rPr>
        <w:t xml:space="preserve">Table </w:t>
      </w:r>
      <w:r w:rsidR="00B55DD2">
        <w:rPr>
          <w:rFonts w:ascii="Times New Roman" w:hAnsi="Times New Roman" w:cs="Times New Roman"/>
          <w:sz w:val="24"/>
        </w:rPr>
        <w:t>S</w:t>
      </w:r>
      <w:r w:rsidRPr="00DD4FB5">
        <w:rPr>
          <w:rFonts w:ascii="Times New Roman" w:hAnsi="Times New Roman" w:cs="Times New Roman"/>
          <w:sz w:val="24"/>
        </w:rPr>
        <w:t>1.</w:t>
      </w:r>
      <w:r w:rsidR="00F508C9" w:rsidRPr="00DD4FB5">
        <w:rPr>
          <w:rFonts w:ascii="Times New Roman" w:hAnsi="Times New Roman" w:cs="Times New Roman"/>
          <w:sz w:val="24"/>
        </w:rPr>
        <w:t xml:space="preserve"> </w:t>
      </w:r>
      <w:r w:rsidR="00334B4D" w:rsidRPr="00DD4FB5">
        <w:rPr>
          <w:rFonts w:ascii="Times New Roman" w:hAnsi="Times New Roman" w:cs="Times New Roman"/>
          <w:sz w:val="24"/>
        </w:rPr>
        <w:t>Baseline characteristics</w:t>
      </w:r>
      <w:r w:rsidR="00353884" w:rsidRPr="00DD4FB5">
        <w:rPr>
          <w:rFonts w:ascii="Times New Roman" w:hAnsi="Times New Roman" w:cs="Times New Roman"/>
          <w:sz w:val="24"/>
        </w:rPr>
        <w:t xml:space="preserve"> and main </w:t>
      </w:r>
      <w:r w:rsidR="00632339">
        <w:rPr>
          <w:rFonts w:ascii="Times New Roman" w:hAnsi="Times New Roman" w:cs="Times New Roman"/>
          <w:sz w:val="24"/>
        </w:rPr>
        <w:t>finding</w:t>
      </w:r>
      <w:bookmarkStart w:id="0" w:name="_GoBack"/>
      <w:bookmarkEnd w:id="0"/>
      <w:r w:rsidR="00353884" w:rsidRPr="00DD4FB5">
        <w:rPr>
          <w:rFonts w:ascii="Times New Roman" w:hAnsi="Times New Roman" w:cs="Times New Roman"/>
          <w:sz w:val="24"/>
        </w:rPr>
        <w:t>s</w:t>
      </w:r>
      <w:r w:rsidR="00334B4D" w:rsidRPr="00DD4FB5">
        <w:rPr>
          <w:rFonts w:ascii="Times New Roman" w:hAnsi="Times New Roman" w:cs="Times New Roman"/>
          <w:sz w:val="24"/>
        </w:rPr>
        <w:t xml:space="preserve"> of includ</w:t>
      </w:r>
      <w:r w:rsidR="00652E5A" w:rsidRPr="00DD4FB5">
        <w:rPr>
          <w:rFonts w:ascii="Times New Roman" w:hAnsi="Times New Roman" w:cs="Times New Roman"/>
          <w:sz w:val="24"/>
        </w:rPr>
        <w:t>ed studies in the meta-analysis</w:t>
      </w:r>
    </w:p>
    <w:tbl>
      <w:tblPr>
        <w:tblW w:w="15451" w:type="dxa"/>
        <w:tblLayout w:type="fixed"/>
        <w:tblLook w:val="04A0" w:firstRow="1" w:lastRow="0" w:firstColumn="1" w:lastColumn="0" w:noHBand="0" w:noVBand="1"/>
      </w:tblPr>
      <w:tblGrid>
        <w:gridCol w:w="1701"/>
        <w:gridCol w:w="3686"/>
        <w:gridCol w:w="2410"/>
        <w:gridCol w:w="4110"/>
        <w:gridCol w:w="3544"/>
      </w:tblGrid>
      <w:tr w:rsidR="00F9408E" w:rsidRPr="00DD4FB5" w:rsidTr="00DC79DB">
        <w:trPr>
          <w:trHeight w:val="392"/>
        </w:trPr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408E" w:rsidRPr="00DD4FB5" w:rsidRDefault="00F9408E" w:rsidP="000631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</w:pP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Study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408E" w:rsidRPr="00DD4FB5" w:rsidRDefault="00F9408E" w:rsidP="000631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</w:pP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Data source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408E" w:rsidRPr="00DD4FB5" w:rsidRDefault="00F9408E" w:rsidP="00DC79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</w:pP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Sample size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9408E" w:rsidRPr="00DD4FB5" w:rsidRDefault="00F9408E" w:rsidP="000631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</w:pP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Adjusted covariates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B3A44" w:rsidRPr="00DD4FB5" w:rsidRDefault="00F9408E" w:rsidP="001F752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</w:pPr>
            <w:r w:rsidRPr="00DD4FB5">
              <w:rPr>
                <w:rFonts w:ascii="Times New Roman" w:eastAsia="宋体" w:hAnsi="Times New Roman" w:cs="Times New Roman" w:hint="eastAsia"/>
                <w:color w:val="000000"/>
                <w:kern w:val="0"/>
                <w:szCs w:val="20"/>
              </w:rPr>
              <w:t xml:space="preserve">Main </w:t>
            </w: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findings</w:t>
            </w:r>
            <w:r w:rsidR="001F7527"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 xml:space="preserve"> </w:t>
            </w:r>
          </w:p>
          <w:p w:rsidR="00F9408E" w:rsidRPr="00DD4FB5" w:rsidRDefault="001F7527" w:rsidP="001F752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</w:pP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(Adjusted estimates</w:t>
            </w:r>
            <w:r w:rsidR="00A940FA"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 xml:space="preserve"> with 95% CI</w:t>
            </w: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)</w:t>
            </w:r>
          </w:p>
        </w:tc>
      </w:tr>
      <w:tr w:rsidR="00E4343E" w:rsidRPr="00DD4FB5" w:rsidTr="004B32AD">
        <w:trPr>
          <w:trHeight w:val="488"/>
        </w:trPr>
        <w:tc>
          <w:tcPr>
            <w:tcW w:w="15451" w:type="dxa"/>
            <w:gridSpan w:val="5"/>
            <w:tcBorders>
              <w:top w:val="single" w:sz="4" w:space="0" w:color="auto"/>
              <w:left w:val="nil"/>
              <w:right w:val="nil"/>
            </w:tcBorders>
            <w:shd w:val="clear" w:color="auto" w:fill="E7E6E6" w:themeFill="background2"/>
            <w:vAlign w:val="center"/>
          </w:tcPr>
          <w:p w:rsidR="00E4343E" w:rsidRPr="00DD4FB5" w:rsidRDefault="00E4343E" w:rsidP="000631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</w:pPr>
            <w:r w:rsidRPr="00DD4FB5">
              <w:rPr>
                <w:rFonts w:ascii="Times New Roman" w:eastAsia="宋体" w:hAnsi="Times New Roman" w:cs="Times New Roman" w:hint="eastAsia"/>
                <w:color w:val="000000"/>
                <w:kern w:val="0"/>
                <w:szCs w:val="20"/>
              </w:rPr>
              <w:t>Cohort Studies</w:t>
            </w:r>
          </w:p>
        </w:tc>
      </w:tr>
      <w:tr w:rsidR="0021338C" w:rsidRPr="00DD4FB5" w:rsidTr="00DC79DB">
        <w:trPr>
          <w:trHeight w:val="1826"/>
        </w:trPr>
        <w:tc>
          <w:tcPr>
            <w:tcW w:w="170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21338C" w:rsidRPr="00DD4FB5" w:rsidRDefault="0021338C" w:rsidP="000631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</w:pPr>
            <w:r w:rsidRPr="00DD4FB5">
              <w:rPr>
                <w:rFonts w:ascii="Times New Roman" w:eastAsia="宋体" w:hAnsi="Times New Roman" w:cs="Times New Roman" w:hint="eastAsia"/>
                <w:color w:val="000000"/>
                <w:kern w:val="0"/>
                <w:szCs w:val="20"/>
              </w:rPr>
              <w:t>Malm et al.</w:t>
            </w:r>
          </w:p>
          <w:p w:rsidR="0021338C" w:rsidRPr="00DD4FB5" w:rsidRDefault="0021338C" w:rsidP="000631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</w:pP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(2016)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21338C" w:rsidRPr="00DD4FB5" w:rsidRDefault="003445A1" w:rsidP="001254C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</w:pP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The</w:t>
            </w:r>
            <w:r w:rsidRPr="00DD4FB5">
              <w:rPr>
                <w:rFonts w:ascii="Times New Roman" w:eastAsia="宋体" w:hAnsi="Times New Roman" w:cs="Times New Roman" w:hint="eastAsia"/>
                <w:color w:val="000000"/>
                <w:kern w:val="0"/>
                <w:szCs w:val="20"/>
              </w:rPr>
              <w:t xml:space="preserve"> </w:t>
            </w:r>
            <w:r w:rsidR="001254C2"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N</w:t>
            </w:r>
            <w:r w:rsidR="000631EA"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ational Medical Birth Register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E42083" w:rsidRPr="00DD4FB5" w:rsidRDefault="00E42083" w:rsidP="000631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</w:pP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Exposed 15,729</w:t>
            </w:r>
          </w:p>
          <w:p w:rsidR="0021338C" w:rsidRPr="00DD4FB5" w:rsidRDefault="00E42083" w:rsidP="000631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</w:pP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Unexposed</w:t>
            </w:r>
            <w:r w:rsidR="003445A1"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 xml:space="preserve"> 9,651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21338C" w:rsidRPr="00DD4FB5" w:rsidRDefault="00BD031C" w:rsidP="000631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</w:pP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S</w:t>
            </w:r>
            <w:r w:rsidRPr="00DD4FB5">
              <w:rPr>
                <w:rFonts w:ascii="Times New Roman" w:eastAsia="宋体" w:hAnsi="Times New Roman" w:cs="Times New Roman" w:hint="eastAsia"/>
                <w:color w:val="000000"/>
                <w:kern w:val="0"/>
                <w:szCs w:val="20"/>
              </w:rPr>
              <w:t xml:space="preserve">ex; maternal age; </w:t>
            </w: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socioeconomic status</w:t>
            </w:r>
            <w:r w:rsidRPr="00DD4FB5">
              <w:rPr>
                <w:rFonts w:ascii="Times New Roman" w:eastAsia="宋体" w:hAnsi="Times New Roman" w:cs="Times New Roman" w:hint="eastAsia"/>
                <w:color w:val="000000"/>
                <w:kern w:val="0"/>
                <w:szCs w:val="20"/>
              </w:rPr>
              <w:t>; maternal history of other psychiatric diagnosis; ent</w:t>
            </w: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itlement to special reimbursement for chronic disease (ever); pre</w:t>
            </w:r>
            <w:r w:rsidR="00F47F5E"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term birth; neonatal care unit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21338C" w:rsidRPr="00DD4FB5" w:rsidRDefault="003C6777" w:rsidP="000631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</w:pPr>
            <w:r w:rsidRPr="00DD4FB5">
              <w:rPr>
                <w:rFonts w:ascii="Times New Roman" w:eastAsia="宋体" w:hAnsi="Times New Roman" w:cs="Times New Roman" w:hint="eastAsia"/>
                <w:color w:val="000000"/>
                <w:kern w:val="0"/>
                <w:szCs w:val="20"/>
              </w:rPr>
              <w:t>SS</w:t>
            </w: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RI</w:t>
            </w:r>
            <w:bookmarkStart w:id="1" w:name="OLE_LINK15"/>
            <w:bookmarkStart w:id="2" w:name="OLE_LINK16"/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 xml:space="preserve"> exposure during pregnancy</w:t>
            </w:r>
          </w:p>
          <w:p w:rsidR="003C6777" w:rsidRPr="00DD4FB5" w:rsidRDefault="003C6777" w:rsidP="000631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</w:pP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AHR:</w:t>
            </w:r>
            <w:bookmarkEnd w:id="1"/>
            <w:bookmarkEnd w:id="2"/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 xml:space="preserve"> 0.88 (0.65–1.20)</w:t>
            </w:r>
          </w:p>
        </w:tc>
      </w:tr>
      <w:tr w:rsidR="00056C8F" w:rsidRPr="00DD4FB5" w:rsidTr="00DC79DB">
        <w:trPr>
          <w:trHeight w:val="2400"/>
        </w:trPr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056C8F" w:rsidRPr="00DD4FB5" w:rsidRDefault="00014C0C" w:rsidP="000631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</w:pP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Viktorin et al. (2017)</w:t>
            </w:r>
          </w:p>
        </w:tc>
        <w:tc>
          <w:tcPr>
            <w:tcW w:w="368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32169" w:rsidRPr="00DD4FB5" w:rsidRDefault="00432169" w:rsidP="0043216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</w:pP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The Swedish Medical Birth</w:t>
            </w:r>
          </w:p>
          <w:p w:rsidR="00056C8F" w:rsidRPr="00DD4FB5" w:rsidRDefault="00432169" w:rsidP="0043216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</w:pP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Register</w:t>
            </w:r>
          </w:p>
        </w:tc>
        <w:tc>
          <w:tcPr>
            <w:tcW w:w="241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C557B9" w:rsidRPr="00DD4FB5" w:rsidRDefault="00C557B9" w:rsidP="00C557B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</w:pPr>
            <w:bookmarkStart w:id="3" w:name="OLE_LINK11"/>
            <w:bookmarkStart w:id="4" w:name="OLE_LINK12"/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Exposed 3,982</w:t>
            </w:r>
          </w:p>
          <w:p w:rsidR="00056C8F" w:rsidRPr="00DD4FB5" w:rsidRDefault="00C557B9" w:rsidP="00C557B9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</w:pP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Unexposed 172,646</w:t>
            </w:r>
            <w:bookmarkEnd w:id="3"/>
            <w:bookmarkEnd w:id="4"/>
          </w:p>
        </w:tc>
        <w:tc>
          <w:tcPr>
            <w:tcW w:w="411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056C8F" w:rsidRPr="00DD4FB5" w:rsidRDefault="00DF1E72" w:rsidP="00DF1E7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</w:pP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Birthdate; maternal and paternal age; father’s psychotropic medication that overlapped the</w:t>
            </w:r>
            <w:r w:rsidRPr="00DD4FB5">
              <w:rPr>
                <w:rFonts w:ascii="Times New Roman" w:eastAsia="宋体" w:hAnsi="Times New Roman" w:cs="Times New Roman" w:hint="eastAsia"/>
                <w:color w:val="000000"/>
                <w:kern w:val="0"/>
                <w:szCs w:val="20"/>
              </w:rPr>
              <w:t xml:space="preserve"> </w:t>
            </w: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pregnancy; mother’s one-time dispensations of psychotropic medication that overlapped the pregnancy; any diagnosis of specific psychiatric disorder sub-groups in</w:t>
            </w:r>
            <w:r w:rsidRPr="00DD4FB5">
              <w:rPr>
                <w:rFonts w:ascii="Times New Roman" w:eastAsia="宋体" w:hAnsi="Times New Roman" w:cs="Times New Roman" w:hint="eastAsia"/>
                <w:color w:val="000000"/>
                <w:kern w:val="0"/>
                <w:szCs w:val="20"/>
              </w:rPr>
              <w:t xml:space="preserve"> </w:t>
            </w: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either the mother and/or father’s life time</w:t>
            </w:r>
          </w:p>
        </w:tc>
        <w:tc>
          <w:tcPr>
            <w:tcW w:w="354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056C8F" w:rsidRPr="00DD4FB5" w:rsidRDefault="00CA641E" w:rsidP="000631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</w:pPr>
            <w:bookmarkStart w:id="5" w:name="OLE_LINK13"/>
            <w:bookmarkStart w:id="6" w:name="OLE_LINK14"/>
            <w:r w:rsidRPr="00DD4FB5">
              <w:rPr>
                <w:rFonts w:ascii="Times New Roman" w:eastAsia="宋体" w:hAnsi="Times New Roman" w:cs="Times New Roman" w:hint="eastAsia"/>
                <w:color w:val="000000"/>
                <w:kern w:val="0"/>
                <w:szCs w:val="20"/>
              </w:rPr>
              <w:t>AD exposure during pregnancy</w:t>
            </w:r>
          </w:p>
          <w:p w:rsidR="00CA641E" w:rsidRPr="00DD4FB5" w:rsidRDefault="00CA641E" w:rsidP="00CA641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</w:pP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ARR: 1.23 (0.96–1.57)</w:t>
            </w:r>
            <w:bookmarkEnd w:id="5"/>
            <w:bookmarkEnd w:id="6"/>
          </w:p>
        </w:tc>
      </w:tr>
      <w:tr w:rsidR="00056C8F" w:rsidRPr="00DD4FB5" w:rsidTr="00DC79DB">
        <w:trPr>
          <w:trHeight w:val="2400"/>
        </w:trPr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056C8F" w:rsidRPr="00DD4FB5" w:rsidRDefault="00B9484B" w:rsidP="000631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</w:pPr>
            <w:r w:rsidRPr="00DD4FB5">
              <w:rPr>
                <w:rFonts w:ascii="Times New Roman" w:eastAsia="宋体" w:hAnsi="Times New Roman" w:cs="Times New Roman" w:hint="eastAsia"/>
                <w:color w:val="000000"/>
                <w:kern w:val="0"/>
                <w:szCs w:val="20"/>
              </w:rPr>
              <w:t>Ra</w:t>
            </w: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i et al. (2017)</w:t>
            </w:r>
          </w:p>
        </w:tc>
        <w:tc>
          <w:tcPr>
            <w:tcW w:w="368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056C8F" w:rsidRPr="00DD4FB5" w:rsidRDefault="00907A07" w:rsidP="000631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</w:pP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Stockholm youth cohort</w:t>
            </w:r>
          </w:p>
        </w:tc>
        <w:tc>
          <w:tcPr>
            <w:tcW w:w="241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1B7D96" w:rsidRPr="00DD4FB5" w:rsidRDefault="001B7D96" w:rsidP="001B7D9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</w:pP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Exposed 3,342</w:t>
            </w:r>
          </w:p>
          <w:p w:rsidR="00056C8F" w:rsidRPr="00DD4FB5" w:rsidRDefault="001B7D96" w:rsidP="00B512A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</w:pP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 xml:space="preserve">Unexposed </w:t>
            </w:r>
            <w:r w:rsidR="00B512AC"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238,943</w:t>
            </w:r>
          </w:p>
        </w:tc>
        <w:tc>
          <w:tcPr>
            <w:tcW w:w="411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056C8F" w:rsidRPr="00DD4FB5" w:rsidRDefault="008B4C18" w:rsidP="001428E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</w:pP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Birth year</w:t>
            </w:r>
            <w:r w:rsidR="001428ED"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; maternal psychiatric disorders diagnosed before birth; maternal medications used during pregnancy; sex; maternal age; paternal age; parity; maternal education; family income; maternal birth country</w:t>
            </w:r>
          </w:p>
        </w:tc>
        <w:tc>
          <w:tcPr>
            <w:tcW w:w="354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0D66B8" w:rsidRPr="00DD4FB5" w:rsidRDefault="000D66B8" w:rsidP="000D66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</w:pPr>
            <w:r w:rsidRPr="00DD4FB5">
              <w:rPr>
                <w:rFonts w:ascii="Times New Roman" w:eastAsia="宋体" w:hAnsi="Times New Roman" w:cs="Times New Roman" w:hint="eastAsia"/>
                <w:color w:val="000000"/>
                <w:kern w:val="0"/>
                <w:szCs w:val="20"/>
              </w:rPr>
              <w:t>AD exposure during pregnancy</w:t>
            </w:r>
          </w:p>
          <w:p w:rsidR="00056C8F" w:rsidRPr="00DD4FB5" w:rsidRDefault="000D66B8" w:rsidP="000D66B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</w:pP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 xml:space="preserve">AOR: </w:t>
            </w:r>
            <w:r w:rsidR="000B691A"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1.45 (1.13–1.85)</w:t>
            </w:r>
          </w:p>
        </w:tc>
      </w:tr>
      <w:tr w:rsidR="00056C8F" w:rsidRPr="00DD4FB5" w:rsidTr="004905D0">
        <w:trPr>
          <w:trHeight w:val="1701"/>
        </w:trPr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056C8F" w:rsidRPr="00DD4FB5" w:rsidRDefault="001178CF" w:rsidP="000631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</w:pPr>
            <w:r w:rsidRPr="00DD4FB5">
              <w:rPr>
                <w:rFonts w:ascii="Times New Roman" w:eastAsia="宋体" w:hAnsi="Times New Roman" w:cs="Times New Roman" w:hint="eastAsia"/>
                <w:color w:val="000000"/>
                <w:kern w:val="0"/>
                <w:szCs w:val="20"/>
              </w:rPr>
              <w:t xml:space="preserve">Brown et al. </w:t>
            </w: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(2017)</w:t>
            </w:r>
          </w:p>
        </w:tc>
        <w:tc>
          <w:tcPr>
            <w:tcW w:w="368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056C8F" w:rsidRPr="00DD4FB5" w:rsidRDefault="00C61DDF" w:rsidP="00C61DD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</w:pP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Health administrative</w:t>
            </w:r>
            <w:r w:rsidRPr="00DD4FB5">
              <w:rPr>
                <w:rFonts w:ascii="Times New Roman" w:eastAsia="宋体" w:hAnsi="Times New Roman" w:cs="Times New Roman" w:hint="eastAsia"/>
                <w:color w:val="000000"/>
                <w:kern w:val="0"/>
                <w:szCs w:val="20"/>
              </w:rPr>
              <w:t xml:space="preserve"> </w:t>
            </w: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data from Ontario, Canada</w:t>
            </w:r>
          </w:p>
        </w:tc>
        <w:tc>
          <w:tcPr>
            <w:tcW w:w="241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FA0CCA" w:rsidRPr="00DD4FB5" w:rsidRDefault="00FA0CCA" w:rsidP="00FA0CC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</w:pP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Exposed 2,837</w:t>
            </w:r>
          </w:p>
          <w:p w:rsidR="00056C8F" w:rsidRPr="00DD4FB5" w:rsidRDefault="00FA0CCA" w:rsidP="00FA0CC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</w:pP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Unexposed 33,069</w:t>
            </w:r>
          </w:p>
        </w:tc>
        <w:tc>
          <w:tcPr>
            <w:tcW w:w="411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056C8F" w:rsidRPr="00DD4FB5" w:rsidRDefault="002D3E76" w:rsidP="000631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</w:pP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Top 500 covariates</w:t>
            </w:r>
          </w:p>
        </w:tc>
        <w:tc>
          <w:tcPr>
            <w:tcW w:w="354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0318F6" w:rsidRPr="00DD4FB5" w:rsidRDefault="00977122" w:rsidP="000318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</w:pP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SSRI</w:t>
            </w:r>
            <w:r w:rsidR="000318F6"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 xml:space="preserve"> exposure during pregnancy</w:t>
            </w:r>
          </w:p>
          <w:p w:rsidR="00800E4C" w:rsidRPr="00DD4FB5" w:rsidRDefault="000318F6" w:rsidP="00800E4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</w:pP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 xml:space="preserve">AHR: </w:t>
            </w:r>
            <w:r w:rsidR="00184E68"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1.61</w:t>
            </w: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 xml:space="preserve"> (0.</w:t>
            </w:r>
            <w:r w:rsidR="00184E68"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997-2.59</w:t>
            </w: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)</w:t>
            </w:r>
          </w:p>
        </w:tc>
      </w:tr>
      <w:tr w:rsidR="00056C8F" w:rsidRPr="00DD4FB5" w:rsidTr="00DC79DB">
        <w:trPr>
          <w:trHeight w:val="2400"/>
        </w:trPr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056C8F" w:rsidRPr="00DD4FB5" w:rsidRDefault="001178CF" w:rsidP="000631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</w:pPr>
            <w:r w:rsidRPr="00DD4FB5">
              <w:rPr>
                <w:rFonts w:ascii="Times New Roman" w:eastAsia="宋体" w:hAnsi="Times New Roman" w:cs="Times New Roman" w:hint="eastAsia"/>
                <w:color w:val="000000"/>
                <w:kern w:val="0"/>
                <w:szCs w:val="20"/>
              </w:rPr>
              <w:lastRenderedPageBreak/>
              <w:t>S</w:t>
            </w: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ujan et al. (2017)</w:t>
            </w:r>
          </w:p>
        </w:tc>
        <w:tc>
          <w:tcPr>
            <w:tcW w:w="368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056C8F" w:rsidRPr="00DD4FB5" w:rsidRDefault="00AA018E" w:rsidP="00ED279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</w:pP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T</w:t>
            </w:r>
            <w:r w:rsidR="00ED279F"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he Multi-Generation Register; the Prescribed</w:t>
            </w:r>
            <w:r w:rsidR="00ED279F" w:rsidRPr="00DD4FB5">
              <w:rPr>
                <w:rFonts w:ascii="Times New Roman" w:eastAsia="宋体" w:hAnsi="Times New Roman" w:cs="Times New Roman" w:hint="eastAsia"/>
                <w:color w:val="000000"/>
                <w:kern w:val="0"/>
                <w:szCs w:val="20"/>
              </w:rPr>
              <w:t xml:space="preserve"> </w:t>
            </w:r>
            <w:r w:rsidR="00ED279F"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Drug Register; the Medical Birth</w:t>
            </w:r>
            <w:r w:rsidR="00ED279F" w:rsidRPr="00DD4FB5">
              <w:rPr>
                <w:rFonts w:ascii="Times New Roman" w:eastAsia="宋体" w:hAnsi="Times New Roman" w:cs="Times New Roman" w:hint="eastAsia"/>
                <w:color w:val="000000"/>
                <w:kern w:val="0"/>
                <w:szCs w:val="20"/>
              </w:rPr>
              <w:t xml:space="preserve"> </w:t>
            </w:r>
            <w:r w:rsidR="00ED279F"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Register; the National Patient Registe</w:t>
            </w:r>
            <w:r w:rsidR="00687FBB"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r</w:t>
            </w:r>
            <w:r w:rsidR="00ED279F"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; the National Crime Register; the Swedish Register of Education</w:t>
            </w:r>
          </w:p>
        </w:tc>
        <w:tc>
          <w:tcPr>
            <w:tcW w:w="241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177266" w:rsidRPr="00DD4FB5" w:rsidRDefault="00177266" w:rsidP="001772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</w:pP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Exposed 1,574</w:t>
            </w:r>
          </w:p>
          <w:p w:rsidR="00056C8F" w:rsidRPr="00DD4FB5" w:rsidRDefault="00177266" w:rsidP="0017726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</w:pP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 xml:space="preserve">Unexposed </w:t>
            </w:r>
            <w:r w:rsidR="00BA5A1D"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1,558,085</w:t>
            </w:r>
          </w:p>
        </w:tc>
        <w:tc>
          <w:tcPr>
            <w:tcW w:w="411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056C8F" w:rsidRPr="00DD4FB5" w:rsidRDefault="00A36328" w:rsidP="003629E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</w:pPr>
            <w:r w:rsidRPr="00DD4FB5">
              <w:rPr>
                <w:rFonts w:ascii="Times New Roman" w:eastAsia="宋体" w:hAnsi="Times New Roman" w:cs="Times New Roman" w:hint="eastAsia"/>
                <w:color w:val="000000"/>
                <w:kern w:val="0"/>
                <w:szCs w:val="20"/>
              </w:rPr>
              <w:t>P</w:t>
            </w:r>
            <w:r w:rsidR="003629EF"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arity, year of birth, paternal country of</w:t>
            </w:r>
            <w:r w:rsidR="003629EF" w:rsidRPr="00DD4FB5">
              <w:rPr>
                <w:rFonts w:ascii="Times New Roman" w:eastAsia="宋体" w:hAnsi="Times New Roman" w:cs="Times New Roman" w:hint="eastAsia"/>
                <w:color w:val="000000"/>
                <w:kern w:val="0"/>
                <w:szCs w:val="20"/>
              </w:rPr>
              <w:t xml:space="preserve"> </w:t>
            </w:r>
            <w:r w:rsidR="003629EF"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birth, age at childbearing, highest level of completed education, history of any</w:t>
            </w:r>
            <w:r w:rsidR="003629EF" w:rsidRPr="00DD4FB5">
              <w:rPr>
                <w:rFonts w:ascii="Times New Roman" w:eastAsia="宋体" w:hAnsi="Times New Roman" w:cs="Times New Roman" w:hint="eastAsia"/>
                <w:color w:val="000000"/>
                <w:kern w:val="0"/>
                <w:szCs w:val="20"/>
              </w:rPr>
              <w:t xml:space="preserve"> </w:t>
            </w:r>
            <w:r w:rsidR="003629EF"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criminal convictions, history of severe psychiatric illness, history of any suicide attempts, and maternal age at childbearing</w:t>
            </w:r>
          </w:p>
        </w:tc>
        <w:tc>
          <w:tcPr>
            <w:tcW w:w="354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3629EF" w:rsidRPr="00DD4FB5" w:rsidRDefault="003629EF" w:rsidP="003629E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</w:pPr>
            <w:bookmarkStart w:id="7" w:name="OLE_LINK19"/>
            <w:bookmarkStart w:id="8" w:name="OLE_LINK20"/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AD exposure during</w:t>
            </w:r>
            <w:r w:rsidRPr="00DD4FB5">
              <w:rPr>
                <w:rFonts w:ascii="Times New Roman" w:eastAsia="宋体" w:hAnsi="Times New Roman" w:cs="Times New Roman" w:hint="eastAsia"/>
                <w:color w:val="000000"/>
                <w:kern w:val="0"/>
                <w:szCs w:val="20"/>
              </w:rPr>
              <w:t xml:space="preserve"> </w:t>
            </w: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 xml:space="preserve">first trimester </w:t>
            </w:r>
          </w:p>
          <w:p w:rsidR="00056C8F" w:rsidRPr="00DD4FB5" w:rsidRDefault="003629EF" w:rsidP="000631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</w:pP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AHR: 0.83 (0.62-1.13)</w:t>
            </w:r>
            <w:bookmarkEnd w:id="7"/>
            <w:bookmarkEnd w:id="8"/>
          </w:p>
          <w:p w:rsidR="004905D0" w:rsidRPr="00DD4FB5" w:rsidRDefault="004905D0" w:rsidP="000631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</w:pPr>
          </w:p>
          <w:p w:rsidR="00C61DD2" w:rsidRPr="00DD4FB5" w:rsidRDefault="00C61DD2" w:rsidP="00C61D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</w:pP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SSRI exposure during</w:t>
            </w:r>
            <w:r w:rsidRPr="00DD4FB5">
              <w:rPr>
                <w:rFonts w:ascii="Times New Roman" w:eastAsia="宋体" w:hAnsi="Times New Roman" w:cs="Times New Roman" w:hint="eastAsia"/>
                <w:color w:val="000000"/>
                <w:kern w:val="0"/>
                <w:szCs w:val="20"/>
              </w:rPr>
              <w:t xml:space="preserve"> </w:t>
            </w: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 xml:space="preserve">first trimester </w:t>
            </w:r>
          </w:p>
          <w:p w:rsidR="00C61DD2" w:rsidRPr="00DD4FB5" w:rsidRDefault="00C61DD2" w:rsidP="00C61D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</w:pP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 xml:space="preserve">AHR: </w:t>
            </w:r>
            <w:r w:rsidR="00FC5DB6"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0.81 (0.58-1.14)</w:t>
            </w:r>
          </w:p>
        </w:tc>
      </w:tr>
      <w:tr w:rsidR="00F47F5E" w:rsidRPr="00DD4FB5" w:rsidTr="00DC79DB">
        <w:trPr>
          <w:trHeight w:val="2400"/>
        </w:trPr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F47F5E" w:rsidRPr="00DD4FB5" w:rsidRDefault="00F47F5E" w:rsidP="000631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</w:pPr>
            <w:r w:rsidRPr="00DD4FB5">
              <w:rPr>
                <w:rFonts w:ascii="Times New Roman" w:eastAsia="宋体" w:hAnsi="Times New Roman" w:cs="Times New Roman" w:hint="eastAsia"/>
                <w:color w:val="000000"/>
                <w:kern w:val="0"/>
                <w:szCs w:val="20"/>
              </w:rPr>
              <w:t xml:space="preserve">Boukhris </w:t>
            </w: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et al.</w:t>
            </w:r>
          </w:p>
          <w:p w:rsidR="00F47F5E" w:rsidRPr="00DD4FB5" w:rsidRDefault="00F47F5E" w:rsidP="000631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</w:pP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(2016)</w:t>
            </w:r>
          </w:p>
        </w:tc>
        <w:tc>
          <w:tcPr>
            <w:tcW w:w="368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F47F5E" w:rsidRPr="00DD4FB5" w:rsidRDefault="004D0C41" w:rsidP="000631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</w:pP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Québec Pregnancy/Children Cohort. Régiede l’assurance maladie du Québec,</w:t>
            </w:r>
            <w:r w:rsidRPr="00DD4FB5">
              <w:rPr>
                <w:rFonts w:ascii="Times New Roman" w:eastAsia="宋体" w:hAnsi="Times New Roman" w:cs="Times New Roman" w:hint="eastAsia"/>
                <w:color w:val="000000"/>
                <w:kern w:val="0"/>
                <w:szCs w:val="20"/>
              </w:rPr>
              <w:t xml:space="preserve"> </w:t>
            </w: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Québec centralized hospitalization archives databases, Public Prescription</w:t>
            </w:r>
            <w:r w:rsidRPr="00DD4FB5">
              <w:rPr>
                <w:rFonts w:ascii="Times New Roman" w:eastAsia="宋体" w:hAnsi="Times New Roman" w:cs="Times New Roman" w:hint="eastAsia"/>
                <w:color w:val="000000"/>
                <w:kern w:val="0"/>
                <w:szCs w:val="20"/>
              </w:rPr>
              <w:t xml:space="preserve"> </w:t>
            </w: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Drug Insurance database of Québec, Québec Statistics database</w:t>
            </w:r>
          </w:p>
        </w:tc>
        <w:tc>
          <w:tcPr>
            <w:tcW w:w="241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F47F5E" w:rsidRPr="00DD4FB5" w:rsidRDefault="000C2AE6" w:rsidP="000631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</w:pPr>
            <w:r w:rsidRPr="00DD4FB5">
              <w:rPr>
                <w:rFonts w:ascii="Times New Roman" w:eastAsia="宋体" w:hAnsi="Times New Roman" w:cs="Times New Roman" w:hint="eastAsia"/>
                <w:color w:val="000000"/>
                <w:kern w:val="0"/>
                <w:szCs w:val="20"/>
              </w:rPr>
              <w:t>Exposed:1,583</w:t>
            </w:r>
          </w:p>
          <w:p w:rsidR="000C2AE6" w:rsidRPr="00DD4FB5" w:rsidRDefault="000C2AE6" w:rsidP="000631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</w:pP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Unexposed:142,924</w:t>
            </w:r>
          </w:p>
        </w:tc>
        <w:tc>
          <w:tcPr>
            <w:tcW w:w="411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F47F5E" w:rsidRPr="00DD4FB5" w:rsidRDefault="00F47F5E" w:rsidP="000631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</w:pP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The infant’s sex, year of birth, maternal</w:t>
            </w:r>
            <w:r w:rsidRPr="00DD4FB5">
              <w:rPr>
                <w:rFonts w:ascii="Times New Roman" w:eastAsia="宋体" w:hAnsi="Times New Roman" w:cs="Times New Roman" w:hint="eastAsia"/>
                <w:color w:val="000000"/>
                <w:kern w:val="0"/>
                <w:szCs w:val="20"/>
              </w:rPr>
              <w:t xml:space="preserve"> </w:t>
            </w: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age at first day of gestation, marital</w:t>
            </w:r>
            <w:r w:rsidRPr="00DD4FB5">
              <w:rPr>
                <w:rFonts w:ascii="Times New Roman" w:eastAsia="宋体" w:hAnsi="Times New Roman" w:cs="Times New Roman" w:hint="eastAsia"/>
                <w:color w:val="000000"/>
                <w:kern w:val="0"/>
                <w:szCs w:val="20"/>
              </w:rPr>
              <w:t xml:space="preserve"> </w:t>
            </w: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status, education level, social benefit</w:t>
            </w:r>
            <w:r w:rsidRPr="00DD4FB5">
              <w:rPr>
                <w:rFonts w:ascii="Times New Roman" w:eastAsia="宋体" w:hAnsi="Times New Roman" w:cs="Times New Roman" w:hint="eastAsia"/>
                <w:color w:val="000000"/>
                <w:kern w:val="0"/>
                <w:szCs w:val="20"/>
              </w:rPr>
              <w:t xml:space="preserve"> </w:t>
            </w: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recipient status, maternal psychiatric</w:t>
            </w:r>
            <w:r w:rsidRPr="00DD4FB5">
              <w:rPr>
                <w:rFonts w:ascii="Times New Roman" w:eastAsia="宋体" w:hAnsi="Times New Roman" w:cs="Times New Roman" w:hint="eastAsia"/>
                <w:color w:val="000000"/>
                <w:kern w:val="0"/>
                <w:szCs w:val="20"/>
              </w:rPr>
              <w:t xml:space="preserve"> </w:t>
            </w: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disorders in the year before or during pregnancy, chronic or gestational</w:t>
            </w:r>
            <w:r w:rsidRPr="00DD4FB5">
              <w:rPr>
                <w:rFonts w:ascii="Times New Roman" w:eastAsia="宋体" w:hAnsi="Times New Roman" w:cs="Times New Roman" w:hint="eastAsia"/>
                <w:color w:val="000000"/>
                <w:kern w:val="0"/>
                <w:szCs w:val="20"/>
              </w:rPr>
              <w:t xml:space="preserve"> </w:t>
            </w: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diabetes, and chronic or gestational</w:t>
            </w:r>
            <w:r w:rsidRPr="00DD4FB5">
              <w:rPr>
                <w:rFonts w:ascii="Times New Roman" w:eastAsia="宋体" w:hAnsi="Times New Roman" w:cs="Times New Roman" w:hint="eastAsia"/>
                <w:color w:val="000000"/>
                <w:kern w:val="0"/>
                <w:szCs w:val="20"/>
              </w:rPr>
              <w:t xml:space="preserve"> </w:t>
            </w: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hypertension</w:t>
            </w:r>
          </w:p>
        </w:tc>
        <w:tc>
          <w:tcPr>
            <w:tcW w:w="354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1F7527" w:rsidRPr="00DD4FB5" w:rsidRDefault="00F47F5E" w:rsidP="000631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</w:pPr>
            <w:bookmarkStart w:id="9" w:name="OLE_LINK17"/>
            <w:bookmarkStart w:id="10" w:name="OLE_LINK18"/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AD exposure during</w:t>
            </w:r>
            <w:r w:rsidRPr="00DD4FB5">
              <w:rPr>
                <w:rFonts w:ascii="Times New Roman" w:eastAsia="宋体" w:hAnsi="Times New Roman" w:cs="Times New Roman" w:hint="eastAsia"/>
                <w:color w:val="000000"/>
                <w:kern w:val="0"/>
                <w:szCs w:val="20"/>
              </w:rPr>
              <w:t xml:space="preserve"> </w:t>
            </w: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 xml:space="preserve">first trimester </w:t>
            </w:r>
          </w:p>
          <w:p w:rsidR="00F47F5E" w:rsidRPr="00DD4FB5" w:rsidRDefault="00F47F5E" w:rsidP="000631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</w:pP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AHR: 0.84 (0.52–1.36)</w:t>
            </w:r>
          </w:p>
          <w:p w:rsidR="004905D0" w:rsidRPr="00DD4FB5" w:rsidRDefault="004905D0" w:rsidP="000631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</w:pPr>
          </w:p>
          <w:bookmarkEnd w:id="9"/>
          <w:bookmarkEnd w:id="10"/>
          <w:p w:rsidR="00F47F5E" w:rsidRPr="00DD4FB5" w:rsidRDefault="00F47F5E" w:rsidP="000631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</w:pP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AD exposure during</w:t>
            </w:r>
            <w:r w:rsidRPr="00DD4FB5">
              <w:rPr>
                <w:rFonts w:ascii="Times New Roman" w:eastAsia="宋体" w:hAnsi="Times New Roman" w:cs="Times New Roman" w:hint="eastAsia"/>
                <w:color w:val="000000"/>
                <w:kern w:val="0"/>
                <w:szCs w:val="20"/>
              </w:rPr>
              <w:t xml:space="preserve"> </w:t>
            </w: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second and third trimesters</w:t>
            </w:r>
          </w:p>
          <w:p w:rsidR="00F47F5E" w:rsidRPr="00DD4FB5" w:rsidRDefault="00F47F5E" w:rsidP="000631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</w:pP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AHR: 1.</w:t>
            </w:r>
            <w:r w:rsidR="00E97642"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75</w:t>
            </w: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 xml:space="preserve"> (1.</w:t>
            </w:r>
            <w:r w:rsidR="00E97642"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03</w:t>
            </w: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–</w:t>
            </w:r>
            <w:r w:rsidR="00E97642"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2.97</w:t>
            </w: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)</w:t>
            </w:r>
          </w:p>
        </w:tc>
      </w:tr>
      <w:tr w:rsidR="00F9408E" w:rsidRPr="00DD4FB5" w:rsidTr="00DC79DB">
        <w:trPr>
          <w:trHeight w:val="1866"/>
        </w:trPr>
        <w:tc>
          <w:tcPr>
            <w:tcW w:w="170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408E" w:rsidRPr="00DD4FB5" w:rsidRDefault="00F9408E" w:rsidP="000631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</w:pP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Sorensen et al. (2013)</w:t>
            </w:r>
          </w:p>
        </w:tc>
        <w:tc>
          <w:tcPr>
            <w:tcW w:w="368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408E" w:rsidRPr="00DD4FB5" w:rsidRDefault="00F9408E" w:rsidP="000631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</w:pP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Danish Medical Birth</w:t>
            </w:r>
            <w:r w:rsidRPr="00DD4FB5">
              <w:rPr>
                <w:rFonts w:ascii="Times New Roman" w:eastAsia="宋体" w:hAnsi="Times New Roman" w:cs="Times New Roman" w:hint="eastAsia"/>
                <w:color w:val="000000"/>
                <w:kern w:val="0"/>
                <w:szCs w:val="20"/>
              </w:rPr>
              <w:t xml:space="preserve"> </w:t>
            </w: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Registry; Danish National</w:t>
            </w:r>
            <w:r w:rsidRPr="00DD4FB5">
              <w:rPr>
                <w:rFonts w:ascii="Times New Roman" w:eastAsia="宋体" w:hAnsi="Times New Roman" w:cs="Times New Roman" w:hint="eastAsia"/>
                <w:color w:val="000000"/>
                <w:kern w:val="0"/>
                <w:szCs w:val="20"/>
              </w:rPr>
              <w:t xml:space="preserve"> </w:t>
            </w: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Prescription Registry; Danish</w:t>
            </w:r>
            <w:r w:rsidRPr="00DD4FB5">
              <w:rPr>
                <w:rFonts w:ascii="Times New Roman" w:eastAsia="宋体" w:hAnsi="Times New Roman" w:cs="Times New Roman" w:hint="eastAsia"/>
                <w:color w:val="000000"/>
                <w:kern w:val="0"/>
                <w:szCs w:val="20"/>
              </w:rPr>
              <w:t xml:space="preserve"> </w:t>
            </w: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Psychiatric Central Register;</w:t>
            </w:r>
            <w:r w:rsidRPr="00DD4FB5">
              <w:rPr>
                <w:rFonts w:ascii="Times New Roman" w:eastAsia="宋体" w:hAnsi="Times New Roman" w:cs="Times New Roman" w:hint="eastAsia"/>
                <w:color w:val="000000"/>
                <w:kern w:val="0"/>
                <w:szCs w:val="20"/>
              </w:rPr>
              <w:t xml:space="preserve"> </w:t>
            </w: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Danish Civil Registration</w:t>
            </w:r>
            <w:r w:rsidRPr="00DD4FB5">
              <w:rPr>
                <w:rFonts w:ascii="Times New Roman" w:eastAsia="宋体" w:hAnsi="Times New Roman" w:cs="Times New Roman" w:hint="eastAsia"/>
                <w:color w:val="000000"/>
                <w:kern w:val="0"/>
                <w:szCs w:val="20"/>
              </w:rPr>
              <w:t xml:space="preserve"> </w:t>
            </w: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System; Danish National</w:t>
            </w:r>
            <w:r w:rsidRPr="00DD4FB5">
              <w:rPr>
                <w:rFonts w:ascii="Times New Roman" w:eastAsia="宋体" w:hAnsi="Times New Roman" w:cs="Times New Roman" w:hint="eastAsia"/>
                <w:color w:val="000000"/>
                <w:kern w:val="0"/>
                <w:szCs w:val="20"/>
              </w:rPr>
              <w:t xml:space="preserve"> </w:t>
            </w: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Hospital Register</w:t>
            </w: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408E" w:rsidRPr="00DD4FB5" w:rsidRDefault="00F9408E" w:rsidP="000631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</w:pP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ADs group: 104 with ASD;</w:t>
            </w:r>
            <w:r w:rsidRPr="00DD4FB5">
              <w:rPr>
                <w:rFonts w:ascii="Times New Roman" w:eastAsia="宋体" w:hAnsi="Times New Roman" w:cs="Times New Roman" w:hint="eastAsia"/>
                <w:color w:val="000000"/>
                <w:kern w:val="0"/>
                <w:szCs w:val="20"/>
              </w:rPr>
              <w:t xml:space="preserve"> </w:t>
            </w: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8729 without ASD</w:t>
            </w:r>
          </w:p>
          <w:p w:rsidR="00F9408E" w:rsidRPr="00DD4FB5" w:rsidRDefault="00F9408E" w:rsidP="000631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</w:pP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Control group: 5333 with ASD;</w:t>
            </w:r>
            <w:r w:rsidRPr="00DD4FB5">
              <w:rPr>
                <w:rFonts w:ascii="Times New Roman" w:eastAsia="宋体" w:hAnsi="Times New Roman" w:cs="Times New Roman" w:hint="eastAsia"/>
                <w:color w:val="000000"/>
                <w:kern w:val="0"/>
                <w:szCs w:val="20"/>
              </w:rPr>
              <w:t xml:space="preserve"> </w:t>
            </w: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641,449 without ASD</w:t>
            </w:r>
          </w:p>
        </w:tc>
        <w:tc>
          <w:tcPr>
            <w:tcW w:w="411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408E" w:rsidRPr="00DD4FB5" w:rsidRDefault="00F9408E" w:rsidP="000631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</w:pP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Maternal age at conception;</w:t>
            </w:r>
            <w:r w:rsidRPr="00DD4FB5">
              <w:rPr>
                <w:rFonts w:ascii="Times New Roman" w:eastAsia="宋体" w:hAnsi="Times New Roman" w:cs="Times New Roman" w:hint="eastAsia"/>
                <w:color w:val="000000"/>
                <w:kern w:val="0"/>
                <w:szCs w:val="20"/>
              </w:rPr>
              <w:t xml:space="preserve"> </w:t>
            </w: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paternal age at conception;</w:t>
            </w:r>
            <w:r w:rsidRPr="00DD4FB5">
              <w:rPr>
                <w:rFonts w:ascii="Times New Roman" w:eastAsia="宋体" w:hAnsi="Times New Roman" w:cs="Times New Roman" w:hint="eastAsia"/>
                <w:color w:val="000000"/>
                <w:kern w:val="0"/>
                <w:szCs w:val="20"/>
              </w:rPr>
              <w:t xml:space="preserve"> </w:t>
            </w: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parental psychiatric history</w:t>
            </w:r>
            <w:r w:rsidRPr="00DD4FB5">
              <w:rPr>
                <w:rFonts w:ascii="Times New Roman" w:eastAsia="宋体" w:hAnsi="Times New Roman" w:cs="Times New Roman" w:hint="eastAsia"/>
                <w:color w:val="000000"/>
                <w:kern w:val="0"/>
                <w:szCs w:val="20"/>
              </w:rPr>
              <w:t xml:space="preserve"> </w:t>
            </w: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(except maternal affective</w:t>
            </w:r>
            <w:r w:rsidRPr="00DD4FB5">
              <w:rPr>
                <w:rFonts w:ascii="Times New Roman" w:eastAsia="宋体" w:hAnsi="Times New Roman" w:cs="Times New Roman" w:hint="eastAsia"/>
                <w:color w:val="000000"/>
                <w:kern w:val="0"/>
                <w:szCs w:val="20"/>
              </w:rPr>
              <w:t xml:space="preserve"> </w:t>
            </w: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disorder); gestational age;</w:t>
            </w:r>
            <w:r w:rsidRPr="00DD4FB5">
              <w:rPr>
                <w:rFonts w:ascii="Times New Roman" w:eastAsia="宋体" w:hAnsi="Times New Roman" w:cs="Times New Roman" w:hint="eastAsia"/>
                <w:color w:val="000000"/>
                <w:kern w:val="0"/>
                <w:szCs w:val="20"/>
              </w:rPr>
              <w:t xml:space="preserve"> </w:t>
            </w: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birth weight; sex; parity</w:t>
            </w:r>
          </w:p>
        </w:tc>
        <w:tc>
          <w:tcPr>
            <w:tcW w:w="3544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7527" w:rsidRPr="00DD4FB5" w:rsidRDefault="00F9408E" w:rsidP="000631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</w:pPr>
            <w:bookmarkStart w:id="11" w:name="OLE_LINK4"/>
            <w:bookmarkStart w:id="12" w:name="OLE_LINK5"/>
            <w:bookmarkStart w:id="13" w:name="OLE_LINK3"/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AD exposure during</w:t>
            </w:r>
            <w:r w:rsidRPr="00DD4FB5">
              <w:rPr>
                <w:rFonts w:ascii="Times New Roman" w:eastAsia="宋体" w:hAnsi="Times New Roman" w:cs="Times New Roman" w:hint="eastAsia"/>
                <w:color w:val="000000"/>
                <w:kern w:val="0"/>
                <w:szCs w:val="20"/>
              </w:rPr>
              <w:t xml:space="preserve"> </w:t>
            </w: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 xml:space="preserve">pregnancy </w:t>
            </w:r>
            <w:bookmarkEnd w:id="11"/>
            <w:bookmarkEnd w:id="12"/>
          </w:p>
          <w:p w:rsidR="00F9408E" w:rsidRPr="00DD4FB5" w:rsidRDefault="00F9408E" w:rsidP="000631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</w:pP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 xml:space="preserve">AHR: </w:t>
            </w:r>
            <w:bookmarkStart w:id="14" w:name="OLE_LINK1"/>
            <w:bookmarkStart w:id="15" w:name="OLE_LINK2"/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1.5 (1.2–1,9)</w:t>
            </w:r>
          </w:p>
          <w:p w:rsidR="004905D0" w:rsidRPr="00DD4FB5" w:rsidRDefault="004905D0" w:rsidP="000631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</w:pPr>
          </w:p>
          <w:bookmarkEnd w:id="14"/>
          <w:bookmarkEnd w:id="15"/>
          <w:p w:rsidR="001F7527" w:rsidRPr="00DD4FB5" w:rsidRDefault="00F9408E" w:rsidP="000631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</w:pP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SSRI exposure during</w:t>
            </w:r>
            <w:r w:rsidRPr="00DD4FB5">
              <w:rPr>
                <w:rFonts w:ascii="Times New Roman" w:eastAsia="宋体" w:hAnsi="Times New Roman" w:cs="Times New Roman" w:hint="eastAsia"/>
                <w:color w:val="000000"/>
                <w:kern w:val="0"/>
                <w:szCs w:val="20"/>
              </w:rPr>
              <w:t xml:space="preserve"> </w:t>
            </w: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 xml:space="preserve">pregnancy </w:t>
            </w:r>
          </w:p>
          <w:p w:rsidR="00F9408E" w:rsidRPr="00DD4FB5" w:rsidRDefault="00F9408E" w:rsidP="000631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</w:pP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AHR: 1.5 (1.2–1,9)</w:t>
            </w:r>
            <w:bookmarkEnd w:id="13"/>
          </w:p>
        </w:tc>
      </w:tr>
      <w:tr w:rsidR="00F9408E" w:rsidRPr="00DD4FB5" w:rsidTr="00DC79DB">
        <w:trPr>
          <w:trHeight w:val="1897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408E" w:rsidRPr="00DD4FB5" w:rsidRDefault="00F9408E" w:rsidP="000631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</w:pP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Hviid et al. (2013)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408E" w:rsidRPr="00DD4FB5" w:rsidRDefault="00F9408E" w:rsidP="000631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</w:pP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Danish Medical Birth</w:t>
            </w:r>
            <w:r w:rsidRPr="00DD4FB5">
              <w:rPr>
                <w:rFonts w:ascii="Times New Roman" w:eastAsia="宋体" w:hAnsi="Times New Roman" w:cs="Times New Roman" w:hint="eastAsia"/>
                <w:color w:val="000000"/>
                <w:kern w:val="0"/>
                <w:szCs w:val="20"/>
              </w:rPr>
              <w:t xml:space="preserve"> </w:t>
            </w: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Registry; Danish National</w:t>
            </w:r>
            <w:r w:rsidRPr="00DD4FB5">
              <w:rPr>
                <w:rFonts w:ascii="Times New Roman" w:eastAsia="宋体" w:hAnsi="Times New Roman" w:cs="Times New Roman" w:hint="eastAsia"/>
                <w:color w:val="000000"/>
                <w:kern w:val="0"/>
                <w:szCs w:val="20"/>
              </w:rPr>
              <w:t xml:space="preserve"> </w:t>
            </w: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Prescription Registry; Danish</w:t>
            </w:r>
            <w:r w:rsidRPr="00DD4FB5">
              <w:rPr>
                <w:rFonts w:ascii="Times New Roman" w:eastAsia="宋体" w:hAnsi="Times New Roman" w:cs="Times New Roman" w:hint="eastAsia"/>
                <w:color w:val="000000"/>
                <w:kern w:val="0"/>
                <w:szCs w:val="20"/>
              </w:rPr>
              <w:t xml:space="preserve"> </w:t>
            </w: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Psychiatric Central Register;</w:t>
            </w:r>
            <w:r w:rsidRPr="00DD4FB5">
              <w:rPr>
                <w:rFonts w:ascii="Times New Roman" w:eastAsia="宋体" w:hAnsi="Times New Roman" w:cs="Times New Roman" w:hint="eastAsia"/>
                <w:color w:val="000000"/>
                <w:kern w:val="0"/>
                <w:szCs w:val="20"/>
              </w:rPr>
              <w:t xml:space="preserve"> </w:t>
            </w: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Danish Civil Registration</w:t>
            </w:r>
            <w:r w:rsidRPr="00DD4FB5">
              <w:rPr>
                <w:rFonts w:ascii="Times New Roman" w:eastAsia="宋体" w:hAnsi="Times New Roman" w:cs="Times New Roman" w:hint="eastAsia"/>
                <w:color w:val="000000"/>
                <w:kern w:val="0"/>
                <w:szCs w:val="20"/>
              </w:rPr>
              <w:t xml:space="preserve"> </w:t>
            </w: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System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408E" w:rsidRPr="00DD4FB5" w:rsidRDefault="00F9408E" w:rsidP="000631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</w:pP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SSRIs group: 52 with ASD;</w:t>
            </w:r>
            <w:r w:rsidRPr="00DD4FB5">
              <w:rPr>
                <w:rFonts w:ascii="Times New Roman" w:eastAsia="宋体" w:hAnsi="Times New Roman" w:cs="Times New Roman" w:hint="eastAsia"/>
                <w:color w:val="000000"/>
                <w:kern w:val="0"/>
                <w:szCs w:val="20"/>
              </w:rPr>
              <w:t xml:space="preserve"> </w:t>
            </w: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6016 without ASD</w:t>
            </w:r>
            <w:r w:rsidRPr="00DD4FB5">
              <w:rPr>
                <w:rFonts w:ascii="Times New Roman" w:eastAsia="宋体" w:hAnsi="Times New Roman" w:cs="Times New Roman" w:hint="eastAsia"/>
                <w:color w:val="000000"/>
                <w:kern w:val="0"/>
                <w:szCs w:val="20"/>
              </w:rPr>
              <w:t xml:space="preserve"> </w:t>
            </w:r>
          </w:p>
          <w:p w:rsidR="00F9408E" w:rsidRPr="00DD4FB5" w:rsidRDefault="00F9408E" w:rsidP="000631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</w:pP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Control group: 3752 with ASD;</w:t>
            </w:r>
            <w:r w:rsidRPr="00DD4FB5">
              <w:rPr>
                <w:rFonts w:ascii="Times New Roman" w:eastAsia="宋体" w:hAnsi="Times New Roman" w:cs="Times New Roman" w:hint="eastAsia"/>
                <w:color w:val="000000"/>
                <w:kern w:val="0"/>
                <w:szCs w:val="20"/>
              </w:rPr>
              <w:t xml:space="preserve"> </w:t>
            </w: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617,055 without ASD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9408E" w:rsidRPr="00DD4FB5" w:rsidRDefault="00F9408E" w:rsidP="000631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</w:pP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Age; calendar period; mother’s</w:t>
            </w:r>
            <w:r w:rsidRPr="00DD4FB5">
              <w:rPr>
                <w:rFonts w:ascii="Times New Roman" w:eastAsia="宋体" w:hAnsi="Times New Roman" w:cs="Times New Roman" w:hint="eastAsia"/>
                <w:color w:val="000000"/>
                <w:kern w:val="0"/>
                <w:szCs w:val="20"/>
              </w:rPr>
              <w:t xml:space="preserve"> </w:t>
            </w: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age at birth; country of origin;</w:t>
            </w:r>
            <w:r w:rsidRPr="00DD4FB5">
              <w:rPr>
                <w:rFonts w:ascii="Times New Roman" w:eastAsia="宋体" w:hAnsi="Times New Roman" w:cs="Times New Roman" w:hint="eastAsia"/>
                <w:color w:val="000000"/>
                <w:kern w:val="0"/>
                <w:szCs w:val="20"/>
              </w:rPr>
              <w:t xml:space="preserve"> </w:t>
            </w: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place of residence; parity;</w:t>
            </w:r>
            <w:r w:rsidRPr="00DD4FB5">
              <w:rPr>
                <w:rFonts w:ascii="Times New Roman" w:eastAsia="宋体" w:hAnsi="Times New Roman" w:cs="Times New Roman" w:hint="eastAsia"/>
                <w:color w:val="000000"/>
                <w:kern w:val="0"/>
                <w:szCs w:val="20"/>
              </w:rPr>
              <w:t xml:space="preserve"> </w:t>
            </w: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psychiatric diagnoses before</w:t>
            </w:r>
            <w:r w:rsidRPr="00DD4FB5">
              <w:rPr>
                <w:rFonts w:ascii="Times New Roman" w:eastAsia="宋体" w:hAnsi="Times New Roman" w:cs="Times New Roman" w:hint="eastAsia"/>
                <w:color w:val="000000"/>
                <w:kern w:val="0"/>
                <w:szCs w:val="20"/>
              </w:rPr>
              <w:t xml:space="preserve"> </w:t>
            </w: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delivery; other drug use during</w:t>
            </w:r>
            <w:r w:rsidRPr="00DD4FB5">
              <w:rPr>
                <w:rFonts w:ascii="Times New Roman" w:eastAsia="宋体" w:hAnsi="Times New Roman" w:cs="Times New Roman" w:hint="eastAsia"/>
                <w:color w:val="000000"/>
                <w:kern w:val="0"/>
                <w:szCs w:val="20"/>
              </w:rPr>
              <w:t xml:space="preserve"> </w:t>
            </w: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pregnancy; smoking status;</w:t>
            </w:r>
            <w:r w:rsidRPr="00DD4FB5">
              <w:rPr>
                <w:rFonts w:ascii="Times New Roman" w:eastAsia="宋体" w:hAnsi="Times New Roman" w:cs="Times New Roman" w:hint="eastAsia"/>
                <w:color w:val="000000"/>
                <w:kern w:val="0"/>
                <w:szCs w:val="20"/>
              </w:rPr>
              <w:t xml:space="preserve"> </w:t>
            </w: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employment status; level of</w:t>
            </w:r>
            <w:r w:rsidRPr="00DD4FB5">
              <w:rPr>
                <w:rFonts w:ascii="Times New Roman" w:eastAsia="宋体" w:hAnsi="Times New Roman" w:cs="Times New Roman" w:hint="eastAsia"/>
                <w:color w:val="000000"/>
                <w:kern w:val="0"/>
                <w:szCs w:val="20"/>
              </w:rPr>
              <w:t xml:space="preserve"> </w:t>
            </w: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education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0891" w:rsidRPr="00DD4FB5" w:rsidRDefault="00F9408E" w:rsidP="000631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</w:pP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SSRI exposure during</w:t>
            </w:r>
            <w:r w:rsidRPr="00DD4FB5">
              <w:rPr>
                <w:rFonts w:ascii="Times New Roman" w:eastAsia="宋体" w:hAnsi="Times New Roman" w:cs="Times New Roman" w:hint="eastAsia"/>
                <w:color w:val="000000"/>
                <w:kern w:val="0"/>
                <w:szCs w:val="20"/>
              </w:rPr>
              <w:t xml:space="preserve"> </w:t>
            </w: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 xml:space="preserve">pregnancy </w:t>
            </w:r>
          </w:p>
          <w:p w:rsidR="00F9408E" w:rsidRPr="00DD4FB5" w:rsidRDefault="00F9408E" w:rsidP="000631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</w:pP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ARR: 1.20</w:t>
            </w:r>
            <w:r w:rsidRPr="00DD4FB5">
              <w:rPr>
                <w:rFonts w:ascii="Times New Roman" w:eastAsia="宋体" w:hAnsi="Times New Roman" w:cs="Times New Roman" w:hint="eastAsia"/>
                <w:color w:val="000000"/>
                <w:kern w:val="0"/>
                <w:szCs w:val="20"/>
              </w:rPr>
              <w:t xml:space="preserve"> </w:t>
            </w: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(0.90–1.61)</w:t>
            </w:r>
          </w:p>
        </w:tc>
      </w:tr>
      <w:tr w:rsidR="001E0C8B" w:rsidRPr="00DD4FB5" w:rsidTr="001E0C8B">
        <w:trPr>
          <w:trHeight w:val="568"/>
        </w:trPr>
        <w:tc>
          <w:tcPr>
            <w:tcW w:w="15451" w:type="dxa"/>
            <w:gridSpan w:val="5"/>
            <w:tcBorders>
              <w:top w:val="nil"/>
              <w:left w:val="nil"/>
              <w:right w:val="nil"/>
            </w:tcBorders>
            <w:shd w:val="clear" w:color="auto" w:fill="E7E6E6" w:themeFill="background2"/>
            <w:vAlign w:val="center"/>
          </w:tcPr>
          <w:p w:rsidR="001E0C8B" w:rsidRPr="00DD4FB5" w:rsidRDefault="001E0C8B" w:rsidP="001E0C8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</w:pP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Case-control</w:t>
            </w:r>
            <w:r w:rsidRPr="00DD4FB5">
              <w:rPr>
                <w:rFonts w:ascii="Times New Roman" w:eastAsia="宋体" w:hAnsi="Times New Roman" w:cs="Times New Roman" w:hint="eastAsia"/>
                <w:color w:val="000000"/>
                <w:kern w:val="0"/>
                <w:szCs w:val="20"/>
              </w:rPr>
              <w:t xml:space="preserve"> Studies</w:t>
            </w:r>
          </w:p>
        </w:tc>
      </w:tr>
      <w:tr w:rsidR="00A419DE" w:rsidRPr="00DD4FB5" w:rsidTr="00DC79DB">
        <w:trPr>
          <w:trHeight w:val="994"/>
        </w:trPr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419DE" w:rsidRPr="00DD4FB5" w:rsidRDefault="00A419DE" w:rsidP="000631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</w:pPr>
            <w:r w:rsidRPr="00DD4FB5">
              <w:rPr>
                <w:rFonts w:ascii="Times New Roman" w:eastAsia="宋体" w:hAnsi="Times New Roman" w:cs="Times New Roman" w:hint="eastAsia"/>
                <w:color w:val="000000"/>
                <w:kern w:val="0"/>
                <w:szCs w:val="20"/>
              </w:rPr>
              <w:t>Cast</w:t>
            </w: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ro et al.</w:t>
            </w:r>
          </w:p>
          <w:p w:rsidR="00A419DE" w:rsidRPr="00DD4FB5" w:rsidRDefault="00A419DE" w:rsidP="000631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</w:pP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(2016)</w:t>
            </w:r>
          </w:p>
        </w:tc>
        <w:tc>
          <w:tcPr>
            <w:tcW w:w="368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419DE" w:rsidRPr="00DD4FB5" w:rsidRDefault="00751B87" w:rsidP="00751B8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</w:pPr>
            <w:r w:rsidRPr="00DD4FB5">
              <w:rPr>
                <w:rFonts w:ascii="Times New Roman" w:eastAsia="宋体" w:hAnsi="Times New Roman" w:cs="Times New Roman" w:hint="eastAsia"/>
                <w:color w:val="000000"/>
                <w:kern w:val="0"/>
                <w:szCs w:val="20"/>
              </w:rPr>
              <w:t>T</w:t>
            </w: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he Partners</w:t>
            </w:r>
            <w:r w:rsidRPr="00DD4FB5">
              <w:rPr>
                <w:rFonts w:ascii="Times New Roman" w:eastAsia="宋体" w:hAnsi="Times New Roman" w:cs="Times New Roman" w:hint="eastAsia"/>
                <w:color w:val="000000"/>
                <w:kern w:val="0"/>
                <w:szCs w:val="20"/>
              </w:rPr>
              <w:t xml:space="preserve"> </w:t>
            </w: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HealthCare system;</w:t>
            </w:r>
            <w:r w:rsidRPr="00DD4FB5">
              <w:rPr>
                <w:rFonts w:ascii="Times New Roman" w:eastAsia="宋体" w:hAnsi="Times New Roman" w:cs="Times New Roman" w:hint="eastAsia"/>
                <w:color w:val="000000"/>
                <w:kern w:val="0"/>
                <w:szCs w:val="20"/>
              </w:rPr>
              <w:t xml:space="preserve"> </w:t>
            </w: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the Beth Israel Deaconess Medical Center; and the Boston Children’s Hospital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C368F5" w:rsidRPr="00DD4FB5" w:rsidRDefault="00C368F5" w:rsidP="000631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</w:pP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 xml:space="preserve">Cases: 1,245 </w:t>
            </w:r>
          </w:p>
          <w:p w:rsidR="00A419DE" w:rsidRPr="00DD4FB5" w:rsidRDefault="00C368F5" w:rsidP="000631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</w:pP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Controls: 3,405</w:t>
            </w:r>
          </w:p>
        </w:tc>
        <w:tc>
          <w:tcPr>
            <w:tcW w:w="411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419DE" w:rsidRPr="00DD4FB5" w:rsidRDefault="00DC4CEF" w:rsidP="00DC4CE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</w:pP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Sex, race/ethnicity, year of birth,</w:t>
            </w:r>
            <w:r w:rsidRPr="00DD4FB5">
              <w:rPr>
                <w:rFonts w:ascii="Times New Roman" w:eastAsia="宋体" w:hAnsi="Times New Roman" w:cs="Times New Roman" w:hint="eastAsia"/>
                <w:color w:val="000000"/>
                <w:kern w:val="0"/>
                <w:szCs w:val="20"/>
              </w:rPr>
              <w:t xml:space="preserve"> </w:t>
            </w: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maternal insurance, maternal income,</w:t>
            </w:r>
            <w:r w:rsidRPr="00DD4FB5">
              <w:rPr>
                <w:rFonts w:ascii="Times New Roman" w:eastAsia="宋体" w:hAnsi="Times New Roman" w:cs="Times New Roman" w:hint="eastAsia"/>
                <w:color w:val="000000"/>
                <w:kern w:val="0"/>
                <w:szCs w:val="20"/>
              </w:rPr>
              <w:t xml:space="preserve"> </w:t>
            </w: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maternal major depressive disorder,</w:t>
            </w:r>
            <w:r w:rsidRPr="00DD4FB5">
              <w:rPr>
                <w:rFonts w:ascii="Times New Roman" w:eastAsia="宋体" w:hAnsi="Times New Roman" w:cs="Times New Roman" w:hint="eastAsia"/>
                <w:color w:val="000000"/>
                <w:kern w:val="0"/>
                <w:szCs w:val="20"/>
              </w:rPr>
              <w:t xml:space="preserve"> </w:t>
            </w: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and proxies for severity of illness</w:t>
            </w:r>
          </w:p>
        </w:tc>
        <w:tc>
          <w:tcPr>
            <w:tcW w:w="354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1F7527" w:rsidRPr="00DD4FB5" w:rsidRDefault="001F7527" w:rsidP="000631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</w:pP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AD exposure during</w:t>
            </w:r>
            <w:r w:rsidRPr="00DD4FB5">
              <w:rPr>
                <w:rFonts w:ascii="Times New Roman" w:eastAsia="宋体" w:hAnsi="Times New Roman" w:cs="Times New Roman" w:hint="eastAsia"/>
                <w:color w:val="000000"/>
                <w:kern w:val="0"/>
                <w:szCs w:val="20"/>
              </w:rPr>
              <w:t xml:space="preserve"> </w:t>
            </w: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pregnancy</w:t>
            </w:r>
          </w:p>
          <w:p w:rsidR="00A419DE" w:rsidRPr="00DD4FB5" w:rsidRDefault="001F7527" w:rsidP="000631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</w:pP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AOR: 0.90 (0.50-1.54)</w:t>
            </w:r>
          </w:p>
        </w:tc>
      </w:tr>
      <w:tr w:rsidR="00F9408E" w:rsidRPr="00DD4FB5" w:rsidTr="00DC79DB">
        <w:trPr>
          <w:trHeight w:val="703"/>
        </w:trPr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9408E" w:rsidRPr="00DD4FB5" w:rsidRDefault="00F9408E" w:rsidP="000631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</w:pP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lastRenderedPageBreak/>
              <w:t xml:space="preserve">Clements et al. </w:t>
            </w:r>
            <w:r w:rsidR="00A419DE"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(2015</w:t>
            </w: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)</w:t>
            </w:r>
          </w:p>
        </w:tc>
        <w:tc>
          <w:tcPr>
            <w:tcW w:w="368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9408E" w:rsidRPr="00DD4FB5" w:rsidRDefault="00F9408E" w:rsidP="000631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</w:pPr>
            <w:r w:rsidRPr="00DD4FB5">
              <w:rPr>
                <w:rFonts w:ascii="Times New Roman" w:eastAsia="宋体" w:hAnsi="Times New Roman" w:cs="Times New Roman" w:hint="eastAsia"/>
                <w:color w:val="000000"/>
                <w:kern w:val="0"/>
                <w:szCs w:val="20"/>
              </w:rPr>
              <w:t>Partners</w:t>
            </w: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 xml:space="preserve"> HealthCare electronic health records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9408E" w:rsidRPr="00DD4FB5" w:rsidRDefault="00F9408E" w:rsidP="000631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</w:pP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Cases:</w:t>
            </w:r>
            <w:r w:rsidR="00C368F5"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1,377</w:t>
            </w:r>
          </w:p>
          <w:p w:rsidR="00F9408E" w:rsidRPr="00DD4FB5" w:rsidRDefault="00F9408E" w:rsidP="000631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</w:pP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Controls:</w:t>
            </w:r>
            <w:r w:rsidR="00C368F5"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 xml:space="preserve"> </w:t>
            </w: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4,022</w:t>
            </w:r>
          </w:p>
        </w:tc>
        <w:tc>
          <w:tcPr>
            <w:tcW w:w="411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F9408E" w:rsidRPr="00DD4FB5" w:rsidRDefault="003F0891" w:rsidP="003F089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</w:pP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Sex, race/ethnicity, birth year,</w:t>
            </w:r>
            <w:r w:rsidRPr="00DD4FB5">
              <w:rPr>
                <w:rFonts w:ascii="Times New Roman" w:eastAsia="宋体" w:hAnsi="Times New Roman" w:cs="Times New Roman" w:hint="eastAsia"/>
                <w:color w:val="000000"/>
                <w:kern w:val="0"/>
                <w:szCs w:val="20"/>
              </w:rPr>
              <w:t xml:space="preserve"> </w:t>
            </w: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insurance type, maternal age, and</w:t>
            </w:r>
            <w:r w:rsidRPr="00DD4FB5">
              <w:rPr>
                <w:rFonts w:ascii="Times New Roman" w:eastAsia="宋体" w:hAnsi="Times New Roman" w:cs="Times New Roman" w:hint="eastAsia"/>
                <w:color w:val="000000"/>
                <w:kern w:val="0"/>
                <w:szCs w:val="20"/>
              </w:rPr>
              <w:t xml:space="preserve"> </w:t>
            </w: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median income tertile + maternal</w:t>
            </w:r>
            <w:r w:rsidRPr="00DD4FB5">
              <w:rPr>
                <w:rFonts w:ascii="Times New Roman" w:eastAsia="宋体" w:hAnsi="Times New Roman" w:cs="Times New Roman" w:hint="eastAsia"/>
                <w:color w:val="000000"/>
                <w:kern w:val="0"/>
                <w:szCs w:val="20"/>
              </w:rPr>
              <w:t xml:space="preserve"> </w:t>
            </w: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major depressive disorder</w:t>
            </w:r>
          </w:p>
        </w:tc>
        <w:tc>
          <w:tcPr>
            <w:tcW w:w="354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1B20B1" w:rsidRPr="00DD4FB5" w:rsidRDefault="001B20B1" w:rsidP="001B20B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</w:pP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AD exposure during</w:t>
            </w:r>
            <w:r w:rsidRPr="00DD4FB5">
              <w:rPr>
                <w:rFonts w:ascii="Times New Roman" w:eastAsia="宋体" w:hAnsi="Times New Roman" w:cs="Times New Roman" w:hint="eastAsia"/>
                <w:color w:val="000000"/>
                <w:kern w:val="0"/>
                <w:szCs w:val="20"/>
              </w:rPr>
              <w:t xml:space="preserve"> </w:t>
            </w: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pregnancy</w:t>
            </w:r>
          </w:p>
          <w:p w:rsidR="00F9408E" w:rsidRPr="00DD4FB5" w:rsidRDefault="00D35FFE" w:rsidP="00EE1FF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</w:pP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 xml:space="preserve">AOR: </w:t>
            </w:r>
            <w:r w:rsidR="00EE1FF2"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1.10 (0.70-1.70)</w:t>
            </w:r>
          </w:p>
        </w:tc>
      </w:tr>
      <w:tr w:rsidR="00F9408E" w:rsidRPr="00DD4FB5" w:rsidTr="004905D0">
        <w:trPr>
          <w:trHeight w:val="1622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9408E" w:rsidRPr="00DD4FB5" w:rsidRDefault="00B34383" w:rsidP="000631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</w:pPr>
            <w:r w:rsidRPr="00DD4FB5">
              <w:rPr>
                <w:rFonts w:ascii="Times New Roman" w:eastAsia="宋体" w:hAnsi="Times New Roman" w:cs="Times New Roman" w:hint="eastAsia"/>
                <w:color w:val="000000"/>
                <w:kern w:val="0"/>
                <w:szCs w:val="20"/>
              </w:rPr>
              <w:t>Giday</w:t>
            </w:r>
            <w:r w:rsidR="00A419DE" w:rsidRPr="00DD4FB5">
              <w:rPr>
                <w:rFonts w:ascii="Times New Roman" w:eastAsia="宋体" w:hAnsi="Times New Roman" w:cs="Times New Roman" w:hint="eastAsia"/>
                <w:color w:val="000000"/>
                <w:kern w:val="0"/>
                <w:szCs w:val="20"/>
              </w:rPr>
              <w:t>a et al.</w:t>
            </w:r>
          </w:p>
          <w:p w:rsidR="00A419DE" w:rsidRPr="00DD4FB5" w:rsidRDefault="00A419DE" w:rsidP="000631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</w:pP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(2014)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9408E" w:rsidRPr="00DD4FB5" w:rsidRDefault="009F3641" w:rsidP="009F364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</w:pP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Danish Civil</w:t>
            </w:r>
            <w:r w:rsidRPr="00DD4FB5">
              <w:rPr>
                <w:rFonts w:ascii="Times New Roman" w:eastAsia="宋体" w:hAnsi="Times New Roman" w:cs="Times New Roman" w:hint="eastAsia"/>
                <w:color w:val="000000"/>
                <w:kern w:val="0"/>
                <w:szCs w:val="20"/>
              </w:rPr>
              <w:t xml:space="preserve"> </w:t>
            </w:r>
            <w:r w:rsidR="00696C63"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Registration System,</w:t>
            </w:r>
            <w:r w:rsidR="00696C63" w:rsidRPr="00DD4FB5">
              <w:rPr>
                <w:rFonts w:ascii="Times New Roman" w:eastAsia="宋体" w:hAnsi="Times New Roman" w:cs="Times New Roman" w:hint="eastAsia"/>
                <w:color w:val="000000"/>
                <w:kern w:val="0"/>
                <w:szCs w:val="20"/>
              </w:rPr>
              <w:t xml:space="preserve"> </w:t>
            </w: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Danish</w:t>
            </w:r>
            <w:r w:rsidRPr="00DD4FB5">
              <w:rPr>
                <w:rFonts w:ascii="Times New Roman" w:eastAsia="宋体" w:hAnsi="Times New Roman" w:cs="Times New Roman" w:hint="eastAsia"/>
                <w:color w:val="000000"/>
                <w:kern w:val="0"/>
                <w:szCs w:val="20"/>
              </w:rPr>
              <w:t xml:space="preserve"> </w:t>
            </w: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National Hospital</w:t>
            </w:r>
            <w:r w:rsidRPr="00DD4FB5">
              <w:rPr>
                <w:rFonts w:ascii="Times New Roman" w:eastAsia="宋体" w:hAnsi="Times New Roman" w:cs="Times New Roman" w:hint="eastAsia"/>
                <w:color w:val="000000"/>
                <w:kern w:val="0"/>
                <w:szCs w:val="20"/>
              </w:rPr>
              <w:t xml:space="preserve"> </w:t>
            </w:r>
            <w:r w:rsidR="00891353"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Register, Danish</w:t>
            </w:r>
            <w:r w:rsidR="00891353" w:rsidRPr="00DD4FB5">
              <w:rPr>
                <w:rFonts w:ascii="Times New Roman" w:eastAsia="宋体" w:hAnsi="Times New Roman" w:cs="Times New Roman" w:hint="eastAsia"/>
                <w:color w:val="000000"/>
                <w:kern w:val="0"/>
                <w:szCs w:val="20"/>
              </w:rPr>
              <w:t xml:space="preserve"> </w:t>
            </w: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Psychiatric</w:t>
            </w:r>
            <w:r w:rsidRPr="00DD4FB5">
              <w:rPr>
                <w:rFonts w:ascii="Times New Roman" w:eastAsia="宋体" w:hAnsi="Times New Roman" w:cs="Times New Roman" w:hint="eastAsia"/>
                <w:color w:val="000000"/>
                <w:kern w:val="0"/>
                <w:szCs w:val="20"/>
              </w:rPr>
              <w:t xml:space="preserve"> </w:t>
            </w: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Central Register</w:t>
            </w:r>
            <w:r w:rsidR="00696C63"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,</w:t>
            </w: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 xml:space="preserve"> Danish</w:t>
            </w:r>
            <w:r w:rsidRPr="00DD4FB5">
              <w:rPr>
                <w:rFonts w:ascii="Times New Roman" w:eastAsia="宋体" w:hAnsi="Times New Roman" w:cs="Times New Roman" w:hint="eastAsia"/>
                <w:color w:val="000000"/>
                <w:kern w:val="0"/>
                <w:szCs w:val="20"/>
              </w:rPr>
              <w:t xml:space="preserve"> </w:t>
            </w: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Drug Prescription</w:t>
            </w:r>
            <w:r w:rsidRPr="00DD4FB5">
              <w:rPr>
                <w:rFonts w:ascii="Times New Roman" w:eastAsia="宋体" w:hAnsi="Times New Roman" w:cs="Times New Roman" w:hint="eastAsia"/>
                <w:color w:val="000000"/>
                <w:kern w:val="0"/>
                <w:szCs w:val="20"/>
              </w:rPr>
              <w:t xml:space="preserve"> </w:t>
            </w: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Register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9408E" w:rsidRPr="00DD4FB5" w:rsidRDefault="00E65899" w:rsidP="000631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</w:pPr>
            <w:bookmarkStart w:id="16" w:name="OLE_LINK6"/>
            <w:bookmarkStart w:id="17" w:name="OLE_LINK7"/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Cases: 5,212</w:t>
            </w:r>
          </w:p>
          <w:p w:rsidR="00E65899" w:rsidRPr="00DD4FB5" w:rsidRDefault="00E65899" w:rsidP="000631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</w:pP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Controls: 52,150</w:t>
            </w:r>
            <w:bookmarkEnd w:id="16"/>
            <w:bookmarkEnd w:id="17"/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9408E" w:rsidRPr="00DD4FB5" w:rsidRDefault="00B07285" w:rsidP="00B0728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</w:pP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Parental age, child’s sex, history</w:t>
            </w:r>
            <w:r w:rsidRPr="00DD4FB5">
              <w:rPr>
                <w:rFonts w:ascii="Times New Roman" w:eastAsia="宋体" w:hAnsi="Times New Roman" w:cs="Times New Roman" w:hint="eastAsia"/>
                <w:color w:val="000000"/>
                <w:kern w:val="0"/>
                <w:szCs w:val="20"/>
              </w:rPr>
              <w:t xml:space="preserve"> </w:t>
            </w: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of maternal depression, other SSRI</w:t>
            </w:r>
            <w:r w:rsidRPr="00DD4FB5">
              <w:rPr>
                <w:rFonts w:ascii="Times New Roman" w:eastAsia="宋体" w:hAnsi="Times New Roman" w:cs="Times New Roman" w:hint="eastAsia"/>
                <w:color w:val="000000"/>
                <w:kern w:val="0"/>
                <w:szCs w:val="20"/>
              </w:rPr>
              <w:t xml:space="preserve"> </w:t>
            </w: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indications, and child’s date of birth</w:t>
            </w:r>
            <w:r w:rsidRPr="00DD4FB5">
              <w:rPr>
                <w:rFonts w:ascii="Times New Roman" w:eastAsia="宋体" w:hAnsi="Times New Roman" w:cs="Times New Roman" w:hint="eastAsia"/>
                <w:color w:val="000000"/>
                <w:kern w:val="0"/>
                <w:szCs w:val="20"/>
              </w:rPr>
              <w:t xml:space="preserve"> </w:t>
            </w: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(month and year)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B20B1" w:rsidRPr="00DD4FB5" w:rsidRDefault="001B20B1" w:rsidP="000631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</w:pPr>
            <w:bookmarkStart w:id="18" w:name="OLE_LINK8"/>
            <w:bookmarkStart w:id="19" w:name="OLE_LINK9"/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AD exposure during pregnancy</w:t>
            </w:r>
          </w:p>
          <w:p w:rsidR="00F9408E" w:rsidRPr="00DD4FB5" w:rsidRDefault="001B20B1" w:rsidP="000631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</w:pP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AOR:</w:t>
            </w:r>
            <w:bookmarkEnd w:id="18"/>
            <w:bookmarkEnd w:id="19"/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 xml:space="preserve"> 1.8 (1.4-2.3)</w:t>
            </w:r>
          </w:p>
        </w:tc>
      </w:tr>
      <w:tr w:rsidR="00A419DE" w:rsidRPr="00DD4FB5" w:rsidTr="004905D0">
        <w:trPr>
          <w:trHeight w:val="1688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9DE" w:rsidRPr="00DD4FB5" w:rsidRDefault="00A419DE" w:rsidP="000631EA">
            <w:pPr>
              <w:widowControl/>
              <w:jc w:val="left"/>
              <w:rPr>
                <w:rFonts w:ascii="Times New Roman" w:hAnsi="Times New Roman" w:cs="Times New Roman"/>
                <w:szCs w:val="21"/>
              </w:rPr>
            </w:pPr>
            <w:r w:rsidRPr="00DD4FB5">
              <w:rPr>
                <w:rFonts w:ascii="Times New Roman" w:hAnsi="Times New Roman" w:cs="Times New Roman"/>
                <w:szCs w:val="21"/>
              </w:rPr>
              <w:t>Harrington et al.</w:t>
            </w:r>
          </w:p>
          <w:p w:rsidR="00A419DE" w:rsidRPr="00DD4FB5" w:rsidRDefault="00A419DE" w:rsidP="000631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D4FB5">
              <w:rPr>
                <w:rFonts w:ascii="Times New Roman" w:hAnsi="Times New Roman" w:cs="Times New Roman"/>
                <w:szCs w:val="21"/>
              </w:rPr>
              <w:t>(2014)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9DE" w:rsidRPr="00DD4FB5" w:rsidRDefault="00696C63" w:rsidP="00696C6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</w:pP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Childhood Autism Risks</w:t>
            </w:r>
            <w:r w:rsidRPr="00DD4FB5">
              <w:rPr>
                <w:rFonts w:ascii="Times New Roman" w:eastAsia="宋体" w:hAnsi="Times New Roman" w:cs="Times New Roman" w:hint="eastAsia"/>
                <w:color w:val="000000"/>
                <w:kern w:val="0"/>
                <w:szCs w:val="20"/>
              </w:rPr>
              <w:t xml:space="preserve"> </w:t>
            </w: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from Genetics and the</w:t>
            </w:r>
            <w:r w:rsidRPr="00DD4FB5">
              <w:rPr>
                <w:rFonts w:ascii="Times New Roman" w:eastAsia="宋体" w:hAnsi="Times New Roman" w:cs="Times New Roman" w:hint="eastAsia"/>
                <w:color w:val="000000"/>
                <w:kern w:val="0"/>
                <w:szCs w:val="20"/>
              </w:rPr>
              <w:t xml:space="preserve"> </w:t>
            </w: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Environment Study, a</w:t>
            </w:r>
            <w:r w:rsidRPr="00DD4FB5">
              <w:rPr>
                <w:rFonts w:ascii="Times New Roman" w:eastAsia="宋体" w:hAnsi="Times New Roman" w:cs="Times New Roman" w:hint="eastAsia"/>
                <w:color w:val="000000"/>
                <w:kern w:val="0"/>
                <w:szCs w:val="20"/>
              </w:rPr>
              <w:t xml:space="preserve"> </w:t>
            </w: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standardized telephone</w:t>
            </w:r>
            <w:r w:rsidRPr="00DD4FB5">
              <w:rPr>
                <w:rFonts w:ascii="Times New Roman" w:eastAsia="宋体" w:hAnsi="Times New Roman" w:cs="Times New Roman" w:hint="eastAsia"/>
                <w:color w:val="000000"/>
                <w:kern w:val="0"/>
                <w:szCs w:val="20"/>
              </w:rPr>
              <w:t xml:space="preserve"> </w:t>
            </w: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interview with the child’s biological mother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E4B8F" w:rsidRPr="00DD4FB5" w:rsidRDefault="005E4B8F" w:rsidP="005E4B8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</w:pP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Cases: 492</w:t>
            </w:r>
          </w:p>
          <w:p w:rsidR="00A419DE" w:rsidRPr="00DD4FB5" w:rsidRDefault="005E4B8F" w:rsidP="005E4B8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</w:pP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Controls: 320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19DE" w:rsidRPr="00DD4FB5" w:rsidRDefault="00DE1C72" w:rsidP="00DE1C7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</w:pP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Center of birth, year of birth,</w:t>
            </w:r>
            <w:r w:rsidRPr="00DD4FB5">
              <w:rPr>
                <w:rFonts w:ascii="Times New Roman" w:eastAsia="宋体" w:hAnsi="Times New Roman" w:cs="Times New Roman" w:hint="eastAsia"/>
                <w:color w:val="000000"/>
                <w:kern w:val="0"/>
                <w:szCs w:val="20"/>
              </w:rPr>
              <w:t xml:space="preserve"> </w:t>
            </w: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and mother’s birthplace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22375" w:rsidRPr="00DD4FB5" w:rsidRDefault="00922375" w:rsidP="0092237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</w:pP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AD exposure during pregnancy</w:t>
            </w:r>
          </w:p>
          <w:p w:rsidR="00A419DE" w:rsidRPr="00DD4FB5" w:rsidRDefault="00922375" w:rsidP="0092237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</w:pP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AOR: 1.55 (0.59-4.08)</w:t>
            </w:r>
          </w:p>
        </w:tc>
      </w:tr>
      <w:tr w:rsidR="00F9408E" w:rsidRPr="00DD4FB5" w:rsidTr="004905D0">
        <w:trPr>
          <w:trHeight w:val="2137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9408E" w:rsidRPr="00DD4FB5" w:rsidRDefault="00A419DE" w:rsidP="000631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D4FB5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R</w:t>
            </w: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ai et al.</w:t>
            </w:r>
          </w:p>
          <w:p w:rsidR="00A419DE" w:rsidRPr="00DD4FB5" w:rsidRDefault="00A419DE" w:rsidP="000631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(2013)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9408E" w:rsidRPr="00DD4FB5" w:rsidRDefault="00C70FDF" w:rsidP="00C70FD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</w:pP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Stockholm Youth Cohort,</w:t>
            </w:r>
            <w:r w:rsidRPr="00DD4FB5">
              <w:rPr>
                <w:rFonts w:ascii="Times New Roman" w:eastAsia="宋体" w:hAnsi="Times New Roman" w:cs="Times New Roman" w:hint="eastAsia"/>
                <w:color w:val="000000"/>
                <w:kern w:val="0"/>
                <w:szCs w:val="20"/>
              </w:rPr>
              <w:t xml:space="preserve"> </w:t>
            </w: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Swedish National and</w:t>
            </w:r>
            <w:r w:rsidRPr="00DD4FB5">
              <w:rPr>
                <w:rFonts w:ascii="Times New Roman" w:eastAsia="宋体" w:hAnsi="Times New Roman" w:cs="Times New Roman" w:hint="eastAsia"/>
                <w:color w:val="000000"/>
                <w:kern w:val="0"/>
                <w:szCs w:val="20"/>
              </w:rPr>
              <w:t xml:space="preserve"> </w:t>
            </w: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Regional Register, Stockholm County Adult Psychiatric</w:t>
            </w:r>
            <w:r w:rsidRPr="00DD4FB5">
              <w:rPr>
                <w:rFonts w:ascii="Times New Roman" w:eastAsia="宋体" w:hAnsi="Times New Roman" w:cs="Times New Roman" w:hint="eastAsia"/>
                <w:color w:val="000000"/>
                <w:kern w:val="0"/>
                <w:szCs w:val="20"/>
              </w:rPr>
              <w:t xml:space="preserve"> </w:t>
            </w: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Outpatient Register, Swedish</w:t>
            </w:r>
            <w:r w:rsidRPr="00DD4FB5">
              <w:rPr>
                <w:rFonts w:ascii="Times New Roman" w:eastAsia="宋体" w:hAnsi="Times New Roman" w:cs="Times New Roman" w:hint="eastAsia"/>
                <w:color w:val="000000"/>
                <w:kern w:val="0"/>
                <w:szCs w:val="20"/>
              </w:rPr>
              <w:t xml:space="preserve"> </w:t>
            </w: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medical birth register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9408E" w:rsidRPr="00DD4FB5" w:rsidRDefault="004C7FB0" w:rsidP="000631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</w:pPr>
            <w:bookmarkStart w:id="20" w:name="OLE_LINK10"/>
            <w:r w:rsidRPr="00DD4FB5">
              <w:rPr>
                <w:rFonts w:ascii="Times New Roman" w:eastAsia="宋体" w:hAnsi="Times New Roman" w:cs="Times New Roman" w:hint="eastAsia"/>
                <w:color w:val="000000"/>
                <w:kern w:val="0"/>
                <w:szCs w:val="20"/>
              </w:rPr>
              <w:t>C</w:t>
            </w: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ases: 1,679</w:t>
            </w:r>
          </w:p>
          <w:p w:rsidR="004C7FB0" w:rsidRPr="00DD4FB5" w:rsidRDefault="004C7FB0" w:rsidP="000631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</w:pP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Controls: 16,845</w:t>
            </w:r>
            <w:bookmarkEnd w:id="20"/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9408E" w:rsidRPr="00DD4FB5" w:rsidRDefault="00A40A95" w:rsidP="00A40A9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</w:pP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Mother’s age, maternal psychiatric</w:t>
            </w:r>
            <w:r w:rsidRPr="00DD4FB5">
              <w:rPr>
                <w:rFonts w:ascii="Times New Roman" w:eastAsia="宋体" w:hAnsi="Times New Roman" w:cs="Times New Roman" w:hint="eastAsia"/>
                <w:color w:val="000000"/>
                <w:kern w:val="0"/>
                <w:szCs w:val="20"/>
              </w:rPr>
              <w:t xml:space="preserve"> </w:t>
            </w: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disorder, paternal age, parental</w:t>
            </w:r>
            <w:r w:rsidRPr="00DD4FB5">
              <w:rPr>
                <w:rFonts w:ascii="Times New Roman" w:eastAsia="宋体" w:hAnsi="Times New Roman" w:cs="Times New Roman" w:hint="eastAsia"/>
                <w:color w:val="000000"/>
                <w:kern w:val="0"/>
                <w:szCs w:val="20"/>
              </w:rPr>
              <w:t xml:space="preserve"> </w:t>
            </w: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income, education, occupation,</w:t>
            </w:r>
            <w:r w:rsidRPr="00DD4FB5">
              <w:rPr>
                <w:rFonts w:ascii="Times New Roman" w:eastAsia="宋体" w:hAnsi="Times New Roman" w:cs="Times New Roman" w:hint="eastAsia"/>
                <w:color w:val="000000"/>
                <w:kern w:val="0"/>
                <w:szCs w:val="20"/>
              </w:rPr>
              <w:t xml:space="preserve"> </w:t>
            </w: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mother’s birth country, and</w:t>
            </w:r>
            <w:r w:rsidRPr="00DD4FB5">
              <w:rPr>
                <w:rFonts w:ascii="Times New Roman" w:eastAsia="宋体" w:hAnsi="Times New Roman" w:cs="Times New Roman" w:hint="eastAsia"/>
                <w:color w:val="000000"/>
                <w:kern w:val="0"/>
                <w:szCs w:val="20"/>
              </w:rPr>
              <w:t xml:space="preserve"> </w:t>
            </w: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birth parity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40A95" w:rsidRPr="00DD4FB5" w:rsidRDefault="00A40A95" w:rsidP="00A40A9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</w:pP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AD exposure during</w:t>
            </w:r>
            <w:r w:rsidRPr="00DD4FB5">
              <w:rPr>
                <w:rFonts w:ascii="Times New Roman" w:eastAsia="宋体" w:hAnsi="Times New Roman" w:cs="Times New Roman" w:hint="eastAsia"/>
                <w:color w:val="000000"/>
                <w:kern w:val="0"/>
                <w:szCs w:val="20"/>
              </w:rPr>
              <w:t xml:space="preserve"> </w:t>
            </w: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 xml:space="preserve">pregnancy </w:t>
            </w:r>
          </w:p>
          <w:p w:rsidR="00A40A95" w:rsidRPr="00DD4FB5" w:rsidRDefault="00A40A95" w:rsidP="00A40A9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</w:pP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AOR: 1.90 (1.15-3.14)</w:t>
            </w:r>
          </w:p>
          <w:p w:rsidR="004905D0" w:rsidRPr="00DD4FB5" w:rsidRDefault="004905D0" w:rsidP="00A40A9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</w:pPr>
          </w:p>
          <w:p w:rsidR="00A40A95" w:rsidRPr="00DD4FB5" w:rsidRDefault="00A40A95" w:rsidP="00A40A9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</w:pP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SSRI exposure during</w:t>
            </w:r>
            <w:r w:rsidRPr="00DD4FB5">
              <w:rPr>
                <w:rFonts w:ascii="Times New Roman" w:eastAsia="宋体" w:hAnsi="Times New Roman" w:cs="Times New Roman" w:hint="eastAsia"/>
                <w:color w:val="000000"/>
                <w:kern w:val="0"/>
                <w:szCs w:val="20"/>
              </w:rPr>
              <w:t xml:space="preserve"> </w:t>
            </w: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 xml:space="preserve">pregnancy </w:t>
            </w:r>
          </w:p>
          <w:p w:rsidR="00F9408E" w:rsidRPr="00DD4FB5" w:rsidRDefault="00A40A95" w:rsidP="00A40A9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</w:pP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AOR: 1.65 (0.9-3.03)</w:t>
            </w:r>
          </w:p>
        </w:tc>
      </w:tr>
      <w:tr w:rsidR="00F9408E" w:rsidRPr="00DD4FB5" w:rsidTr="004905D0">
        <w:trPr>
          <w:trHeight w:val="1686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9408E" w:rsidRPr="00DD4FB5" w:rsidRDefault="00A419DE" w:rsidP="000631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</w:pPr>
            <w:r w:rsidRPr="00DD4FB5">
              <w:rPr>
                <w:rFonts w:ascii="Times New Roman" w:eastAsia="宋体" w:hAnsi="Times New Roman" w:cs="Times New Roman" w:hint="eastAsia"/>
                <w:color w:val="000000"/>
                <w:kern w:val="0"/>
                <w:szCs w:val="20"/>
              </w:rPr>
              <w:t>C</w:t>
            </w:r>
            <w:r w:rsidR="001519C8"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ro</w:t>
            </w: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en et al.</w:t>
            </w:r>
          </w:p>
          <w:p w:rsidR="00A419DE" w:rsidRPr="00DD4FB5" w:rsidRDefault="00A419DE" w:rsidP="000631E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</w:pP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(2011)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34574" w:rsidRPr="00DD4FB5" w:rsidRDefault="00834574" w:rsidP="0083457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</w:pP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Kaiser Permanente Medical</w:t>
            </w:r>
            <w:r w:rsidRPr="00DD4FB5">
              <w:rPr>
                <w:rFonts w:ascii="Times New Roman" w:eastAsia="宋体" w:hAnsi="Times New Roman" w:cs="Times New Roman" w:hint="eastAsia"/>
                <w:color w:val="000000"/>
                <w:kern w:val="0"/>
                <w:szCs w:val="20"/>
              </w:rPr>
              <w:t xml:space="preserve"> </w:t>
            </w: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Care Program in Northern</w:t>
            </w:r>
            <w:r w:rsidRPr="00DD4FB5">
              <w:rPr>
                <w:rFonts w:ascii="Times New Roman" w:eastAsia="宋体" w:hAnsi="Times New Roman" w:cs="Times New Roman" w:hint="eastAsia"/>
                <w:color w:val="000000"/>
                <w:kern w:val="0"/>
                <w:szCs w:val="20"/>
              </w:rPr>
              <w:t xml:space="preserve"> </w:t>
            </w: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California, Childhood Autism</w:t>
            </w:r>
            <w:r w:rsidRPr="00DD4FB5">
              <w:rPr>
                <w:rFonts w:ascii="Times New Roman" w:eastAsia="宋体" w:hAnsi="Times New Roman" w:cs="Times New Roman" w:hint="eastAsia"/>
                <w:color w:val="000000"/>
                <w:kern w:val="0"/>
                <w:szCs w:val="20"/>
              </w:rPr>
              <w:t xml:space="preserve"> </w:t>
            </w: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Perinatal Study, Pharmacy</w:t>
            </w:r>
            <w:r w:rsidRPr="00DD4FB5">
              <w:rPr>
                <w:rFonts w:ascii="Times New Roman" w:eastAsia="宋体" w:hAnsi="Times New Roman" w:cs="Times New Roman" w:hint="eastAsia"/>
                <w:color w:val="000000"/>
                <w:kern w:val="0"/>
                <w:szCs w:val="20"/>
              </w:rPr>
              <w:t xml:space="preserve"> </w:t>
            </w: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Information Management</w:t>
            </w:r>
          </w:p>
          <w:p w:rsidR="00F9408E" w:rsidRPr="00DD4FB5" w:rsidRDefault="00834574" w:rsidP="0083457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</w:pP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System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F59D0" w:rsidRPr="00DD4FB5" w:rsidRDefault="007F59D0" w:rsidP="007F59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</w:pPr>
            <w:r w:rsidRPr="00DD4FB5">
              <w:rPr>
                <w:rFonts w:ascii="Times New Roman" w:eastAsia="宋体" w:hAnsi="Times New Roman" w:cs="Times New Roman" w:hint="eastAsia"/>
                <w:color w:val="000000"/>
                <w:kern w:val="0"/>
                <w:szCs w:val="20"/>
              </w:rPr>
              <w:t>C</w:t>
            </w: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ases: 298</w:t>
            </w:r>
          </w:p>
          <w:p w:rsidR="00F9408E" w:rsidRPr="00DD4FB5" w:rsidRDefault="007F59D0" w:rsidP="007F59D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</w:pP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Controls: 1,507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9408E" w:rsidRPr="00DD4FB5" w:rsidRDefault="00126CF8" w:rsidP="00126C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</w:pP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Age, race/ethnicity, maternal</w:t>
            </w:r>
            <w:r w:rsidRPr="00DD4FB5">
              <w:rPr>
                <w:rFonts w:ascii="Times New Roman" w:eastAsia="宋体" w:hAnsi="Times New Roman" w:cs="Times New Roman" w:hint="eastAsia"/>
                <w:color w:val="000000"/>
                <w:kern w:val="0"/>
                <w:szCs w:val="20"/>
              </w:rPr>
              <w:t xml:space="preserve"> </w:t>
            </w: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education, birth weight, sex, child’s</w:t>
            </w:r>
            <w:r w:rsidRPr="00DD4FB5">
              <w:rPr>
                <w:rFonts w:ascii="Times New Roman" w:eastAsia="宋体" w:hAnsi="Times New Roman" w:cs="Times New Roman" w:hint="eastAsia"/>
                <w:color w:val="000000"/>
                <w:kern w:val="0"/>
                <w:szCs w:val="20"/>
              </w:rPr>
              <w:t xml:space="preserve"> </w:t>
            </w: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year of birth, and place of birth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64358" w:rsidRPr="00DD4FB5" w:rsidRDefault="00D64358" w:rsidP="00D64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</w:pP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AD exposure during</w:t>
            </w:r>
            <w:r w:rsidRPr="00DD4FB5">
              <w:rPr>
                <w:rFonts w:ascii="Times New Roman" w:eastAsia="宋体" w:hAnsi="Times New Roman" w:cs="Times New Roman" w:hint="eastAsia"/>
                <w:color w:val="000000"/>
                <w:kern w:val="0"/>
                <w:szCs w:val="20"/>
              </w:rPr>
              <w:t xml:space="preserve"> </w:t>
            </w: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 xml:space="preserve">pregnancy </w:t>
            </w:r>
          </w:p>
          <w:p w:rsidR="00D64358" w:rsidRPr="00DD4FB5" w:rsidRDefault="00D64358" w:rsidP="00D64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</w:pP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AOR: 2.0 (1.2-3.6)</w:t>
            </w:r>
          </w:p>
          <w:p w:rsidR="004905D0" w:rsidRPr="00DD4FB5" w:rsidRDefault="004905D0" w:rsidP="00D64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</w:pPr>
          </w:p>
          <w:p w:rsidR="00D64358" w:rsidRPr="00DD4FB5" w:rsidRDefault="00D64358" w:rsidP="00D64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</w:pP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SSRI exposure during</w:t>
            </w:r>
            <w:r w:rsidRPr="00DD4FB5">
              <w:rPr>
                <w:rFonts w:ascii="Times New Roman" w:eastAsia="宋体" w:hAnsi="Times New Roman" w:cs="Times New Roman" w:hint="eastAsia"/>
                <w:color w:val="000000"/>
                <w:kern w:val="0"/>
                <w:szCs w:val="20"/>
              </w:rPr>
              <w:t xml:space="preserve"> </w:t>
            </w: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 xml:space="preserve">pregnancy </w:t>
            </w:r>
          </w:p>
          <w:p w:rsidR="00F9408E" w:rsidRPr="00DD4FB5" w:rsidRDefault="00D64358" w:rsidP="00D643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</w:pPr>
            <w:r w:rsidRPr="00DD4FB5">
              <w:rPr>
                <w:rFonts w:ascii="Times New Roman" w:eastAsia="宋体" w:hAnsi="Times New Roman" w:cs="Times New Roman"/>
                <w:color w:val="000000"/>
                <w:kern w:val="0"/>
                <w:szCs w:val="20"/>
              </w:rPr>
              <w:t>AOR: 2.6 (1.3-5.4)</w:t>
            </w:r>
          </w:p>
        </w:tc>
      </w:tr>
    </w:tbl>
    <w:p w:rsidR="00334B4D" w:rsidRPr="00757D93" w:rsidRDefault="00334B4D" w:rsidP="00F41689">
      <w:pPr>
        <w:spacing w:after="240"/>
        <w:jc w:val="left"/>
        <w:rPr>
          <w:rFonts w:ascii="Times New Roman" w:eastAsia="宋体" w:hAnsi="Times New Roman" w:cs="Times New Roman"/>
          <w:color w:val="000000"/>
          <w:kern w:val="0"/>
          <w:szCs w:val="20"/>
        </w:rPr>
      </w:pPr>
      <w:r w:rsidRPr="00DD4FB5">
        <w:rPr>
          <w:rFonts w:ascii="Times New Roman" w:hAnsi="Times New Roman" w:cs="Times New Roman"/>
          <w:szCs w:val="20"/>
        </w:rPr>
        <w:t xml:space="preserve">Abbreviations: </w:t>
      </w:r>
      <w:r w:rsidR="00757D93" w:rsidRPr="00DD4FB5">
        <w:rPr>
          <w:rFonts w:ascii="Times New Roman" w:hAnsi="Times New Roman" w:cs="Times New Roman"/>
          <w:szCs w:val="20"/>
        </w:rPr>
        <w:t>AD</w:t>
      </w:r>
      <w:r w:rsidRPr="00DD4FB5">
        <w:rPr>
          <w:rFonts w:ascii="Times New Roman" w:hAnsi="Times New Roman" w:cs="Times New Roman"/>
          <w:szCs w:val="20"/>
        </w:rPr>
        <w:t xml:space="preserve"> = </w:t>
      </w:r>
      <w:r w:rsidR="00757D93" w:rsidRPr="00DD4FB5">
        <w:rPr>
          <w:rFonts w:ascii="Times New Roman" w:eastAsia="宋体" w:hAnsi="Times New Roman" w:cs="Times New Roman"/>
          <w:color w:val="000000"/>
          <w:kern w:val="0"/>
          <w:szCs w:val="20"/>
        </w:rPr>
        <w:t>Antidepressant; AHR = Adjusted hazard ratio; ARR = Adjusted relative risk; AOR = Adjusted odds ratio; ASD = Autism spectrum disorder; SSRI = Selective serotonin reuptake inhibitor</w:t>
      </w:r>
    </w:p>
    <w:p w:rsidR="00334B4D" w:rsidRPr="00757D93" w:rsidRDefault="00334B4D" w:rsidP="00F41689">
      <w:pPr>
        <w:spacing w:after="240"/>
        <w:jc w:val="left"/>
        <w:rPr>
          <w:sz w:val="22"/>
        </w:rPr>
      </w:pPr>
    </w:p>
    <w:sectPr w:rsidR="00334B4D" w:rsidRPr="00757D93" w:rsidSect="00BC7BBE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4024" w:rsidRDefault="00CC4024" w:rsidP="00FF0CCF">
      <w:r>
        <w:separator/>
      </w:r>
    </w:p>
  </w:endnote>
  <w:endnote w:type="continuationSeparator" w:id="0">
    <w:p w:rsidR="00CC4024" w:rsidRDefault="00CC4024" w:rsidP="00FF0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4024" w:rsidRDefault="00CC4024" w:rsidP="00FF0CCF">
      <w:r>
        <w:separator/>
      </w:r>
    </w:p>
  </w:footnote>
  <w:footnote w:type="continuationSeparator" w:id="0">
    <w:p w:rsidR="00CC4024" w:rsidRDefault="00CC4024" w:rsidP="00FF0C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640381"/>
    <w:multiLevelType w:val="hybridMultilevel"/>
    <w:tmpl w:val="A44C80CE"/>
    <w:lvl w:ilvl="0" w:tplc="191835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322"/>
    <w:rsid w:val="00014C0C"/>
    <w:rsid w:val="000318F6"/>
    <w:rsid w:val="00056C8F"/>
    <w:rsid w:val="000631EA"/>
    <w:rsid w:val="00067B4E"/>
    <w:rsid w:val="000B1593"/>
    <w:rsid w:val="000B691A"/>
    <w:rsid w:val="000C2AE6"/>
    <w:rsid w:val="000D66B8"/>
    <w:rsid w:val="001178CF"/>
    <w:rsid w:val="001254C2"/>
    <w:rsid w:val="00126CF8"/>
    <w:rsid w:val="001428ED"/>
    <w:rsid w:val="001519C8"/>
    <w:rsid w:val="00177266"/>
    <w:rsid w:val="00184E68"/>
    <w:rsid w:val="001A49A9"/>
    <w:rsid w:val="001B20B1"/>
    <w:rsid w:val="001B7D96"/>
    <w:rsid w:val="001E0C8B"/>
    <w:rsid w:val="001F7527"/>
    <w:rsid w:val="00207D9E"/>
    <w:rsid w:val="0021338C"/>
    <w:rsid w:val="00253DDF"/>
    <w:rsid w:val="002A7C42"/>
    <w:rsid w:val="002D3E76"/>
    <w:rsid w:val="002E246B"/>
    <w:rsid w:val="00334B4D"/>
    <w:rsid w:val="003445A1"/>
    <w:rsid w:val="00353884"/>
    <w:rsid w:val="00355779"/>
    <w:rsid w:val="003629EF"/>
    <w:rsid w:val="003802A6"/>
    <w:rsid w:val="003C6777"/>
    <w:rsid w:val="003F0891"/>
    <w:rsid w:val="003F7017"/>
    <w:rsid w:val="0041345D"/>
    <w:rsid w:val="00432169"/>
    <w:rsid w:val="0043677C"/>
    <w:rsid w:val="004905D0"/>
    <w:rsid w:val="004B2CBE"/>
    <w:rsid w:val="004C7FB0"/>
    <w:rsid w:val="004D0C41"/>
    <w:rsid w:val="004E20EB"/>
    <w:rsid w:val="004F0CDF"/>
    <w:rsid w:val="00550FA1"/>
    <w:rsid w:val="005E4B8F"/>
    <w:rsid w:val="0061091A"/>
    <w:rsid w:val="00632339"/>
    <w:rsid w:val="00650B4B"/>
    <w:rsid w:val="00652E5A"/>
    <w:rsid w:val="00671F7F"/>
    <w:rsid w:val="00687FBB"/>
    <w:rsid w:val="00696C63"/>
    <w:rsid w:val="006A1513"/>
    <w:rsid w:val="006C2FDE"/>
    <w:rsid w:val="006E2202"/>
    <w:rsid w:val="007126EB"/>
    <w:rsid w:val="007272AA"/>
    <w:rsid w:val="0075192F"/>
    <w:rsid w:val="00751B87"/>
    <w:rsid w:val="00757D93"/>
    <w:rsid w:val="007E71E5"/>
    <w:rsid w:val="007F59D0"/>
    <w:rsid w:val="00800E4C"/>
    <w:rsid w:val="00834574"/>
    <w:rsid w:val="00891353"/>
    <w:rsid w:val="008B17E1"/>
    <w:rsid w:val="008B4C18"/>
    <w:rsid w:val="008F44AC"/>
    <w:rsid w:val="00907A07"/>
    <w:rsid w:val="00922375"/>
    <w:rsid w:val="00977122"/>
    <w:rsid w:val="009B3827"/>
    <w:rsid w:val="009D7268"/>
    <w:rsid w:val="009F3641"/>
    <w:rsid w:val="00A36328"/>
    <w:rsid w:val="00A40A95"/>
    <w:rsid w:val="00A419DE"/>
    <w:rsid w:val="00A66FC9"/>
    <w:rsid w:val="00A940FA"/>
    <w:rsid w:val="00AA018E"/>
    <w:rsid w:val="00AC1F50"/>
    <w:rsid w:val="00AD2F9C"/>
    <w:rsid w:val="00B07285"/>
    <w:rsid w:val="00B10AF7"/>
    <w:rsid w:val="00B21322"/>
    <w:rsid w:val="00B268A0"/>
    <w:rsid w:val="00B34383"/>
    <w:rsid w:val="00B47603"/>
    <w:rsid w:val="00B512AC"/>
    <w:rsid w:val="00B55DD2"/>
    <w:rsid w:val="00B83CE7"/>
    <w:rsid w:val="00B9484B"/>
    <w:rsid w:val="00B955B7"/>
    <w:rsid w:val="00BA5A1D"/>
    <w:rsid w:val="00BA6966"/>
    <w:rsid w:val="00BB08B3"/>
    <w:rsid w:val="00BB3A44"/>
    <w:rsid w:val="00BC28C9"/>
    <w:rsid w:val="00BC7BBE"/>
    <w:rsid w:val="00BD00DA"/>
    <w:rsid w:val="00BD031C"/>
    <w:rsid w:val="00C21185"/>
    <w:rsid w:val="00C368F5"/>
    <w:rsid w:val="00C557B9"/>
    <w:rsid w:val="00C61DD2"/>
    <w:rsid w:val="00C61DDF"/>
    <w:rsid w:val="00C70FDF"/>
    <w:rsid w:val="00CA641E"/>
    <w:rsid w:val="00CC4024"/>
    <w:rsid w:val="00CE6E8A"/>
    <w:rsid w:val="00D235AF"/>
    <w:rsid w:val="00D35FFE"/>
    <w:rsid w:val="00D64358"/>
    <w:rsid w:val="00D654CA"/>
    <w:rsid w:val="00D80EA7"/>
    <w:rsid w:val="00DC4CEF"/>
    <w:rsid w:val="00DC79DB"/>
    <w:rsid w:val="00DD4FB5"/>
    <w:rsid w:val="00DE1C72"/>
    <w:rsid w:val="00DF1E72"/>
    <w:rsid w:val="00E02DEE"/>
    <w:rsid w:val="00E42083"/>
    <w:rsid w:val="00E4343E"/>
    <w:rsid w:val="00E64C4F"/>
    <w:rsid w:val="00E65899"/>
    <w:rsid w:val="00E774DB"/>
    <w:rsid w:val="00E804CE"/>
    <w:rsid w:val="00E97642"/>
    <w:rsid w:val="00EB603C"/>
    <w:rsid w:val="00ED279F"/>
    <w:rsid w:val="00EE1FF2"/>
    <w:rsid w:val="00F41689"/>
    <w:rsid w:val="00F47F5E"/>
    <w:rsid w:val="00F508C9"/>
    <w:rsid w:val="00F93927"/>
    <w:rsid w:val="00F9408E"/>
    <w:rsid w:val="00FA0CCA"/>
    <w:rsid w:val="00FC5DB6"/>
    <w:rsid w:val="00FF0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0936B5D-92F9-4AA6-B2F4-C87335323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7BBE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FF0C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FF0CCF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FF0C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FF0CC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20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5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7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332</TotalTime>
  <Pages>3</Pages>
  <Words>925</Words>
  <Characters>5277</Characters>
  <Application>Microsoft Office Word</Application>
  <DocSecurity>0</DocSecurity>
  <Lines>43</Lines>
  <Paragraphs>12</Paragraphs>
  <ScaleCrop>false</ScaleCrop>
  <Company/>
  <LinksUpToDate>false</LinksUpToDate>
  <CharactersWithSpaces>6190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</dc:creator>
  <cp:keywords/>
  <dc:description/>
  <cp:lastModifiedBy>Li</cp:lastModifiedBy>
  <cp:revision>120</cp:revision>
  <dcterms:created xsi:type="dcterms:W3CDTF">2016-02-06T05:30:00Z</dcterms:created>
  <dcterms:modified xsi:type="dcterms:W3CDTF">2018-02-12T07:47:00Z</dcterms:modified>
</cp:coreProperties>
</file>