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9D3CF8" w14:textId="7F36AA66" w:rsidR="003A6397" w:rsidRPr="00F630C1" w:rsidRDefault="003A6397" w:rsidP="003A6397">
      <w:pPr>
        <w:jc w:val="both"/>
        <w:rPr>
          <w:rFonts w:ascii="Times New Roman" w:hAnsi="Times New Roman" w:cs="Times New Roman"/>
        </w:rPr>
      </w:pPr>
      <w:r w:rsidRPr="00F630C1">
        <w:rPr>
          <w:rFonts w:ascii="Times New Roman" w:hAnsi="Times New Roman" w:cs="Times New Roman"/>
          <w:b/>
        </w:rPr>
        <w:t>Table S</w:t>
      </w:r>
      <w:r w:rsidR="00BF19A6">
        <w:rPr>
          <w:rFonts w:ascii="Times New Roman" w:hAnsi="Times New Roman" w:cs="Times New Roman"/>
          <w:b/>
        </w:rPr>
        <w:t>2</w:t>
      </w:r>
      <w:r w:rsidRPr="00F630C1">
        <w:rPr>
          <w:rFonts w:ascii="Times New Roman" w:hAnsi="Times New Roman" w:cs="Times New Roman"/>
          <w:b/>
        </w:rPr>
        <w:t>.</w:t>
      </w:r>
      <w:r w:rsidRPr="00F630C1">
        <w:rPr>
          <w:rFonts w:ascii="Times New Roman" w:hAnsi="Times New Roman" w:cs="Times New Roman"/>
        </w:rPr>
        <w:t xml:space="preserve"> Effect</w:t>
      </w:r>
      <w:r w:rsidR="00E57E95">
        <w:rPr>
          <w:rFonts w:ascii="Times New Roman" w:hAnsi="Times New Roman" w:cs="Times New Roman"/>
        </w:rPr>
        <w:t>s</w:t>
      </w:r>
      <w:r w:rsidRPr="00F630C1">
        <w:rPr>
          <w:rFonts w:ascii="Times New Roman" w:hAnsi="Times New Roman" w:cs="Times New Roman"/>
        </w:rPr>
        <w:t xml:space="preserve"> of intellectual disability and age on the prediction of being a </w:t>
      </w:r>
      <w:r w:rsidR="00B72DF4">
        <w:rPr>
          <w:rFonts w:ascii="Times New Roman" w:hAnsi="Times New Roman" w:cs="Times New Roman"/>
        </w:rPr>
        <w:t>“</w:t>
      </w:r>
      <w:r w:rsidRPr="00F630C1">
        <w:rPr>
          <w:rFonts w:ascii="Times New Roman" w:hAnsi="Times New Roman" w:cs="Times New Roman"/>
        </w:rPr>
        <w:t>fluent speaker</w:t>
      </w:r>
      <w:r w:rsidR="00B72DF4">
        <w:rPr>
          <w:rFonts w:ascii="Times New Roman" w:hAnsi="Times New Roman" w:cs="Times New Roman"/>
        </w:rPr>
        <w:t>”</w:t>
      </w:r>
    </w:p>
    <w:tbl>
      <w:tblPr>
        <w:tblW w:w="79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33"/>
        <w:gridCol w:w="703"/>
        <w:gridCol w:w="1879"/>
        <w:gridCol w:w="1125"/>
        <w:gridCol w:w="1560"/>
        <w:gridCol w:w="1133"/>
      </w:tblGrid>
      <w:tr w:rsidR="003A6397" w:rsidRPr="00F630C1" w14:paraId="3E08D2A3" w14:textId="77777777" w:rsidTr="00C01869">
        <w:tc>
          <w:tcPr>
            <w:tcW w:w="1533" w:type="dxa"/>
            <w:vMerge w:val="restart"/>
          </w:tcPr>
          <w:p w14:paraId="4038B170" w14:textId="77777777" w:rsidR="003A6397" w:rsidRPr="00F630C1" w:rsidRDefault="003A6397" w:rsidP="00C0186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3" w:type="dxa"/>
          </w:tcPr>
          <w:p w14:paraId="59FBEA21" w14:textId="77777777" w:rsidR="003A6397" w:rsidRPr="00F630C1" w:rsidRDefault="003A6397" w:rsidP="00C0186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04" w:type="dxa"/>
            <w:gridSpan w:val="2"/>
          </w:tcPr>
          <w:p w14:paraId="3051E907" w14:textId="77777777" w:rsidR="003A6397" w:rsidRPr="00F630C1" w:rsidRDefault="003A6397" w:rsidP="00C0186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30C1">
              <w:rPr>
                <w:rFonts w:ascii="Times New Roman" w:hAnsi="Times New Roman" w:cs="Times New Roman"/>
                <w:b/>
                <w:sz w:val="16"/>
                <w:szCs w:val="16"/>
              </w:rPr>
              <w:t>NVIQ ≥ 70</w:t>
            </w:r>
          </w:p>
        </w:tc>
        <w:tc>
          <w:tcPr>
            <w:tcW w:w="2693" w:type="dxa"/>
            <w:gridSpan w:val="2"/>
          </w:tcPr>
          <w:p w14:paraId="516580BE" w14:textId="77777777" w:rsidR="003A6397" w:rsidRPr="00F630C1" w:rsidRDefault="003A6397" w:rsidP="00C0186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30C1">
              <w:rPr>
                <w:rFonts w:ascii="Times New Roman" w:hAnsi="Times New Roman" w:cs="Times New Roman"/>
                <w:b/>
                <w:sz w:val="16"/>
                <w:szCs w:val="16"/>
              </w:rPr>
              <w:t>Age (months)</w:t>
            </w:r>
          </w:p>
        </w:tc>
      </w:tr>
      <w:tr w:rsidR="003A6397" w:rsidRPr="00F630C1" w14:paraId="2A759D78" w14:textId="77777777" w:rsidTr="00C01869">
        <w:tc>
          <w:tcPr>
            <w:tcW w:w="1533" w:type="dxa"/>
            <w:vMerge/>
          </w:tcPr>
          <w:p w14:paraId="73859A58" w14:textId="77777777" w:rsidR="003A6397" w:rsidRPr="00F630C1" w:rsidRDefault="003A6397" w:rsidP="00C01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3" w:type="dxa"/>
            <w:vAlign w:val="center"/>
          </w:tcPr>
          <w:p w14:paraId="677F07B8" w14:textId="77777777" w:rsidR="003A6397" w:rsidRPr="00F630C1" w:rsidRDefault="003A6397" w:rsidP="00C0186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30C1">
              <w:rPr>
                <w:rFonts w:ascii="Times New Roman" w:hAnsi="Times New Roman" w:cs="Times New Roman"/>
                <w:b/>
                <w:sz w:val="16"/>
                <w:szCs w:val="16"/>
              </w:rPr>
              <w:t>n</w:t>
            </w:r>
          </w:p>
        </w:tc>
        <w:tc>
          <w:tcPr>
            <w:tcW w:w="1879" w:type="dxa"/>
            <w:vAlign w:val="center"/>
          </w:tcPr>
          <w:p w14:paraId="0F581176" w14:textId="77777777" w:rsidR="003A6397" w:rsidRPr="00F630C1" w:rsidRDefault="003A6397" w:rsidP="00C0186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30C1">
              <w:rPr>
                <w:rFonts w:ascii="Times New Roman" w:hAnsi="Times New Roman" w:cs="Times New Roman"/>
                <w:b/>
                <w:sz w:val="16"/>
                <w:szCs w:val="16"/>
              </w:rPr>
              <w:t>OR</w:t>
            </w:r>
          </w:p>
          <w:p w14:paraId="40A299C2" w14:textId="77777777" w:rsidR="003A6397" w:rsidRPr="00F630C1" w:rsidRDefault="003A6397" w:rsidP="00C0186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30C1">
              <w:rPr>
                <w:rFonts w:ascii="Times New Roman" w:hAnsi="Times New Roman" w:cs="Times New Roman"/>
                <w:b/>
                <w:sz w:val="16"/>
                <w:szCs w:val="16"/>
              </w:rPr>
              <w:t>[95% CI]</w:t>
            </w:r>
          </w:p>
        </w:tc>
        <w:tc>
          <w:tcPr>
            <w:tcW w:w="1125" w:type="dxa"/>
            <w:vAlign w:val="center"/>
          </w:tcPr>
          <w:p w14:paraId="38F182AA" w14:textId="77777777" w:rsidR="003A6397" w:rsidRPr="00F630C1" w:rsidRDefault="003A6397" w:rsidP="00C0186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30C1">
              <w:rPr>
                <w:rFonts w:ascii="Times New Roman" w:hAnsi="Times New Roman" w:cs="Times New Roman"/>
                <w:b/>
                <w:sz w:val="16"/>
                <w:szCs w:val="16"/>
              </w:rPr>
              <w:t>p-value</w:t>
            </w:r>
          </w:p>
        </w:tc>
        <w:tc>
          <w:tcPr>
            <w:tcW w:w="1560" w:type="dxa"/>
            <w:vAlign w:val="center"/>
          </w:tcPr>
          <w:p w14:paraId="242E8FC6" w14:textId="77777777" w:rsidR="003A6397" w:rsidRPr="00F630C1" w:rsidRDefault="003A6397" w:rsidP="00C0186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30C1">
              <w:rPr>
                <w:rFonts w:ascii="Times New Roman" w:hAnsi="Times New Roman" w:cs="Times New Roman"/>
                <w:b/>
                <w:sz w:val="16"/>
                <w:szCs w:val="16"/>
              </w:rPr>
              <w:t>OR</w:t>
            </w:r>
          </w:p>
          <w:p w14:paraId="294E5481" w14:textId="77777777" w:rsidR="003A6397" w:rsidRPr="00F630C1" w:rsidRDefault="003A6397" w:rsidP="00C0186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30C1">
              <w:rPr>
                <w:rFonts w:ascii="Times New Roman" w:hAnsi="Times New Roman" w:cs="Times New Roman"/>
                <w:b/>
                <w:sz w:val="16"/>
                <w:szCs w:val="16"/>
              </w:rPr>
              <w:t>[95% CI]</w:t>
            </w:r>
          </w:p>
        </w:tc>
        <w:tc>
          <w:tcPr>
            <w:tcW w:w="1133" w:type="dxa"/>
            <w:vAlign w:val="center"/>
          </w:tcPr>
          <w:p w14:paraId="3D0CADD5" w14:textId="77777777" w:rsidR="003A6397" w:rsidRPr="00F630C1" w:rsidRDefault="003A6397" w:rsidP="00C0186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30C1">
              <w:rPr>
                <w:rFonts w:ascii="Times New Roman" w:hAnsi="Times New Roman" w:cs="Times New Roman"/>
                <w:b/>
                <w:sz w:val="16"/>
                <w:szCs w:val="16"/>
              </w:rPr>
              <w:t>p-value</w:t>
            </w:r>
          </w:p>
        </w:tc>
      </w:tr>
      <w:tr w:rsidR="003A6397" w:rsidRPr="00F630C1" w14:paraId="52F2985C" w14:textId="77777777" w:rsidTr="00C01869">
        <w:tc>
          <w:tcPr>
            <w:tcW w:w="1533" w:type="dxa"/>
          </w:tcPr>
          <w:p w14:paraId="7D26DD4E" w14:textId="77777777" w:rsidR="003A6397" w:rsidRPr="00F630C1" w:rsidRDefault="003A6397" w:rsidP="00C0186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30C1">
              <w:rPr>
                <w:rFonts w:ascii="Times New Roman" w:hAnsi="Times New Roman" w:cs="Times New Roman"/>
                <w:b/>
                <w:sz w:val="16"/>
                <w:szCs w:val="16"/>
              </w:rPr>
              <w:t>Sample used in the study</w:t>
            </w:r>
          </w:p>
        </w:tc>
        <w:tc>
          <w:tcPr>
            <w:tcW w:w="703" w:type="dxa"/>
            <w:vAlign w:val="center"/>
          </w:tcPr>
          <w:p w14:paraId="5704FBEF" w14:textId="77777777" w:rsidR="003A6397" w:rsidRPr="00F630C1" w:rsidRDefault="003A6397" w:rsidP="00C018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0C1">
              <w:rPr>
                <w:rFonts w:ascii="Times New Roman" w:hAnsi="Times New Roman" w:cs="Times New Roman"/>
                <w:sz w:val="16"/>
                <w:szCs w:val="16"/>
              </w:rPr>
              <w:t>2047</w:t>
            </w:r>
          </w:p>
        </w:tc>
        <w:tc>
          <w:tcPr>
            <w:tcW w:w="1879" w:type="dxa"/>
            <w:vAlign w:val="center"/>
          </w:tcPr>
          <w:p w14:paraId="7541F0BD" w14:textId="77777777" w:rsidR="003A6397" w:rsidRPr="00F630C1" w:rsidRDefault="003A6397" w:rsidP="00C018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0C1">
              <w:rPr>
                <w:rFonts w:ascii="Times New Roman" w:hAnsi="Times New Roman" w:cs="Times New Roman"/>
                <w:sz w:val="16"/>
                <w:szCs w:val="16"/>
              </w:rPr>
              <w:t>23.72</w:t>
            </w:r>
          </w:p>
          <w:p w14:paraId="7DBD7898" w14:textId="77777777" w:rsidR="003A6397" w:rsidRPr="00F630C1" w:rsidRDefault="003A6397" w:rsidP="00C018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0C1">
              <w:rPr>
                <w:rFonts w:ascii="Times New Roman" w:hAnsi="Times New Roman" w:cs="Times New Roman"/>
                <w:sz w:val="16"/>
                <w:szCs w:val="16"/>
              </w:rPr>
              <w:t>[16.96 to 33.74]</w:t>
            </w:r>
          </w:p>
        </w:tc>
        <w:tc>
          <w:tcPr>
            <w:tcW w:w="1125" w:type="dxa"/>
            <w:vAlign w:val="center"/>
          </w:tcPr>
          <w:p w14:paraId="68C85BD3" w14:textId="77777777" w:rsidR="003A6397" w:rsidRPr="00F630C1" w:rsidRDefault="003A6397" w:rsidP="00C018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0C1">
              <w:rPr>
                <w:rFonts w:ascii="Times New Roman" w:hAnsi="Times New Roman" w:cs="Times New Roman"/>
                <w:sz w:val="16"/>
                <w:szCs w:val="16"/>
              </w:rPr>
              <w:t>&lt; 1e-50</w:t>
            </w:r>
          </w:p>
        </w:tc>
        <w:tc>
          <w:tcPr>
            <w:tcW w:w="1560" w:type="dxa"/>
            <w:vAlign w:val="center"/>
          </w:tcPr>
          <w:p w14:paraId="69778A30" w14:textId="77777777" w:rsidR="003A6397" w:rsidRPr="00F630C1" w:rsidRDefault="003A6397" w:rsidP="00C018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0C1">
              <w:rPr>
                <w:rFonts w:ascii="Times New Roman" w:hAnsi="Times New Roman" w:cs="Times New Roman"/>
                <w:sz w:val="16"/>
                <w:szCs w:val="16"/>
              </w:rPr>
              <w:t>1.46</w:t>
            </w:r>
          </w:p>
          <w:p w14:paraId="29FD39CB" w14:textId="77777777" w:rsidR="003A6397" w:rsidRPr="00F630C1" w:rsidRDefault="003A6397" w:rsidP="00C018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0C1">
              <w:rPr>
                <w:rFonts w:ascii="Times New Roman" w:hAnsi="Times New Roman" w:cs="Times New Roman"/>
                <w:sz w:val="16"/>
                <w:szCs w:val="16"/>
              </w:rPr>
              <w:t>[1.40 to 1.52]</w:t>
            </w:r>
          </w:p>
        </w:tc>
        <w:tc>
          <w:tcPr>
            <w:tcW w:w="1133" w:type="dxa"/>
            <w:vAlign w:val="center"/>
          </w:tcPr>
          <w:p w14:paraId="729ED8DD" w14:textId="77777777" w:rsidR="003A6397" w:rsidRPr="00F630C1" w:rsidRDefault="003A6397" w:rsidP="00C018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0C1">
              <w:rPr>
                <w:rFonts w:ascii="Times New Roman" w:hAnsi="Times New Roman" w:cs="Times New Roman"/>
                <w:sz w:val="16"/>
                <w:szCs w:val="16"/>
              </w:rPr>
              <w:t>&lt; 1e-50</w:t>
            </w:r>
          </w:p>
        </w:tc>
      </w:tr>
      <w:tr w:rsidR="003A6397" w:rsidRPr="00F630C1" w14:paraId="6281FF98" w14:textId="77777777" w:rsidTr="00C01869">
        <w:tc>
          <w:tcPr>
            <w:tcW w:w="1533" w:type="dxa"/>
          </w:tcPr>
          <w:p w14:paraId="3FCBE7D9" w14:textId="77777777" w:rsidR="003A6397" w:rsidRPr="00F630C1" w:rsidRDefault="003A6397" w:rsidP="00C0186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30C1">
              <w:rPr>
                <w:rFonts w:ascii="Times New Roman" w:hAnsi="Times New Roman" w:cs="Times New Roman"/>
                <w:b/>
                <w:sz w:val="16"/>
                <w:szCs w:val="16"/>
              </w:rPr>
              <w:t>Original sample with excluded participants</w:t>
            </w:r>
          </w:p>
        </w:tc>
        <w:tc>
          <w:tcPr>
            <w:tcW w:w="703" w:type="dxa"/>
            <w:vAlign w:val="center"/>
          </w:tcPr>
          <w:p w14:paraId="0C8A554A" w14:textId="77777777" w:rsidR="003A6397" w:rsidRPr="00F630C1" w:rsidRDefault="003A6397" w:rsidP="00C018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0C1">
              <w:rPr>
                <w:rFonts w:ascii="Times New Roman" w:hAnsi="Times New Roman" w:cs="Times New Roman"/>
                <w:sz w:val="16"/>
                <w:szCs w:val="16"/>
              </w:rPr>
              <w:t>2577</w:t>
            </w:r>
          </w:p>
        </w:tc>
        <w:tc>
          <w:tcPr>
            <w:tcW w:w="1879" w:type="dxa"/>
            <w:vAlign w:val="center"/>
          </w:tcPr>
          <w:p w14:paraId="31F6A91D" w14:textId="77777777" w:rsidR="003A6397" w:rsidRPr="00F630C1" w:rsidRDefault="003A6397" w:rsidP="00C018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0C1">
              <w:rPr>
                <w:rFonts w:ascii="Times New Roman" w:hAnsi="Times New Roman" w:cs="Times New Roman"/>
                <w:sz w:val="16"/>
                <w:szCs w:val="16"/>
              </w:rPr>
              <w:t>34.88</w:t>
            </w:r>
          </w:p>
          <w:p w14:paraId="5EC27DF9" w14:textId="77777777" w:rsidR="003A6397" w:rsidRPr="00F630C1" w:rsidRDefault="003A6397" w:rsidP="00C018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0C1">
              <w:rPr>
                <w:rFonts w:ascii="Times New Roman" w:hAnsi="Times New Roman" w:cs="Times New Roman"/>
                <w:sz w:val="16"/>
                <w:szCs w:val="16"/>
              </w:rPr>
              <w:t>[25.72 to 48.03]</w:t>
            </w:r>
          </w:p>
        </w:tc>
        <w:tc>
          <w:tcPr>
            <w:tcW w:w="1125" w:type="dxa"/>
            <w:vAlign w:val="center"/>
          </w:tcPr>
          <w:p w14:paraId="66679B63" w14:textId="77777777" w:rsidR="003A6397" w:rsidRPr="00F630C1" w:rsidRDefault="003A6397" w:rsidP="00C018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0C1">
              <w:rPr>
                <w:rFonts w:ascii="Times New Roman" w:hAnsi="Times New Roman" w:cs="Times New Roman"/>
                <w:sz w:val="16"/>
                <w:szCs w:val="16"/>
              </w:rPr>
              <w:t>&lt; 1e-50</w:t>
            </w:r>
          </w:p>
        </w:tc>
        <w:tc>
          <w:tcPr>
            <w:tcW w:w="1560" w:type="dxa"/>
            <w:vAlign w:val="center"/>
          </w:tcPr>
          <w:p w14:paraId="2FC10E51" w14:textId="77777777" w:rsidR="003A6397" w:rsidRPr="00F630C1" w:rsidRDefault="003A6397" w:rsidP="00C018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0C1">
              <w:rPr>
                <w:rFonts w:ascii="Times New Roman" w:hAnsi="Times New Roman" w:cs="Times New Roman"/>
                <w:sz w:val="16"/>
                <w:szCs w:val="16"/>
              </w:rPr>
              <w:t>1.44</w:t>
            </w:r>
          </w:p>
          <w:p w14:paraId="1C4EFBBD" w14:textId="77777777" w:rsidR="003A6397" w:rsidRPr="00F630C1" w:rsidRDefault="003A6397" w:rsidP="00C018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0C1">
              <w:rPr>
                <w:rFonts w:ascii="Times New Roman" w:hAnsi="Times New Roman" w:cs="Times New Roman"/>
                <w:sz w:val="16"/>
                <w:szCs w:val="16"/>
              </w:rPr>
              <w:t>[1.39 to 1.50]</w:t>
            </w:r>
          </w:p>
        </w:tc>
        <w:tc>
          <w:tcPr>
            <w:tcW w:w="1133" w:type="dxa"/>
            <w:vAlign w:val="center"/>
          </w:tcPr>
          <w:p w14:paraId="1D1C51FC" w14:textId="77777777" w:rsidR="003A6397" w:rsidRPr="00F630C1" w:rsidRDefault="003A6397" w:rsidP="00C018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0C1">
              <w:rPr>
                <w:rFonts w:ascii="Times New Roman" w:hAnsi="Times New Roman" w:cs="Times New Roman"/>
                <w:sz w:val="16"/>
                <w:szCs w:val="16"/>
              </w:rPr>
              <w:t>&lt; 1e-50</w:t>
            </w:r>
          </w:p>
        </w:tc>
      </w:tr>
    </w:tbl>
    <w:p w14:paraId="30375C43" w14:textId="77777777" w:rsidR="003A6397" w:rsidRPr="00A76F24" w:rsidRDefault="003A6397" w:rsidP="003A6397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A76F24">
        <w:rPr>
          <w:rFonts w:ascii="Times New Roman" w:hAnsi="Times New Roman" w:cs="Times New Roman"/>
          <w:b/>
          <w:bCs/>
          <w:sz w:val="20"/>
          <w:szCs w:val="20"/>
        </w:rPr>
        <w:t>Note</w:t>
      </w:r>
      <w:r w:rsidRPr="00A76F24">
        <w:rPr>
          <w:rFonts w:ascii="Times New Roman" w:hAnsi="Times New Roman" w:cs="Times New Roman"/>
          <w:sz w:val="20"/>
          <w:szCs w:val="20"/>
        </w:rPr>
        <w:t xml:space="preserve">: </w:t>
      </w:r>
      <w:r w:rsidR="00A76F24" w:rsidRPr="00A76F24">
        <w:rPr>
          <w:rFonts w:ascii="Times New Roman" w:hAnsi="Times New Roman" w:cs="Times New Roman"/>
          <w:i/>
          <w:iCs/>
          <w:sz w:val="20"/>
          <w:szCs w:val="20"/>
        </w:rPr>
        <w:t xml:space="preserve">Effects are shown for the original sample and the sub-sample used in this study. </w:t>
      </w:r>
      <w:r w:rsidR="00A76F24" w:rsidRPr="00A76F24">
        <w:rPr>
          <w:rFonts w:ascii="Times New Roman" w:hAnsi="Times New Roman" w:cs="Times New Roman"/>
          <w:i/>
          <w:iCs/>
          <w:sz w:val="20"/>
          <w:szCs w:val="20"/>
          <w:lang w:val="en-CA"/>
        </w:rPr>
        <w:t>The effect of early language regression was excluded from these analyses, as the excluded participants did not have</w:t>
      </w:r>
      <w:r w:rsidR="00A76F24" w:rsidRPr="00A76F24">
        <w:rPr>
          <w:rFonts w:ascii="Times New Roman" w:hAnsi="Times New Roman" w:cs="Times New Roman"/>
          <w:i/>
          <w:iCs/>
          <w:sz w:val="20"/>
          <w:szCs w:val="20"/>
        </w:rPr>
        <w:t xml:space="preserve"> this information. </w:t>
      </w:r>
      <w:r w:rsidRPr="00A76F24">
        <w:rPr>
          <w:rFonts w:ascii="Times New Roman" w:hAnsi="Times New Roman" w:cs="Times New Roman"/>
          <w:i/>
          <w:iCs/>
          <w:sz w:val="20"/>
          <w:szCs w:val="20"/>
        </w:rPr>
        <w:t>NVIQ: non-verbal intellectual quotient</w:t>
      </w:r>
    </w:p>
    <w:p w14:paraId="56DB3B59" w14:textId="77777777" w:rsidR="003A6397" w:rsidRPr="00236D04" w:rsidRDefault="003A6397" w:rsidP="003A6397">
      <w:pPr>
        <w:rPr>
          <w:rFonts w:ascii="Times New Roman" w:hAnsi="Times New Roman" w:cs="Times New Roman"/>
          <w:i/>
          <w:iCs/>
          <w:sz w:val="16"/>
          <w:szCs w:val="16"/>
        </w:rPr>
      </w:pPr>
    </w:p>
    <w:p w14:paraId="3380AA56" w14:textId="77777777" w:rsidR="001B4FC1" w:rsidRDefault="00E57E95"/>
    <w:sectPr w:rsidR="001B4FC1" w:rsidSect="00A426FD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397"/>
    <w:rsid w:val="0013653E"/>
    <w:rsid w:val="00164D9F"/>
    <w:rsid w:val="001A0788"/>
    <w:rsid w:val="003A6397"/>
    <w:rsid w:val="004F6A83"/>
    <w:rsid w:val="00533A2F"/>
    <w:rsid w:val="007729F0"/>
    <w:rsid w:val="009B1435"/>
    <w:rsid w:val="00A426FD"/>
    <w:rsid w:val="00A76F24"/>
    <w:rsid w:val="00B72DF4"/>
    <w:rsid w:val="00BF19A6"/>
    <w:rsid w:val="00C808DC"/>
    <w:rsid w:val="00CE4343"/>
    <w:rsid w:val="00E5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824A422"/>
  <w14:defaultImageDpi w14:val="32767"/>
  <w15:chartTrackingRefBased/>
  <w15:docId w15:val="{3F0D5F9A-D335-F04E-84D9-6BA3A9D0C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3A6397"/>
    <w:rPr>
      <w:rFonts w:ascii="Calibri" w:eastAsia="Calibri" w:hAnsi="Calibri" w:cs="Calibri"/>
      <w:lang w:val="en-US"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533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Gagnon</dc:creator>
  <cp:keywords/>
  <dc:description/>
  <cp:lastModifiedBy>David Gagnon</cp:lastModifiedBy>
  <cp:revision>4</cp:revision>
  <dcterms:created xsi:type="dcterms:W3CDTF">2021-03-02T01:03:00Z</dcterms:created>
  <dcterms:modified xsi:type="dcterms:W3CDTF">2021-03-04T03:23:00Z</dcterms:modified>
</cp:coreProperties>
</file>