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page" w:horzAnchor="margin" w:tblpY="2281"/>
        <w:tblW w:w="508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9"/>
        <w:gridCol w:w="924"/>
        <w:gridCol w:w="750"/>
        <w:gridCol w:w="1275"/>
        <w:gridCol w:w="1090"/>
        <w:gridCol w:w="886"/>
        <w:gridCol w:w="1028"/>
        <w:gridCol w:w="1559"/>
        <w:gridCol w:w="707"/>
        <w:gridCol w:w="568"/>
        <w:gridCol w:w="568"/>
        <w:gridCol w:w="707"/>
        <w:gridCol w:w="994"/>
        <w:gridCol w:w="707"/>
        <w:gridCol w:w="710"/>
        <w:gridCol w:w="1153"/>
      </w:tblGrid>
      <w:tr w:rsidR="00C7675B" w:rsidRPr="00F12A61" w14:paraId="0256BE4A" w14:textId="77777777" w:rsidTr="008D6F9A">
        <w:trPr>
          <w:trHeight w:val="509"/>
        </w:trPr>
        <w:tc>
          <w:tcPr>
            <w:tcW w:w="200" w:type="pct"/>
            <w:vMerge w:val="restart"/>
            <w:tcBorders>
              <w:top w:val="single" w:sz="4" w:space="0" w:color="auto"/>
            </w:tcBorders>
            <w:vAlign w:val="center"/>
          </w:tcPr>
          <w:p w14:paraId="1A6D57FF" w14:textId="77777777" w:rsidR="00C7675B" w:rsidRPr="00F12A61" w:rsidRDefault="00C7675B" w:rsidP="008D6F9A">
            <w:pPr>
              <w:jc w:val="center"/>
              <w:rPr>
                <w:rFonts w:ascii="Arial" w:hAnsi="Arial" w:cs="Arial"/>
                <w:b/>
                <w:bCs/>
                <w:sz w:val="15"/>
                <w:szCs w:val="15"/>
                <w:lang w:eastAsia="zh-Hans"/>
              </w:rPr>
            </w:pPr>
            <w:r w:rsidRPr="00F12A61">
              <w:rPr>
                <w:rFonts w:ascii="Arial" w:hAnsi="Arial" w:cs="Arial"/>
                <w:b/>
                <w:bCs/>
                <w:sz w:val="15"/>
                <w:szCs w:val="15"/>
              </w:rPr>
              <w:t>ID</w:t>
            </w:r>
          </w:p>
        </w:tc>
        <w:tc>
          <w:tcPr>
            <w:tcW w:w="325" w:type="pct"/>
            <w:vMerge w:val="restart"/>
            <w:tcBorders>
              <w:top w:val="single" w:sz="4" w:space="0" w:color="auto"/>
            </w:tcBorders>
            <w:vAlign w:val="center"/>
          </w:tcPr>
          <w:p w14:paraId="6FD5A242" w14:textId="77777777" w:rsidR="00C7675B" w:rsidRPr="00F12A61" w:rsidRDefault="00C7675B" w:rsidP="008D6F9A">
            <w:pPr>
              <w:jc w:val="center"/>
              <w:rPr>
                <w:rFonts w:ascii="Arial" w:hAnsi="Arial" w:cs="Arial"/>
                <w:b/>
                <w:bCs/>
                <w:sz w:val="15"/>
                <w:szCs w:val="15"/>
                <w:lang w:eastAsia="zh-Hans"/>
              </w:rPr>
            </w:pPr>
            <w:r w:rsidRPr="00F12A61">
              <w:rPr>
                <w:rFonts w:ascii="Arial" w:hAnsi="Arial" w:cs="Arial"/>
                <w:b/>
                <w:bCs/>
                <w:sz w:val="15"/>
                <w:szCs w:val="15"/>
              </w:rPr>
              <w:t>Age/</w:t>
            </w:r>
          </w:p>
          <w:p w14:paraId="71BEA8E6" w14:textId="77777777" w:rsidR="00C7675B" w:rsidRPr="00F12A61" w:rsidRDefault="00C7675B" w:rsidP="008D6F9A">
            <w:pPr>
              <w:jc w:val="center"/>
              <w:rPr>
                <w:rFonts w:ascii="Arial" w:hAnsi="Arial" w:cs="Arial"/>
                <w:b/>
                <w:bCs/>
                <w:sz w:val="15"/>
                <w:szCs w:val="15"/>
                <w:lang w:eastAsia="zh-Hans"/>
              </w:rPr>
            </w:pPr>
            <w:r w:rsidRPr="00F12A61">
              <w:rPr>
                <w:rFonts w:ascii="Arial" w:hAnsi="Arial" w:cs="Arial"/>
                <w:b/>
                <w:bCs/>
                <w:sz w:val="15"/>
                <w:szCs w:val="15"/>
              </w:rPr>
              <w:t>months</w:t>
            </w:r>
          </w:p>
        </w:tc>
        <w:tc>
          <w:tcPr>
            <w:tcW w:w="264" w:type="pct"/>
            <w:vMerge w:val="restart"/>
            <w:tcBorders>
              <w:top w:val="single" w:sz="4" w:space="0" w:color="auto"/>
            </w:tcBorders>
            <w:vAlign w:val="center"/>
          </w:tcPr>
          <w:p w14:paraId="3A626130" w14:textId="77777777" w:rsidR="00C7675B" w:rsidRPr="00F12A61" w:rsidRDefault="00C7675B" w:rsidP="008D6F9A">
            <w:pPr>
              <w:jc w:val="center"/>
              <w:rPr>
                <w:rFonts w:ascii="Arial" w:hAnsi="Arial" w:cs="Arial"/>
                <w:b/>
                <w:bCs/>
                <w:sz w:val="15"/>
                <w:szCs w:val="15"/>
                <w:lang w:eastAsia="zh-Hans"/>
              </w:rPr>
            </w:pPr>
            <w:r w:rsidRPr="00F12A61">
              <w:rPr>
                <w:rFonts w:ascii="Arial" w:hAnsi="Arial" w:cs="Arial"/>
                <w:b/>
                <w:bCs/>
                <w:sz w:val="15"/>
                <w:szCs w:val="15"/>
              </w:rPr>
              <w:t>Gender</w:t>
            </w:r>
          </w:p>
        </w:tc>
        <w:tc>
          <w:tcPr>
            <w:tcW w:w="449" w:type="pct"/>
            <w:tcBorders>
              <w:top w:val="single" w:sz="4" w:space="0" w:color="auto"/>
            </w:tcBorders>
            <w:vAlign w:val="center"/>
          </w:tcPr>
          <w:p w14:paraId="6B373BFC" w14:textId="77777777" w:rsidR="00C7675B" w:rsidRPr="00F12A61" w:rsidRDefault="00C7675B" w:rsidP="008D6F9A">
            <w:pPr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  <w:r w:rsidRPr="00F12A61">
              <w:rPr>
                <w:rFonts w:ascii="Arial" w:hAnsi="Arial" w:cs="Arial"/>
                <w:b/>
                <w:bCs/>
                <w:sz w:val="15"/>
                <w:szCs w:val="15"/>
              </w:rPr>
              <w:t>Variant in cDNA</w:t>
            </w:r>
          </w:p>
        </w:tc>
        <w:tc>
          <w:tcPr>
            <w:tcW w:w="384" w:type="pct"/>
            <w:tcBorders>
              <w:top w:val="single" w:sz="4" w:space="0" w:color="auto"/>
            </w:tcBorders>
            <w:vAlign w:val="center"/>
          </w:tcPr>
          <w:p w14:paraId="410532AD" w14:textId="77777777" w:rsidR="00C7675B" w:rsidRPr="00F12A61" w:rsidRDefault="00C7675B" w:rsidP="008D6F9A">
            <w:pPr>
              <w:jc w:val="center"/>
              <w:rPr>
                <w:rFonts w:ascii="Arial" w:hAnsi="Arial" w:cs="Arial"/>
                <w:b/>
                <w:bCs/>
                <w:sz w:val="15"/>
                <w:szCs w:val="15"/>
                <w:lang w:eastAsia="zh-Hans"/>
              </w:rPr>
            </w:pPr>
            <w:r w:rsidRPr="00F12A61">
              <w:rPr>
                <w:rFonts w:ascii="Arial" w:hAnsi="Arial" w:cs="Arial"/>
                <w:b/>
                <w:bCs/>
                <w:sz w:val="15"/>
                <w:szCs w:val="15"/>
              </w:rPr>
              <w:t>Protein change</w:t>
            </w:r>
          </w:p>
        </w:tc>
        <w:tc>
          <w:tcPr>
            <w:tcW w:w="312" w:type="pct"/>
            <w:vMerge w:val="restart"/>
            <w:tcBorders>
              <w:top w:val="single" w:sz="4" w:space="0" w:color="auto"/>
            </w:tcBorders>
            <w:vAlign w:val="center"/>
          </w:tcPr>
          <w:p w14:paraId="7F75E1B3" w14:textId="77777777" w:rsidR="00C7675B" w:rsidRPr="00F12A61" w:rsidRDefault="00C7675B" w:rsidP="008D6F9A">
            <w:pPr>
              <w:jc w:val="center"/>
              <w:rPr>
                <w:rFonts w:ascii="Arial" w:hAnsi="Arial" w:cs="Arial"/>
                <w:b/>
                <w:bCs/>
                <w:sz w:val="15"/>
                <w:szCs w:val="15"/>
                <w:lang w:eastAsia="zh-Hans"/>
              </w:rPr>
            </w:pPr>
            <w:r w:rsidRPr="00F12A61">
              <w:rPr>
                <w:rFonts w:ascii="Arial" w:hAnsi="Arial" w:cs="Arial"/>
                <w:b/>
                <w:bCs/>
                <w:sz w:val="15"/>
                <w:szCs w:val="15"/>
              </w:rPr>
              <w:t>Variant type</w:t>
            </w:r>
          </w:p>
        </w:tc>
        <w:tc>
          <w:tcPr>
            <w:tcW w:w="362" w:type="pct"/>
            <w:vMerge w:val="restart"/>
            <w:tcBorders>
              <w:top w:val="single" w:sz="4" w:space="0" w:color="auto"/>
            </w:tcBorders>
            <w:vAlign w:val="center"/>
          </w:tcPr>
          <w:p w14:paraId="68607B79" w14:textId="77777777" w:rsidR="00C7675B" w:rsidRPr="00F12A61" w:rsidRDefault="00C7675B" w:rsidP="008D6F9A">
            <w:pPr>
              <w:jc w:val="center"/>
              <w:rPr>
                <w:rFonts w:ascii="Arial" w:hAnsi="Arial" w:cs="Arial"/>
                <w:b/>
                <w:bCs/>
                <w:sz w:val="15"/>
                <w:szCs w:val="15"/>
                <w:lang w:eastAsia="zh-Hans"/>
              </w:rPr>
            </w:pPr>
            <w:r w:rsidRPr="00F12A61">
              <w:rPr>
                <w:rFonts w:ascii="Arial" w:hAnsi="Arial" w:cs="Arial"/>
                <w:b/>
                <w:bCs/>
                <w:sz w:val="15"/>
                <w:szCs w:val="15"/>
              </w:rPr>
              <w:t>Inheritance</w:t>
            </w:r>
          </w:p>
        </w:tc>
        <w:tc>
          <w:tcPr>
            <w:tcW w:w="549" w:type="pct"/>
            <w:vMerge w:val="restart"/>
            <w:tcBorders>
              <w:top w:val="single" w:sz="4" w:space="0" w:color="auto"/>
            </w:tcBorders>
            <w:vAlign w:val="center"/>
          </w:tcPr>
          <w:p w14:paraId="586DBD14" w14:textId="77777777" w:rsidR="00C7675B" w:rsidRPr="00F12A61" w:rsidRDefault="00C7675B" w:rsidP="008D6F9A">
            <w:pPr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  <w:r w:rsidRPr="00F12A61">
              <w:rPr>
                <w:rFonts w:ascii="Arial" w:hAnsi="Arial" w:cs="Arial"/>
                <w:b/>
                <w:bCs/>
                <w:sz w:val="15"/>
                <w:szCs w:val="15"/>
              </w:rPr>
              <w:t>ACMG</w:t>
            </w:r>
          </w:p>
        </w:tc>
        <w:tc>
          <w:tcPr>
            <w:tcW w:w="249" w:type="pct"/>
            <w:vMerge w:val="restart"/>
            <w:tcBorders>
              <w:top w:val="single" w:sz="4" w:space="0" w:color="auto"/>
            </w:tcBorders>
            <w:vAlign w:val="center"/>
          </w:tcPr>
          <w:p w14:paraId="04FB863B" w14:textId="77777777" w:rsidR="00C7675B" w:rsidRPr="00F12A61" w:rsidRDefault="00C7675B" w:rsidP="008D6F9A">
            <w:pPr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  <w:proofErr w:type="spellStart"/>
            <w:r w:rsidRPr="00F12A61">
              <w:rPr>
                <w:rFonts w:ascii="Arial" w:hAnsi="Arial" w:cs="Arial"/>
                <w:b/>
                <w:bCs/>
                <w:sz w:val="15"/>
                <w:szCs w:val="15"/>
              </w:rPr>
              <w:t>Clinvar</w:t>
            </w:r>
            <w:proofErr w:type="spellEnd"/>
          </w:p>
        </w:tc>
        <w:tc>
          <w:tcPr>
            <w:tcW w:w="200" w:type="pct"/>
            <w:vMerge w:val="restart"/>
            <w:tcBorders>
              <w:top w:val="single" w:sz="4" w:space="0" w:color="auto"/>
            </w:tcBorders>
            <w:vAlign w:val="center"/>
          </w:tcPr>
          <w:p w14:paraId="4059305E" w14:textId="77777777" w:rsidR="00C7675B" w:rsidRPr="00F12A61" w:rsidRDefault="00C7675B" w:rsidP="008D6F9A">
            <w:pPr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  <w:r w:rsidRPr="00F12A61">
              <w:rPr>
                <w:rFonts w:ascii="Arial" w:hAnsi="Arial" w:cs="Arial"/>
                <w:b/>
                <w:bCs/>
                <w:sz w:val="15"/>
                <w:szCs w:val="15"/>
              </w:rPr>
              <w:t>HGMD</w:t>
            </w:r>
          </w:p>
        </w:tc>
        <w:tc>
          <w:tcPr>
            <w:tcW w:w="200" w:type="pct"/>
            <w:vMerge w:val="restart"/>
            <w:tcBorders>
              <w:top w:val="single" w:sz="4" w:space="0" w:color="auto"/>
            </w:tcBorders>
            <w:vAlign w:val="center"/>
          </w:tcPr>
          <w:p w14:paraId="38A1630F" w14:textId="77777777" w:rsidR="00C7675B" w:rsidRPr="00F12A61" w:rsidRDefault="00C7675B" w:rsidP="008D6F9A">
            <w:pPr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  <w:r w:rsidRPr="00F12A61">
              <w:rPr>
                <w:rFonts w:ascii="Arial" w:hAnsi="Arial" w:cs="Arial"/>
                <w:b/>
                <w:bCs/>
                <w:sz w:val="15"/>
                <w:szCs w:val="15"/>
              </w:rPr>
              <w:t>SIFT</w:t>
            </w:r>
          </w:p>
        </w:tc>
        <w:tc>
          <w:tcPr>
            <w:tcW w:w="249" w:type="pct"/>
            <w:vMerge w:val="restart"/>
            <w:tcBorders>
              <w:top w:val="single" w:sz="4" w:space="0" w:color="auto"/>
            </w:tcBorders>
            <w:vAlign w:val="center"/>
          </w:tcPr>
          <w:p w14:paraId="22621948" w14:textId="77777777" w:rsidR="00C7675B" w:rsidRPr="00F12A61" w:rsidRDefault="00C7675B" w:rsidP="008D6F9A">
            <w:pPr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  <w:r w:rsidRPr="00F12A61">
              <w:rPr>
                <w:rFonts w:ascii="Arial" w:hAnsi="Arial" w:cs="Arial"/>
                <w:b/>
                <w:bCs/>
                <w:sz w:val="15"/>
                <w:szCs w:val="15"/>
              </w:rPr>
              <w:t>Polyphen2</w:t>
            </w:r>
          </w:p>
        </w:tc>
        <w:tc>
          <w:tcPr>
            <w:tcW w:w="350" w:type="pct"/>
            <w:vMerge w:val="restart"/>
            <w:tcBorders>
              <w:top w:val="single" w:sz="4" w:space="0" w:color="auto"/>
            </w:tcBorders>
            <w:vAlign w:val="center"/>
          </w:tcPr>
          <w:p w14:paraId="2870A90A" w14:textId="77777777" w:rsidR="00C7675B" w:rsidRPr="00F12A61" w:rsidRDefault="00C7675B" w:rsidP="008D6F9A">
            <w:pPr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  <w:proofErr w:type="spellStart"/>
            <w:r w:rsidRPr="00F12A61">
              <w:rPr>
                <w:rFonts w:ascii="Arial" w:hAnsi="Arial" w:cs="Arial"/>
                <w:b/>
                <w:bCs/>
                <w:sz w:val="15"/>
                <w:szCs w:val="15"/>
              </w:rPr>
              <w:t>Mutationtaster</w:t>
            </w:r>
            <w:proofErr w:type="spellEnd"/>
          </w:p>
        </w:tc>
        <w:tc>
          <w:tcPr>
            <w:tcW w:w="249" w:type="pct"/>
            <w:tcBorders>
              <w:top w:val="single" w:sz="4" w:space="0" w:color="auto"/>
            </w:tcBorders>
            <w:vAlign w:val="center"/>
          </w:tcPr>
          <w:p w14:paraId="05119BDC" w14:textId="77777777" w:rsidR="00C7675B" w:rsidRPr="00F12A61" w:rsidRDefault="00C7675B" w:rsidP="008D6F9A">
            <w:pPr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  <w:r w:rsidRPr="00F12A61">
              <w:rPr>
                <w:rFonts w:ascii="Arial" w:hAnsi="Arial" w:cs="Arial"/>
                <w:b/>
                <w:bCs/>
                <w:sz w:val="15"/>
                <w:szCs w:val="15"/>
              </w:rPr>
              <w:t>REVEL</w:t>
            </w:r>
          </w:p>
        </w:tc>
        <w:tc>
          <w:tcPr>
            <w:tcW w:w="250" w:type="pct"/>
            <w:tcBorders>
              <w:top w:val="single" w:sz="4" w:space="0" w:color="auto"/>
            </w:tcBorders>
            <w:vAlign w:val="center"/>
          </w:tcPr>
          <w:p w14:paraId="0F94F561" w14:textId="77777777" w:rsidR="00C7675B" w:rsidRPr="00F12A61" w:rsidRDefault="00C7675B" w:rsidP="008D6F9A">
            <w:pPr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  <w:r w:rsidRPr="00F12A61">
              <w:rPr>
                <w:rFonts w:ascii="Arial" w:hAnsi="Arial" w:cs="Arial"/>
                <w:b/>
                <w:bCs/>
                <w:sz w:val="15"/>
                <w:szCs w:val="15"/>
              </w:rPr>
              <w:t>CADD</w:t>
            </w:r>
          </w:p>
        </w:tc>
        <w:tc>
          <w:tcPr>
            <w:tcW w:w="406" w:type="pct"/>
            <w:tcBorders>
              <w:top w:val="single" w:sz="4" w:space="0" w:color="auto"/>
            </w:tcBorders>
            <w:vAlign w:val="center"/>
          </w:tcPr>
          <w:p w14:paraId="60965564" w14:textId="77777777" w:rsidR="00C7675B" w:rsidRPr="00F12A61" w:rsidRDefault="00C7675B" w:rsidP="008D6F9A">
            <w:pPr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  <w:proofErr w:type="spellStart"/>
            <w:r w:rsidRPr="00F12A61">
              <w:rPr>
                <w:rFonts w:ascii="Arial" w:hAnsi="Arial" w:cs="Arial"/>
                <w:b/>
                <w:bCs/>
                <w:sz w:val="15"/>
                <w:szCs w:val="15"/>
              </w:rPr>
              <w:t>gnomAD</w:t>
            </w:r>
            <w:proofErr w:type="spellEnd"/>
          </w:p>
        </w:tc>
      </w:tr>
      <w:tr w:rsidR="00C7675B" w:rsidRPr="00F12A61" w14:paraId="597827D8" w14:textId="77777777" w:rsidTr="008D6F9A">
        <w:tc>
          <w:tcPr>
            <w:tcW w:w="200" w:type="pct"/>
            <w:vMerge/>
            <w:tcBorders>
              <w:bottom w:val="single" w:sz="4" w:space="0" w:color="auto"/>
            </w:tcBorders>
            <w:vAlign w:val="center"/>
          </w:tcPr>
          <w:p w14:paraId="54CED202" w14:textId="77777777" w:rsidR="00C7675B" w:rsidRPr="00F12A61" w:rsidRDefault="00C7675B" w:rsidP="008D6F9A">
            <w:pPr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</w:p>
        </w:tc>
        <w:tc>
          <w:tcPr>
            <w:tcW w:w="325" w:type="pct"/>
            <w:vMerge/>
            <w:tcBorders>
              <w:bottom w:val="single" w:sz="4" w:space="0" w:color="auto"/>
            </w:tcBorders>
            <w:vAlign w:val="center"/>
          </w:tcPr>
          <w:p w14:paraId="1D5B6841" w14:textId="77777777" w:rsidR="00C7675B" w:rsidRPr="00F12A61" w:rsidRDefault="00C7675B" w:rsidP="008D6F9A">
            <w:pPr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</w:p>
        </w:tc>
        <w:tc>
          <w:tcPr>
            <w:tcW w:w="264" w:type="pct"/>
            <w:vMerge/>
            <w:tcBorders>
              <w:bottom w:val="single" w:sz="4" w:space="0" w:color="auto"/>
            </w:tcBorders>
            <w:vAlign w:val="center"/>
          </w:tcPr>
          <w:p w14:paraId="56BB41B4" w14:textId="77777777" w:rsidR="00C7675B" w:rsidRPr="00F12A61" w:rsidRDefault="00C7675B" w:rsidP="008D6F9A">
            <w:pPr>
              <w:jc w:val="center"/>
              <w:textAlignment w:val="center"/>
              <w:rPr>
                <w:rFonts w:ascii="Arial" w:eastAsia="Arial Regular" w:hAnsi="Arial" w:cs="Arial"/>
                <w:b/>
                <w:bCs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449" w:type="pct"/>
            <w:tcBorders>
              <w:bottom w:val="single" w:sz="4" w:space="0" w:color="auto"/>
            </w:tcBorders>
            <w:vAlign w:val="center"/>
          </w:tcPr>
          <w:p w14:paraId="68D48A27" w14:textId="77777777" w:rsidR="00C7675B" w:rsidRPr="00F12A61" w:rsidRDefault="00C7675B" w:rsidP="008D6F9A">
            <w:pPr>
              <w:jc w:val="center"/>
              <w:textAlignment w:val="center"/>
              <w:rPr>
                <w:rFonts w:ascii="Arial" w:eastAsia="Arial Regular" w:hAnsi="Arial" w:cs="Arial"/>
                <w:b/>
                <w:bCs/>
                <w:color w:val="000000"/>
                <w:sz w:val="15"/>
                <w:szCs w:val="15"/>
                <w:lang w:bidi="ar"/>
              </w:rPr>
            </w:pPr>
            <w:r w:rsidRPr="00F12A61">
              <w:rPr>
                <w:rFonts w:ascii="Arial" w:eastAsia="Arial Regular" w:hAnsi="Arial" w:cs="Arial"/>
                <w:b/>
                <w:bCs/>
                <w:color w:val="000000"/>
                <w:sz w:val="15"/>
                <w:szCs w:val="15"/>
                <w:lang w:bidi="ar"/>
              </w:rPr>
              <w:t>(NM_015339.5)</w:t>
            </w:r>
          </w:p>
        </w:tc>
        <w:tc>
          <w:tcPr>
            <w:tcW w:w="384" w:type="pct"/>
            <w:tcBorders>
              <w:bottom w:val="single" w:sz="4" w:space="0" w:color="auto"/>
            </w:tcBorders>
            <w:vAlign w:val="center"/>
          </w:tcPr>
          <w:p w14:paraId="3CC4EC5C" w14:textId="77777777" w:rsidR="00C7675B" w:rsidRPr="00F12A61" w:rsidRDefault="00C7675B" w:rsidP="008D6F9A">
            <w:pPr>
              <w:jc w:val="center"/>
              <w:textAlignment w:val="center"/>
              <w:rPr>
                <w:rFonts w:ascii="Arial" w:eastAsia="Arial Regular" w:hAnsi="Arial" w:cs="Arial"/>
                <w:b/>
                <w:bCs/>
                <w:color w:val="000000"/>
                <w:sz w:val="15"/>
                <w:szCs w:val="15"/>
                <w:lang w:bidi="ar"/>
              </w:rPr>
            </w:pPr>
            <w:r w:rsidRPr="00F12A61">
              <w:rPr>
                <w:rFonts w:ascii="Arial" w:eastAsia="Arial Regular" w:hAnsi="Arial" w:cs="Arial"/>
                <w:b/>
                <w:bCs/>
                <w:color w:val="000000"/>
                <w:sz w:val="15"/>
                <w:szCs w:val="15"/>
                <w:lang w:bidi="ar"/>
              </w:rPr>
              <w:t>(Q9H2P0)</w:t>
            </w:r>
          </w:p>
        </w:tc>
        <w:tc>
          <w:tcPr>
            <w:tcW w:w="312" w:type="pct"/>
            <w:vMerge/>
            <w:tcBorders>
              <w:bottom w:val="single" w:sz="4" w:space="0" w:color="auto"/>
            </w:tcBorders>
            <w:vAlign w:val="center"/>
          </w:tcPr>
          <w:p w14:paraId="69AC585E" w14:textId="77777777" w:rsidR="00C7675B" w:rsidRPr="00F12A61" w:rsidRDefault="00C7675B" w:rsidP="008D6F9A">
            <w:pPr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</w:p>
        </w:tc>
        <w:tc>
          <w:tcPr>
            <w:tcW w:w="362" w:type="pct"/>
            <w:vMerge/>
            <w:tcBorders>
              <w:bottom w:val="single" w:sz="4" w:space="0" w:color="auto"/>
            </w:tcBorders>
            <w:vAlign w:val="center"/>
          </w:tcPr>
          <w:p w14:paraId="13C6EAEA" w14:textId="77777777" w:rsidR="00C7675B" w:rsidRPr="00F12A61" w:rsidRDefault="00C7675B" w:rsidP="008D6F9A">
            <w:pPr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</w:p>
        </w:tc>
        <w:tc>
          <w:tcPr>
            <w:tcW w:w="549" w:type="pct"/>
            <w:vMerge/>
            <w:tcBorders>
              <w:bottom w:val="single" w:sz="4" w:space="0" w:color="auto"/>
            </w:tcBorders>
            <w:vAlign w:val="center"/>
          </w:tcPr>
          <w:p w14:paraId="512EC18A" w14:textId="77777777" w:rsidR="00C7675B" w:rsidRPr="00F12A61" w:rsidRDefault="00C7675B" w:rsidP="008D6F9A">
            <w:pPr>
              <w:rPr>
                <w:rFonts w:ascii="Arial" w:hAnsi="Arial" w:cs="Arial"/>
                <w:b/>
                <w:bCs/>
                <w:sz w:val="15"/>
                <w:szCs w:val="15"/>
              </w:rPr>
            </w:pPr>
          </w:p>
        </w:tc>
        <w:tc>
          <w:tcPr>
            <w:tcW w:w="249" w:type="pct"/>
            <w:vMerge/>
            <w:tcBorders>
              <w:bottom w:val="single" w:sz="4" w:space="0" w:color="auto"/>
            </w:tcBorders>
            <w:vAlign w:val="center"/>
          </w:tcPr>
          <w:p w14:paraId="09C39D42" w14:textId="77777777" w:rsidR="00C7675B" w:rsidRPr="00F12A61" w:rsidRDefault="00C7675B" w:rsidP="008D6F9A">
            <w:pPr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</w:p>
        </w:tc>
        <w:tc>
          <w:tcPr>
            <w:tcW w:w="200" w:type="pct"/>
            <w:vMerge/>
            <w:tcBorders>
              <w:bottom w:val="single" w:sz="4" w:space="0" w:color="auto"/>
            </w:tcBorders>
            <w:vAlign w:val="center"/>
          </w:tcPr>
          <w:p w14:paraId="3074A373" w14:textId="77777777" w:rsidR="00C7675B" w:rsidRPr="00F12A61" w:rsidRDefault="00C7675B" w:rsidP="008D6F9A">
            <w:pPr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</w:p>
        </w:tc>
        <w:tc>
          <w:tcPr>
            <w:tcW w:w="200" w:type="pct"/>
            <w:vMerge/>
            <w:tcBorders>
              <w:bottom w:val="single" w:sz="4" w:space="0" w:color="auto"/>
            </w:tcBorders>
            <w:vAlign w:val="center"/>
          </w:tcPr>
          <w:p w14:paraId="05AF4EA5" w14:textId="77777777" w:rsidR="00C7675B" w:rsidRPr="00F12A61" w:rsidRDefault="00C7675B" w:rsidP="008D6F9A">
            <w:pPr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</w:p>
        </w:tc>
        <w:tc>
          <w:tcPr>
            <w:tcW w:w="249" w:type="pct"/>
            <w:vMerge/>
            <w:tcBorders>
              <w:bottom w:val="single" w:sz="4" w:space="0" w:color="auto"/>
            </w:tcBorders>
            <w:vAlign w:val="center"/>
          </w:tcPr>
          <w:p w14:paraId="3168B794" w14:textId="77777777" w:rsidR="00C7675B" w:rsidRPr="00F12A61" w:rsidRDefault="00C7675B" w:rsidP="008D6F9A">
            <w:pPr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</w:p>
        </w:tc>
        <w:tc>
          <w:tcPr>
            <w:tcW w:w="350" w:type="pct"/>
            <w:vMerge/>
            <w:tcBorders>
              <w:bottom w:val="single" w:sz="4" w:space="0" w:color="auto"/>
            </w:tcBorders>
            <w:vAlign w:val="center"/>
          </w:tcPr>
          <w:p w14:paraId="195785FB" w14:textId="77777777" w:rsidR="00C7675B" w:rsidRPr="00F12A61" w:rsidRDefault="00C7675B" w:rsidP="008D6F9A">
            <w:pPr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</w:p>
        </w:tc>
        <w:tc>
          <w:tcPr>
            <w:tcW w:w="249" w:type="pct"/>
            <w:tcBorders>
              <w:bottom w:val="single" w:sz="4" w:space="0" w:color="auto"/>
            </w:tcBorders>
            <w:vAlign w:val="center"/>
          </w:tcPr>
          <w:p w14:paraId="4DBBA029" w14:textId="77777777" w:rsidR="00C7675B" w:rsidRPr="00F12A61" w:rsidRDefault="00C7675B" w:rsidP="008D6F9A">
            <w:pPr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</w:p>
        </w:tc>
        <w:tc>
          <w:tcPr>
            <w:tcW w:w="250" w:type="pct"/>
            <w:tcBorders>
              <w:bottom w:val="single" w:sz="4" w:space="0" w:color="auto"/>
            </w:tcBorders>
            <w:vAlign w:val="center"/>
          </w:tcPr>
          <w:p w14:paraId="31FC24A7" w14:textId="77777777" w:rsidR="00C7675B" w:rsidRPr="00F12A61" w:rsidRDefault="00C7675B" w:rsidP="008D6F9A">
            <w:pPr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</w:p>
        </w:tc>
        <w:tc>
          <w:tcPr>
            <w:tcW w:w="406" w:type="pct"/>
            <w:tcBorders>
              <w:bottom w:val="single" w:sz="4" w:space="0" w:color="auto"/>
            </w:tcBorders>
            <w:vAlign w:val="center"/>
          </w:tcPr>
          <w:p w14:paraId="3116F9C1" w14:textId="77777777" w:rsidR="00C7675B" w:rsidRPr="00F12A61" w:rsidRDefault="00C7675B" w:rsidP="008D6F9A">
            <w:pPr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  <w:r w:rsidRPr="00F12A61">
              <w:rPr>
                <w:rFonts w:ascii="Arial" w:hAnsi="Arial" w:cs="Arial"/>
                <w:b/>
                <w:bCs/>
                <w:sz w:val="15"/>
                <w:szCs w:val="15"/>
              </w:rPr>
              <w:t>(</w:t>
            </w:r>
            <w:proofErr w:type="spellStart"/>
            <w:r w:rsidRPr="00F12A61">
              <w:rPr>
                <w:rFonts w:ascii="Arial" w:hAnsi="Arial" w:cs="Arial"/>
                <w:b/>
                <w:bCs/>
                <w:sz w:val="15"/>
                <w:szCs w:val="15"/>
              </w:rPr>
              <w:t>AC|Hom</w:t>
            </w:r>
            <w:proofErr w:type="spellEnd"/>
            <w:r w:rsidRPr="00F12A61">
              <w:rPr>
                <w:rFonts w:ascii="Arial" w:hAnsi="Arial" w:cs="Arial"/>
                <w:b/>
                <w:bCs/>
                <w:sz w:val="15"/>
                <w:szCs w:val="15"/>
              </w:rPr>
              <w:t>)</w:t>
            </w:r>
          </w:p>
        </w:tc>
      </w:tr>
      <w:tr w:rsidR="00C7675B" w:rsidRPr="00F12A61" w14:paraId="4A8D7B3C" w14:textId="77777777" w:rsidTr="008D6F9A">
        <w:tc>
          <w:tcPr>
            <w:tcW w:w="200" w:type="pct"/>
            <w:vAlign w:val="center"/>
          </w:tcPr>
          <w:p w14:paraId="590F1149" w14:textId="77777777" w:rsidR="00C7675B" w:rsidRPr="00C7675B" w:rsidRDefault="00C7675B" w:rsidP="008D6F9A">
            <w:pPr>
              <w:jc w:val="center"/>
              <w:rPr>
                <w:rFonts w:ascii="Arial" w:hAnsi="Arial" w:cs="Arial"/>
                <w:sz w:val="15"/>
                <w:szCs w:val="15"/>
                <w:lang w:eastAsia="zh-Hans"/>
              </w:rPr>
            </w:pPr>
            <w:r w:rsidRPr="00C7675B">
              <w:rPr>
                <w:rFonts w:ascii="Arial" w:eastAsia="Arial Regular" w:hAnsi="Arial" w:cs="Arial"/>
                <w:color w:val="000000"/>
                <w:sz w:val="15"/>
                <w:szCs w:val="15"/>
                <w:lang w:bidi="ar"/>
              </w:rPr>
              <w:t>hmut4</w:t>
            </w:r>
          </w:p>
        </w:tc>
        <w:tc>
          <w:tcPr>
            <w:tcW w:w="325" w:type="pct"/>
            <w:vAlign w:val="center"/>
          </w:tcPr>
          <w:p w14:paraId="3216FDE1" w14:textId="77777777" w:rsidR="00C7675B" w:rsidRPr="00F12A61" w:rsidRDefault="00C7675B" w:rsidP="008D6F9A">
            <w:pPr>
              <w:jc w:val="center"/>
              <w:textAlignment w:val="center"/>
              <w:rPr>
                <w:rFonts w:ascii="Arial" w:eastAsia="Arial Regular" w:hAnsi="Arial" w:cs="Arial"/>
                <w:color w:val="000000"/>
                <w:sz w:val="15"/>
                <w:szCs w:val="15"/>
                <w:lang w:bidi="ar"/>
              </w:rPr>
            </w:pPr>
            <w:r w:rsidRPr="00F12A61">
              <w:rPr>
                <w:rFonts w:ascii="Arial" w:eastAsia="Arial Regular" w:hAnsi="Arial" w:cs="Arial"/>
                <w:color w:val="000000"/>
                <w:sz w:val="15"/>
                <w:szCs w:val="15"/>
                <w:lang w:bidi="ar"/>
              </w:rPr>
              <w:t>65</w:t>
            </w:r>
          </w:p>
        </w:tc>
        <w:tc>
          <w:tcPr>
            <w:tcW w:w="264" w:type="pct"/>
            <w:vAlign w:val="center"/>
          </w:tcPr>
          <w:p w14:paraId="37166AD8" w14:textId="77777777" w:rsidR="00C7675B" w:rsidRPr="00F12A61" w:rsidRDefault="00C7675B" w:rsidP="008D6F9A">
            <w:pPr>
              <w:jc w:val="center"/>
              <w:textAlignment w:val="center"/>
              <w:rPr>
                <w:rFonts w:ascii="Arial" w:eastAsia="Arial Regular" w:hAnsi="Arial" w:cs="Arial"/>
                <w:color w:val="000000"/>
                <w:sz w:val="15"/>
                <w:szCs w:val="15"/>
              </w:rPr>
            </w:pPr>
            <w:r w:rsidRPr="00F12A61">
              <w:rPr>
                <w:rFonts w:ascii="Arial" w:eastAsia="Arial Regular" w:hAnsi="Arial" w:cs="Arial"/>
                <w:color w:val="000000"/>
                <w:sz w:val="15"/>
                <w:szCs w:val="15"/>
                <w:lang w:bidi="ar"/>
              </w:rPr>
              <w:t>female</w:t>
            </w:r>
          </w:p>
        </w:tc>
        <w:tc>
          <w:tcPr>
            <w:tcW w:w="449" w:type="pct"/>
            <w:vAlign w:val="center"/>
          </w:tcPr>
          <w:p w14:paraId="720DAC98" w14:textId="77777777" w:rsidR="00C7675B" w:rsidRPr="00F12A61" w:rsidRDefault="00C7675B" w:rsidP="008D6F9A">
            <w:pPr>
              <w:jc w:val="center"/>
              <w:textAlignment w:val="center"/>
              <w:rPr>
                <w:rFonts w:ascii="Arial" w:eastAsia="Arial Regular" w:hAnsi="Arial" w:cs="Arial"/>
                <w:color w:val="000000"/>
                <w:sz w:val="15"/>
                <w:szCs w:val="15"/>
              </w:rPr>
            </w:pPr>
            <w:r w:rsidRPr="00F12A61">
              <w:rPr>
                <w:rFonts w:ascii="Arial" w:eastAsia="Arial Regular" w:hAnsi="Arial" w:cs="Arial"/>
                <w:color w:val="000000"/>
                <w:sz w:val="15"/>
                <w:szCs w:val="15"/>
                <w:lang w:bidi="ar"/>
              </w:rPr>
              <w:t>c.2059T&gt;C</w:t>
            </w:r>
          </w:p>
        </w:tc>
        <w:tc>
          <w:tcPr>
            <w:tcW w:w="384" w:type="pct"/>
            <w:vAlign w:val="center"/>
          </w:tcPr>
          <w:p w14:paraId="11A3320A" w14:textId="77777777" w:rsidR="00C7675B" w:rsidRPr="00F12A61" w:rsidRDefault="00C7675B" w:rsidP="008D6F9A">
            <w:pPr>
              <w:jc w:val="center"/>
              <w:textAlignment w:val="center"/>
              <w:rPr>
                <w:rFonts w:ascii="Arial" w:eastAsia="Arial Regular" w:hAnsi="Arial" w:cs="Arial"/>
                <w:color w:val="000000"/>
                <w:sz w:val="15"/>
                <w:szCs w:val="15"/>
              </w:rPr>
            </w:pPr>
            <w:r w:rsidRPr="00F12A61">
              <w:rPr>
                <w:rFonts w:ascii="Arial" w:eastAsia="Arial Regular" w:hAnsi="Arial" w:cs="Arial"/>
                <w:color w:val="000000"/>
                <w:sz w:val="15"/>
                <w:szCs w:val="15"/>
                <w:lang w:bidi="ar"/>
              </w:rPr>
              <w:t>p.C687R</w:t>
            </w:r>
          </w:p>
        </w:tc>
        <w:tc>
          <w:tcPr>
            <w:tcW w:w="312" w:type="pct"/>
            <w:vAlign w:val="center"/>
          </w:tcPr>
          <w:p w14:paraId="3CC375FC" w14:textId="77777777" w:rsidR="00C7675B" w:rsidRPr="00F12A61" w:rsidRDefault="00C7675B" w:rsidP="008D6F9A">
            <w:pPr>
              <w:jc w:val="center"/>
              <w:textAlignment w:val="center"/>
              <w:rPr>
                <w:rFonts w:ascii="Arial" w:eastAsia="Arial Regular" w:hAnsi="Arial" w:cs="Arial"/>
                <w:color w:val="000000"/>
                <w:sz w:val="15"/>
                <w:szCs w:val="15"/>
                <w:lang w:bidi="ar"/>
              </w:rPr>
            </w:pPr>
            <w:r w:rsidRPr="00F12A61">
              <w:rPr>
                <w:rFonts w:ascii="Arial" w:eastAsia="Arial Regular" w:hAnsi="Arial" w:cs="Arial"/>
                <w:color w:val="000000"/>
                <w:sz w:val="15"/>
                <w:szCs w:val="15"/>
                <w:lang w:bidi="ar"/>
              </w:rPr>
              <w:t>missense</w:t>
            </w:r>
          </w:p>
        </w:tc>
        <w:tc>
          <w:tcPr>
            <w:tcW w:w="362" w:type="pct"/>
            <w:vAlign w:val="center"/>
          </w:tcPr>
          <w:p w14:paraId="319221E9" w14:textId="77777777" w:rsidR="00C7675B" w:rsidRPr="00F12A61" w:rsidRDefault="00C7675B" w:rsidP="008D6F9A">
            <w:pPr>
              <w:jc w:val="center"/>
              <w:textAlignment w:val="center"/>
              <w:rPr>
                <w:rFonts w:ascii="Arial" w:eastAsia="Arial Regular" w:hAnsi="Arial" w:cs="Arial"/>
                <w:color w:val="000000"/>
                <w:sz w:val="15"/>
                <w:szCs w:val="15"/>
                <w:lang w:bidi="ar"/>
              </w:rPr>
            </w:pPr>
            <w:r w:rsidRPr="00F12A61">
              <w:rPr>
                <w:rFonts w:ascii="Arial" w:eastAsia="Arial Regular" w:hAnsi="Arial" w:cs="Arial"/>
                <w:i/>
                <w:iCs/>
                <w:color w:val="000000"/>
                <w:sz w:val="15"/>
                <w:szCs w:val="15"/>
                <w:lang w:bidi="ar"/>
              </w:rPr>
              <w:t>De novo</w:t>
            </w:r>
          </w:p>
        </w:tc>
        <w:tc>
          <w:tcPr>
            <w:tcW w:w="549" w:type="pct"/>
            <w:vAlign w:val="center"/>
          </w:tcPr>
          <w:p w14:paraId="4E2BA78F" w14:textId="77777777" w:rsidR="00C7675B" w:rsidRPr="00F12A61" w:rsidRDefault="00C7675B" w:rsidP="008D6F9A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bidi="ar"/>
              </w:rPr>
            </w:pPr>
            <w:r w:rsidRPr="00F12A61">
              <w:rPr>
                <w:rFonts w:ascii="Arial" w:hAnsi="Arial" w:cs="Arial"/>
                <w:color w:val="000000"/>
                <w:sz w:val="15"/>
                <w:szCs w:val="15"/>
                <w:lang w:bidi="ar"/>
              </w:rPr>
              <w:t>Likely pathogenic</w:t>
            </w:r>
          </w:p>
          <w:p w14:paraId="7BC7F076" w14:textId="77777777" w:rsidR="00C7675B" w:rsidRPr="00F12A61" w:rsidRDefault="00C7675B" w:rsidP="008D6F9A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bidi="ar"/>
              </w:rPr>
            </w:pPr>
            <w:r w:rsidRPr="00F12A61">
              <w:rPr>
                <w:rFonts w:ascii="Arial" w:hAnsi="Arial" w:cs="Arial"/>
                <w:color w:val="000000"/>
                <w:sz w:val="15"/>
                <w:szCs w:val="15"/>
                <w:lang w:bidi="ar"/>
              </w:rPr>
              <w:t>(PS2+PM2)</w:t>
            </w:r>
          </w:p>
        </w:tc>
        <w:tc>
          <w:tcPr>
            <w:tcW w:w="249" w:type="pct"/>
            <w:vAlign w:val="center"/>
          </w:tcPr>
          <w:p w14:paraId="4060E510" w14:textId="77777777" w:rsidR="00C7675B" w:rsidRPr="00F12A61" w:rsidRDefault="00C7675B" w:rsidP="008D6F9A">
            <w:pPr>
              <w:jc w:val="center"/>
              <w:textAlignment w:val="center"/>
              <w:rPr>
                <w:rFonts w:ascii="Arial" w:hAnsi="Arial" w:cs="Arial"/>
                <w:color w:val="000000"/>
                <w:sz w:val="15"/>
                <w:szCs w:val="15"/>
                <w:lang w:bidi="ar"/>
              </w:rPr>
            </w:pPr>
            <w:r w:rsidRPr="00F12A61">
              <w:rPr>
                <w:rFonts w:ascii="Arial" w:hAnsi="Arial" w:cs="Arial"/>
                <w:color w:val="000000"/>
                <w:sz w:val="15"/>
                <w:szCs w:val="15"/>
                <w:lang w:bidi="ar"/>
              </w:rPr>
              <w:t>VUS</w:t>
            </w:r>
          </w:p>
        </w:tc>
        <w:tc>
          <w:tcPr>
            <w:tcW w:w="200" w:type="pct"/>
            <w:vAlign w:val="center"/>
          </w:tcPr>
          <w:p w14:paraId="60407CF0" w14:textId="77777777" w:rsidR="00C7675B" w:rsidRPr="00F12A61" w:rsidRDefault="00C7675B" w:rsidP="008D6F9A">
            <w:pPr>
              <w:jc w:val="center"/>
              <w:textAlignment w:val="center"/>
              <w:rPr>
                <w:rFonts w:ascii="Arial" w:hAnsi="Arial" w:cs="Arial"/>
                <w:color w:val="000000"/>
                <w:sz w:val="15"/>
                <w:szCs w:val="15"/>
                <w:lang w:bidi="ar"/>
              </w:rPr>
            </w:pPr>
            <w:r w:rsidRPr="00F12A61">
              <w:rPr>
                <w:rFonts w:ascii="Arial" w:hAnsi="Arial" w:cs="Arial"/>
                <w:color w:val="000000"/>
                <w:sz w:val="15"/>
                <w:szCs w:val="15"/>
                <w:lang w:bidi="ar"/>
              </w:rPr>
              <w:t>.</w:t>
            </w:r>
          </w:p>
        </w:tc>
        <w:tc>
          <w:tcPr>
            <w:tcW w:w="200" w:type="pct"/>
            <w:vAlign w:val="center"/>
          </w:tcPr>
          <w:p w14:paraId="2505F322" w14:textId="77777777" w:rsidR="00C7675B" w:rsidRPr="00F12A61" w:rsidRDefault="00C7675B" w:rsidP="008D6F9A">
            <w:pPr>
              <w:jc w:val="center"/>
              <w:textAlignment w:val="center"/>
              <w:rPr>
                <w:rFonts w:ascii="Arial" w:hAnsi="Arial" w:cs="Arial"/>
                <w:color w:val="000000"/>
                <w:sz w:val="15"/>
                <w:szCs w:val="15"/>
                <w:lang w:bidi="ar"/>
              </w:rPr>
            </w:pPr>
            <w:r w:rsidRPr="00F12A61">
              <w:rPr>
                <w:rFonts w:ascii="Arial" w:hAnsi="Arial" w:cs="Arial"/>
                <w:color w:val="000000"/>
                <w:sz w:val="15"/>
                <w:szCs w:val="15"/>
                <w:lang w:bidi="ar"/>
              </w:rPr>
              <w:t>D</w:t>
            </w:r>
          </w:p>
        </w:tc>
        <w:tc>
          <w:tcPr>
            <w:tcW w:w="249" w:type="pct"/>
            <w:vAlign w:val="center"/>
          </w:tcPr>
          <w:p w14:paraId="704D2110" w14:textId="77777777" w:rsidR="00C7675B" w:rsidRPr="00F12A61" w:rsidRDefault="00C7675B" w:rsidP="008D6F9A">
            <w:pPr>
              <w:jc w:val="center"/>
              <w:textAlignment w:val="center"/>
              <w:rPr>
                <w:rFonts w:ascii="Arial" w:hAnsi="Arial" w:cs="Arial"/>
                <w:color w:val="000000"/>
                <w:sz w:val="15"/>
                <w:szCs w:val="15"/>
                <w:lang w:bidi="ar"/>
              </w:rPr>
            </w:pPr>
            <w:r w:rsidRPr="00F12A61">
              <w:rPr>
                <w:rFonts w:ascii="Arial" w:hAnsi="Arial" w:cs="Arial"/>
                <w:color w:val="000000"/>
                <w:sz w:val="15"/>
                <w:szCs w:val="15"/>
                <w:lang w:bidi="ar"/>
              </w:rPr>
              <w:t>D</w:t>
            </w:r>
          </w:p>
        </w:tc>
        <w:tc>
          <w:tcPr>
            <w:tcW w:w="350" w:type="pct"/>
            <w:vAlign w:val="center"/>
          </w:tcPr>
          <w:p w14:paraId="59FA481D" w14:textId="77777777" w:rsidR="00C7675B" w:rsidRPr="00F12A61" w:rsidRDefault="00C7675B" w:rsidP="008D6F9A">
            <w:pPr>
              <w:jc w:val="center"/>
              <w:textAlignment w:val="center"/>
              <w:rPr>
                <w:rFonts w:ascii="Arial" w:hAnsi="Arial" w:cs="Arial"/>
                <w:color w:val="000000"/>
                <w:sz w:val="15"/>
                <w:szCs w:val="15"/>
                <w:lang w:bidi="ar"/>
              </w:rPr>
            </w:pPr>
            <w:r w:rsidRPr="00F12A61">
              <w:rPr>
                <w:rFonts w:ascii="Arial" w:hAnsi="Arial" w:cs="Arial"/>
                <w:color w:val="000000"/>
                <w:sz w:val="15"/>
                <w:szCs w:val="15"/>
                <w:lang w:bidi="ar"/>
              </w:rPr>
              <w:t>D</w:t>
            </w:r>
          </w:p>
        </w:tc>
        <w:tc>
          <w:tcPr>
            <w:tcW w:w="249" w:type="pct"/>
            <w:vAlign w:val="center"/>
          </w:tcPr>
          <w:p w14:paraId="71AD708D" w14:textId="77777777" w:rsidR="00C7675B" w:rsidRPr="00F12A61" w:rsidRDefault="00C7675B" w:rsidP="008D6F9A">
            <w:pPr>
              <w:jc w:val="center"/>
              <w:textAlignment w:val="center"/>
              <w:rPr>
                <w:rFonts w:ascii="Arial" w:hAnsi="Arial" w:cs="Arial"/>
                <w:color w:val="000000"/>
                <w:sz w:val="15"/>
                <w:szCs w:val="15"/>
                <w:lang w:bidi="ar"/>
              </w:rPr>
            </w:pPr>
            <w:r w:rsidRPr="00F12A61">
              <w:rPr>
                <w:rFonts w:ascii="Arial" w:hAnsi="Arial" w:cs="Arial"/>
                <w:color w:val="000000"/>
                <w:sz w:val="15"/>
                <w:szCs w:val="15"/>
                <w:lang w:bidi="ar"/>
              </w:rPr>
              <w:t>0.671</w:t>
            </w:r>
          </w:p>
        </w:tc>
        <w:tc>
          <w:tcPr>
            <w:tcW w:w="250" w:type="pct"/>
            <w:vAlign w:val="center"/>
          </w:tcPr>
          <w:p w14:paraId="25C3C045" w14:textId="77777777" w:rsidR="00C7675B" w:rsidRPr="00F12A61" w:rsidRDefault="00C7675B" w:rsidP="008D6F9A">
            <w:pPr>
              <w:jc w:val="center"/>
              <w:textAlignment w:val="center"/>
              <w:rPr>
                <w:rFonts w:ascii="Arial" w:hAnsi="Arial" w:cs="Arial"/>
                <w:color w:val="000000"/>
                <w:sz w:val="15"/>
                <w:szCs w:val="15"/>
                <w:lang w:bidi="ar"/>
              </w:rPr>
            </w:pPr>
            <w:r w:rsidRPr="00F12A61">
              <w:rPr>
                <w:rFonts w:ascii="Arial" w:hAnsi="Arial" w:cs="Arial"/>
                <w:color w:val="000000"/>
                <w:sz w:val="15"/>
                <w:szCs w:val="15"/>
                <w:lang w:bidi="ar"/>
              </w:rPr>
              <w:t>28.4</w:t>
            </w:r>
          </w:p>
        </w:tc>
        <w:tc>
          <w:tcPr>
            <w:tcW w:w="406" w:type="pct"/>
            <w:vAlign w:val="center"/>
          </w:tcPr>
          <w:p w14:paraId="61B3D209" w14:textId="77777777" w:rsidR="00C7675B" w:rsidRPr="00F12A61" w:rsidRDefault="00C7675B" w:rsidP="008D6F9A">
            <w:pPr>
              <w:jc w:val="center"/>
              <w:textAlignment w:val="center"/>
              <w:rPr>
                <w:rFonts w:ascii="Arial" w:hAnsi="Arial" w:cs="Arial"/>
                <w:color w:val="000000"/>
                <w:sz w:val="15"/>
                <w:szCs w:val="15"/>
                <w:lang w:bidi="ar"/>
              </w:rPr>
            </w:pPr>
            <w:r w:rsidRPr="00F12A61">
              <w:rPr>
                <w:rFonts w:ascii="Arial" w:hAnsi="Arial" w:cs="Arial"/>
                <w:color w:val="000000"/>
                <w:sz w:val="15"/>
                <w:szCs w:val="15"/>
                <w:lang w:bidi="ar"/>
              </w:rPr>
              <w:t>0|0</w:t>
            </w:r>
          </w:p>
        </w:tc>
      </w:tr>
      <w:tr w:rsidR="00C7675B" w:rsidRPr="00F12A61" w14:paraId="0BDC6C66" w14:textId="77777777" w:rsidTr="00C7675B">
        <w:tc>
          <w:tcPr>
            <w:tcW w:w="200" w:type="pct"/>
            <w:tcBorders>
              <w:bottom w:val="single" w:sz="4" w:space="0" w:color="auto"/>
            </w:tcBorders>
            <w:vAlign w:val="center"/>
          </w:tcPr>
          <w:p w14:paraId="4105D60E" w14:textId="77777777" w:rsidR="00C7675B" w:rsidRPr="00C7675B" w:rsidRDefault="00C7675B" w:rsidP="008D6F9A">
            <w:pPr>
              <w:jc w:val="center"/>
              <w:rPr>
                <w:rFonts w:ascii="Arial" w:hAnsi="Arial" w:cs="Arial"/>
                <w:sz w:val="15"/>
                <w:szCs w:val="15"/>
                <w:lang w:eastAsia="zh-Hans"/>
              </w:rPr>
            </w:pPr>
            <w:r w:rsidRPr="00C7675B">
              <w:rPr>
                <w:rFonts w:ascii="Arial" w:eastAsia="Arial Regular" w:hAnsi="Arial" w:cs="Arial"/>
                <w:color w:val="000000"/>
                <w:sz w:val="15"/>
                <w:szCs w:val="15"/>
                <w:lang w:bidi="ar"/>
              </w:rPr>
              <w:t>hmut9</w:t>
            </w:r>
          </w:p>
        </w:tc>
        <w:tc>
          <w:tcPr>
            <w:tcW w:w="325" w:type="pct"/>
            <w:tcBorders>
              <w:bottom w:val="single" w:sz="4" w:space="0" w:color="auto"/>
            </w:tcBorders>
            <w:vAlign w:val="center"/>
          </w:tcPr>
          <w:p w14:paraId="17F1B7D2" w14:textId="77777777" w:rsidR="00C7675B" w:rsidRPr="00F12A61" w:rsidRDefault="00C7675B" w:rsidP="008D6F9A">
            <w:pPr>
              <w:jc w:val="center"/>
              <w:textAlignment w:val="center"/>
              <w:rPr>
                <w:rFonts w:ascii="Arial" w:eastAsia="Arial Regular" w:hAnsi="Arial" w:cs="Arial"/>
                <w:color w:val="000000"/>
                <w:sz w:val="15"/>
                <w:szCs w:val="15"/>
                <w:lang w:bidi="ar"/>
              </w:rPr>
            </w:pPr>
            <w:r w:rsidRPr="00F12A61">
              <w:rPr>
                <w:rFonts w:ascii="Arial" w:eastAsia="Arial Regular" w:hAnsi="Arial" w:cs="Arial"/>
                <w:color w:val="000000"/>
                <w:sz w:val="15"/>
                <w:szCs w:val="15"/>
                <w:lang w:bidi="ar"/>
              </w:rPr>
              <w:t>24</w:t>
            </w:r>
          </w:p>
        </w:tc>
        <w:tc>
          <w:tcPr>
            <w:tcW w:w="264" w:type="pct"/>
            <w:tcBorders>
              <w:bottom w:val="single" w:sz="4" w:space="0" w:color="auto"/>
            </w:tcBorders>
            <w:vAlign w:val="center"/>
          </w:tcPr>
          <w:p w14:paraId="2F25B9DF" w14:textId="77777777" w:rsidR="00C7675B" w:rsidRPr="00F12A61" w:rsidRDefault="00C7675B" w:rsidP="008D6F9A">
            <w:pPr>
              <w:jc w:val="center"/>
              <w:textAlignment w:val="center"/>
              <w:rPr>
                <w:rFonts w:ascii="Arial" w:eastAsia="Arial Regular" w:hAnsi="Arial" w:cs="Arial"/>
                <w:color w:val="000000"/>
                <w:sz w:val="15"/>
                <w:szCs w:val="15"/>
              </w:rPr>
            </w:pPr>
            <w:r w:rsidRPr="00F12A61">
              <w:rPr>
                <w:rFonts w:ascii="Arial" w:eastAsia="Arial Regular" w:hAnsi="Arial" w:cs="Arial"/>
                <w:color w:val="000000"/>
                <w:sz w:val="15"/>
                <w:szCs w:val="15"/>
                <w:lang w:bidi="ar"/>
              </w:rPr>
              <w:t>female</w:t>
            </w:r>
          </w:p>
        </w:tc>
        <w:tc>
          <w:tcPr>
            <w:tcW w:w="449" w:type="pct"/>
            <w:tcBorders>
              <w:bottom w:val="single" w:sz="4" w:space="0" w:color="auto"/>
            </w:tcBorders>
            <w:vAlign w:val="center"/>
          </w:tcPr>
          <w:p w14:paraId="55587DE5" w14:textId="77777777" w:rsidR="00C7675B" w:rsidRPr="00F12A61" w:rsidRDefault="00C7675B" w:rsidP="008D6F9A">
            <w:pPr>
              <w:jc w:val="center"/>
              <w:textAlignment w:val="center"/>
              <w:rPr>
                <w:rFonts w:ascii="Arial" w:eastAsia="Arial Regular" w:hAnsi="Arial" w:cs="Arial"/>
                <w:color w:val="000000"/>
                <w:sz w:val="15"/>
                <w:szCs w:val="15"/>
              </w:rPr>
            </w:pPr>
            <w:r w:rsidRPr="00F12A61">
              <w:rPr>
                <w:rFonts w:ascii="Arial" w:eastAsia="Arial Regular" w:hAnsi="Arial" w:cs="Arial"/>
                <w:color w:val="000000"/>
                <w:sz w:val="15"/>
                <w:szCs w:val="15"/>
                <w:lang w:bidi="ar"/>
              </w:rPr>
              <w:t>c.2188C&gt;G</w:t>
            </w:r>
          </w:p>
        </w:tc>
        <w:tc>
          <w:tcPr>
            <w:tcW w:w="384" w:type="pct"/>
            <w:tcBorders>
              <w:bottom w:val="single" w:sz="4" w:space="0" w:color="auto"/>
            </w:tcBorders>
            <w:vAlign w:val="center"/>
          </w:tcPr>
          <w:p w14:paraId="3EE2AAE2" w14:textId="446D40E5" w:rsidR="00C7675B" w:rsidRPr="00F12A61" w:rsidRDefault="00C7675B" w:rsidP="008D6F9A">
            <w:pPr>
              <w:jc w:val="center"/>
              <w:textAlignment w:val="center"/>
              <w:rPr>
                <w:rFonts w:ascii="Arial" w:eastAsia="Arial Regular" w:hAnsi="Arial" w:cs="Arial"/>
                <w:color w:val="000000"/>
                <w:sz w:val="15"/>
                <w:szCs w:val="15"/>
              </w:rPr>
            </w:pPr>
            <w:r w:rsidRPr="00F12A61">
              <w:rPr>
                <w:rFonts w:ascii="Arial" w:eastAsia="Arial Regular" w:hAnsi="Arial" w:cs="Arial"/>
                <w:color w:val="000000"/>
                <w:sz w:val="15"/>
                <w:szCs w:val="15"/>
                <w:lang w:bidi="ar"/>
              </w:rPr>
              <w:t>p. R730G</w:t>
            </w:r>
          </w:p>
        </w:tc>
        <w:tc>
          <w:tcPr>
            <w:tcW w:w="312" w:type="pct"/>
            <w:tcBorders>
              <w:bottom w:val="single" w:sz="4" w:space="0" w:color="auto"/>
            </w:tcBorders>
            <w:vAlign w:val="center"/>
          </w:tcPr>
          <w:p w14:paraId="18C28123" w14:textId="77777777" w:rsidR="00C7675B" w:rsidRPr="00F12A61" w:rsidRDefault="00C7675B" w:rsidP="008D6F9A">
            <w:pPr>
              <w:jc w:val="center"/>
              <w:textAlignment w:val="center"/>
              <w:rPr>
                <w:rFonts w:ascii="Arial" w:eastAsia="Arial Regular" w:hAnsi="Arial" w:cs="Arial"/>
                <w:color w:val="000000"/>
                <w:sz w:val="15"/>
                <w:szCs w:val="15"/>
              </w:rPr>
            </w:pPr>
            <w:r w:rsidRPr="00F12A61">
              <w:rPr>
                <w:rFonts w:ascii="Arial" w:eastAsia="Arial Regular" w:hAnsi="Arial" w:cs="Arial"/>
                <w:color w:val="000000"/>
                <w:sz w:val="15"/>
                <w:szCs w:val="15"/>
                <w:lang w:bidi="ar"/>
              </w:rPr>
              <w:t>missense</w:t>
            </w: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14:paraId="78E0D7CE" w14:textId="77777777" w:rsidR="00C7675B" w:rsidRPr="00F12A61" w:rsidRDefault="00C7675B" w:rsidP="008D6F9A">
            <w:pPr>
              <w:jc w:val="center"/>
              <w:textAlignment w:val="center"/>
              <w:rPr>
                <w:rFonts w:ascii="Arial" w:eastAsia="Arial Regular" w:hAnsi="Arial" w:cs="Arial"/>
                <w:i/>
                <w:iCs/>
                <w:color w:val="000000"/>
                <w:sz w:val="15"/>
                <w:szCs w:val="15"/>
                <w:lang w:bidi="ar"/>
              </w:rPr>
            </w:pPr>
            <w:r w:rsidRPr="00F12A61">
              <w:rPr>
                <w:rFonts w:ascii="Arial" w:eastAsia="Arial Regular" w:hAnsi="Arial" w:cs="Arial"/>
                <w:i/>
                <w:iCs/>
                <w:color w:val="000000"/>
                <w:sz w:val="15"/>
                <w:szCs w:val="15"/>
                <w:lang w:bidi="ar"/>
              </w:rPr>
              <w:t>De novo</w:t>
            </w:r>
          </w:p>
        </w:tc>
        <w:tc>
          <w:tcPr>
            <w:tcW w:w="549" w:type="pct"/>
            <w:tcBorders>
              <w:bottom w:val="single" w:sz="4" w:space="0" w:color="auto"/>
            </w:tcBorders>
            <w:vAlign w:val="center"/>
          </w:tcPr>
          <w:p w14:paraId="64C3ED99" w14:textId="77777777" w:rsidR="00C7675B" w:rsidRPr="00F12A61" w:rsidRDefault="00C7675B" w:rsidP="008D6F9A">
            <w:pPr>
              <w:jc w:val="center"/>
              <w:textAlignment w:val="center"/>
              <w:rPr>
                <w:rFonts w:ascii="Arial" w:hAnsi="Arial" w:cs="Arial"/>
                <w:color w:val="000000"/>
                <w:sz w:val="15"/>
                <w:szCs w:val="15"/>
                <w:lang w:bidi="ar"/>
              </w:rPr>
            </w:pPr>
            <w:r w:rsidRPr="00F12A61">
              <w:rPr>
                <w:rFonts w:ascii="Arial" w:hAnsi="Arial" w:cs="Arial"/>
                <w:color w:val="000000"/>
                <w:sz w:val="15"/>
                <w:szCs w:val="15"/>
                <w:lang w:bidi="ar"/>
              </w:rPr>
              <w:t>Likely Pathogenic</w:t>
            </w:r>
          </w:p>
          <w:p w14:paraId="4B7EF8D9" w14:textId="77777777" w:rsidR="00C7675B" w:rsidRPr="00F12A61" w:rsidRDefault="00C7675B" w:rsidP="008D6F9A">
            <w:pPr>
              <w:jc w:val="center"/>
              <w:textAlignment w:val="center"/>
              <w:rPr>
                <w:rFonts w:ascii="Arial" w:hAnsi="Arial" w:cs="Arial"/>
                <w:color w:val="000000"/>
                <w:sz w:val="15"/>
                <w:szCs w:val="15"/>
                <w:lang w:bidi="ar"/>
              </w:rPr>
            </w:pPr>
            <w:r w:rsidRPr="00F12A61">
              <w:rPr>
                <w:rFonts w:ascii="Arial" w:hAnsi="Arial" w:cs="Arial"/>
                <w:color w:val="000000"/>
                <w:sz w:val="15"/>
                <w:szCs w:val="15"/>
                <w:lang w:bidi="ar"/>
              </w:rPr>
              <w:t>(PS2+PM2)</w:t>
            </w:r>
          </w:p>
        </w:tc>
        <w:tc>
          <w:tcPr>
            <w:tcW w:w="249" w:type="pct"/>
            <w:tcBorders>
              <w:bottom w:val="single" w:sz="4" w:space="0" w:color="auto"/>
            </w:tcBorders>
            <w:vAlign w:val="center"/>
          </w:tcPr>
          <w:p w14:paraId="611D76BF" w14:textId="77777777" w:rsidR="00C7675B" w:rsidRPr="00F12A61" w:rsidRDefault="00C7675B" w:rsidP="008D6F9A">
            <w:pPr>
              <w:jc w:val="center"/>
              <w:textAlignment w:val="center"/>
              <w:rPr>
                <w:rFonts w:ascii="Arial" w:hAnsi="Arial" w:cs="Arial"/>
                <w:iCs/>
                <w:color w:val="000000"/>
                <w:sz w:val="15"/>
                <w:szCs w:val="15"/>
                <w:lang w:bidi="ar"/>
              </w:rPr>
            </w:pPr>
            <w:r w:rsidRPr="00F12A61">
              <w:rPr>
                <w:rFonts w:ascii="Arial" w:hAnsi="Arial" w:cs="Arial"/>
                <w:iCs/>
                <w:color w:val="000000"/>
                <w:sz w:val="15"/>
                <w:szCs w:val="15"/>
                <w:lang w:bidi="ar"/>
              </w:rPr>
              <w:t>.</w:t>
            </w:r>
          </w:p>
        </w:tc>
        <w:tc>
          <w:tcPr>
            <w:tcW w:w="200" w:type="pct"/>
            <w:tcBorders>
              <w:bottom w:val="single" w:sz="4" w:space="0" w:color="auto"/>
            </w:tcBorders>
            <w:vAlign w:val="center"/>
          </w:tcPr>
          <w:p w14:paraId="42615607" w14:textId="77777777" w:rsidR="00C7675B" w:rsidRPr="00F12A61" w:rsidRDefault="00C7675B" w:rsidP="008D6F9A">
            <w:pPr>
              <w:jc w:val="center"/>
              <w:textAlignment w:val="center"/>
              <w:rPr>
                <w:rFonts w:ascii="Arial" w:hAnsi="Arial" w:cs="Arial"/>
                <w:iCs/>
                <w:color w:val="000000"/>
                <w:sz w:val="15"/>
                <w:szCs w:val="15"/>
                <w:lang w:bidi="ar"/>
              </w:rPr>
            </w:pPr>
            <w:r w:rsidRPr="00F12A61">
              <w:rPr>
                <w:rFonts w:ascii="Arial" w:hAnsi="Arial" w:cs="Arial"/>
                <w:iCs/>
                <w:color w:val="000000"/>
                <w:sz w:val="15"/>
                <w:szCs w:val="15"/>
                <w:lang w:bidi="ar"/>
              </w:rPr>
              <w:t>.</w:t>
            </w:r>
          </w:p>
        </w:tc>
        <w:tc>
          <w:tcPr>
            <w:tcW w:w="200" w:type="pct"/>
            <w:tcBorders>
              <w:bottom w:val="single" w:sz="4" w:space="0" w:color="auto"/>
            </w:tcBorders>
            <w:vAlign w:val="center"/>
          </w:tcPr>
          <w:p w14:paraId="2B2E1FD0" w14:textId="77777777" w:rsidR="00C7675B" w:rsidRPr="00F12A61" w:rsidRDefault="00C7675B" w:rsidP="008D6F9A">
            <w:pPr>
              <w:jc w:val="center"/>
              <w:textAlignment w:val="center"/>
              <w:rPr>
                <w:rFonts w:ascii="Arial" w:hAnsi="Arial" w:cs="Arial"/>
                <w:iCs/>
                <w:color w:val="000000"/>
                <w:sz w:val="15"/>
                <w:szCs w:val="15"/>
                <w:lang w:bidi="ar"/>
              </w:rPr>
            </w:pPr>
            <w:r w:rsidRPr="00F12A61">
              <w:rPr>
                <w:rFonts w:ascii="Arial" w:hAnsi="Arial" w:cs="Arial"/>
                <w:iCs/>
                <w:color w:val="000000"/>
                <w:sz w:val="15"/>
                <w:szCs w:val="15"/>
                <w:lang w:bidi="ar"/>
              </w:rPr>
              <w:t>D</w:t>
            </w:r>
          </w:p>
        </w:tc>
        <w:tc>
          <w:tcPr>
            <w:tcW w:w="249" w:type="pct"/>
            <w:tcBorders>
              <w:bottom w:val="single" w:sz="4" w:space="0" w:color="auto"/>
            </w:tcBorders>
            <w:vAlign w:val="center"/>
          </w:tcPr>
          <w:p w14:paraId="23873D2A" w14:textId="77777777" w:rsidR="00C7675B" w:rsidRPr="00F12A61" w:rsidRDefault="00C7675B" w:rsidP="008D6F9A">
            <w:pPr>
              <w:jc w:val="center"/>
              <w:textAlignment w:val="center"/>
              <w:rPr>
                <w:rFonts w:ascii="Arial" w:hAnsi="Arial" w:cs="Arial"/>
                <w:iCs/>
                <w:color w:val="000000"/>
                <w:sz w:val="15"/>
                <w:szCs w:val="15"/>
                <w:lang w:bidi="ar"/>
              </w:rPr>
            </w:pPr>
            <w:r w:rsidRPr="00F12A61">
              <w:rPr>
                <w:rFonts w:ascii="Arial" w:hAnsi="Arial" w:cs="Arial"/>
                <w:iCs/>
                <w:color w:val="000000"/>
                <w:sz w:val="15"/>
                <w:szCs w:val="15"/>
                <w:lang w:bidi="ar"/>
              </w:rPr>
              <w:t>B</w:t>
            </w:r>
          </w:p>
        </w:tc>
        <w:tc>
          <w:tcPr>
            <w:tcW w:w="350" w:type="pct"/>
            <w:tcBorders>
              <w:bottom w:val="single" w:sz="4" w:space="0" w:color="auto"/>
            </w:tcBorders>
            <w:vAlign w:val="center"/>
          </w:tcPr>
          <w:p w14:paraId="16423C7E" w14:textId="77777777" w:rsidR="00C7675B" w:rsidRPr="00F12A61" w:rsidRDefault="00C7675B" w:rsidP="008D6F9A">
            <w:pPr>
              <w:jc w:val="center"/>
              <w:textAlignment w:val="center"/>
              <w:rPr>
                <w:rFonts w:ascii="Arial" w:hAnsi="Arial" w:cs="Arial"/>
                <w:iCs/>
                <w:color w:val="000000"/>
                <w:sz w:val="15"/>
                <w:szCs w:val="15"/>
                <w:lang w:bidi="ar"/>
              </w:rPr>
            </w:pPr>
            <w:r w:rsidRPr="00F12A61">
              <w:rPr>
                <w:rFonts w:ascii="Arial" w:hAnsi="Arial" w:cs="Arial"/>
                <w:iCs/>
                <w:color w:val="000000"/>
                <w:sz w:val="15"/>
                <w:szCs w:val="15"/>
                <w:lang w:bidi="ar"/>
              </w:rPr>
              <w:t>D</w:t>
            </w:r>
          </w:p>
        </w:tc>
        <w:tc>
          <w:tcPr>
            <w:tcW w:w="249" w:type="pct"/>
            <w:tcBorders>
              <w:bottom w:val="single" w:sz="4" w:space="0" w:color="auto"/>
            </w:tcBorders>
            <w:vAlign w:val="center"/>
          </w:tcPr>
          <w:p w14:paraId="06176526" w14:textId="77777777" w:rsidR="00C7675B" w:rsidRPr="00F12A61" w:rsidRDefault="00C7675B" w:rsidP="008D6F9A">
            <w:pPr>
              <w:jc w:val="center"/>
              <w:textAlignment w:val="center"/>
              <w:rPr>
                <w:rFonts w:ascii="Arial" w:hAnsi="Arial" w:cs="Arial"/>
                <w:iCs/>
                <w:color w:val="000000"/>
                <w:sz w:val="15"/>
                <w:szCs w:val="15"/>
                <w:lang w:bidi="ar"/>
              </w:rPr>
            </w:pPr>
            <w:r w:rsidRPr="00F12A61">
              <w:rPr>
                <w:rFonts w:ascii="Arial" w:hAnsi="Arial" w:cs="Arial"/>
                <w:iCs/>
                <w:color w:val="000000"/>
                <w:sz w:val="15"/>
                <w:szCs w:val="15"/>
                <w:lang w:bidi="ar"/>
              </w:rPr>
              <w:t>0.195</w:t>
            </w:r>
          </w:p>
        </w:tc>
        <w:tc>
          <w:tcPr>
            <w:tcW w:w="250" w:type="pct"/>
            <w:tcBorders>
              <w:bottom w:val="single" w:sz="4" w:space="0" w:color="auto"/>
            </w:tcBorders>
            <w:vAlign w:val="center"/>
          </w:tcPr>
          <w:p w14:paraId="4A901F32" w14:textId="77777777" w:rsidR="00C7675B" w:rsidRPr="00F12A61" w:rsidRDefault="00C7675B" w:rsidP="008D6F9A">
            <w:pPr>
              <w:jc w:val="center"/>
              <w:textAlignment w:val="center"/>
              <w:rPr>
                <w:rFonts w:ascii="Arial" w:hAnsi="Arial" w:cs="Arial"/>
                <w:iCs/>
                <w:color w:val="000000"/>
                <w:sz w:val="15"/>
                <w:szCs w:val="15"/>
                <w:lang w:bidi="ar"/>
              </w:rPr>
            </w:pPr>
            <w:r w:rsidRPr="00F12A61">
              <w:rPr>
                <w:rFonts w:ascii="Arial" w:hAnsi="Arial" w:cs="Arial"/>
                <w:iCs/>
                <w:color w:val="000000"/>
                <w:sz w:val="15"/>
                <w:szCs w:val="15"/>
                <w:lang w:bidi="ar"/>
              </w:rPr>
              <w:t>22.3</w:t>
            </w:r>
          </w:p>
        </w:tc>
        <w:tc>
          <w:tcPr>
            <w:tcW w:w="406" w:type="pct"/>
            <w:tcBorders>
              <w:bottom w:val="single" w:sz="4" w:space="0" w:color="auto"/>
            </w:tcBorders>
            <w:vAlign w:val="center"/>
          </w:tcPr>
          <w:p w14:paraId="1609AA71" w14:textId="77777777" w:rsidR="00C7675B" w:rsidRPr="00F12A61" w:rsidRDefault="00C7675B" w:rsidP="008D6F9A">
            <w:pPr>
              <w:jc w:val="center"/>
              <w:textAlignment w:val="center"/>
              <w:rPr>
                <w:rFonts w:ascii="Arial" w:hAnsi="Arial" w:cs="Arial"/>
                <w:iCs/>
                <w:color w:val="000000"/>
                <w:sz w:val="15"/>
                <w:szCs w:val="15"/>
                <w:lang w:bidi="ar"/>
              </w:rPr>
            </w:pPr>
            <w:r w:rsidRPr="00F12A61">
              <w:rPr>
                <w:rFonts w:ascii="Arial" w:hAnsi="Arial" w:cs="Arial"/>
                <w:iCs/>
                <w:color w:val="000000"/>
                <w:sz w:val="15"/>
                <w:szCs w:val="15"/>
                <w:lang w:bidi="ar"/>
              </w:rPr>
              <w:t>0|0</w:t>
            </w:r>
          </w:p>
        </w:tc>
      </w:tr>
    </w:tbl>
    <w:p w14:paraId="7F7048C3" w14:textId="77777777" w:rsidR="00DF457E" w:rsidRPr="0007786B" w:rsidRDefault="00DF457E" w:rsidP="00DF457E">
      <w:pPr>
        <w:tabs>
          <w:tab w:val="center" w:pos="7339"/>
        </w:tabs>
        <w:jc w:val="center"/>
        <w:rPr>
          <w:rFonts w:ascii="Arial Regular" w:hAnsi="Arial Regular" w:cs="Arial Regular" w:hint="eastAsia"/>
          <w:b/>
          <w:bCs/>
          <w:sz w:val="28"/>
          <w:szCs w:val="28"/>
          <w:lang w:eastAsia="zh-Hans"/>
        </w:rPr>
      </w:pPr>
      <w:r w:rsidRPr="0007786B">
        <w:rPr>
          <w:rFonts w:ascii="Arial Regular" w:hAnsi="Arial Regular" w:cs="Arial Regular"/>
          <w:b/>
          <w:bCs/>
          <w:sz w:val="22"/>
          <w:szCs w:val="22"/>
          <w:lang w:eastAsia="zh-Hans"/>
        </w:rPr>
        <w:t xml:space="preserve">Table S2: The list of </w:t>
      </w:r>
      <w:r w:rsidRPr="0007786B">
        <w:rPr>
          <w:rFonts w:ascii="Arial Regular" w:hAnsi="Arial Regular" w:cs="Arial Regular" w:hint="eastAsia"/>
          <w:b/>
          <w:bCs/>
          <w:sz w:val="22"/>
          <w:szCs w:val="22"/>
        </w:rPr>
        <w:t>missense</w:t>
      </w:r>
      <w:r w:rsidRPr="0007786B">
        <w:rPr>
          <w:rFonts w:ascii="Arial Regular" w:hAnsi="Arial Regular" w:cs="Arial Regular"/>
          <w:b/>
          <w:bCs/>
          <w:sz w:val="22"/>
          <w:szCs w:val="22"/>
          <w:lang w:eastAsia="zh-Hans"/>
        </w:rPr>
        <w:t xml:space="preserve"> variants identified in the reported individuals.</w:t>
      </w:r>
    </w:p>
    <w:p w14:paraId="39989F31" w14:textId="77777777" w:rsidR="00E879F5" w:rsidRPr="00DF457E" w:rsidRDefault="00E879F5"/>
    <w:p w14:paraId="5E9B278A" w14:textId="77777777" w:rsidR="006D0FE1" w:rsidRPr="006D0FE1" w:rsidRDefault="006D0FE1"/>
    <w:p w14:paraId="5DF28186" w14:textId="77777777" w:rsidR="006D0FE1" w:rsidRDefault="006D0FE1"/>
    <w:p w14:paraId="6617FE8D" w14:textId="77777777" w:rsidR="006D0FE1" w:rsidRDefault="006D0FE1"/>
    <w:p w14:paraId="682D391F" w14:textId="77777777" w:rsidR="006D0FE1" w:rsidRDefault="006D0FE1"/>
    <w:sectPr w:rsidR="006D0FE1" w:rsidSect="00B544FE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3818A8" w14:textId="77777777" w:rsidR="00B544FE" w:rsidRDefault="00B544FE" w:rsidP="00C7675B">
      <w:r>
        <w:separator/>
      </w:r>
    </w:p>
  </w:endnote>
  <w:endnote w:type="continuationSeparator" w:id="0">
    <w:p w14:paraId="3957FD32" w14:textId="77777777" w:rsidR="00B544FE" w:rsidRDefault="00B544FE" w:rsidP="00C767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Regular">
    <w:altName w:val="Arial"/>
    <w:panose1 w:val="020B0604020202020204"/>
    <w:charset w:val="00"/>
    <w:family w:val="auto"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550BBA" w14:textId="77777777" w:rsidR="00B544FE" w:rsidRDefault="00B544FE" w:rsidP="00C7675B">
      <w:r>
        <w:separator/>
      </w:r>
    </w:p>
  </w:footnote>
  <w:footnote w:type="continuationSeparator" w:id="0">
    <w:p w14:paraId="05C7D071" w14:textId="77777777" w:rsidR="00B544FE" w:rsidRDefault="00B544FE" w:rsidP="00C767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2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53A"/>
    <w:rsid w:val="0007786B"/>
    <w:rsid w:val="001F753A"/>
    <w:rsid w:val="003A567F"/>
    <w:rsid w:val="006D0FE1"/>
    <w:rsid w:val="007B5DFC"/>
    <w:rsid w:val="00B544FE"/>
    <w:rsid w:val="00BB1377"/>
    <w:rsid w:val="00C7675B"/>
    <w:rsid w:val="00CB184D"/>
    <w:rsid w:val="00D32F39"/>
    <w:rsid w:val="00DF457E"/>
    <w:rsid w:val="00E879F5"/>
    <w:rsid w:val="00F54A2D"/>
    <w:rsid w:val="00FA1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010C07"/>
  <w15:chartTrackingRefBased/>
  <w15:docId w15:val="{577F4AE6-0C82-4F23-958D-AFC30620C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675B"/>
    <w:rPr>
      <w:rFonts w:ascii="宋体" w:eastAsia="宋体" w:hAnsi="宋体" w:cs="宋体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7675B"/>
    <w:pPr>
      <w:widowControl w:val="0"/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7675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7675B"/>
    <w:pPr>
      <w:widowControl w:val="0"/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7675B"/>
    <w:rPr>
      <w:sz w:val="18"/>
      <w:szCs w:val="18"/>
    </w:rPr>
  </w:style>
  <w:style w:type="table" w:styleId="a7">
    <w:name w:val="Table Grid"/>
    <w:basedOn w:val="a1"/>
    <w:rsid w:val="00C7675B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72</Words>
  <Characters>417</Characters>
  <Application>Microsoft Office Word</Application>
  <DocSecurity>0</DocSecurity>
  <Lines>7</Lines>
  <Paragraphs>1</Paragraphs>
  <ScaleCrop>false</ScaleCrop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chge21@m.fudan.edu.cn</cp:lastModifiedBy>
  <cp:revision>7</cp:revision>
  <dcterms:created xsi:type="dcterms:W3CDTF">2024-01-03T00:16:00Z</dcterms:created>
  <dcterms:modified xsi:type="dcterms:W3CDTF">2024-01-04T02:30:00Z</dcterms:modified>
</cp:coreProperties>
</file>