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AE4A0" w14:textId="77777777" w:rsidR="00806CE0" w:rsidRPr="00806CE0" w:rsidRDefault="00806CE0" w:rsidP="00806CE0">
      <w:pPr>
        <w:spacing w:line="480" w:lineRule="auto"/>
        <w:rPr>
          <w:rFonts w:asciiTheme="majorHAnsi" w:hAnsiTheme="majorHAnsi" w:cstheme="majorHAnsi"/>
          <w:b/>
          <w:sz w:val="22"/>
          <w:lang w:val="en-US"/>
        </w:rPr>
      </w:pPr>
      <w:r w:rsidRPr="00806CE0">
        <w:rPr>
          <w:rFonts w:asciiTheme="majorHAnsi" w:hAnsiTheme="majorHAnsi" w:cstheme="majorHAnsi"/>
          <w:b/>
          <w:sz w:val="22"/>
          <w:lang w:val="en-US"/>
        </w:rPr>
        <w:t>Supplements</w:t>
      </w:r>
    </w:p>
    <w:p w14:paraId="0D919F47" w14:textId="77777777" w:rsidR="00806CE0" w:rsidRPr="00806CE0" w:rsidRDefault="00806CE0" w:rsidP="00806CE0">
      <w:pPr>
        <w:spacing w:line="480" w:lineRule="auto"/>
        <w:rPr>
          <w:rFonts w:asciiTheme="majorHAnsi" w:hAnsiTheme="majorHAnsi" w:cstheme="majorHAnsi"/>
          <w:sz w:val="22"/>
          <w:lang w:val="en-US"/>
        </w:rPr>
      </w:pPr>
      <w:r w:rsidRPr="00806CE0">
        <w:rPr>
          <w:rFonts w:asciiTheme="majorHAnsi" w:hAnsiTheme="majorHAnsi" w:cstheme="majorHAnsi"/>
          <w:b/>
          <w:sz w:val="22"/>
          <w:lang w:val="en-US"/>
        </w:rPr>
        <w:t>Supplemental table1.</w:t>
      </w:r>
      <w:r w:rsidRPr="00806CE0">
        <w:rPr>
          <w:rFonts w:asciiTheme="majorHAnsi" w:hAnsiTheme="majorHAnsi" w:cstheme="majorHAnsi"/>
          <w:sz w:val="22"/>
          <w:lang w:val="en-US"/>
        </w:rPr>
        <w:t xml:space="preserve"> </w:t>
      </w:r>
      <w:proofErr w:type="spellStart"/>
      <w:r w:rsidRPr="00806CE0">
        <w:rPr>
          <w:rFonts w:asciiTheme="majorHAnsi" w:hAnsiTheme="majorHAnsi" w:cstheme="majorHAnsi"/>
          <w:sz w:val="22"/>
          <w:lang w:val="en-US"/>
        </w:rPr>
        <w:t>mpMRI</w:t>
      </w:r>
      <w:proofErr w:type="spellEnd"/>
      <w:r w:rsidRPr="00806CE0">
        <w:rPr>
          <w:rFonts w:asciiTheme="majorHAnsi" w:hAnsiTheme="majorHAnsi" w:cstheme="majorHAnsi"/>
          <w:sz w:val="22"/>
          <w:lang w:val="en-US"/>
        </w:rPr>
        <w:t xml:space="preserve"> in-house sequences’ details </w:t>
      </w:r>
    </w:p>
    <w:tbl>
      <w:tblPr>
        <w:tblpPr w:leftFromText="141" w:rightFromText="141" w:vertAnchor="text" w:horzAnchor="margin" w:tblpX="-709" w:tblpY="441"/>
        <w:tblW w:w="108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911"/>
        <w:gridCol w:w="1061"/>
        <w:gridCol w:w="1061"/>
        <w:gridCol w:w="1061"/>
        <w:gridCol w:w="1030"/>
        <w:gridCol w:w="1097"/>
        <w:gridCol w:w="950"/>
        <w:gridCol w:w="893"/>
        <w:gridCol w:w="1392"/>
      </w:tblGrid>
      <w:tr w:rsidR="00806CE0" w:rsidRPr="00806CE0" w14:paraId="6E8F4B2F" w14:textId="77777777" w:rsidTr="00E30112">
        <w:trPr>
          <w:trHeight w:val="1114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80F68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3CD7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pt-BR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pt-BR"/>
              </w:rPr>
              <w:t>Axial DWI EPI (Focus) (Pelvis)</w:t>
            </w:r>
          </w:p>
        </w:tc>
        <w:tc>
          <w:tcPr>
            <w:tcW w:w="10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23E7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fr-CH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fr-CH"/>
              </w:rPr>
              <w:t>Axial LAVA-FLEX WB (DIXON)</w:t>
            </w:r>
          </w:p>
        </w:tc>
        <w:tc>
          <w:tcPr>
            <w:tcW w:w="10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1398B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Axial T1w Whole ARC (Pelvis)</w:t>
            </w:r>
          </w:p>
        </w:tc>
        <w:tc>
          <w:tcPr>
            <w:tcW w:w="10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9879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fr-CH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fr-CH"/>
              </w:rPr>
              <w:t>Axial T2w FRFSE-XL</w:t>
            </w:r>
          </w:p>
          <w:p w14:paraId="2973ED6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fr-CH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fr-CH"/>
              </w:rPr>
              <w:t>(Pelvis)</w:t>
            </w:r>
          </w:p>
        </w:tc>
        <w:tc>
          <w:tcPr>
            <w:tcW w:w="1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71C6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fr-FR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fr-CH"/>
              </w:rPr>
              <w:t xml:space="preserve">Coronal T2w </w:t>
            </w:r>
            <w:r w:rsidRPr="00806CE0">
              <w:rPr>
                <w:rFonts w:asciiTheme="minorHAnsi" w:hAnsiTheme="minorHAnsi" w:cstheme="minorHAnsi"/>
                <w:szCs w:val="20"/>
                <w:lang w:val="fr-FR"/>
              </w:rPr>
              <w:t>WB FRFSE-XL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A482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fr-FR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fr-CH"/>
              </w:rPr>
              <w:t>Coronal T2w</w:t>
            </w:r>
          </w:p>
          <w:p w14:paraId="326FEA9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fr-FR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fr-CH"/>
              </w:rPr>
              <w:t>FRFSE-XL</w:t>
            </w:r>
          </w:p>
          <w:p w14:paraId="0A87B9E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fr-FR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fr-CH"/>
              </w:rPr>
              <w:t>(Pelvis)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400A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fr-CH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fr-CH"/>
              </w:rPr>
              <w:t>Axial DCE</w:t>
            </w:r>
          </w:p>
          <w:p w14:paraId="12CACF4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fr-CH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fr-CH"/>
              </w:rPr>
              <w:t>(Lava Dyn)</w:t>
            </w:r>
          </w:p>
          <w:p w14:paraId="097FB0B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fr-CH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fr-CH"/>
              </w:rPr>
              <w:t>(Pelvis)</w:t>
            </w:r>
          </w:p>
        </w:tc>
        <w:tc>
          <w:tcPr>
            <w:tcW w:w="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AC0E7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Ax syn. DWI Focus</w:t>
            </w:r>
          </w:p>
        </w:tc>
        <w:tc>
          <w:tcPr>
            <w:tcW w:w="13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DB4A45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Sag T2w</w:t>
            </w:r>
          </w:p>
          <w:p w14:paraId="361213D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FRFSE</w:t>
            </w:r>
          </w:p>
        </w:tc>
      </w:tr>
      <w:tr w:rsidR="00806CE0" w:rsidRPr="00806CE0" w14:paraId="2C723B8E" w14:textId="77777777" w:rsidTr="00E30112">
        <w:trPr>
          <w:trHeight w:val="522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4397F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Repetition time, TR (</w:t>
            </w:r>
            <w:proofErr w:type="spellStart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ms</w:t>
            </w:r>
            <w:proofErr w:type="spellEnd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)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E748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4000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881F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5·6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F639B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550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D20F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5034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5FCF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5538</w:t>
            </w: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779A2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5034</w:t>
            </w: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2222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6·361</w:t>
            </w:r>
          </w:p>
        </w:tc>
        <w:tc>
          <w:tcPr>
            <w:tcW w:w="893" w:type="dxa"/>
            <w:vAlign w:val="center"/>
          </w:tcPr>
          <w:p w14:paraId="7E84239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3500</w:t>
            </w:r>
          </w:p>
        </w:tc>
        <w:tc>
          <w:tcPr>
            <w:tcW w:w="1392" w:type="dxa"/>
            <w:vAlign w:val="center"/>
          </w:tcPr>
          <w:p w14:paraId="2E55CBA5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4678</w:t>
            </w:r>
          </w:p>
        </w:tc>
      </w:tr>
      <w:tr w:rsidR="00806CE0" w:rsidRPr="00806CE0" w14:paraId="0DBB29E8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37C6C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8F9C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3FAA7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38F97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8732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6EDE5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149A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34EE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893" w:type="dxa"/>
            <w:vAlign w:val="center"/>
          </w:tcPr>
          <w:p w14:paraId="0385E4F5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42AD4EF7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03B6D136" w14:textId="77777777" w:rsidTr="00E30112">
        <w:trPr>
          <w:trHeight w:val="68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36A64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 xml:space="preserve">Echo time, </w:t>
            </w:r>
          </w:p>
          <w:p w14:paraId="1555789D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TE (</w:t>
            </w:r>
            <w:proofErr w:type="spellStart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ms</w:t>
            </w:r>
            <w:proofErr w:type="spellEnd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)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0E34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67·3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CA04B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1·3-2·7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E343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8·26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6DD9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120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F534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120</w:t>
            </w: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B975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120</w:t>
            </w: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929A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2·376</w:t>
            </w:r>
          </w:p>
        </w:tc>
        <w:tc>
          <w:tcPr>
            <w:tcW w:w="893" w:type="dxa"/>
            <w:vAlign w:val="center"/>
          </w:tcPr>
          <w:p w14:paraId="6C2F2DE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Minimum</w:t>
            </w:r>
          </w:p>
        </w:tc>
        <w:tc>
          <w:tcPr>
            <w:tcW w:w="1392" w:type="dxa"/>
            <w:vAlign w:val="center"/>
          </w:tcPr>
          <w:p w14:paraId="6901C38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120</w:t>
            </w:r>
          </w:p>
        </w:tc>
      </w:tr>
      <w:tr w:rsidR="00806CE0" w:rsidRPr="00806CE0" w14:paraId="18B47C12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4BCD1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C5A3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EDED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750D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5428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67A55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FCC52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E3D8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1B0B58C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1D59CA5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0541C01C" w14:textId="77777777" w:rsidTr="00E30112">
        <w:trPr>
          <w:trHeight w:val="676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879CE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 xml:space="preserve">Flip angle, </w:t>
            </w:r>
          </w:p>
          <w:p w14:paraId="6335C7AC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FA (degrees)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A0AA5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90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72AC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12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07E5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111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BA0F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140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B7AD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111</w:t>
            </w: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4C38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140</w:t>
            </w: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EE79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30</w:t>
            </w:r>
          </w:p>
        </w:tc>
        <w:tc>
          <w:tcPr>
            <w:tcW w:w="893" w:type="dxa"/>
            <w:vAlign w:val="center"/>
          </w:tcPr>
          <w:p w14:paraId="6C467C5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-</w:t>
            </w:r>
          </w:p>
        </w:tc>
        <w:tc>
          <w:tcPr>
            <w:tcW w:w="1392" w:type="dxa"/>
            <w:vAlign w:val="center"/>
          </w:tcPr>
          <w:p w14:paraId="671E020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140</w:t>
            </w:r>
          </w:p>
        </w:tc>
      </w:tr>
      <w:tr w:rsidR="00806CE0" w:rsidRPr="00806CE0" w14:paraId="0F5AE9E7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3B0A9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D2FF7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5F82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D35A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00077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EA2E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D6C2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B49B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7E97F61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26C9309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6CE13BB1" w14:textId="77777777" w:rsidTr="00E30112">
        <w:trPr>
          <w:trHeight w:val="533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C07DA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Acquisition matrix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6143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160x80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2F3B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344x 256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BF2D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384x384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F1F22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300x280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A21B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288x224</w:t>
            </w: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C0C1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300x280</w:t>
            </w: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8F1C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160x80</w:t>
            </w:r>
          </w:p>
        </w:tc>
        <w:tc>
          <w:tcPr>
            <w:tcW w:w="893" w:type="dxa"/>
            <w:vAlign w:val="center"/>
          </w:tcPr>
          <w:p w14:paraId="63E018D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140x70</w:t>
            </w:r>
          </w:p>
        </w:tc>
        <w:tc>
          <w:tcPr>
            <w:tcW w:w="1392" w:type="dxa"/>
            <w:vAlign w:val="center"/>
          </w:tcPr>
          <w:p w14:paraId="2725B6C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300x272</w:t>
            </w:r>
          </w:p>
        </w:tc>
      </w:tr>
      <w:tr w:rsidR="00806CE0" w:rsidRPr="00806CE0" w14:paraId="03AB249E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BE1E0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5097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A0CA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23E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E898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F574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56C4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7E64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473A8072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2A5E6DE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6E5676C1" w14:textId="77777777" w:rsidTr="00E30112">
        <w:trPr>
          <w:trHeight w:val="522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871E0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Image size (voxels)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58C3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256x256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1251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512x512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9FBF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512x512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312A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512x512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09E0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512x512</w:t>
            </w: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ABC3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512x512</w:t>
            </w: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3961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288x192</w:t>
            </w:r>
          </w:p>
        </w:tc>
        <w:tc>
          <w:tcPr>
            <w:tcW w:w="893" w:type="dxa"/>
            <w:vAlign w:val="center"/>
          </w:tcPr>
          <w:p w14:paraId="5BA20A2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-</w:t>
            </w:r>
          </w:p>
        </w:tc>
        <w:tc>
          <w:tcPr>
            <w:tcW w:w="1392" w:type="dxa"/>
            <w:vAlign w:val="center"/>
          </w:tcPr>
          <w:p w14:paraId="726D836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3F968A10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6CBD1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5D49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9592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E252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3356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4CF7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8E02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C07D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5494B9F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68AFE95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372D09E8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B6627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A8D95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6557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8680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BB32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5AEF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74AD2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E409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3C9FD23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5A4F81A2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0C1A17A7" w14:textId="77777777" w:rsidTr="00E30112">
        <w:trPr>
          <w:trHeight w:val="533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1CBE4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Slice thickness (mm)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7D60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4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A891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AC45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B679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3·5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2F7B5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</w:t>
            </w: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5B66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3·5</w:t>
            </w: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2F9C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4</w:t>
            </w:r>
          </w:p>
        </w:tc>
        <w:tc>
          <w:tcPr>
            <w:tcW w:w="893" w:type="dxa"/>
            <w:vAlign w:val="center"/>
          </w:tcPr>
          <w:p w14:paraId="3F057D9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4</w:t>
            </w:r>
          </w:p>
        </w:tc>
        <w:tc>
          <w:tcPr>
            <w:tcW w:w="1392" w:type="dxa"/>
            <w:vAlign w:val="center"/>
          </w:tcPr>
          <w:p w14:paraId="50B0076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3·5</w:t>
            </w:r>
          </w:p>
        </w:tc>
      </w:tr>
      <w:tr w:rsidR="00806CE0" w:rsidRPr="00806CE0" w14:paraId="1CDD63CB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A0B7A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72ECB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B1C0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F232B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4EE4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6FD5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1550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7114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528FC68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70C0508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23E57906" w14:textId="77777777" w:rsidTr="00E30112">
        <w:trPr>
          <w:trHeight w:val="332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A3131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Signal averages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E2BD2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8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3FD6B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0·68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DBB7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0·5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D12D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2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91A7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0·5</w:t>
            </w: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A6A27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4</w:t>
            </w: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74937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0·35</w:t>
            </w:r>
          </w:p>
        </w:tc>
        <w:tc>
          <w:tcPr>
            <w:tcW w:w="893" w:type="dxa"/>
            <w:vAlign w:val="center"/>
          </w:tcPr>
          <w:p w14:paraId="6D007DC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-</w:t>
            </w:r>
          </w:p>
        </w:tc>
        <w:tc>
          <w:tcPr>
            <w:tcW w:w="1392" w:type="dxa"/>
            <w:vAlign w:val="center"/>
          </w:tcPr>
          <w:p w14:paraId="46E6EB8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009E7E8C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0A7C2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0896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3282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838D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8327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4F432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8EA65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5026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4A1AF25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06D0502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2ED01243" w14:textId="77777777" w:rsidTr="00E30112">
        <w:trPr>
          <w:trHeight w:val="1020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966B2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b-values (s/mm2) and signal averages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5B07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 xml:space="preserve">0      </w:t>
            </w:r>
            <w:proofErr w:type="gramStart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 xml:space="preserve">   (</w:t>
            </w:r>
            <w:proofErr w:type="gramEnd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6 av.)</w:t>
            </w:r>
          </w:p>
          <w:p w14:paraId="0A9F25C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 xml:space="preserve">400  </w:t>
            </w:r>
            <w:proofErr w:type="gramStart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 xml:space="preserve">   (</w:t>
            </w:r>
            <w:proofErr w:type="gramEnd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8 av.)</w:t>
            </w:r>
          </w:p>
          <w:p w14:paraId="1678789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700</w:t>
            </w:r>
            <w:proofErr w:type="gramStart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 xml:space="preserve">   (</w:t>
            </w:r>
            <w:proofErr w:type="gramEnd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16 av.)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70F0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82EA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35FF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64F2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6F6E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C2D6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3265B423" w14:textId="77777777" w:rsidR="00806CE0" w:rsidRPr="00806CE0" w:rsidRDefault="00806CE0" w:rsidP="00E30112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0</w:t>
            </w:r>
          </w:p>
          <w:p w14:paraId="02BC6AA6" w14:textId="77777777" w:rsidR="00806CE0" w:rsidRPr="00806CE0" w:rsidRDefault="00806CE0" w:rsidP="00E30112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400</w:t>
            </w:r>
          </w:p>
          <w:p w14:paraId="1154242B" w14:textId="77777777" w:rsidR="00806CE0" w:rsidRPr="00806CE0" w:rsidRDefault="00806CE0" w:rsidP="00E30112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1000</w:t>
            </w:r>
          </w:p>
          <w:p w14:paraId="63FC527F" w14:textId="77777777" w:rsidR="00806CE0" w:rsidRPr="00806CE0" w:rsidRDefault="00806CE0" w:rsidP="00E30112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1500</w:t>
            </w:r>
          </w:p>
          <w:p w14:paraId="61F5D0EA" w14:textId="77777777" w:rsidR="00806CE0" w:rsidRPr="00806CE0" w:rsidRDefault="00806CE0" w:rsidP="00E30112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2000</w:t>
            </w:r>
          </w:p>
        </w:tc>
        <w:tc>
          <w:tcPr>
            <w:tcW w:w="1392" w:type="dxa"/>
            <w:vAlign w:val="center"/>
          </w:tcPr>
          <w:p w14:paraId="2E5C87BC" w14:textId="77777777" w:rsidR="00806CE0" w:rsidRPr="00806CE0" w:rsidRDefault="00806CE0" w:rsidP="00E30112">
            <w:pPr>
              <w:autoSpaceDE w:val="0"/>
              <w:autoSpaceDN w:val="0"/>
              <w:spacing w:after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37C1C6D6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95B71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60CB7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29C5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3FFC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9720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7670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963F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DF44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12D1C62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14AC799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413FBA85" w14:textId="77777777" w:rsidTr="00E30112">
        <w:trPr>
          <w:trHeight w:val="533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5DAEF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Diffusion direction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CB87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‘All’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DD5E4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3872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5092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C4401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9AE5B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2CAA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6AD52A3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All</w:t>
            </w:r>
          </w:p>
        </w:tc>
        <w:tc>
          <w:tcPr>
            <w:tcW w:w="1392" w:type="dxa"/>
            <w:vAlign w:val="center"/>
          </w:tcPr>
          <w:p w14:paraId="0EC1F0C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69AA9012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3562F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E290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9F212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8A3A2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A6AE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2D1D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9F7DB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66DF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40657BA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104607E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10947DA7" w14:textId="77777777" w:rsidTr="00E30112">
        <w:trPr>
          <w:trHeight w:val="522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5EA3D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Bandwidth (Hz/pixel)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80EF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1953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3B7C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166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F470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62·5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3E42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50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4907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90·9</w:t>
            </w: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83A4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50</w:t>
            </w: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1272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62·5</w:t>
            </w:r>
          </w:p>
        </w:tc>
        <w:tc>
          <w:tcPr>
            <w:tcW w:w="893" w:type="dxa"/>
            <w:vAlign w:val="center"/>
          </w:tcPr>
          <w:p w14:paraId="46E7461A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250</w:t>
            </w:r>
          </w:p>
        </w:tc>
        <w:tc>
          <w:tcPr>
            <w:tcW w:w="1392" w:type="dxa"/>
            <w:vAlign w:val="center"/>
          </w:tcPr>
          <w:p w14:paraId="31792BD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50</w:t>
            </w:r>
          </w:p>
        </w:tc>
      </w:tr>
      <w:tr w:rsidR="00806CE0" w:rsidRPr="00806CE0" w14:paraId="1BC9CB43" w14:textId="77777777" w:rsidTr="00E30112">
        <w:trPr>
          <w:trHeight w:hRule="exact" w:val="10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52445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 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D322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AAA48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3865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68185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375BB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0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83310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BEC7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5D7C6507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  <w:tc>
          <w:tcPr>
            <w:tcW w:w="1392" w:type="dxa"/>
            <w:vAlign w:val="center"/>
          </w:tcPr>
          <w:p w14:paraId="083CB3C9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</w:p>
        </w:tc>
      </w:tr>
      <w:tr w:rsidR="00806CE0" w:rsidRPr="00806CE0" w14:paraId="490FE56D" w14:textId="77777777" w:rsidTr="00E30112">
        <w:trPr>
          <w:trHeight w:val="522"/>
        </w:trPr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78762" w14:textId="77777777" w:rsidR="00806CE0" w:rsidRPr="00806CE0" w:rsidRDefault="00806CE0" w:rsidP="00E30112">
            <w:pPr>
              <w:autoSpaceDE w:val="0"/>
              <w:autoSpaceDN w:val="0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Acquisition time (</w:t>
            </w:r>
            <w:proofErr w:type="spellStart"/>
            <w:proofErr w:type="gramStart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mm:ss</w:t>
            </w:r>
            <w:proofErr w:type="spellEnd"/>
            <w:proofErr w:type="gramEnd"/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17D5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5:41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32C8E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0:18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12045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1:44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FEB5B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3:27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4D84D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0:50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ADE6F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3:27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427B6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3:27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A642D5C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4:05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02CFDC3" w14:textId="77777777" w:rsidR="00806CE0" w:rsidRPr="00806CE0" w:rsidRDefault="00806CE0" w:rsidP="00E30112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806CE0">
              <w:rPr>
                <w:rFonts w:asciiTheme="minorHAnsi" w:hAnsiTheme="minorHAnsi" w:cstheme="minorHAnsi"/>
                <w:szCs w:val="20"/>
                <w:lang w:val="en-US"/>
              </w:rPr>
              <w:t>3:12</w:t>
            </w:r>
          </w:p>
        </w:tc>
      </w:tr>
    </w:tbl>
    <w:p w14:paraId="01E15A4C" w14:textId="77777777" w:rsidR="00806CE0" w:rsidRPr="00806CE0" w:rsidRDefault="00806CE0" w:rsidP="00806CE0">
      <w:pPr>
        <w:spacing w:line="480" w:lineRule="auto"/>
        <w:rPr>
          <w:rFonts w:asciiTheme="majorHAnsi" w:hAnsiTheme="majorHAnsi" w:cstheme="majorHAnsi"/>
          <w:szCs w:val="20"/>
          <w:lang w:val="en-US"/>
        </w:rPr>
      </w:pPr>
    </w:p>
    <w:p w14:paraId="29185E39" w14:textId="77777777" w:rsidR="008D6971" w:rsidRPr="00806CE0" w:rsidRDefault="008D6971"/>
    <w:sectPr w:rsidR="008D6971" w:rsidRPr="00806CE0">
      <w:footerReference w:type="default" r:id="rId6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E8134" w14:textId="77777777" w:rsidR="00233958" w:rsidRDefault="00233958" w:rsidP="00806CE0">
      <w:pPr>
        <w:spacing w:after="0" w:line="240" w:lineRule="auto"/>
      </w:pPr>
      <w:r>
        <w:separator/>
      </w:r>
    </w:p>
  </w:endnote>
  <w:endnote w:type="continuationSeparator" w:id="0">
    <w:p w14:paraId="64DF85EF" w14:textId="77777777" w:rsidR="00233958" w:rsidRDefault="00233958" w:rsidP="0080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766F2" w14:textId="67AC60B9" w:rsidR="00806CE0" w:rsidRPr="00806CE0" w:rsidRDefault="00806CE0">
    <w:pPr>
      <w:pStyle w:val="Footer"/>
      <w:rPr>
        <w:lang w:val="en-GB"/>
      </w:rPr>
    </w:pPr>
    <w:r w:rsidRPr="00806CE0">
      <w:rPr>
        <w:lang w:val="en-GB"/>
      </w:rPr>
      <w:t xml:space="preserve">Insights Imaging (2022) </w:t>
    </w:r>
    <w:proofErr w:type="spellStart"/>
    <w:r w:rsidRPr="00806CE0">
      <w:rPr>
        <w:lang w:val="en-GB"/>
      </w:rPr>
      <w:t>Laudicella</w:t>
    </w:r>
    <w:proofErr w:type="spellEnd"/>
    <w:r w:rsidRPr="00806CE0">
      <w:rPr>
        <w:lang w:val="en-GB"/>
      </w:rPr>
      <w:t xml:space="preserve"> R, </w:t>
    </w:r>
    <w:proofErr w:type="spellStart"/>
    <w:r w:rsidRPr="00806CE0">
      <w:rPr>
        <w:lang w:val="en-GB"/>
      </w:rPr>
      <w:t>S</w:t>
    </w:r>
    <w:r>
      <w:rPr>
        <w:lang w:val="en-GB"/>
      </w:rPr>
      <w:t>kawran</w:t>
    </w:r>
    <w:proofErr w:type="spellEnd"/>
    <w:r>
      <w:rPr>
        <w:lang w:val="en-GB"/>
      </w:rPr>
      <w:t xml:space="preserve"> S, Ferraro DA et al</w:t>
    </w:r>
  </w:p>
  <w:p w14:paraId="010E962E" w14:textId="77777777" w:rsidR="002D65FC" w:rsidRPr="00806CE0" w:rsidRDefault="00233958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B5048" w14:textId="77777777" w:rsidR="00233958" w:rsidRDefault="00233958" w:rsidP="00806CE0">
      <w:pPr>
        <w:spacing w:after="0" w:line="240" w:lineRule="auto"/>
      </w:pPr>
      <w:r>
        <w:separator/>
      </w:r>
    </w:p>
  </w:footnote>
  <w:footnote w:type="continuationSeparator" w:id="0">
    <w:p w14:paraId="08148668" w14:textId="77777777" w:rsidR="00233958" w:rsidRDefault="00233958" w:rsidP="00806C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E0"/>
    <w:rsid w:val="00233958"/>
    <w:rsid w:val="00806CE0"/>
    <w:rsid w:val="008D6971"/>
    <w:rsid w:val="009C1D3F"/>
    <w:rsid w:val="00B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185D0"/>
  <w15:chartTrackingRefBased/>
  <w15:docId w15:val="{6675AB5E-8145-445E-A72A-AD98D026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CE0"/>
    <w:rPr>
      <w:rFonts w:ascii="Arial" w:hAnsi="Arial"/>
      <w:sz w:val="20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CE0"/>
    <w:rPr>
      <w:rFonts w:ascii="Arial" w:hAnsi="Arial"/>
      <w:sz w:val="20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806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CE0"/>
    <w:rPr>
      <w:rFonts w:ascii="Arial" w:hAnsi="Arial"/>
      <w:sz w:val="2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 - Walker Thomas</dc:creator>
  <cp:keywords/>
  <dc:description/>
  <cp:lastModifiedBy>ESR - Walker Thomas</cp:lastModifiedBy>
  <cp:revision>1</cp:revision>
  <dcterms:created xsi:type="dcterms:W3CDTF">2022-03-23T15:43:00Z</dcterms:created>
  <dcterms:modified xsi:type="dcterms:W3CDTF">2022-03-23T15:44:00Z</dcterms:modified>
</cp:coreProperties>
</file>