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940" w:rsidRPr="00CF68DB" w:rsidRDefault="00857940" w:rsidP="00857940">
      <w:pPr>
        <w:rPr>
          <w:rFonts w:ascii="Times New Roman" w:hAnsi="Times New Roman" w:cs="Times New Roman"/>
          <w:color w:val="231F20"/>
          <w:kern w:val="0"/>
          <w:sz w:val="22"/>
        </w:rPr>
      </w:pPr>
      <w:proofErr w:type="spellStart"/>
      <w:proofErr w:type="gramStart"/>
      <w:r w:rsidRPr="00CF68DB">
        <w:rPr>
          <w:rFonts w:ascii="Times New Roman" w:hAnsi="Times New Roman" w:cs="Times New Roman"/>
          <w:b/>
          <w:color w:val="231F20"/>
          <w:kern w:val="0"/>
          <w:sz w:val="22"/>
        </w:rPr>
        <w:t>Table</w:t>
      </w:r>
      <w:r w:rsidR="002B6039">
        <w:rPr>
          <w:rFonts w:ascii="Times New Roman" w:hAnsi="Times New Roman" w:cs="Times New Roman"/>
          <w:b/>
          <w:color w:val="231F20"/>
          <w:kern w:val="0"/>
          <w:sz w:val="22"/>
        </w:rPr>
        <w:t>S</w:t>
      </w:r>
      <w:proofErr w:type="spellEnd"/>
      <w:r w:rsidRPr="00CF68DB">
        <w:rPr>
          <w:rFonts w:ascii="Times New Roman" w:hAnsi="Times New Roman" w:cs="Times New Roman"/>
          <w:b/>
          <w:color w:val="231F20"/>
          <w:kern w:val="0"/>
          <w:sz w:val="22"/>
        </w:rPr>
        <w:t xml:space="preserve"> 1</w:t>
      </w:r>
      <w:r w:rsidRPr="00CF68DB">
        <w:rPr>
          <w:rFonts w:ascii="Times New Roman" w:hAnsi="Times New Roman" w:cs="Times New Roman"/>
          <w:color w:val="231F20"/>
          <w:kern w:val="0"/>
          <w:sz w:val="22"/>
        </w:rPr>
        <w:t>.</w:t>
      </w:r>
      <w:proofErr w:type="gramEnd"/>
      <w:r w:rsidRPr="00CF68DB">
        <w:rPr>
          <w:rFonts w:ascii="Times New Roman" w:hAnsi="Times New Roman" w:cs="Times New Roman"/>
          <w:color w:val="231F20"/>
          <w:kern w:val="0"/>
          <w:sz w:val="22"/>
        </w:rPr>
        <w:t xml:space="preserve"> </w:t>
      </w:r>
      <w:proofErr w:type="gramStart"/>
      <w:r w:rsidRPr="00CF68DB">
        <w:rPr>
          <w:rFonts w:ascii="Times New Roman" w:hAnsi="Times New Roman" w:cs="Times New Roman"/>
          <w:color w:val="231F20"/>
          <w:kern w:val="0"/>
          <w:sz w:val="22"/>
        </w:rPr>
        <w:t xml:space="preserve">Characters of included studies evaluating the </w:t>
      </w:r>
      <w:proofErr w:type="spellStart"/>
      <w:r w:rsidRPr="00CF68DB">
        <w:rPr>
          <w:rFonts w:ascii="Times New Roman" w:hAnsi="Times New Roman" w:cs="Times New Roman"/>
          <w:color w:val="231F20"/>
          <w:kern w:val="0"/>
          <w:sz w:val="22"/>
        </w:rPr>
        <w:t>effecacy</w:t>
      </w:r>
      <w:proofErr w:type="spellEnd"/>
      <w:r w:rsidRPr="00CF68DB">
        <w:rPr>
          <w:rFonts w:ascii="Times New Roman" w:hAnsi="Times New Roman" w:cs="Times New Roman"/>
          <w:color w:val="231F20"/>
          <w:kern w:val="0"/>
          <w:sz w:val="22"/>
        </w:rPr>
        <w:t xml:space="preserve"> and safety of stem cell therapy for patients with </w:t>
      </w:r>
      <w:proofErr w:type="spellStart"/>
      <w:r w:rsidRPr="00CF68DB">
        <w:rPr>
          <w:rFonts w:ascii="Times New Roman" w:hAnsi="Times New Roman" w:cs="Times New Roman"/>
          <w:color w:val="231F20"/>
          <w:kern w:val="0"/>
          <w:sz w:val="22"/>
        </w:rPr>
        <w:t>Crohn's</w:t>
      </w:r>
      <w:proofErr w:type="spellEnd"/>
      <w:r w:rsidRPr="00CF68DB">
        <w:rPr>
          <w:rFonts w:ascii="Times New Roman" w:hAnsi="Times New Roman" w:cs="Times New Roman"/>
          <w:color w:val="231F20"/>
          <w:kern w:val="0"/>
          <w:sz w:val="22"/>
        </w:rPr>
        <w:t xml:space="preserve"> disease.</w:t>
      </w:r>
      <w:proofErr w:type="gramEnd"/>
    </w:p>
    <w:tbl>
      <w:tblPr>
        <w:tblW w:w="14916" w:type="dxa"/>
        <w:tblInd w:w="100" w:type="dxa"/>
        <w:tblLayout w:type="fixed"/>
        <w:tblLook w:val="04A0"/>
      </w:tblPr>
      <w:tblGrid>
        <w:gridCol w:w="1713"/>
        <w:gridCol w:w="1353"/>
        <w:gridCol w:w="1350"/>
        <w:gridCol w:w="947"/>
        <w:gridCol w:w="1123"/>
        <w:gridCol w:w="676"/>
        <w:gridCol w:w="1386"/>
        <w:gridCol w:w="83"/>
        <w:gridCol w:w="1271"/>
        <w:gridCol w:w="6"/>
        <w:gridCol w:w="63"/>
        <w:gridCol w:w="1827"/>
        <w:gridCol w:w="58"/>
        <w:gridCol w:w="1472"/>
        <w:gridCol w:w="1562"/>
        <w:gridCol w:w="12"/>
        <w:gridCol w:w="14"/>
      </w:tblGrid>
      <w:tr w:rsidR="001E791C" w:rsidRPr="00CF68DB" w:rsidTr="001E791C">
        <w:trPr>
          <w:gridAfter w:val="1"/>
          <w:wAfter w:w="14" w:type="dxa"/>
          <w:trHeight w:val="261"/>
        </w:trPr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  <w:t>Study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  <w:t>design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  <w:t>Location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  <w:t>Infusion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  <w:t>Outcome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  <w:t>MRI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  <w:t xml:space="preserve">Participants 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  <w:t xml:space="preserve">Procedure 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  <w:t>Remission (no. of pts, time of evaluation)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  <w:t>SAEs</w:t>
            </w:r>
            <w:proofErr w:type="spellEnd"/>
            <w:r w:rsidRPr="00CF68DB"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</w:rPr>
              <w:t>Recurrence (no. of pts, time of evaluation)</w:t>
            </w:r>
          </w:p>
        </w:tc>
      </w:tr>
      <w:tr w:rsidR="001E791C" w:rsidRPr="00CF68DB" w:rsidTr="001E791C">
        <w:trPr>
          <w:trHeight w:val="261"/>
        </w:trPr>
        <w:tc>
          <w:tcPr>
            <w:tcW w:w="1713" w:type="dxa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Lopez-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cubero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, 1998</w:t>
            </w:r>
            <w:hyperlink w:anchor="_ENREF_1" w:tooltip="Lopez-Cubero, 1998 #132" w:history="1">
              <w:r w:rsidR="00FF2651" w:rsidRPr="00CF68DB"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  <w:fldChar w:fldCharType="begin"/>
              </w:r>
              <w:r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  <w:instrText xml:space="preserve"> ADDIN EN.CITE &lt;EndNote&gt;&lt;Cite&gt;&lt;Author&gt;Lopez-Cubero&lt;/Author&gt;&lt;Year&gt;1998&lt;/Year&gt;&lt;RecNum&gt;132&lt;/RecNum&gt;&lt;DisplayText&gt;&lt;style face="superscript"&gt;1&lt;/style&gt;&lt;/DisplayText&gt;&lt;record&gt;&lt;rec-number&gt;132&lt;/rec-number&gt;&lt;foreign-keys&gt;&lt;key app="EN" db-id="wpxfsdadutepx6exf2j50r0tr5axve00zvfx"&gt;132&lt;/key&gt;&lt;/foreign-keys&gt;&lt;ref-type name="Journal Article"&gt;17&lt;/ref-type&gt;&lt;contributors&gt;&lt;authors&gt;&lt;author&gt;Lopez-Cubero, S. O.&lt;/author&gt;&lt;author&gt;Sullivan, K. M.&lt;/author&gt;&lt;author&gt;McDonald, G. B.&lt;/author&gt;&lt;/authors&gt;&lt;/contributors&gt;&lt;auth-address&gt;Clinical Research Division, Fred Hutchinson Cancer Research Center, and University of Washington School of Medicine, Seattle 98109-1024, USA.&lt;/auth-address&gt;&lt;titles&gt;&lt;title&gt;Course of Crohn&amp;apos;s disease after allogeneic marrow transplantation&lt;/title&gt;&lt;secondary-title&gt;Gastroenterology&lt;/secondary-title&gt;&lt;alt-title&gt;Gastroenterology&lt;/alt-title&gt;&lt;/titles&gt;&lt;periodical&gt;&lt;full-title&gt;Gastroenterology&lt;/full-title&gt;&lt;abbr-1&gt;Gastroenterology&lt;/abbr-1&gt;&lt;/periodical&gt;&lt;alt-periodical&gt;&lt;full-title&gt;Gastroenterology&lt;/full-title&gt;&lt;abbr-1&gt;Gastroenterology&lt;/abbr-1&gt;&lt;/alt-periodical&gt;&lt;pages&gt;433-40&lt;/pages&gt;&lt;volume&gt;114&lt;/volume&gt;&lt;number&gt;3&lt;/number&gt;&lt;edition&gt;1998/03/13&lt;/edition&gt;&lt;keywords&gt;&lt;keyword&gt;Adolescent&lt;/keyword&gt;&lt;keyword&gt;Adult&lt;/keyword&gt;&lt;keyword&gt;Bone Marrow Transplantation&lt;/keyword&gt;&lt;keyword&gt;Crohn Disease/ immunology&lt;/keyword&gt;&lt;keyword&gt;Follow-Up Studies&lt;/keyword&gt;&lt;keyword&gt;Humans&lt;/keyword&gt;&lt;keyword&gt;Leukemia/ therapy&lt;/keyword&gt;&lt;keyword&gt;Male&lt;/keyword&gt;&lt;keyword&gt;Middle Aged&lt;/keyword&gt;&lt;keyword&gt;Transplantation, Homologous&lt;/keyword&gt;&lt;/keywords&gt;&lt;dates&gt;&lt;year&gt;1998&lt;/year&gt;&lt;pub-dates&gt;&lt;date&gt;Mar&lt;/date&gt;&lt;/pub-dates&gt;&lt;/dates&gt;&lt;isbn&gt;0016-5085 (Print)&amp;#xD;0016-5085 (Linking)&lt;/isbn&gt;&lt;accession-num&gt;9496932&lt;/accession-num&gt;&lt;urls&gt;&lt;/urls&gt;&lt;remote-database-provider&gt;NLM&lt;/remote-database-provider&gt;&lt;language&gt;eng&lt;/language&gt;&lt;/record&gt;&lt;/Cite&gt;&lt;/EndNote&gt;</w:instrText>
              </w:r>
              <w:r w:rsidR="00FF2651" w:rsidRPr="00CF68DB"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  <w:fldChar w:fldCharType="separate"/>
              </w:r>
              <w:r w:rsidRPr="00857940">
                <w:rPr>
                  <w:rFonts w:ascii="Times New Roman" w:eastAsia="SimSun" w:hAnsi="Times New Roman" w:cs="Times New Roman"/>
                  <w:noProof/>
                  <w:color w:val="000000"/>
                  <w:kern w:val="0"/>
                  <w:sz w:val="18"/>
                  <w:szCs w:val="18"/>
                  <w:vertAlign w:val="superscript"/>
                </w:rPr>
                <w:t>1</w:t>
              </w:r>
              <w:r w:rsidR="00FF2651" w:rsidRPr="00CF68DB"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  <w:fldChar w:fldCharType="end"/>
              </w:r>
            </w:hyperlink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53" w:type="dxa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Case Report</w:t>
            </w:r>
          </w:p>
        </w:tc>
        <w:tc>
          <w:tcPr>
            <w:tcW w:w="1350" w:type="dxa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947" w:type="dxa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23" w:type="dxa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Physician</w:t>
            </w:r>
          </w:p>
        </w:tc>
        <w:tc>
          <w:tcPr>
            <w:tcW w:w="676" w:type="dxa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386" w:type="dxa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6 (5 evaluable) </w:t>
            </w:r>
          </w:p>
        </w:tc>
        <w:tc>
          <w:tcPr>
            <w:tcW w:w="1360" w:type="dxa"/>
            <w:gridSpan w:val="3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Allogeneic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HSCs</w:t>
            </w:r>
            <w:proofErr w:type="spellEnd"/>
          </w:p>
        </w:tc>
        <w:tc>
          <w:tcPr>
            <w:tcW w:w="1890" w:type="dxa"/>
            <w:gridSpan w:val="2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Clinical:4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(4.5-15.3 yr) </w:t>
            </w:r>
          </w:p>
        </w:tc>
        <w:tc>
          <w:tcPr>
            <w:tcW w:w="1530" w:type="dxa"/>
            <w:gridSpan w:val="2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1SAEs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related septicemia </w:t>
            </w:r>
          </w:p>
        </w:tc>
        <w:tc>
          <w:tcPr>
            <w:tcW w:w="1588" w:type="dxa"/>
            <w:gridSpan w:val="3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 (1.5 yr)</w:t>
            </w:r>
          </w:p>
        </w:tc>
      </w:tr>
      <w:tr w:rsidR="001E791C" w:rsidRPr="00CF68DB" w:rsidTr="001E791C">
        <w:trPr>
          <w:trHeight w:val="261"/>
        </w:trPr>
        <w:tc>
          <w:tcPr>
            <w:tcW w:w="1713" w:type="dxa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Kreisel</w:t>
            </w:r>
            <w:proofErr w:type="spellEnd"/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, 2003</w:t>
            </w:r>
            <w:hyperlink w:anchor="_ENREF_2" w:tooltip="Kreisel, 2003 #27" w:history="1">
              <w:r w:rsidR="00FF2651" w:rsidRPr="00CF68DB">
                <w:rPr>
                  <w:rFonts w:ascii="Times New Roman" w:eastAsia="SimSun" w:hAnsi="Times New Roman" w:cs="Times New Roman"/>
                  <w:kern w:val="0"/>
                  <w:sz w:val="18"/>
                  <w:szCs w:val="18"/>
                </w:rPr>
                <w:fldChar w:fldCharType="begin">
                  <w:fldData xml:space="preserve">PEVuZE5vdGU+PENpdGU+PEF1dGhvcj5LcmVpc2VsPC9BdXRob3I+PFllYXI+MjAwMzwvWWVhcj48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</w:fldData>
                </w:fldChar>
              </w:r>
              <w:r>
                <w:rPr>
                  <w:rFonts w:ascii="Times New Roman" w:eastAsia="SimSun" w:hAnsi="Times New Roman" w:cs="Times New Roman"/>
                  <w:kern w:val="0"/>
                  <w:sz w:val="18"/>
                  <w:szCs w:val="18"/>
                </w:rPr>
                <w:instrText xml:space="preserve"> ADDIN EN.CITE </w:instrText>
              </w:r>
              <w:r w:rsidR="00FF2651">
                <w:rPr>
                  <w:rFonts w:ascii="Times New Roman" w:eastAsia="SimSun" w:hAnsi="Times New Roman" w:cs="Times New Roman"/>
                  <w:kern w:val="0"/>
                  <w:sz w:val="18"/>
                  <w:szCs w:val="18"/>
                </w:rPr>
                <w:fldChar w:fldCharType="begin">
                  <w:fldData xml:space="preserve">PEVuZE5vdGU+PENpdGU+PEF1dGhvcj5LcmVpc2VsPC9BdXRob3I+PFllYXI+MjAwMzwvWWVhcj48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</w:fldData>
                </w:fldChar>
              </w:r>
              <w:r>
                <w:rPr>
                  <w:rFonts w:ascii="Times New Roman" w:eastAsia="SimSun" w:hAnsi="Times New Roman" w:cs="Times New Roman"/>
                  <w:kern w:val="0"/>
                  <w:sz w:val="18"/>
                  <w:szCs w:val="18"/>
                </w:rPr>
                <w:instrText xml:space="preserve"> ADDIN EN.CITE.DATA </w:instrText>
              </w:r>
              <w:r w:rsidR="00FF2651">
                <w:rPr>
                  <w:rFonts w:ascii="Times New Roman" w:eastAsia="SimSun" w:hAnsi="Times New Roman" w:cs="Times New Roman"/>
                  <w:kern w:val="0"/>
                  <w:sz w:val="18"/>
                  <w:szCs w:val="18"/>
                </w:rPr>
              </w:r>
              <w:r w:rsidR="00FF2651">
                <w:rPr>
                  <w:rFonts w:ascii="Times New Roman" w:eastAsia="SimSun" w:hAnsi="Times New Roman" w:cs="Times New Roman"/>
                  <w:kern w:val="0"/>
                  <w:sz w:val="18"/>
                  <w:szCs w:val="18"/>
                </w:rPr>
                <w:fldChar w:fldCharType="end"/>
              </w:r>
              <w:r w:rsidR="00FF2651" w:rsidRPr="00CF68DB">
                <w:rPr>
                  <w:rFonts w:ascii="Times New Roman" w:eastAsia="SimSun" w:hAnsi="Times New Roman" w:cs="Times New Roman"/>
                  <w:kern w:val="0"/>
                  <w:sz w:val="18"/>
                  <w:szCs w:val="18"/>
                </w:rPr>
              </w:r>
              <w:r w:rsidR="00FF2651" w:rsidRPr="00CF68DB">
                <w:rPr>
                  <w:rFonts w:ascii="Times New Roman" w:eastAsia="SimSun" w:hAnsi="Times New Roman" w:cs="Times New Roman"/>
                  <w:kern w:val="0"/>
                  <w:sz w:val="18"/>
                  <w:szCs w:val="18"/>
                </w:rPr>
                <w:fldChar w:fldCharType="separate"/>
              </w:r>
              <w:r w:rsidRPr="00857940">
                <w:rPr>
                  <w:rFonts w:ascii="Times New Roman" w:eastAsia="SimSun" w:hAnsi="Times New Roman" w:cs="Times New Roman"/>
                  <w:noProof/>
                  <w:kern w:val="0"/>
                  <w:sz w:val="18"/>
                  <w:szCs w:val="18"/>
                  <w:vertAlign w:val="superscript"/>
                </w:rPr>
                <w:t>2</w:t>
              </w:r>
              <w:r w:rsidR="00FF2651" w:rsidRPr="00CF68DB">
                <w:rPr>
                  <w:rFonts w:ascii="Times New Roman" w:eastAsia="SimSun" w:hAnsi="Times New Roman" w:cs="Times New Roman"/>
                  <w:kern w:val="0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353" w:type="dxa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Case Report</w:t>
            </w:r>
          </w:p>
        </w:tc>
        <w:tc>
          <w:tcPr>
            <w:tcW w:w="1350" w:type="dxa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Germany</w:t>
            </w:r>
          </w:p>
        </w:tc>
        <w:tc>
          <w:tcPr>
            <w:tcW w:w="947" w:type="dxa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S</w:t>
            </w:r>
          </w:p>
        </w:tc>
        <w:tc>
          <w:tcPr>
            <w:tcW w:w="1123" w:type="dxa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CDAI</w:t>
            </w:r>
            <w:proofErr w:type="spellEnd"/>
          </w:p>
        </w:tc>
        <w:tc>
          <w:tcPr>
            <w:tcW w:w="676" w:type="dxa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1386" w:type="dxa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360" w:type="dxa"/>
            <w:gridSpan w:val="3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Autologous</w:t>
            </w:r>
            <w:proofErr w:type="spellEnd"/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HSCs</w:t>
            </w:r>
            <w:proofErr w:type="spellEnd"/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90" w:type="dxa"/>
            <w:gridSpan w:val="2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Clinical:1</w:t>
            </w:r>
            <w:proofErr w:type="spellEnd"/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(9 m) </w:t>
            </w:r>
            <w:proofErr w:type="spellStart"/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Endoscopic:1</w:t>
            </w:r>
            <w:proofErr w:type="spellEnd"/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(9 m)</w:t>
            </w:r>
          </w:p>
        </w:tc>
        <w:tc>
          <w:tcPr>
            <w:tcW w:w="1530" w:type="dxa"/>
            <w:gridSpan w:val="2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None</w:t>
            </w:r>
          </w:p>
        </w:tc>
        <w:tc>
          <w:tcPr>
            <w:tcW w:w="1588" w:type="dxa"/>
            <w:gridSpan w:val="3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none</w:t>
            </w:r>
          </w:p>
        </w:tc>
      </w:tr>
      <w:tr w:rsidR="00857940" w:rsidRPr="00CF68DB" w:rsidTr="001E791C">
        <w:trPr>
          <w:gridAfter w:val="1"/>
          <w:wAfter w:w="14" w:type="dxa"/>
          <w:trHeight w:val="261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Craig, 2003</w:t>
            </w:r>
            <w:hyperlink w:anchor="_ENREF_3" w:tooltip="Craig, 2003 #42" w:history="1">
              <w:r w:rsidR="00FF2651" w:rsidRPr="00CF68DB">
                <w:rPr>
                  <w:rFonts w:ascii="Times New Roman" w:eastAsia="SimSun" w:hAnsi="Times New Roman" w:cs="Times New Roman"/>
                  <w:noProof/>
                  <w:color w:val="000000"/>
                  <w:kern w:val="0"/>
                  <w:sz w:val="18"/>
                  <w:szCs w:val="18"/>
                  <w:vertAlign w:val="superscript"/>
                </w:rPr>
                <w:fldChar w:fldCharType="begin"/>
              </w:r>
              <w:r>
                <w:rPr>
                  <w:rFonts w:ascii="Times New Roman" w:eastAsia="SimSun" w:hAnsi="Times New Roman" w:cs="Times New Roman"/>
                  <w:noProof/>
                  <w:color w:val="000000"/>
                  <w:kern w:val="0"/>
                  <w:sz w:val="18"/>
                  <w:szCs w:val="18"/>
                  <w:vertAlign w:val="superscript"/>
                </w:rPr>
                <w:instrText xml:space="preserve"> ADDIN EN.CITE &lt;EndNote&gt;&lt;Cite&gt;&lt;Author&gt;Craig&lt;/Author&gt;&lt;Year&gt;2003&lt;/Year&gt;&lt;RecNum&gt;42&lt;/RecNum&gt;&lt;DisplayText&gt;&lt;style face="superscript"&gt;3&lt;/style&gt;&lt;/DisplayText&gt;&lt;record&gt;&lt;rec-number&gt;42&lt;/rec-number&gt;&lt;foreign-keys&gt;&lt;key app="EN" db-id="wpxfsdadutepx6exf2j50r0tr5axve00zvfx"&gt;42&lt;/key&gt;&lt;key app="ENWeb" db-id=""&gt;0&lt;/key&gt;&lt;/foreign-keys&gt;&lt;ref-type name="Journal Article"&gt;17&lt;/ref-type&gt;&lt;contributors&gt;&lt;authors&gt;&lt;author&gt;Craig, Robert&lt;/author&gt;&lt;author&gt;Oyama, Yu&lt;/author&gt;&lt;author&gt;Traynor, Ann&lt;/author&gt;&lt;author&gt;Burt, Richard&lt;/author&gt;&lt;/authors&gt;&lt;/contributors&gt;&lt;titles&gt;&lt;title&gt;Bone marrow ablation and autologous hematopoietic stem cell transplantation (HSCT) for severe Crohn&amp;apos;s disease (CD)&lt;/title&gt;&lt;secondary-title&gt;Gastroenterology&lt;/secondary-title&gt;&lt;/titles&gt;&lt;periodical&gt;&lt;full-title&gt;Gastroenterology&lt;/full-title&gt;&lt;abbr-1&gt;Gastroenterology&lt;/abbr-1&gt;&lt;/periodical&gt;&lt;pages&gt;A520&lt;/pages&gt;&lt;volume&gt;124&lt;/volume&gt;&lt;number&gt;4, Supplement 1&lt;/number&gt;&lt;dates&gt;&lt;year&gt;2003&lt;/year&gt;&lt;pub-dates&gt;&lt;date&gt;4//&lt;/date&gt;&lt;/pub-dates&gt;&lt;/dates&gt;&lt;isbn&gt;0016-5085&lt;/isbn&gt;&lt;urls&gt;&lt;related-urls&gt;&lt;url&gt;http://www.sciencedirect.com/science/article/pii/S001650850382632X&lt;/url&gt;&lt;/related-urls&gt;&lt;/urls&gt;&lt;electronic-resource-num&gt;http://dx.doi.org/10.1016/S0016-5085(03)82632-X&lt;/electronic-resource-num&gt;&lt;/record&gt;&lt;/Cite&gt;&lt;/EndNote&gt;</w:instrText>
              </w:r>
              <w:r w:rsidR="00FF2651" w:rsidRPr="00CF68DB">
                <w:rPr>
                  <w:rFonts w:ascii="Times New Roman" w:eastAsia="SimSun" w:hAnsi="Times New Roman" w:cs="Times New Roman"/>
                  <w:noProof/>
                  <w:color w:val="000000"/>
                  <w:kern w:val="0"/>
                  <w:sz w:val="18"/>
                  <w:szCs w:val="18"/>
                  <w:vertAlign w:val="superscript"/>
                </w:rPr>
                <w:fldChar w:fldCharType="separate"/>
              </w:r>
              <w:r>
                <w:rPr>
                  <w:rFonts w:ascii="Times New Roman" w:eastAsia="SimSun" w:hAnsi="Times New Roman" w:cs="Times New Roman"/>
                  <w:noProof/>
                  <w:color w:val="000000"/>
                  <w:kern w:val="0"/>
                  <w:sz w:val="18"/>
                  <w:szCs w:val="18"/>
                  <w:vertAlign w:val="superscript"/>
                </w:rPr>
                <w:t>3</w:t>
              </w:r>
              <w:r w:rsidR="00FF2651" w:rsidRPr="00CF68DB">
                <w:rPr>
                  <w:rFonts w:ascii="Times New Roman" w:eastAsia="SimSun" w:hAnsi="Times New Roman" w:cs="Times New Roman"/>
                  <w:noProof/>
                  <w:color w:val="000000"/>
                  <w:kern w:val="0"/>
                  <w:sz w:val="18"/>
                  <w:szCs w:val="18"/>
                  <w:vertAlign w:val="superscript"/>
                </w:rPr>
                <w:fldChar w:fldCharType="end"/>
              </w:r>
            </w:hyperlink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CDAI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Autologous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HSCs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Clinical:6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(range 3-18 m)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857940" w:rsidRPr="00CF68DB" w:rsidTr="001E791C">
        <w:trPr>
          <w:gridAfter w:val="1"/>
          <w:wAfter w:w="14" w:type="dxa"/>
          <w:trHeight w:val="261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Endoscopic:6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/0 (6 m)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57940" w:rsidRPr="00CF68DB" w:rsidTr="001E791C">
        <w:trPr>
          <w:gridAfter w:val="1"/>
          <w:wAfter w:w="14" w:type="dxa"/>
          <w:trHeight w:val="261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Closure:6</w:t>
            </w:r>
            <w:proofErr w:type="spellEnd"/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57940" w:rsidRPr="00CF68DB" w:rsidTr="001E791C">
        <w:trPr>
          <w:gridAfter w:val="1"/>
          <w:wAfter w:w="14" w:type="dxa"/>
          <w:trHeight w:val="261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Oyama,2005</w:t>
            </w:r>
            <w:proofErr w:type="spellEnd"/>
            <w:r w:rsidR="00FF2651">
              <w:fldChar w:fldCharType="begin"/>
            </w:r>
            <w:r w:rsidR="00FF2651">
              <w:instrText>HYPERLINK \l "_ENREF_4" \o "Oyama, 2005 #24"</w:instrText>
            </w:r>
            <w:r w:rsidR="00FF2651">
              <w:fldChar w:fldCharType="separate"/>
            </w:r>
            <w:r w:rsidR="00FF2651" w:rsidRPr="00CF68DB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18"/>
                <w:szCs w:val="18"/>
                <w:vertAlign w:val="superscript"/>
              </w:rPr>
              <w:fldChar w:fldCharType="begin">
                <w:fldData xml:space="preserve">PEVuZE5vdGU+PENpdGU+PEF1dGhvcj5PeWFtYTwvQXV0aG9yPjxZZWFyPjIwMDU8L1llYXI+PFJl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18"/>
                <w:szCs w:val="18"/>
                <w:vertAlign w:val="superscript"/>
              </w:rPr>
              <w:instrText xml:space="preserve"> ADDIN EN.CITE </w:instrText>
            </w:r>
            <w:r w:rsidR="00FF2651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18"/>
                <w:szCs w:val="18"/>
                <w:vertAlign w:val="superscript"/>
              </w:rPr>
              <w:fldChar w:fldCharType="begin">
                <w:fldData xml:space="preserve">PEVuZE5vdGU+PENpdGU+PEF1dGhvcj5PeWFtYTwvQXV0aG9yPjxZZWFyPjIwMDU8L1llYXI+PFJl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18"/>
                <w:szCs w:val="18"/>
                <w:vertAlign w:val="superscript"/>
              </w:rPr>
              <w:instrText xml:space="preserve"> ADDIN EN.CITE.DATA </w:instrText>
            </w:r>
            <w:r w:rsidR="00FF2651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18"/>
                <w:szCs w:val="18"/>
                <w:vertAlign w:val="superscript"/>
              </w:rPr>
            </w:r>
            <w:r w:rsidR="00FF2651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18"/>
                <w:szCs w:val="18"/>
                <w:vertAlign w:val="superscript"/>
              </w:rPr>
              <w:fldChar w:fldCharType="end"/>
            </w:r>
            <w:r w:rsidR="00FF2651" w:rsidRPr="00CF68DB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18"/>
                <w:szCs w:val="18"/>
                <w:vertAlign w:val="superscript"/>
              </w:rPr>
            </w:r>
            <w:r w:rsidR="00FF2651" w:rsidRPr="00CF68DB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18"/>
                <w:szCs w:val="18"/>
                <w:vertAlign w:val="superscript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18"/>
                <w:szCs w:val="18"/>
                <w:vertAlign w:val="superscript"/>
              </w:rPr>
              <w:t>4</w:t>
            </w:r>
            <w:r w:rsidR="00FF2651" w:rsidRPr="00CF68DB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18"/>
                <w:szCs w:val="18"/>
                <w:vertAlign w:val="superscript"/>
              </w:rPr>
              <w:fldChar w:fldCharType="end"/>
            </w:r>
            <w:r w:rsidR="00FF2651">
              <w:fldChar w:fldCharType="end"/>
            </w: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phase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CDAI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Autologous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HSCs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Clinical:11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(12 m)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None 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 (15 m)</w:t>
            </w:r>
          </w:p>
        </w:tc>
      </w:tr>
      <w:tr w:rsidR="00857940" w:rsidRPr="00CF68DB" w:rsidTr="001E791C">
        <w:trPr>
          <w:gridAfter w:val="1"/>
          <w:wAfter w:w="14" w:type="dxa"/>
          <w:trHeight w:val="261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Cassinotti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, 2007</w:t>
            </w:r>
            <w:r w:rsidRPr="00CF68DB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18"/>
                <w:szCs w:val="18"/>
                <w:vertAlign w:val="superscript"/>
              </w:rPr>
              <w:t>31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Case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CDAI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Autologous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HSCT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Clinical:4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/4 (3 m)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None 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1(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16.5m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857940" w:rsidRPr="00CF68DB" w:rsidTr="001E791C">
        <w:trPr>
          <w:gridAfter w:val="1"/>
          <w:wAfter w:w="14" w:type="dxa"/>
          <w:trHeight w:val="261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unselected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PBSCs</w:t>
            </w:r>
            <w:proofErr w:type="spellEnd"/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Endoscopic:2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/3 (3 m)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Closure:4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16.5m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57940" w:rsidRPr="00CF68DB" w:rsidTr="001E791C">
        <w:trPr>
          <w:gridAfter w:val="1"/>
          <w:wAfter w:w="14" w:type="dxa"/>
          <w:trHeight w:val="261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Craig, 2008</w:t>
            </w:r>
            <w:hyperlink w:anchor="_ENREF_5" w:tooltip="Craig, 2008 #104" w:history="1">
              <w:r w:rsidR="00FF2651" w:rsidRPr="00CF68DB">
                <w:rPr>
                  <w:rFonts w:ascii="Times New Roman" w:eastAsia="SimSun" w:hAnsi="Times New Roman" w:cs="Times New Roman"/>
                  <w:noProof/>
                  <w:color w:val="000000"/>
                  <w:kern w:val="0"/>
                  <w:sz w:val="18"/>
                  <w:szCs w:val="18"/>
                  <w:vertAlign w:val="superscript"/>
                </w:rPr>
                <w:fldChar w:fldCharType="begin"/>
              </w:r>
              <w:r>
                <w:rPr>
                  <w:rFonts w:ascii="Times New Roman" w:eastAsia="SimSun" w:hAnsi="Times New Roman" w:cs="Times New Roman"/>
                  <w:noProof/>
                  <w:color w:val="000000"/>
                  <w:kern w:val="0"/>
                  <w:sz w:val="18"/>
                  <w:szCs w:val="18"/>
                  <w:vertAlign w:val="superscript"/>
                </w:rPr>
                <w:instrText xml:space="preserve"> ADDIN EN.CITE &lt;EndNote&gt;&lt;Cite&gt;&lt;Author&gt;Craig&lt;/Author&gt;&lt;Year&gt;2008&lt;/Year&gt;&lt;RecNum&gt;104&lt;/RecNum&gt;&lt;DisplayText&gt;&lt;style face="superscript"&gt;5&lt;/style&gt;&lt;/DisplayText&gt;&lt;record&gt;&lt;rec-number&gt;104&lt;/rec-number&gt;&lt;foreign-keys&gt;&lt;key app="EN" db-id="wpxfsdadutepx6exf2j50r0tr5axve00zvfx"&gt;104&lt;/key&gt;&lt;/foreign-keys&gt;&lt;ref-type name="Journal Article"&gt;17&lt;/ref-type&gt;&lt;contributors&gt;&lt;authors&gt;&lt;author&gt;Craig, Robert M.&lt;/author&gt;&lt;author&gt;Burt, Richard K.&lt;/author&gt;&lt;/authors&gt;&lt;/contributors&gt;&lt;titles&gt;&lt;title&gt;87 Clinical Course Following Autologous, Nonmyeloablative, Stem Cell Transplantation in Patients with Refractory Crohn&amp;apos;s Disease, 2001-2007&lt;/title&gt;&lt;secondary-title&gt;Gastroenterology&lt;/secondary-title&gt;&lt;/titles&gt;&lt;periodical&gt;&lt;full-title&gt;Gastroenterology&lt;/full-title&gt;&lt;abbr-1&gt;Gastroenterology&lt;/abbr-1&gt;&lt;/periodical&gt;&lt;pages&gt;A-14&lt;/pages&gt;&lt;volume&gt;134&lt;/volume&gt;&lt;number&gt;4, Supplement 1&lt;/number&gt;&lt;dates&gt;&lt;year&gt;2008&lt;/year&gt;&lt;pub-dates&gt;&lt;date&gt;4//&lt;/date&gt;&lt;/pub-dates&gt;&lt;/dates&gt;&lt;isbn&gt;0016-5085&lt;/isbn&gt;&lt;urls&gt;&lt;related-urls&gt;&lt;url&gt;http://www.sciencedirect.com/science/article/pii/S0016508508600761&lt;/url&gt;&lt;/related-urls&gt;&lt;/urls&gt;&lt;electronic-resource-num&gt;http://dx.doi.org/10.1016/S0016-5085(08)60076-1&lt;/electronic-resource-num&gt;&lt;/record&gt;&lt;/Cite&gt;&lt;/EndNote&gt;</w:instrText>
              </w:r>
              <w:r w:rsidR="00FF2651" w:rsidRPr="00CF68DB">
                <w:rPr>
                  <w:rFonts w:ascii="Times New Roman" w:eastAsia="SimSun" w:hAnsi="Times New Roman" w:cs="Times New Roman"/>
                  <w:noProof/>
                  <w:color w:val="000000"/>
                  <w:kern w:val="0"/>
                  <w:sz w:val="18"/>
                  <w:szCs w:val="18"/>
                  <w:vertAlign w:val="superscript"/>
                </w:rPr>
                <w:fldChar w:fldCharType="separate"/>
              </w:r>
              <w:r>
                <w:rPr>
                  <w:rFonts w:ascii="Times New Roman" w:eastAsia="SimSun" w:hAnsi="Times New Roman" w:cs="Times New Roman"/>
                  <w:noProof/>
                  <w:color w:val="000000"/>
                  <w:kern w:val="0"/>
                  <w:sz w:val="18"/>
                  <w:szCs w:val="18"/>
                  <w:vertAlign w:val="superscript"/>
                </w:rPr>
                <w:t>5</w:t>
              </w:r>
              <w:r w:rsidR="00FF2651" w:rsidRPr="00CF68DB">
                <w:rPr>
                  <w:rFonts w:ascii="Times New Roman" w:eastAsia="SimSun" w:hAnsi="Times New Roman" w:cs="Times New Roman"/>
                  <w:noProof/>
                  <w:color w:val="000000"/>
                  <w:kern w:val="0"/>
                  <w:sz w:val="18"/>
                  <w:szCs w:val="18"/>
                  <w:vertAlign w:val="superscript"/>
                </w:rPr>
                <w:fldChar w:fldCharType="end"/>
              </w:r>
            </w:hyperlink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Open label,</w:t>
            </w: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br/>
              <w:t>cohort, single arm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USA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CDAI,CSI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Autologous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HSCs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clinical:18</w:t>
            </w:r>
            <w:proofErr w:type="spellEnd"/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857940" w:rsidRPr="00CF68DB" w:rsidTr="001E791C">
        <w:trPr>
          <w:gridAfter w:val="1"/>
          <w:wAfter w:w="14" w:type="dxa"/>
          <w:trHeight w:val="261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Hommes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, 2011</w:t>
            </w:r>
            <w:hyperlink w:anchor="_ENREF_6" w:tooltip="Hommes, 2011 #23" w:history="1">
              <w:r w:rsidR="00FF2651" w:rsidRPr="00CF68DB"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  <w:fldChar w:fldCharType="begin">
                  <w:fldData xml:space="preserve">PEVuZE5vdGU+PENpdGU+PEF1dGhvcj5Ib21tZXM8L0F1dGhvcj48WWVhcj4yMDExPC9ZZWFyPjxS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</w:fldData>
                </w:fldChar>
              </w:r>
              <w:r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  <w:instrText xml:space="preserve"> ADDIN EN.CITE </w:instrText>
              </w:r>
              <w:r w:rsidR="00FF2651"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  <w:fldChar w:fldCharType="begin">
                  <w:fldData xml:space="preserve">PEVuZE5vdGU+PENpdGU+PEF1dGhvcj5Ib21tZXM8L0F1dGhvcj48WWVhcj4yMDExPC9ZZWFyPjxS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</w:fldData>
                </w:fldChar>
              </w:r>
              <w:r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  <w:instrText xml:space="preserve"> ADDIN EN.CITE.DATA </w:instrText>
              </w:r>
              <w:r w:rsidR="00FF2651"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</w:r>
              <w:r w:rsidR="00FF2651"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  <w:fldChar w:fldCharType="end"/>
              </w:r>
              <w:r w:rsidR="00FF2651" w:rsidRPr="00CF68DB"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</w:r>
              <w:r w:rsidR="00FF2651" w:rsidRPr="00CF68DB"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  <w:fldChar w:fldCharType="separate"/>
              </w:r>
              <w:r w:rsidRPr="00857940">
                <w:rPr>
                  <w:rFonts w:ascii="Times New Roman" w:eastAsia="SimSun" w:hAnsi="Times New Roman" w:cs="Times New Roman"/>
                  <w:noProof/>
                  <w:color w:val="000000"/>
                  <w:kern w:val="0"/>
                  <w:sz w:val="18"/>
                  <w:szCs w:val="18"/>
                  <w:vertAlign w:val="superscript"/>
                </w:rPr>
                <w:t>6</w:t>
              </w:r>
              <w:r w:rsidR="00FF2651" w:rsidRPr="00CF68DB">
                <w:rPr>
                  <w:rFonts w:ascii="Times New Roman" w:eastAsia="SimSun" w:hAnsi="Times New Roman" w:cs="Times New Roman"/>
                  <w:color w:val="000000"/>
                  <w:kern w:val="0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Case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CDAI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Autologous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HSCs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Clinical:3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(5-6 yr)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None 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 (2 yr)</w:t>
            </w:r>
          </w:p>
        </w:tc>
      </w:tr>
      <w:tr w:rsidR="00857940" w:rsidRPr="00CF68DB" w:rsidTr="001E791C">
        <w:trPr>
          <w:gridAfter w:val="1"/>
          <w:wAfter w:w="14" w:type="dxa"/>
          <w:trHeight w:val="261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Kountouras,2011</w:t>
            </w:r>
            <w:proofErr w:type="spellEnd"/>
            <w:r w:rsidR="00FF2651">
              <w:fldChar w:fldCharType="begin"/>
            </w:r>
            <w:r w:rsidR="00FF2651">
              <w:instrText>HYPERLINK \l "_ENREF_7" \o "Kountouras, 2011 #81"</w:instrText>
            </w:r>
            <w:r w:rsidR="00FF2651">
              <w:fldChar w:fldCharType="separate"/>
            </w:r>
            <w:r w:rsidR="00FF2651"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EN.CITE &lt;EndNote&gt;&lt;Cite&gt;&lt;Author&gt;Kountouras&lt;/Author&gt;&lt;Year&gt;2011&lt;/Year&gt;&lt;RecNum&gt;81&lt;/RecNum&gt;&lt;DisplayText&gt;&lt;style face="superscript"&gt;7&lt;/style&gt;&lt;/DisplayText&gt;&lt;record&gt;&lt;rec-number&gt;81&lt;/rec-number&gt;&lt;foreign-keys&gt;&lt;key app="EN" db-id="wpxfsdadutepx6exf2j50r0tr5axve00zvfx"&gt;81&lt;/key&gt;&lt;/foreign-keys&gt;&lt;ref-type name="Journal Article"&gt;17&lt;/ref-type&gt;&lt;contributors&gt;&lt;authors&gt;&lt;author&gt;Kountouras, Jannis&lt;/author&gt;&lt;author&gt;Sakellari, Ioanna&lt;/author&gt;&lt;author&gt;Tsarouchas, Georgios&lt;/author&gt;&lt;author&gt;Tsiaousi, Elena&lt;/author&gt;&lt;author&gt;Michael, Stavros&lt;/author&gt;&lt;author&gt;Zavos, Christos&lt;/author&gt;&lt;author&gt;Anastasiadou, Kyriaki&lt;/author&gt;&lt;author&gt;Stergiopoulos, Christos&lt;/author&gt;&lt;author&gt;Anagnostopoulos, Achilles&lt;/author&gt;&lt;/authors&gt;&lt;/contributors&gt;&lt;titles&gt;&lt;title&gt;Autologous haematopoietic stem cell transplantation in a patient with refractory Crohn&amp;apos;s disease&lt;/title&gt;&lt;secondary-title&gt;Journal of Crohn&amp;apos;s and Colitis&lt;/secondary-title&gt;&lt;/titles&gt;&lt;periodical&gt;&lt;full-title&gt;Journal of Crohn&amp;apos;s and Colitis&lt;/full-title&gt;&lt;/periodical&gt;&lt;pages&gt;275-276&lt;/pages&gt;&lt;volume&gt;5&lt;/volume&gt;&lt;number&gt;3&lt;/number&gt;&lt;dates&gt;&lt;year&gt;2011&lt;/year&gt;&lt;pub-dates&gt;&lt;date&gt;6//&lt;/date&gt;&lt;/pub-dates&gt;&lt;/dates&gt;&lt;isbn&gt;1873-9946&lt;/isbn&gt;&lt;urls&gt;&lt;related-urls&gt;&lt;url&gt;http://www.sciencedirect.com/science/article/pii/S1873994611000821&lt;/url&gt;&lt;/related-urls&gt;&lt;/urls&gt;&lt;electronic-resource-num&gt;http://dx.doi.org/10.1016/j.crohns.2011.03.004&lt;/electronic-resource-num&gt;&lt;/record&gt;&lt;/Cite&gt;&lt;/EndNote&gt;</w:instrText>
            </w:r>
            <w:r w:rsidR="00FF2651"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Pr="00857940">
              <w:rPr>
                <w:rFonts w:ascii="Times New Roman" w:eastAsia="SimSun" w:hAnsi="Times New Roman" w:cs="Times New Roman"/>
                <w:noProof/>
                <w:color w:val="000000"/>
                <w:kern w:val="0"/>
                <w:sz w:val="18"/>
                <w:szCs w:val="18"/>
                <w:vertAlign w:val="superscript"/>
              </w:rPr>
              <w:t>7</w:t>
            </w:r>
            <w:r w:rsidR="00FF2651"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  <w:r w:rsidR="00FF2651">
              <w:fldChar w:fldCharType="end"/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Case Report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Greece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CDAI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Autologous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HSCs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Clinical:1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(31 m)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</w:t>
            </w:r>
            <w:proofErr w:type="gram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:0</w:t>
            </w:r>
            <w:proofErr w:type="spellEnd"/>
            <w:proofErr w:type="gram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(31 m)</w:t>
            </w:r>
          </w:p>
        </w:tc>
      </w:tr>
      <w:tr w:rsidR="00857940" w:rsidRPr="00CF68DB" w:rsidTr="001E791C">
        <w:trPr>
          <w:gridAfter w:val="2"/>
          <w:wAfter w:w="26" w:type="dxa"/>
          <w:trHeight w:val="261"/>
        </w:trPr>
        <w:tc>
          <w:tcPr>
            <w:tcW w:w="1713" w:type="dxa"/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</w:rPr>
              <w:t>Nishimoto,2013</w:t>
            </w:r>
            <w:proofErr w:type="spellEnd"/>
            <w:r w:rsidR="00FF2651">
              <w:fldChar w:fldCharType="begin"/>
            </w:r>
            <w:r w:rsidR="00FF2651">
              <w:instrText>HYPERLINK \l "_ENREF_8" \o "Nishimoto, 2013 #66"</w:instrText>
            </w:r>
            <w:r w:rsidR="00FF2651">
              <w:fldChar w:fldCharType="separate"/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begin"/>
            </w:r>
            <w:r>
              <w:rPr>
                <w:rFonts w:ascii="Times New Roman" w:eastAsia="SimSun" w:hAnsi="Times New Roman" w:cs="Times New Roman"/>
              </w:rPr>
              <w:instrText xml:space="preserve"> ADDIN EN.CITE &lt;EndNote&gt;&lt;Cite&gt;&lt;Author&gt;Nishimoto&lt;/Author&gt;&lt;Year&gt;2013&lt;/Year&gt;&lt;RecNum&gt;66&lt;/RecNum&gt;&lt;DisplayText&gt;&lt;style face="superscript"&gt;8&lt;/style&gt;&lt;/DisplayText&gt;&lt;record&gt;&lt;rec-number&gt;66&lt;/rec-number&gt;&lt;foreign-keys&gt;&lt;key app="EN" db-id="wpxfsdadutepx6exf2j50r0tr5axve00zvfx"&gt;66&lt;/key&gt;&lt;/foreign-keys&gt;&lt;ref-type name="Journal Article"&gt;17&lt;/ref-type&gt;&lt;contributors&gt;&lt;authors&gt;&lt;author&gt;Nishimoto, M.&lt;/author&gt;&lt;author&gt;Nakamae, H.&lt;/author&gt;&lt;author&gt;Watanabe, K.&lt;/author&gt;&lt;author&gt;Koh, H.&lt;/author&gt;&lt;author&gt;Nakane, T.&lt;/author&gt;&lt;author&gt;Ohsawa, M.&lt;/author&gt;&lt;author&gt;Arakawa, T.&lt;/author&gt;&lt;author&gt;Hino, M.&lt;/author&gt;&lt;/authors&gt;&lt;/contributors&gt;&lt;titles&gt;&lt;title&gt;Successful Treatment of Both Acute Leukemia and Active Crohn&amp;apos;s Disease After Allogeneic Hematopoietic Stem Cell Transplantation Using Reduced-Intensity Conditioning With Fludarabine and Busulfan: A Case Report&lt;/title&gt;&lt;secondary-title&gt;Transplantation Proceedings&lt;/secondary-title&gt;&lt;/titles&gt;&lt;periodical&gt;&lt;full-title&gt;Transplantation Proceedings&lt;/full-title&gt;&lt;/periodical&gt;&lt;pages&gt;2854-2857&lt;/pages&gt;&lt;volume&gt;45&lt;/volume&gt;&lt;number&gt;7&lt;/number&gt;&lt;dates&gt;&lt;year&gt;2013&lt;/year&gt;&lt;pub-dates&gt;&lt;date&gt;9//&lt;/date&gt;&lt;/pub-dates&gt;&lt;/dates&gt;&lt;isbn&gt;0041-1345&lt;/isbn&gt;&lt;urls&gt;&lt;related-urls&gt;&lt;url&gt;http://www.sciencedirect.com/science/article/pii/S0041134513005885&lt;/url&gt;&lt;/related-urls&gt;&lt;/urls&gt;&lt;electronic-resource-num&gt;http://dx.doi.org/10.1016/j.transproceed.2013.03.049&lt;/electronic-resource-num&gt;&lt;/record&gt;&lt;/Cite&gt;&lt;/EndNote&gt;</w:instrText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separate"/>
            </w:r>
            <w:r w:rsidRPr="00857940">
              <w:rPr>
                <w:rFonts w:ascii="Times New Roman" w:eastAsia="SimSun" w:hAnsi="Times New Roman" w:cs="Times New Roman"/>
                <w:noProof/>
                <w:vertAlign w:val="superscript"/>
              </w:rPr>
              <w:t>8</w:t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end"/>
            </w:r>
            <w:r w:rsidR="00FF2651">
              <w:fldChar w:fldCharType="end"/>
            </w:r>
          </w:p>
        </w:tc>
        <w:tc>
          <w:tcPr>
            <w:tcW w:w="135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Case Report</w:t>
            </w:r>
          </w:p>
        </w:tc>
        <w:tc>
          <w:tcPr>
            <w:tcW w:w="1350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Japan</w:t>
            </w:r>
          </w:p>
        </w:tc>
        <w:tc>
          <w:tcPr>
            <w:tcW w:w="947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S</w:t>
            </w:r>
          </w:p>
        </w:tc>
        <w:tc>
          <w:tcPr>
            <w:tcW w:w="112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</w:rPr>
              <w:t>CDAI</w:t>
            </w:r>
            <w:proofErr w:type="spellEnd"/>
          </w:p>
        </w:tc>
        <w:tc>
          <w:tcPr>
            <w:tcW w:w="676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</w:t>
            </w:r>
          </w:p>
        </w:tc>
        <w:tc>
          <w:tcPr>
            <w:tcW w:w="1469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1340" w:type="dxa"/>
            <w:gridSpan w:val="3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Allogeneic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HSCs</w:t>
            </w:r>
            <w:proofErr w:type="spellEnd"/>
          </w:p>
        </w:tc>
        <w:tc>
          <w:tcPr>
            <w:tcW w:w="1885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Clinical:1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(20 m)</w:t>
            </w:r>
          </w:p>
        </w:tc>
        <w:tc>
          <w:tcPr>
            <w:tcW w:w="147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 xml:space="preserve">None </w:t>
            </w:r>
          </w:p>
        </w:tc>
        <w:tc>
          <w:tcPr>
            <w:tcW w:w="156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None</w:t>
            </w:r>
          </w:p>
        </w:tc>
      </w:tr>
      <w:tr w:rsidR="00857940" w:rsidRPr="00CF68DB" w:rsidTr="001E791C">
        <w:trPr>
          <w:gridAfter w:val="2"/>
          <w:wAfter w:w="26" w:type="dxa"/>
          <w:trHeight w:val="261"/>
        </w:trPr>
        <w:tc>
          <w:tcPr>
            <w:tcW w:w="1713" w:type="dxa"/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</w:rPr>
              <w:t>Ruiz,2015</w:t>
            </w:r>
            <w:proofErr w:type="spellEnd"/>
            <w:r w:rsidR="00FF2651">
              <w:fldChar w:fldCharType="begin"/>
            </w:r>
            <w:r w:rsidR="00FF2651">
              <w:instrText>HYPERLINK \l "_ENREF_9" \o "Ruiz, 2015 #41"</w:instrText>
            </w:r>
            <w:r w:rsidR="00FF2651">
              <w:fldChar w:fldCharType="separate"/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begin"/>
            </w:r>
            <w:r>
              <w:rPr>
                <w:rFonts w:ascii="Times New Roman" w:eastAsia="SimSun" w:hAnsi="Times New Roman" w:cs="Times New Roman"/>
              </w:rPr>
              <w:instrText xml:space="preserve"> ADDIN EN.CITE &lt;EndNote&gt;&lt;Cite&gt;&lt;Author&gt;Ruiz&lt;/Author&gt;&lt;Year&gt;2015&lt;/Year&gt;&lt;RecNum&gt;41&lt;/RecNum&gt;&lt;DisplayText&gt;&lt;style face="superscript"&gt;9&lt;/style&gt;&lt;/DisplayText&gt;&lt;record&gt;&lt;rec-number&gt;41&lt;/rec-number&gt;&lt;foreign-keys&gt;&lt;key app="EN" db-id="wpxfsdadutepx6exf2j50r0tr5axve00zvfx"&gt;41&lt;/key&gt;&lt;/foreign-keys&gt;&lt;ref-type name="Journal Article"&gt;17&lt;/ref-type&gt;&lt;contributors&gt;&lt;authors&gt;&lt;author&gt;Ruiz, Milton Artur&lt;/author&gt;&lt;author&gt;Kaiser Junior, Roberto Luiz&lt;/author&gt;&lt;author&gt;Gouvêa Faria, Mikaell Alexandre&lt;/author&gt;&lt;author&gt;de Quadros, Luiz Gustavo&lt;/author&gt;&lt;/authors&gt;&lt;/contributors&gt;&lt;titles&gt;&lt;title&gt;Remission of refractory Crohn&amp;apos;s disease after autologous hematopoietic stem cell transplantation&lt;/title&gt;&lt;secondary-title&gt;Revista Brasileira de Hematologia e Hemoterapia&lt;/secondary-title&gt;&lt;/titles&gt;&lt;periodical&gt;&lt;full-title&gt;Revista Brasileira de Hematologia e Hemoterapia&lt;/full-title&gt;&lt;/periodical&gt;&lt;pages&gt;136-139&lt;/pages&gt;&lt;volume&gt;37&lt;/volume&gt;&lt;number&gt;2&lt;/number&gt;&lt;dates&gt;&lt;year&gt;2015&lt;/year&gt;&lt;pub-dates&gt;&lt;date&gt;3//&lt;/date&gt;&lt;/pub-dates&gt;&lt;/dates&gt;&lt;isbn&gt;1516-8484&lt;/isbn&gt;&lt;urls&gt;&lt;related-urls&gt;&lt;url&gt;http://www.sciencedirect.com/science/article/pii/S1516848415000195&lt;/url&gt;&lt;/related-urls&gt;&lt;/urls&gt;&lt;electronic-resource-num&gt;http://dx.doi.org/10.1016/j.bjhh.2015.01.002&lt;/electronic-resource-num&gt;&lt;access-date&gt;2015/4//&lt;/access-date&gt;&lt;/record&gt;&lt;/Cite&gt;&lt;/EndNote&gt;</w:instrText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separate"/>
            </w:r>
            <w:r w:rsidRPr="00857940">
              <w:rPr>
                <w:rFonts w:ascii="Times New Roman" w:eastAsia="SimSun" w:hAnsi="Times New Roman" w:cs="Times New Roman"/>
                <w:noProof/>
                <w:vertAlign w:val="superscript"/>
              </w:rPr>
              <w:t>9</w:t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end"/>
            </w:r>
            <w:r w:rsidR="00FF2651">
              <w:fldChar w:fldCharType="end"/>
            </w:r>
          </w:p>
        </w:tc>
        <w:tc>
          <w:tcPr>
            <w:tcW w:w="135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Case Report</w:t>
            </w:r>
          </w:p>
        </w:tc>
        <w:tc>
          <w:tcPr>
            <w:tcW w:w="1350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Brazil</w:t>
            </w:r>
          </w:p>
        </w:tc>
        <w:tc>
          <w:tcPr>
            <w:tcW w:w="947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S</w:t>
            </w:r>
          </w:p>
        </w:tc>
        <w:tc>
          <w:tcPr>
            <w:tcW w:w="112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</w:rPr>
              <w:t>CDAI</w:t>
            </w:r>
            <w:proofErr w:type="spellEnd"/>
          </w:p>
        </w:tc>
        <w:tc>
          <w:tcPr>
            <w:tcW w:w="676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</w:t>
            </w:r>
          </w:p>
        </w:tc>
        <w:tc>
          <w:tcPr>
            <w:tcW w:w="1469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1340" w:type="dxa"/>
            <w:gridSpan w:val="3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Autologous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HSCs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Clinical:1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(12 m)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Endoscopic:1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(6 m)</w:t>
            </w:r>
          </w:p>
        </w:tc>
        <w:tc>
          <w:tcPr>
            <w:tcW w:w="147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 xml:space="preserve">None </w:t>
            </w:r>
          </w:p>
        </w:tc>
        <w:tc>
          <w:tcPr>
            <w:tcW w:w="156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0(12 m)</w:t>
            </w:r>
          </w:p>
        </w:tc>
      </w:tr>
      <w:tr w:rsidR="00857940" w:rsidRPr="00CF68DB" w:rsidTr="001E791C">
        <w:trPr>
          <w:gridAfter w:val="2"/>
          <w:wAfter w:w="26" w:type="dxa"/>
          <w:trHeight w:val="261"/>
        </w:trPr>
        <w:tc>
          <w:tcPr>
            <w:tcW w:w="1713" w:type="dxa"/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</w:rPr>
              <w:t>Jauregui</w:t>
            </w:r>
            <w:proofErr w:type="spellEnd"/>
            <w:r w:rsidRPr="00CF68DB">
              <w:rPr>
                <w:rFonts w:ascii="Times New Roman" w:eastAsia="SimSun" w:hAnsi="Times New Roman" w:cs="Times New Roman"/>
              </w:rPr>
              <w:t>, 2016</w:t>
            </w:r>
            <w:hyperlink w:anchor="_ENREF_10" w:tooltip="Jauregui-Amezaga, 2016 #22" w:history="1">
              <w:r w:rsidR="00FF2651" w:rsidRPr="00CF68DB">
                <w:rPr>
                  <w:rFonts w:ascii="Times New Roman" w:eastAsia="SimSun" w:hAnsi="Times New Roman" w:cs="Times New Roman"/>
                </w:rPr>
                <w:fldChar w:fldCharType="begin">
                  <w:fldData xml:space="preserve">PEVuZE5vdGU+PENpdGU+PEF1dGhvcj5KYXVyZWd1aS1BbWV6YWdhPC9BdXRob3I+PFllYXI+MjAx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</w:fldData>
                </w:fldChar>
              </w:r>
              <w:r>
                <w:rPr>
                  <w:rFonts w:ascii="Times New Roman" w:eastAsia="SimSun" w:hAnsi="Times New Roman" w:cs="Times New Roman"/>
                </w:rPr>
                <w:instrText xml:space="preserve"> ADDIN EN.CITE </w:instrText>
              </w:r>
              <w:r w:rsidR="00FF2651">
                <w:rPr>
                  <w:rFonts w:ascii="Times New Roman" w:eastAsia="SimSun" w:hAnsi="Times New Roman" w:cs="Times New Roman"/>
                </w:rPr>
                <w:fldChar w:fldCharType="begin">
                  <w:fldData xml:space="preserve">PEVuZE5vdGU+PENpdGU+PEF1dGhvcj5KYXVyZWd1aS1BbWV6YWdhPC9BdXRob3I+PFllYXI+MjAx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</w:fldData>
                </w:fldChar>
              </w:r>
              <w:r>
                <w:rPr>
                  <w:rFonts w:ascii="Times New Roman" w:eastAsia="SimSun" w:hAnsi="Times New Roman" w:cs="Times New Roman"/>
                </w:rPr>
                <w:instrText xml:space="preserve"> ADDIN EN.CITE.DATA </w:instrText>
              </w:r>
              <w:r w:rsidR="00FF2651">
                <w:rPr>
                  <w:rFonts w:ascii="Times New Roman" w:eastAsia="SimSun" w:hAnsi="Times New Roman" w:cs="Times New Roman"/>
                </w:rPr>
              </w:r>
              <w:r w:rsidR="00FF2651">
                <w:rPr>
                  <w:rFonts w:ascii="Times New Roman" w:eastAsia="SimSun" w:hAnsi="Times New Roman" w:cs="Times New Roman"/>
                </w:rPr>
                <w:fldChar w:fldCharType="end"/>
              </w:r>
              <w:r w:rsidR="00FF2651" w:rsidRPr="00CF68DB">
                <w:rPr>
                  <w:rFonts w:ascii="Times New Roman" w:eastAsia="SimSun" w:hAnsi="Times New Roman" w:cs="Times New Roman"/>
                </w:rPr>
              </w:r>
              <w:r w:rsidR="00FF2651" w:rsidRPr="00CF68DB">
                <w:rPr>
                  <w:rFonts w:ascii="Times New Roman" w:eastAsia="SimSun" w:hAnsi="Times New Roman" w:cs="Times New Roman"/>
                </w:rPr>
                <w:fldChar w:fldCharType="separate"/>
              </w:r>
              <w:r w:rsidRPr="00857940">
                <w:rPr>
                  <w:rFonts w:ascii="Times New Roman" w:eastAsia="SimSun" w:hAnsi="Times New Roman" w:cs="Times New Roman"/>
                  <w:noProof/>
                  <w:vertAlign w:val="superscript"/>
                </w:rPr>
                <w:t>10</w:t>
              </w:r>
              <w:r w:rsidR="00FF2651" w:rsidRPr="00CF68DB">
                <w:rPr>
                  <w:rFonts w:ascii="Times New Roman" w:eastAsia="SimSun" w:hAnsi="Times New Roman" w:cs="Times New Roman"/>
                </w:rPr>
                <w:fldChar w:fldCharType="end"/>
              </w:r>
            </w:hyperlink>
          </w:p>
        </w:tc>
        <w:tc>
          <w:tcPr>
            <w:tcW w:w="135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Case Report</w:t>
            </w:r>
          </w:p>
        </w:tc>
        <w:tc>
          <w:tcPr>
            <w:tcW w:w="1350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Spain</w:t>
            </w:r>
          </w:p>
        </w:tc>
        <w:tc>
          <w:tcPr>
            <w:tcW w:w="947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S</w:t>
            </w:r>
          </w:p>
        </w:tc>
        <w:tc>
          <w:tcPr>
            <w:tcW w:w="112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</w:rPr>
              <w:t>CDAI</w:t>
            </w:r>
            <w:proofErr w:type="spellEnd"/>
          </w:p>
        </w:tc>
        <w:tc>
          <w:tcPr>
            <w:tcW w:w="676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</w:t>
            </w:r>
          </w:p>
        </w:tc>
        <w:tc>
          <w:tcPr>
            <w:tcW w:w="1469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1340" w:type="dxa"/>
            <w:gridSpan w:val="3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Autologous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HSCs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Clinical:1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/1(4 yr)</w:t>
            </w:r>
          </w:p>
        </w:tc>
        <w:tc>
          <w:tcPr>
            <w:tcW w:w="147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None</w:t>
            </w:r>
          </w:p>
        </w:tc>
        <w:tc>
          <w:tcPr>
            <w:tcW w:w="156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0(4 yr)</w:t>
            </w:r>
          </w:p>
        </w:tc>
      </w:tr>
      <w:tr w:rsidR="00857940" w:rsidRPr="00CF68DB" w:rsidTr="001E791C">
        <w:trPr>
          <w:gridAfter w:val="2"/>
          <w:wAfter w:w="26" w:type="dxa"/>
          <w:trHeight w:val="261"/>
        </w:trPr>
        <w:tc>
          <w:tcPr>
            <w:tcW w:w="1713" w:type="dxa"/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</w:rPr>
              <w:t>Dinesen,2009</w:t>
            </w:r>
            <w:proofErr w:type="spellEnd"/>
            <w:r w:rsidR="00FF2651">
              <w:fldChar w:fldCharType="begin"/>
            </w:r>
            <w:r w:rsidR="00FF2651">
              <w:instrText>HYPERLINK \l "_ENREF_11" \o "Dinesen, 2009 #52"</w:instrText>
            </w:r>
            <w:r w:rsidR="00FF2651">
              <w:fldChar w:fldCharType="separate"/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begin"/>
            </w:r>
            <w:r>
              <w:rPr>
                <w:rFonts w:ascii="Times New Roman" w:eastAsia="SimSun" w:hAnsi="Times New Roman" w:cs="Times New Roman"/>
              </w:rPr>
              <w:instrText xml:space="preserve"> ADDIN EN.CITE &lt;EndNote&gt;&lt;Cite&gt;&lt;Author&gt;Dinesen&lt;/Author&gt;&lt;Year&gt;2009&lt;/Year&gt;&lt;RecNum&gt;52&lt;/RecNum&gt;&lt;DisplayText&gt;&lt;style face="superscript"&gt;11&lt;/style&gt;&lt;/DisplayText&gt;&lt;record&gt;&lt;rec-number&gt;52&lt;/rec-number&gt;&lt;foreign-keys&gt;&lt;key app="EN" db-id="wpxfsdadutepx6exf2j50r0tr5axve00zvfx"&gt;52&lt;/key&gt;&lt;key app="ENWeb" db-id=""&gt;0&lt;/key&gt;&lt;/foreign-keys&gt;&lt;ref-type name="Journal Article"&gt;17&lt;/ref-type&gt;&lt;contributors&gt;&lt;authors&gt;&lt;author&gt;Dinesen, Lotte C.&lt;/author&gt;&lt;author&gt;Wang, Amu&lt;/author&gt;&lt;author&gt;Vianello, Fabrizio&lt;/author&gt;&lt;author&gt;Tait, Nicholas P.&lt;/author&gt;&lt;author&gt;Leen, Edward&lt;/author&gt;&lt;author&gt;Davis, John&lt;/author&gt;&lt;author&gt;Dazzi, Francesco&lt;/author&gt;&lt;author&gt;Ghosh, Subrata&lt;/author&gt;&lt;/authors&gt;&lt;/contributors&gt;&lt;titles&gt;&lt;title&gt;W1148 Mesenchymal Stem Cells Administered via Novel Selective Mesenteric Artery Cannulation for the Treatment of Severe Refractory Crohn&amp;apos;sDisease&lt;/title&gt;&lt;secondary-title&gt;Gastroenterology&lt;/secondary-title&gt;&lt;/titles&gt;&lt;periodical&gt;&lt;full-title&gt;Gastroenterology&lt;/full-title&gt;&lt;abbr-1&gt;Gastroenterology&lt;/abbr-1&gt;&lt;/periodical&gt;&lt;pages&gt;A-664&lt;/pages&gt;&lt;volume&gt;136&lt;/volume&gt;&lt;number&gt;5, Supplement 1&lt;/number&gt;&lt;dates&gt;&lt;year&gt;2009&lt;/year&gt;&lt;pub-dates&gt;&lt;date&gt;5//&lt;/date&gt;&lt;/pub-dates&gt;&lt;/dates&gt;&lt;isbn&gt;0016-5085&lt;/isbn&gt;&lt;urls&gt;&lt;related-urls&gt;&lt;url&gt;http://www.sciencedirect.com/science/article/pii/S0016508509630626&lt;/url&gt;&lt;/related-urls&gt;&lt;/urls&gt;&lt;electronic-resource-num&gt;http://dx.doi.org/10.1016/S0016-5085(09)63062-6&lt;/electronic-resource-num&gt;&lt;/record&gt;&lt;/Cite&gt;&lt;/EndNote&gt;</w:instrText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separate"/>
            </w:r>
            <w:r w:rsidRPr="00857940">
              <w:rPr>
                <w:rFonts w:ascii="Times New Roman" w:eastAsia="SimSun" w:hAnsi="Times New Roman" w:cs="Times New Roman"/>
                <w:noProof/>
                <w:vertAlign w:val="superscript"/>
              </w:rPr>
              <w:t>11</w:t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end"/>
            </w:r>
            <w:r w:rsidR="00FF2651">
              <w:fldChar w:fldCharType="end"/>
            </w:r>
          </w:p>
        </w:tc>
        <w:tc>
          <w:tcPr>
            <w:tcW w:w="135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Case Report</w:t>
            </w:r>
          </w:p>
        </w:tc>
        <w:tc>
          <w:tcPr>
            <w:tcW w:w="1350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47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S</w:t>
            </w:r>
          </w:p>
        </w:tc>
        <w:tc>
          <w:tcPr>
            <w:tcW w:w="112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</w:rPr>
              <w:t>CDAI</w:t>
            </w:r>
            <w:proofErr w:type="spellEnd"/>
            <w:r w:rsidRPr="00CF68DB">
              <w:rPr>
                <w:rFonts w:ascii="Times New Roman" w:eastAsia="SimSun" w:hAnsi="Times New Roman" w:cs="Times New Roman"/>
              </w:rPr>
              <w:t xml:space="preserve"> </w:t>
            </w:r>
          </w:p>
        </w:tc>
        <w:tc>
          <w:tcPr>
            <w:tcW w:w="676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Y</w:t>
            </w:r>
          </w:p>
        </w:tc>
        <w:tc>
          <w:tcPr>
            <w:tcW w:w="1469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1340" w:type="dxa"/>
            <w:gridSpan w:val="3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Allogeneic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BMSCs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Clinical:1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/0 (14 w) </w:t>
            </w:r>
          </w:p>
        </w:tc>
        <w:tc>
          <w:tcPr>
            <w:tcW w:w="147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 xml:space="preserve">None </w:t>
            </w:r>
          </w:p>
        </w:tc>
        <w:tc>
          <w:tcPr>
            <w:tcW w:w="156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NA</w:t>
            </w:r>
          </w:p>
        </w:tc>
      </w:tr>
      <w:tr w:rsidR="00857940" w:rsidRPr="00CF68DB" w:rsidTr="001E791C">
        <w:trPr>
          <w:gridAfter w:val="2"/>
          <w:wAfter w:w="26" w:type="dxa"/>
          <w:trHeight w:val="261"/>
        </w:trPr>
        <w:tc>
          <w:tcPr>
            <w:tcW w:w="1713" w:type="dxa"/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Liang, 2012</w:t>
            </w:r>
            <w:hyperlink w:anchor="_ENREF_12" w:tooltip="Liang, 2012 #141" w:history="1">
              <w:r w:rsidR="00FF2651" w:rsidRPr="00CF68DB">
                <w:rPr>
                  <w:rFonts w:ascii="Times New Roman" w:eastAsia="SimSun" w:hAnsi="Times New Roman" w:cs="Times New Roman"/>
                </w:rPr>
                <w:fldChar w:fldCharType="begin"/>
              </w:r>
              <w:r>
                <w:rPr>
                  <w:rFonts w:ascii="Times New Roman" w:eastAsia="SimSun" w:hAnsi="Times New Roman" w:cs="Times New Roman"/>
                </w:rPr>
                <w:instrText xml:space="preserve"> ADDIN EN.CITE &lt;EndNote&gt;&lt;Cite&gt;&lt;Author&gt;Liang&lt;/Author&gt;&lt;Year&gt;2012&lt;/Year&gt;&lt;RecNum&gt;141&lt;/RecNum&gt;&lt;DisplayText&gt;&lt;style face="superscript"&gt;12&lt;/style&gt;&lt;/DisplayText&gt;&lt;record&gt;&lt;rec-number&gt;141&lt;/rec-number&gt;&lt;foreign-keys&gt;&lt;key app="EN" db-id="wpxfsdadutepx6exf2j50r0tr5axve00zvfx"&gt;141&lt;/key&gt;&lt;/foreign-keys&gt;&lt;ref-type name="Journal Article"&gt;17&lt;/ref-type&gt;&lt;contributors&gt;&lt;authors&gt;&lt;author&gt;Liang, J.&lt;/author&gt;&lt;author&gt;Zhang, H.&lt;/author&gt;&lt;author&gt;Wang, D.&lt;/author&gt;&lt;author&gt;Feng, X.&lt;/author&gt;&lt;author&gt;Wang, H.&lt;/author&gt;&lt;author&gt;Hua, B.&lt;/author&gt;&lt;author&gt;Liu, B.&lt;/author&gt;&lt;author&gt;Sun, L.&lt;/author&gt;&lt;/authors&gt;&lt;/contributors&gt;&lt;titles&gt;&lt;title&gt;Allogeneic mesenchymal stem cell transplantation in seven patients with refractory inflammatory bowel disease&lt;/title&gt;&lt;secondary-title&gt;Gut&lt;/secondary-title&gt;&lt;alt-title&gt;Gut&lt;/alt-title&gt;&lt;/titles&gt;&lt;periodical&gt;&lt;full-title&gt;Gut&lt;/full-title&gt;&lt;abbr-1&gt;Gut&lt;/abbr-1&gt;&lt;/periodical&gt;&lt;alt-periodical&gt;&lt;full-title&gt;Gut&lt;/full-title&gt;&lt;abbr-1&gt;Gut&lt;/abbr-1&gt;&lt;/alt-periodical&gt;&lt;pages&gt;468-9&lt;/pages&gt;&lt;volume&gt;61&lt;/volume&gt;&lt;number&gt;3&lt;/number&gt;&lt;edition&gt;2011/05/28&lt;/edition&gt;&lt;keywords&gt;&lt;keyword&gt;Crohn Disease/ therapy&lt;/keyword&gt;&lt;keyword&gt;Female&lt;/keyword&gt;&lt;keyword&gt;Humans&lt;/keyword&gt;&lt;keyword&gt;Male&lt;/keyword&gt;&lt;keyword&gt;Mesenchymal Stem Cell Transplantation/ methods&lt;/keyword&gt;&lt;keyword&gt;Rectal Fistula/ therapy&lt;/keyword&gt;&lt;/keywords&gt;&lt;dates&gt;&lt;year&gt;2012&lt;/year&gt;&lt;pub-dates&gt;&lt;date&gt;Mar&lt;/date&gt;&lt;/pub-dates&gt;&lt;/dates&gt;&lt;isbn&gt;1468-3288 (Electronic)&amp;#xD;0017-5749 (Linking)&lt;/isbn&gt;&lt;accession-num&gt;21617158&lt;/accession-num&gt;&lt;urls&gt;&lt;/urls&gt;&lt;electronic-resource-num&gt;10.1136/gutjnl-2011-300083&lt;/electronic-resource-num&gt;&lt;remote-database-provider&gt;NLM&lt;/remote-database-provider&gt;&lt;language&gt;eng&lt;/language&gt;&lt;/record&gt;&lt;/Cite&gt;&lt;/EndNote&gt;</w:instrText>
              </w:r>
              <w:r w:rsidR="00FF2651" w:rsidRPr="00CF68DB">
                <w:rPr>
                  <w:rFonts w:ascii="Times New Roman" w:eastAsia="SimSun" w:hAnsi="Times New Roman" w:cs="Times New Roman"/>
                </w:rPr>
                <w:fldChar w:fldCharType="separate"/>
              </w:r>
              <w:r w:rsidRPr="00857940">
                <w:rPr>
                  <w:rFonts w:ascii="Times New Roman" w:eastAsia="SimSun" w:hAnsi="Times New Roman" w:cs="Times New Roman"/>
                  <w:noProof/>
                  <w:vertAlign w:val="superscript"/>
                </w:rPr>
                <w:t>12</w:t>
              </w:r>
              <w:r w:rsidR="00FF2651" w:rsidRPr="00CF68DB">
                <w:rPr>
                  <w:rFonts w:ascii="Times New Roman" w:eastAsia="SimSun" w:hAnsi="Times New Roman" w:cs="Times New Roman"/>
                </w:rPr>
                <w:fldChar w:fldCharType="end"/>
              </w:r>
            </w:hyperlink>
          </w:p>
        </w:tc>
        <w:tc>
          <w:tcPr>
            <w:tcW w:w="135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NA</w:t>
            </w:r>
          </w:p>
        </w:tc>
        <w:tc>
          <w:tcPr>
            <w:tcW w:w="1350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China</w:t>
            </w:r>
          </w:p>
        </w:tc>
        <w:tc>
          <w:tcPr>
            <w:tcW w:w="947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S</w:t>
            </w:r>
          </w:p>
        </w:tc>
        <w:tc>
          <w:tcPr>
            <w:tcW w:w="112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</w:rPr>
              <w:t>CDAI</w:t>
            </w:r>
            <w:proofErr w:type="spellEnd"/>
            <w:r w:rsidRPr="00CF68DB">
              <w:rPr>
                <w:rFonts w:ascii="Times New Roman" w:eastAsia="SimSun" w:hAnsi="Times New Roman" w:cs="Times New Roman"/>
              </w:rPr>
              <w:t xml:space="preserve">, </w:t>
            </w:r>
            <w:proofErr w:type="spellStart"/>
            <w:r w:rsidRPr="00CF68DB">
              <w:rPr>
                <w:rFonts w:ascii="Times New Roman" w:eastAsia="SimSun" w:hAnsi="Times New Roman" w:cs="Times New Roman"/>
              </w:rPr>
              <w:t>CAI</w:t>
            </w:r>
            <w:proofErr w:type="spellEnd"/>
          </w:p>
        </w:tc>
        <w:tc>
          <w:tcPr>
            <w:tcW w:w="676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</w:t>
            </w:r>
          </w:p>
        </w:tc>
        <w:tc>
          <w:tcPr>
            <w:tcW w:w="1469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7 (</w:t>
            </w:r>
            <w:proofErr w:type="spellStart"/>
            <w:r w:rsidRPr="00CF68DB">
              <w:rPr>
                <w:rFonts w:ascii="Times New Roman" w:eastAsia="SimSun" w:hAnsi="Times New Roman" w:cs="Times New Roman"/>
              </w:rPr>
              <w:t>4CD</w:t>
            </w:r>
            <w:proofErr w:type="spellEnd"/>
            <w:r w:rsidRPr="00CF68DB">
              <w:rPr>
                <w:rFonts w:ascii="Times New Roman" w:eastAsia="SimSun" w:hAnsi="Times New Roman" w:cs="Times New Roman"/>
              </w:rPr>
              <w:t>/</w:t>
            </w:r>
            <w:proofErr w:type="spellStart"/>
            <w:r w:rsidRPr="00CF68DB">
              <w:rPr>
                <w:rFonts w:ascii="Times New Roman" w:eastAsia="SimSun" w:hAnsi="Times New Roman" w:cs="Times New Roman"/>
              </w:rPr>
              <w:t>3UC</w:t>
            </w:r>
            <w:proofErr w:type="spellEnd"/>
            <w:r w:rsidRPr="00CF68DB">
              <w:rPr>
                <w:rFonts w:ascii="Times New Roman" w:eastAsia="SimSun" w:hAnsi="Times New Roman" w:cs="Times New Roman"/>
              </w:rPr>
              <w:t xml:space="preserve">) </w:t>
            </w:r>
          </w:p>
        </w:tc>
        <w:tc>
          <w:tcPr>
            <w:tcW w:w="1340" w:type="dxa"/>
            <w:gridSpan w:val="3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Allogeneic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BMSCs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885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Clinical:7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/3 (3 m)</w:t>
            </w:r>
          </w:p>
        </w:tc>
        <w:tc>
          <w:tcPr>
            <w:tcW w:w="147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 xml:space="preserve">None </w:t>
            </w:r>
          </w:p>
        </w:tc>
        <w:tc>
          <w:tcPr>
            <w:tcW w:w="156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2 (6-7 m)</w:t>
            </w:r>
          </w:p>
        </w:tc>
      </w:tr>
      <w:tr w:rsidR="00857940" w:rsidRPr="00CF68DB" w:rsidTr="001E791C">
        <w:trPr>
          <w:gridAfter w:val="2"/>
          <w:wAfter w:w="26" w:type="dxa"/>
          <w:trHeight w:val="261"/>
        </w:trPr>
        <w:tc>
          <w:tcPr>
            <w:tcW w:w="171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5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47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76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69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40" w:type="dxa"/>
            <w:gridSpan w:val="3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UC-MSCs</w:t>
            </w:r>
            <w:proofErr w:type="spellEnd"/>
          </w:p>
        </w:tc>
        <w:tc>
          <w:tcPr>
            <w:tcW w:w="1885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Endoscopic:3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/0 (3-5 m)</w:t>
            </w:r>
          </w:p>
        </w:tc>
        <w:tc>
          <w:tcPr>
            <w:tcW w:w="147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6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</w:p>
        </w:tc>
      </w:tr>
      <w:tr w:rsidR="00857940" w:rsidRPr="00CF68DB" w:rsidTr="001E791C">
        <w:trPr>
          <w:gridAfter w:val="2"/>
          <w:wAfter w:w="26" w:type="dxa"/>
          <w:trHeight w:val="261"/>
        </w:trPr>
        <w:tc>
          <w:tcPr>
            <w:tcW w:w="1713" w:type="dxa"/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</w:rPr>
              <w:t>Arturo,2014</w:t>
            </w:r>
            <w:proofErr w:type="spellEnd"/>
            <w:r w:rsidR="00FF2651">
              <w:fldChar w:fldCharType="begin"/>
            </w:r>
            <w:r w:rsidR="00FF2651">
              <w:instrText>HYPERLINK \l "_ENREF_13" \o "Arturo, 2014 #96"</w:instrText>
            </w:r>
            <w:r w:rsidR="00FF2651">
              <w:fldChar w:fldCharType="separate"/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begin"/>
            </w:r>
            <w:r>
              <w:rPr>
                <w:rFonts w:ascii="Times New Roman" w:eastAsia="SimSun" w:hAnsi="Times New Roman" w:cs="Times New Roman"/>
              </w:rPr>
              <w:instrText xml:space="preserve"> ADDIN EN.CITE &lt;EndNote&gt;&lt;Cite&gt;&lt;Author&gt;Arturo&lt;/Author&gt;&lt;Year&gt;2014&lt;/Year&gt;&lt;RecNum&gt;96&lt;/RecNum&gt;&lt;DisplayText&gt;&lt;style face="superscript"&gt;13&lt;/style&gt;&lt;/DisplayText&gt;&lt;record&gt;&lt;rec-number&gt;96&lt;/rec-number&gt;&lt;foreign-keys&gt;&lt;key app="EN" db-id="wpxfsdadutepx6exf2j50r0tr5axve00zvfx"&gt;96&lt;/key&gt;&lt;/foreign-keys&gt;&lt;ref-type name="Journal Article"&gt;17&lt;/ref-type&gt;&lt;contributors&gt;&lt;authors&gt;&lt;author&gt;Arturo, J.&lt;/author&gt;&lt;author&gt;Perez, C.&lt;/author&gt;&lt;author&gt;Larios, L.&lt;/author&gt;&lt;author&gt;Segura, O.&lt;/author&gt;&lt;author&gt;Bastidas, Y.&lt;/author&gt;&lt;author&gt;Segura, O.&lt;/author&gt;&lt;author&gt;Lucena, C.&lt;/author&gt;&lt;author&gt;Lucena, E.&lt;/author&gt;&lt;author&gt;Ruiz, C.&lt;/author&gt;&lt;/authors&gt;&lt;/contributors&gt;&lt;titles&gt;&lt;title&gt;Immunomodulation and induction of remission in crohn&amp;apos;s disease with autologous expanded mesenchymal stem cells. case report&lt;/title&gt;&lt;secondary-title&gt;Cytotherapy&lt;/secondary-title&gt;&lt;/titles&gt;&lt;periodical&gt;&lt;full-title&gt;Cytotherapy&lt;/full-title&gt;&lt;/periodical&gt;&lt;pages&gt;S101&lt;/pages&gt;&lt;volume&gt;16&lt;/volume&gt;&lt;number&gt;4, Supplement&lt;/number&gt;&lt;dates&gt;&lt;year&gt;2014&lt;/year&gt;&lt;pub-dates&gt;&lt;date&gt;4//&lt;/date&gt;&lt;/pub-dates&gt;&lt;/dates&gt;&lt;isbn&gt;1465-3249&lt;/isbn&gt;&lt;urls&gt;&lt;related-urls&gt;&lt;url&gt;http://www.sciencedirect.com/science/article/pii/S1465324914004046&lt;/url&gt;&lt;/related-urls&gt;&lt;/urls&gt;&lt;electronic-resource-num&gt;http://dx.doi.org/10.1016/j.jcyt.2014.01.375&lt;/electronic-resource-num&gt;&lt;/record&gt;&lt;/Cite&gt;&lt;/EndNote&gt;</w:instrText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separate"/>
            </w:r>
            <w:r w:rsidRPr="00857940">
              <w:rPr>
                <w:rFonts w:ascii="Times New Roman" w:eastAsia="SimSun" w:hAnsi="Times New Roman" w:cs="Times New Roman"/>
                <w:noProof/>
                <w:vertAlign w:val="superscript"/>
              </w:rPr>
              <w:t>13</w:t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end"/>
            </w:r>
            <w:r w:rsidR="00FF2651">
              <w:fldChar w:fldCharType="end"/>
            </w:r>
          </w:p>
        </w:tc>
        <w:tc>
          <w:tcPr>
            <w:tcW w:w="135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Case Report</w:t>
            </w:r>
          </w:p>
        </w:tc>
        <w:tc>
          <w:tcPr>
            <w:tcW w:w="1350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Colombia</w:t>
            </w:r>
          </w:p>
        </w:tc>
        <w:tc>
          <w:tcPr>
            <w:tcW w:w="947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S</w:t>
            </w:r>
          </w:p>
        </w:tc>
        <w:tc>
          <w:tcPr>
            <w:tcW w:w="112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</w:rPr>
              <w:t>CDAI</w:t>
            </w:r>
            <w:proofErr w:type="spellEnd"/>
          </w:p>
        </w:tc>
        <w:tc>
          <w:tcPr>
            <w:tcW w:w="676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</w:t>
            </w:r>
          </w:p>
        </w:tc>
        <w:tc>
          <w:tcPr>
            <w:tcW w:w="1469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1340" w:type="dxa"/>
            <w:gridSpan w:val="3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Autologous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BMSCs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Clinical: NA/1 (3 m) Clinical: NA/1 (12 m)</w:t>
            </w:r>
          </w:p>
        </w:tc>
        <w:tc>
          <w:tcPr>
            <w:tcW w:w="147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NA</w:t>
            </w:r>
          </w:p>
        </w:tc>
        <w:tc>
          <w:tcPr>
            <w:tcW w:w="156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0(</w:t>
            </w:r>
            <w:proofErr w:type="spellStart"/>
            <w:r w:rsidRPr="00CF68DB">
              <w:rPr>
                <w:rFonts w:ascii="Times New Roman" w:eastAsia="SimSun" w:hAnsi="Times New Roman" w:cs="Times New Roman"/>
              </w:rPr>
              <w:t>12m</w:t>
            </w:r>
            <w:proofErr w:type="spellEnd"/>
            <w:r w:rsidRPr="00CF68DB">
              <w:rPr>
                <w:rFonts w:ascii="Times New Roman" w:eastAsia="SimSun" w:hAnsi="Times New Roman" w:cs="Times New Roman"/>
              </w:rPr>
              <w:t>)</w:t>
            </w:r>
          </w:p>
        </w:tc>
      </w:tr>
      <w:tr w:rsidR="00857940" w:rsidRPr="00CF68DB" w:rsidTr="001E791C">
        <w:trPr>
          <w:gridAfter w:val="2"/>
          <w:wAfter w:w="26" w:type="dxa"/>
          <w:trHeight w:val="261"/>
        </w:trPr>
        <w:tc>
          <w:tcPr>
            <w:tcW w:w="1713" w:type="dxa"/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Garcia-</w:t>
            </w:r>
            <w:proofErr w:type="spellStart"/>
            <w:r w:rsidRPr="00CF68DB">
              <w:rPr>
                <w:rFonts w:ascii="Times New Roman" w:eastAsia="SimSun" w:hAnsi="Times New Roman" w:cs="Times New Roman"/>
              </w:rPr>
              <w:t>Olmo</w:t>
            </w:r>
            <w:proofErr w:type="spellEnd"/>
            <w:r w:rsidRPr="00CF68DB">
              <w:rPr>
                <w:rFonts w:ascii="Times New Roman" w:eastAsia="SimSun" w:hAnsi="Times New Roman" w:cs="Times New Roman"/>
              </w:rPr>
              <w:t>, 2003</w:t>
            </w:r>
            <w:hyperlink w:anchor="_ENREF_14" w:tooltip="Garcia-Olmo, 2003 #126" w:history="1">
              <w:r w:rsidR="00FF2651" w:rsidRPr="00CF68DB">
                <w:rPr>
                  <w:rFonts w:ascii="Times New Roman" w:eastAsia="SimSun" w:hAnsi="Times New Roman" w:cs="Times New Roman"/>
                </w:rPr>
                <w:fldChar w:fldCharType="begin">
                  <w:fldData xml:space="preserve">PEVuZE5vdGU+PENpdGU+PEF1dGhvcj5HYXJjaWEtT2xtbzwvQXV0aG9yPjxZZWFyPjIwMDM8L1ll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==
</w:fldData>
                </w:fldChar>
              </w:r>
              <w:r>
                <w:rPr>
                  <w:rFonts w:ascii="Times New Roman" w:eastAsia="SimSun" w:hAnsi="Times New Roman" w:cs="Times New Roman"/>
                </w:rPr>
                <w:instrText xml:space="preserve"> ADDIN EN.CITE </w:instrText>
              </w:r>
              <w:r w:rsidR="00FF2651">
                <w:rPr>
                  <w:rFonts w:ascii="Times New Roman" w:eastAsia="SimSun" w:hAnsi="Times New Roman" w:cs="Times New Roman"/>
                </w:rPr>
                <w:fldChar w:fldCharType="begin">
                  <w:fldData xml:space="preserve">PEVuZE5vdGU+PENpdGU+PEF1dGhvcj5HYXJjaWEtT2xtbzwvQXV0aG9yPjxZZWFyPjIwMDM8L1ll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==
</w:fldData>
                </w:fldChar>
              </w:r>
              <w:r>
                <w:rPr>
                  <w:rFonts w:ascii="Times New Roman" w:eastAsia="SimSun" w:hAnsi="Times New Roman" w:cs="Times New Roman"/>
                </w:rPr>
                <w:instrText xml:space="preserve"> ADDIN EN.CITE.DATA </w:instrText>
              </w:r>
              <w:r w:rsidR="00FF2651">
                <w:rPr>
                  <w:rFonts w:ascii="Times New Roman" w:eastAsia="SimSun" w:hAnsi="Times New Roman" w:cs="Times New Roman"/>
                </w:rPr>
              </w:r>
              <w:r w:rsidR="00FF2651">
                <w:rPr>
                  <w:rFonts w:ascii="Times New Roman" w:eastAsia="SimSun" w:hAnsi="Times New Roman" w:cs="Times New Roman"/>
                </w:rPr>
                <w:fldChar w:fldCharType="end"/>
              </w:r>
              <w:r w:rsidR="00FF2651" w:rsidRPr="00CF68DB">
                <w:rPr>
                  <w:rFonts w:ascii="Times New Roman" w:eastAsia="SimSun" w:hAnsi="Times New Roman" w:cs="Times New Roman"/>
                </w:rPr>
              </w:r>
              <w:r w:rsidR="00FF2651" w:rsidRPr="00CF68DB">
                <w:rPr>
                  <w:rFonts w:ascii="Times New Roman" w:eastAsia="SimSun" w:hAnsi="Times New Roman" w:cs="Times New Roman"/>
                </w:rPr>
                <w:fldChar w:fldCharType="separate"/>
              </w:r>
              <w:r w:rsidRPr="00857940">
                <w:rPr>
                  <w:rFonts w:ascii="Times New Roman" w:eastAsia="SimSun" w:hAnsi="Times New Roman" w:cs="Times New Roman"/>
                  <w:noProof/>
                  <w:vertAlign w:val="superscript"/>
                </w:rPr>
                <w:t>14</w:t>
              </w:r>
              <w:r w:rsidR="00FF2651" w:rsidRPr="00CF68DB">
                <w:rPr>
                  <w:rFonts w:ascii="Times New Roman" w:eastAsia="SimSun" w:hAnsi="Times New Roman" w:cs="Times New Roman"/>
                </w:rPr>
                <w:fldChar w:fldCharType="end"/>
              </w:r>
            </w:hyperlink>
          </w:p>
        </w:tc>
        <w:tc>
          <w:tcPr>
            <w:tcW w:w="135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Case report</w:t>
            </w:r>
          </w:p>
        </w:tc>
        <w:tc>
          <w:tcPr>
            <w:tcW w:w="1350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Spain</w:t>
            </w:r>
          </w:p>
        </w:tc>
        <w:tc>
          <w:tcPr>
            <w:tcW w:w="947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L</w:t>
            </w:r>
          </w:p>
        </w:tc>
        <w:tc>
          <w:tcPr>
            <w:tcW w:w="1123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Fistula closure</w:t>
            </w:r>
          </w:p>
        </w:tc>
        <w:tc>
          <w:tcPr>
            <w:tcW w:w="676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</w:t>
            </w:r>
          </w:p>
        </w:tc>
        <w:tc>
          <w:tcPr>
            <w:tcW w:w="1469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1340" w:type="dxa"/>
            <w:gridSpan w:val="3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Autologous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ASCs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NA/1(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3m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7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None</w:t>
            </w:r>
          </w:p>
        </w:tc>
        <w:tc>
          <w:tcPr>
            <w:tcW w:w="1562" w:type="dxa"/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None</w:t>
            </w:r>
          </w:p>
        </w:tc>
      </w:tr>
      <w:tr w:rsidR="00857940" w:rsidRPr="00CF68DB" w:rsidTr="001E791C">
        <w:trPr>
          <w:gridAfter w:val="2"/>
          <w:wAfter w:w="26" w:type="dxa"/>
          <w:trHeight w:val="261"/>
        </w:trPr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57940" w:rsidRPr="00CF68DB" w:rsidRDefault="00857940" w:rsidP="00857940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Garcia-</w:t>
            </w:r>
            <w:proofErr w:type="spellStart"/>
            <w:r w:rsidRPr="00CF68DB">
              <w:rPr>
                <w:rFonts w:ascii="Times New Roman" w:eastAsia="SimSun" w:hAnsi="Times New Roman" w:cs="Times New Roman"/>
              </w:rPr>
              <w:t>Olmo,2009</w:t>
            </w:r>
            <w:proofErr w:type="spellEnd"/>
            <w:r w:rsidR="00FF2651">
              <w:fldChar w:fldCharType="begin"/>
            </w:r>
            <w:r w:rsidR="00FF2651">
              <w:instrText>HYPERLINK \l "_ENREF_15" \o "Garcia-Olmo, 2009 #138"</w:instrText>
            </w:r>
            <w:r w:rsidR="00FF2651">
              <w:fldChar w:fldCharType="separate"/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begin">
                <w:fldData xml:space="preserve">PEVuZE5vdGU+PENpdGU+PEF1dGhvcj5HYXJjaWEtT2xtbzwvQXV0aG9yPjxZZWFyPjIwMDk8L1ll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Times New Roman" w:eastAsia="SimSun" w:hAnsi="Times New Roman" w:cs="Times New Roman"/>
              </w:rPr>
              <w:instrText xml:space="preserve"> ADDIN EN.CITE </w:instrText>
            </w:r>
            <w:r w:rsidR="00FF2651">
              <w:rPr>
                <w:rFonts w:ascii="Times New Roman" w:eastAsia="SimSun" w:hAnsi="Times New Roman" w:cs="Times New Roman"/>
              </w:rPr>
              <w:fldChar w:fldCharType="begin">
                <w:fldData xml:space="preserve">PEVuZE5vdGU+PENpdGU+PEF1dGhvcj5HYXJjaWEtT2xtbzwvQXV0aG9yPjxZZWFyPjIwMDk8L1ll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ascii="Times New Roman" w:eastAsia="SimSun" w:hAnsi="Times New Roman" w:cs="Times New Roman"/>
              </w:rPr>
              <w:instrText xml:space="preserve"> ADDIN EN.CITE.DATA </w:instrText>
            </w:r>
            <w:r w:rsidR="00FF2651">
              <w:rPr>
                <w:rFonts w:ascii="Times New Roman" w:eastAsia="SimSun" w:hAnsi="Times New Roman" w:cs="Times New Roman"/>
              </w:rPr>
            </w:r>
            <w:r w:rsidR="00FF2651">
              <w:rPr>
                <w:rFonts w:ascii="Times New Roman" w:eastAsia="SimSun" w:hAnsi="Times New Roman" w:cs="Times New Roman"/>
              </w:rPr>
              <w:fldChar w:fldCharType="end"/>
            </w:r>
            <w:r w:rsidR="00FF2651" w:rsidRPr="00CF68DB">
              <w:rPr>
                <w:rFonts w:ascii="Times New Roman" w:eastAsia="SimSun" w:hAnsi="Times New Roman" w:cs="Times New Roman"/>
              </w:rPr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separate"/>
            </w:r>
            <w:r w:rsidRPr="00857940">
              <w:rPr>
                <w:rFonts w:ascii="Times New Roman" w:eastAsia="SimSun" w:hAnsi="Times New Roman" w:cs="Times New Roman"/>
                <w:noProof/>
                <w:vertAlign w:val="superscript"/>
              </w:rPr>
              <w:t>15</w:t>
            </w:r>
            <w:r w:rsidR="00FF2651" w:rsidRPr="00CF68DB">
              <w:rPr>
                <w:rFonts w:ascii="Times New Roman" w:eastAsia="SimSun" w:hAnsi="Times New Roman" w:cs="Times New Roman"/>
              </w:rPr>
              <w:fldChar w:fldCharType="end"/>
            </w:r>
            <w:r w:rsidR="00FF2651">
              <w:fldChar w:fldCharType="end"/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Case report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Spain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L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Fistula closure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</w:t>
            </w:r>
          </w:p>
        </w:tc>
        <w:tc>
          <w:tcPr>
            <w:tcW w:w="1469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9</w:t>
            </w:r>
          </w:p>
        </w:tc>
        <w:tc>
          <w:tcPr>
            <w:tcW w:w="1340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Allogeneic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ASCs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NA/4(</w:t>
            </w:r>
            <w:proofErr w:type="spellStart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8w</w:t>
            </w:r>
            <w:proofErr w:type="spellEnd"/>
            <w:r w:rsidRPr="00CF68D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None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57940" w:rsidRPr="00CF68DB" w:rsidRDefault="00857940" w:rsidP="0056799A">
            <w:pPr>
              <w:widowControl/>
              <w:jc w:val="left"/>
              <w:rPr>
                <w:rFonts w:ascii="Times New Roman" w:eastAsia="SimSun" w:hAnsi="Times New Roman" w:cs="Times New Roman"/>
              </w:rPr>
            </w:pPr>
            <w:r w:rsidRPr="00CF68DB">
              <w:rPr>
                <w:rFonts w:ascii="Times New Roman" w:eastAsia="SimSun" w:hAnsi="Times New Roman" w:cs="Times New Roman"/>
              </w:rPr>
              <w:t>None</w:t>
            </w:r>
          </w:p>
        </w:tc>
      </w:tr>
    </w:tbl>
    <w:p w:rsidR="00857940" w:rsidRPr="00FB6D8C" w:rsidRDefault="00857940" w:rsidP="00857940">
      <w:pPr>
        <w:rPr>
          <w:rFonts w:ascii="Times New Roman" w:hAnsi="Times New Roman" w:cs="Times New Roman"/>
          <w:kern w:val="0"/>
          <w:sz w:val="20"/>
          <w:szCs w:val="20"/>
        </w:rPr>
      </w:pPr>
      <w:r w:rsidRPr="00FB6D8C">
        <w:rPr>
          <w:rFonts w:ascii="Times New Roman" w:hAnsi="Times New Roman" w:cs="Times New Roman"/>
          <w:b/>
          <w:kern w:val="0"/>
          <w:sz w:val="20"/>
          <w:szCs w:val="20"/>
        </w:rPr>
        <w:t>Abbreviations</w:t>
      </w:r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 xml:space="preserve">: </w:t>
      </w:r>
      <w:proofErr w:type="spellStart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>PBSCs</w:t>
      </w:r>
      <w:proofErr w:type="spellEnd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 xml:space="preserve">, peripheral blood stem cells; CD, </w:t>
      </w:r>
      <w:proofErr w:type="spellStart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>Crohn's</w:t>
      </w:r>
      <w:proofErr w:type="spellEnd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 xml:space="preserve"> disease; </w:t>
      </w:r>
      <w:proofErr w:type="spellStart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>ASCs</w:t>
      </w:r>
      <w:proofErr w:type="spellEnd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 xml:space="preserve">, Adipose-derived </w:t>
      </w:r>
      <w:proofErr w:type="spellStart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>MSCs</w:t>
      </w:r>
      <w:proofErr w:type="spellEnd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 xml:space="preserve">; </w:t>
      </w:r>
      <w:proofErr w:type="spellStart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>HSCs</w:t>
      </w:r>
      <w:proofErr w:type="spellEnd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 xml:space="preserve">, hematopoietic stem cells; w, wk; m, month; yr, year; </w:t>
      </w:r>
      <w:proofErr w:type="spellStart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>SAEs</w:t>
      </w:r>
      <w:proofErr w:type="spellEnd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 xml:space="preserve">, serious adverse events; </w:t>
      </w:r>
      <w:proofErr w:type="spellStart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>Fg</w:t>
      </w:r>
      <w:proofErr w:type="spellEnd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 xml:space="preserve">, Fibrin glue; </w:t>
      </w:r>
      <w:r>
        <w:rPr>
          <w:rFonts w:ascii="Times New Roman" w:eastAsia="SimSun" w:hAnsi="Times New Roman" w:cs="Times New Roman" w:hint="eastAsia"/>
          <w:kern w:val="0"/>
          <w:sz w:val="20"/>
          <w:szCs w:val="20"/>
        </w:rPr>
        <w:t>-</w:t>
      </w:r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 xml:space="preserve">, not available; </w:t>
      </w:r>
      <w:proofErr w:type="spellStart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>CDAI</w:t>
      </w:r>
      <w:proofErr w:type="spellEnd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 xml:space="preserve">, </w:t>
      </w:r>
      <w:proofErr w:type="spellStart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>Crohn</w:t>
      </w:r>
      <w:proofErr w:type="spellEnd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 xml:space="preserve"> Disease Activity Index; CSI, </w:t>
      </w:r>
      <w:proofErr w:type="spellStart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>Crohn</w:t>
      </w:r>
      <w:proofErr w:type="spellEnd"/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 xml:space="preserve"> Severity Index; L, local; S, </w:t>
      </w:r>
      <w:r w:rsidRPr="00FB6D8C">
        <w:rPr>
          <w:rFonts w:ascii="Times New Roman" w:hAnsi="Times New Roman" w:cs="Times New Roman"/>
          <w:kern w:val="0"/>
          <w:sz w:val="20"/>
          <w:szCs w:val="20"/>
        </w:rPr>
        <w:t>systemic</w:t>
      </w:r>
      <w:r w:rsidRPr="00FB6D8C">
        <w:rPr>
          <w:rFonts w:ascii="Times New Roman" w:eastAsia="SimSun" w:hAnsi="Times New Roman" w:cs="Times New Roman"/>
          <w:kern w:val="0"/>
          <w:sz w:val="20"/>
          <w:szCs w:val="20"/>
        </w:rPr>
        <w:t>; Y, yes; N, no.</w:t>
      </w:r>
      <w:r w:rsidRPr="003E13FD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</w:t>
      </w:r>
    </w:p>
    <w:p w:rsidR="00857940" w:rsidRPr="00857940" w:rsidRDefault="00857940"/>
    <w:p w:rsidR="00857940" w:rsidRDefault="00857940"/>
    <w:p w:rsidR="00857940" w:rsidRPr="00857940" w:rsidRDefault="00FF2651" w:rsidP="00857940">
      <w:pPr>
        <w:ind w:left="720" w:hanging="720"/>
        <w:rPr>
          <w:rFonts w:ascii="Calibri" w:hAnsi="Calibri"/>
          <w:noProof/>
          <w:sz w:val="20"/>
        </w:rPr>
      </w:pPr>
      <w:r>
        <w:fldChar w:fldCharType="begin"/>
      </w:r>
      <w:r w:rsidR="00857940">
        <w:instrText xml:space="preserve"> ADDIN EN.REFLIST </w:instrText>
      </w:r>
      <w:r>
        <w:fldChar w:fldCharType="separate"/>
      </w:r>
      <w:bookmarkStart w:id="0" w:name="_ENREF_1"/>
      <w:r w:rsidR="00857940" w:rsidRPr="00857940">
        <w:rPr>
          <w:rFonts w:ascii="Calibri" w:hAnsi="Calibri"/>
          <w:noProof/>
          <w:sz w:val="20"/>
        </w:rPr>
        <w:t>1.</w:t>
      </w:r>
      <w:r w:rsidR="00857940" w:rsidRPr="00857940">
        <w:rPr>
          <w:rFonts w:ascii="Calibri" w:hAnsi="Calibri"/>
          <w:noProof/>
          <w:sz w:val="20"/>
        </w:rPr>
        <w:tab/>
        <w:t>Lopez-Cubero SO, Sullivan KM, McDonald GB. Course of Crohn's disease after allogeneic marrow transplantation. Gastroenterology 1998;114:433-40.</w:t>
      </w:r>
      <w:bookmarkEnd w:id="0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1" w:name="_ENREF_2"/>
      <w:r w:rsidRPr="00857940">
        <w:rPr>
          <w:rFonts w:ascii="Calibri" w:hAnsi="Calibri"/>
          <w:noProof/>
          <w:sz w:val="20"/>
        </w:rPr>
        <w:t>2.</w:t>
      </w:r>
      <w:r w:rsidRPr="00857940">
        <w:rPr>
          <w:rFonts w:ascii="Calibri" w:hAnsi="Calibri"/>
          <w:noProof/>
          <w:sz w:val="20"/>
        </w:rPr>
        <w:tab/>
        <w:t>Kreisel W, Potthoff K, Bertz H, et al. Complete remission of Crohn's disease after high-dose cyclophosphamide and autologous stem cell transplantation. Bone Marrow Transplant 2003;32:337-40.</w:t>
      </w:r>
      <w:bookmarkEnd w:id="1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2" w:name="_ENREF_3"/>
      <w:r w:rsidRPr="00857940">
        <w:rPr>
          <w:rFonts w:ascii="Calibri" w:hAnsi="Calibri"/>
          <w:noProof/>
          <w:sz w:val="20"/>
        </w:rPr>
        <w:t>3.</w:t>
      </w:r>
      <w:r w:rsidRPr="00857940">
        <w:rPr>
          <w:rFonts w:ascii="Calibri" w:hAnsi="Calibri"/>
          <w:noProof/>
          <w:sz w:val="20"/>
        </w:rPr>
        <w:tab/>
        <w:t>Craig R, Oyama Y, Traynor A, et al. Bone marrow ablation and autologous hematopoietic stem cell transplantation (HSCT) for severe Crohn's disease (CD). Gastroenterology 2003;124:A520.</w:t>
      </w:r>
      <w:bookmarkEnd w:id="2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3" w:name="_ENREF_4"/>
      <w:r w:rsidRPr="00857940">
        <w:rPr>
          <w:rFonts w:ascii="Calibri" w:hAnsi="Calibri"/>
          <w:noProof/>
          <w:sz w:val="20"/>
        </w:rPr>
        <w:t>4.</w:t>
      </w:r>
      <w:r w:rsidRPr="00857940">
        <w:rPr>
          <w:rFonts w:ascii="Calibri" w:hAnsi="Calibri"/>
          <w:noProof/>
          <w:sz w:val="20"/>
        </w:rPr>
        <w:tab/>
        <w:t xml:space="preserve">Oyama Y, Craig RM, Traynor AE, et al. Autologous hematopoietic stem cell transplantation in patients with refractory Crohn's disease. Gastroenterology </w:t>
      </w:r>
      <w:r w:rsidRPr="00857940">
        <w:rPr>
          <w:rFonts w:ascii="Calibri" w:hAnsi="Calibri"/>
          <w:noProof/>
          <w:sz w:val="20"/>
        </w:rPr>
        <w:lastRenderedPageBreak/>
        <w:t>2005;128:552-63.</w:t>
      </w:r>
      <w:bookmarkEnd w:id="3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4" w:name="_ENREF_5"/>
      <w:r w:rsidRPr="00857940">
        <w:rPr>
          <w:rFonts w:ascii="Calibri" w:hAnsi="Calibri"/>
          <w:noProof/>
          <w:sz w:val="20"/>
        </w:rPr>
        <w:t>5.</w:t>
      </w:r>
      <w:r w:rsidRPr="00857940">
        <w:rPr>
          <w:rFonts w:ascii="Calibri" w:hAnsi="Calibri"/>
          <w:noProof/>
          <w:sz w:val="20"/>
        </w:rPr>
        <w:tab/>
        <w:t>Craig RM, Burt RK. 87 Clinical Course Following Autologous, Nonmyeloablative, Stem Cell Transplantation in Patients with Refractory Crohn's Disease, 2001-2007. Gastroenterology 2008;134:A-14.</w:t>
      </w:r>
      <w:bookmarkEnd w:id="4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5" w:name="_ENREF_6"/>
      <w:r w:rsidRPr="00857940">
        <w:rPr>
          <w:rFonts w:ascii="Calibri" w:hAnsi="Calibri"/>
          <w:noProof/>
          <w:sz w:val="20"/>
        </w:rPr>
        <w:t>6.</w:t>
      </w:r>
      <w:r w:rsidRPr="00857940">
        <w:rPr>
          <w:rFonts w:ascii="Calibri" w:hAnsi="Calibri"/>
          <w:noProof/>
          <w:sz w:val="20"/>
        </w:rPr>
        <w:tab/>
        <w:t>Hommes DW, Duijvestein M, Zelinkova Z, et al. Long-term follow-up of autologous hematopoietic stem cell transplantation for severe refractory Crohn's disease. J Crohns Colitis 2011;5:543-9.</w:t>
      </w:r>
      <w:bookmarkEnd w:id="5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6" w:name="_ENREF_7"/>
      <w:r w:rsidRPr="00857940">
        <w:rPr>
          <w:rFonts w:ascii="Calibri" w:hAnsi="Calibri"/>
          <w:noProof/>
          <w:sz w:val="20"/>
        </w:rPr>
        <w:t>7.</w:t>
      </w:r>
      <w:r w:rsidRPr="00857940">
        <w:rPr>
          <w:rFonts w:ascii="Calibri" w:hAnsi="Calibri"/>
          <w:noProof/>
          <w:sz w:val="20"/>
        </w:rPr>
        <w:tab/>
        <w:t>Kountouras J, Sakellari I, Tsarouchas G, et al. Autologous haematopoietic stem cell transplantation in a patient with refractory Crohn's disease. Journal of Crohn's and Colitis 2011;5:275-276.</w:t>
      </w:r>
      <w:bookmarkEnd w:id="6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7" w:name="_ENREF_8"/>
      <w:r w:rsidRPr="00857940">
        <w:rPr>
          <w:rFonts w:ascii="Calibri" w:hAnsi="Calibri"/>
          <w:noProof/>
          <w:sz w:val="20"/>
        </w:rPr>
        <w:t>8.</w:t>
      </w:r>
      <w:r w:rsidRPr="00857940">
        <w:rPr>
          <w:rFonts w:ascii="Calibri" w:hAnsi="Calibri"/>
          <w:noProof/>
          <w:sz w:val="20"/>
        </w:rPr>
        <w:tab/>
        <w:t>Nishimoto M, Nakamae H, Watanabe K, et al. Successful Treatment of Both Acute Leukemia and Active Crohn's Disease After Allogeneic Hematopoietic Stem Cell Transplantation Using Reduced-Intensity Conditioning With Fludarabine and Busulfan: A Case Report. Transplantation Proceedings 2013;45:2854-2857.</w:t>
      </w:r>
      <w:bookmarkEnd w:id="7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8" w:name="_ENREF_9"/>
      <w:r w:rsidRPr="00857940">
        <w:rPr>
          <w:rFonts w:ascii="Calibri" w:hAnsi="Calibri"/>
          <w:noProof/>
          <w:sz w:val="20"/>
        </w:rPr>
        <w:t>9.</w:t>
      </w:r>
      <w:r w:rsidRPr="00857940">
        <w:rPr>
          <w:rFonts w:ascii="Calibri" w:hAnsi="Calibri"/>
          <w:noProof/>
          <w:sz w:val="20"/>
        </w:rPr>
        <w:tab/>
        <w:t>Ruiz MA, Kaiser Junior RL, Gouvêa Faria MA, et al. Remission of refractory Crohn's disease after autologous hematopoietic stem cell transplantation. Revista Brasileira de Hematologia e Hemoterapia 2015;37:136-139.</w:t>
      </w:r>
      <w:bookmarkEnd w:id="8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9" w:name="_ENREF_10"/>
      <w:r w:rsidRPr="00857940">
        <w:rPr>
          <w:rFonts w:ascii="Calibri" w:hAnsi="Calibri"/>
          <w:noProof/>
          <w:sz w:val="20"/>
        </w:rPr>
        <w:t>10.</w:t>
      </w:r>
      <w:r w:rsidRPr="00857940">
        <w:rPr>
          <w:rFonts w:ascii="Calibri" w:hAnsi="Calibri"/>
          <w:noProof/>
          <w:sz w:val="20"/>
        </w:rPr>
        <w:tab/>
        <w:t>Jauregui-Amezaga A, Rovira M, Lopez A, et al. Long-lasting Remission Induced by Syngeneic Haematopoietic Stem Cell Transplantation in a Patient with Refractory Crohn's Disease. J Crohns Colitis 2016;10:1122-4.</w:t>
      </w:r>
      <w:bookmarkEnd w:id="9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10" w:name="_ENREF_11"/>
      <w:r w:rsidRPr="00857940">
        <w:rPr>
          <w:rFonts w:ascii="Calibri" w:hAnsi="Calibri"/>
          <w:noProof/>
          <w:sz w:val="20"/>
        </w:rPr>
        <w:t>11.</w:t>
      </w:r>
      <w:r w:rsidRPr="00857940">
        <w:rPr>
          <w:rFonts w:ascii="Calibri" w:hAnsi="Calibri"/>
          <w:noProof/>
          <w:sz w:val="20"/>
        </w:rPr>
        <w:tab/>
        <w:t>Dinesen LC, Wang A, Vianello F, et al. W1148 Mesenchymal Stem Cells Administered via Novel Selective Mesenteric Artery Cannulation for the Treatment of Severe Refractory Crohn'sDisease. Gastroenterology 2009;136:A-664.</w:t>
      </w:r>
      <w:bookmarkEnd w:id="10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11" w:name="_ENREF_12"/>
      <w:r w:rsidRPr="00857940">
        <w:rPr>
          <w:rFonts w:ascii="Calibri" w:hAnsi="Calibri"/>
          <w:noProof/>
          <w:sz w:val="20"/>
        </w:rPr>
        <w:t>12.</w:t>
      </w:r>
      <w:r w:rsidRPr="00857940">
        <w:rPr>
          <w:rFonts w:ascii="Calibri" w:hAnsi="Calibri"/>
          <w:noProof/>
          <w:sz w:val="20"/>
        </w:rPr>
        <w:tab/>
        <w:t>Liang J, Zhang H, Wang D, et al. Allogeneic mesenchymal stem cell transplantation in seven patients with refractory inflammatory bowel disease. Gut 2012;61:468-9.</w:t>
      </w:r>
      <w:bookmarkEnd w:id="11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12" w:name="_ENREF_13"/>
      <w:r w:rsidRPr="00857940">
        <w:rPr>
          <w:rFonts w:ascii="Calibri" w:hAnsi="Calibri"/>
          <w:noProof/>
          <w:sz w:val="20"/>
        </w:rPr>
        <w:t>13.</w:t>
      </w:r>
      <w:r w:rsidRPr="00857940">
        <w:rPr>
          <w:rFonts w:ascii="Calibri" w:hAnsi="Calibri"/>
          <w:noProof/>
          <w:sz w:val="20"/>
        </w:rPr>
        <w:tab/>
        <w:t>Arturo J, Perez C, Larios L, et al. Immunomodulation and induction of remission in crohn's disease with autologous expanded mesenchymal stem cells. case report. Cytotherapy 2014;16:S101.</w:t>
      </w:r>
      <w:bookmarkEnd w:id="12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13" w:name="_ENREF_14"/>
      <w:r w:rsidRPr="00857940">
        <w:rPr>
          <w:rFonts w:ascii="Calibri" w:hAnsi="Calibri"/>
          <w:noProof/>
          <w:sz w:val="20"/>
        </w:rPr>
        <w:t>14.</w:t>
      </w:r>
      <w:r w:rsidRPr="00857940">
        <w:rPr>
          <w:rFonts w:ascii="Calibri" w:hAnsi="Calibri"/>
          <w:noProof/>
          <w:sz w:val="20"/>
        </w:rPr>
        <w:tab/>
        <w:t>Garcia-Olmo D, Garcia-Arranz M, Garcia LG, et al. Autologous stem cell transplantation for treatment of rectovaginal fistula in perianal Crohn's disease: a new cell-based therapy. Int J Colorectal Dis 2003;18:451-4.</w:t>
      </w:r>
      <w:bookmarkEnd w:id="13"/>
    </w:p>
    <w:p w:rsidR="00857940" w:rsidRPr="00857940" w:rsidRDefault="00857940" w:rsidP="00857940">
      <w:pPr>
        <w:ind w:left="720" w:hanging="720"/>
        <w:rPr>
          <w:rFonts w:ascii="Calibri" w:hAnsi="Calibri"/>
          <w:noProof/>
          <w:sz w:val="20"/>
        </w:rPr>
      </w:pPr>
      <w:bookmarkStart w:id="14" w:name="_ENREF_15"/>
      <w:r w:rsidRPr="00857940">
        <w:rPr>
          <w:rFonts w:ascii="Calibri" w:hAnsi="Calibri"/>
          <w:noProof/>
          <w:sz w:val="20"/>
        </w:rPr>
        <w:t>15.</w:t>
      </w:r>
      <w:r w:rsidRPr="00857940">
        <w:rPr>
          <w:rFonts w:ascii="Calibri" w:hAnsi="Calibri"/>
          <w:noProof/>
          <w:sz w:val="20"/>
        </w:rPr>
        <w:tab/>
        <w:t>Garcia-Olmo D, Herreros D, Pascual M, et al. Treatment of enterocutaneous fistula in Crohn's Disease with adipose-derived stem cells: a comparison of protocols with and without cell expansion. Int J Colorectal Dis 2009;24:27-30.</w:t>
      </w:r>
      <w:bookmarkEnd w:id="14"/>
    </w:p>
    <w:p w:rsidR="00857940" w:rsidRDefault="00857940" w:rsidP="00857940">
      <w:pPr>
        <w:rPr>
          <w:noProof/>
        </w:rPr>
      </w:pPr>
    </w:p>
    <w:p w:rsidR="0084363F" w:rsidRPr="00857940" w:rsidRDefault="00FF2651">
      <w:r>
        <w:fldChar w:fldCharType="end"/>
      </w:r>
    </w:p>
    <w:sectPr w:rsidR="0084363F" w:rsidRPr="00857940" w:rsidSect="0085794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EN.Layout" w:val="&lt;ENLayout&gt;&lt;Style&gt;Gastroenter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pxfsdadutepx6exf2j50r0tr5axve00zvfx&quot;&gt;SC for IBD&lt;record-ids&gt;&lt;item&gt;22&lt;/item&gt;&lt;item&gt;23&lt;/item&gt;&lt;item&gt;24&lt;/item&gt;&lt;item&gt;27&lt;/item&gt;&lt;item&gt;41&lt;/item&gt;&lt;item&gt;42&lt;/item&gt;&lt;item&gt;52&lt;/item&gt;&lt;item&gt;66&lt;/item&gt;&lt;item&gt;81&lt;/item&gt;&lt;item&gt;96&lt;/item&gt;&lt;item&gt;104&lt;/item&gt;&lt;item&gt;126&lt;/item&gt;&lt;item&gt;132&lt;/item&gt;&lt;item&gt;138&lt;/item&gt;&lt;item&gt;141&lt;/item&gt;&lt;/record-ids&gt;&lt;/item&gt;&lt;/Libraries&gt;"/>
    <w:docVar w:name="Total_Editing_Time" w:val="1"/>
  </w:docVars>
  <w:rsids>
    <w:rsidRoot w:val="00857940"/>
    <w:rsid w:val="001E791C"/>
    <w:rsid w:val="002B6039"/>
    <w:rsid w:val="0084363F"/>
    <w:rsid w:val="00857940"/>
    <w:rsid w:val="00FF2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94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79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2798</Words>
  <Characters>16287</Characters>
  <Application>Microsoft Office Word</Application>
  <DocSecurity>0</DocSecurity>
  <Lines>1085</Lines>
  <Paragraphs>829</Paragraphs>
  <ScaleCrop>false</ScaleCrop>
  <Company/>
  <LinksUpToDate>false</LinksUpToDate>
  <CharactersWithSpaces>18256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QYun</dc:creator>
  <cp:lastModifiedBy>MPACANA</cp:lastModifiedBy>
  <cp:revision>3</cp:revision>
  <dcterms:created xsi:type="dcterms:W3CDTF">2017-03-09T05:17:00Z</dcterms:created>
  <dcterms:modified xsi:type="dcterms:W3CDTF">2017-05-15T15:58:00Z</dcterms:modified>
</cp:coreProperties>
</file>