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5312E" w14:textId="77777777" w:rsidR="007C140A" w:rsidRPr="00EF54B3" w:rsidRDefault="007C140A" w:rsidP="007C140A">
      <w:pPr>
        <w:rPr>
          <w:rFonts w:ascii="Times" w:hAnsi="Times"/>
          <w:i/>
          <w:sz w:val="20"/>
          <w:szCs w:val="20"/>
        </w:rPr>
      </w:pPr>
      <w:r w:rsidRPr="00EF54B3">
        <w:rPr>
          <w:rFonts w:ascii="Times" w:hAnsi="Times"/>
          <w:b/>
          <w:i/>
          <w:sz w:val="20"/>
          <w:szCs w:val="20"/>
        </w:rPr>
        <w:t xml:space="preserve"> List of primers/probes used in </w:t>
      </w:r>
      <w:proofErr w:type="spellStart"/>
      <w:r w:rsidRPr="00EF54B3">
        <w:rPr>
          <w:rFonts w:ascii="Times" w:hAnsi="Times"/>
          <w:b/>
          <w:i/>
          <w:sz w:val="20"/>
          <w:szCs w:val="20"/>
        </w:rPr>
        <w:t>qPCR</w:t>
      </w:r>
      <w:proofErr w:type="spellEnd"/>
      <w:r w:rsidRPr="00EF54B3">
        <w:rPr>
          <w:rFonts w:ascii="Times" w:hAnsi="Times"/>
          <w:b/>
          <w:i/>
          <w:sz w:val="20"/>
          <w:szCs w:val="20"/>
        </w:rPr>
        <w:t xml:space="preserve"> analysis.</w:t>
      </w:r>
      <w:r w:rsidRPr="00EF54B3">
        <w:rPr>
          <w:rFonts w:ascii="Times" w:hAnsi="Times"/>
          <w:i/>
          <w:sz w:val="20"/>
          <w:szCs w:val="20"/>
        </w:rPr>
        <w:t xml:space="preserve"> </w:t>
      </w:r>
    </w:p>
    <w:tbl>
      <w:tblPr>
        <w:tblW w:w="852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942"/>
        <w:gridCol w:w="3111"/>
        <w:gridCol w:w="2638"/>
      </w:tblGrid>
      <w:tr w:rsidR="007C140A" w14:paraId="7362125B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D8C5E97" w14:textId="77777777" w:rsidR="007C140A" w:rsidRDefault="007C140A" w:rsidP="00FC2A2C">
            <w:pP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</w:pPr>
            <w: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  <w:t>Target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D15BF7D" w14:textId="77777777" w:rsidR="007C140A" w:rsidRDefault="007C140A" w:rsidP="00FC2A2C">
            <w:pP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</w:pPr>
            <w: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  <w:t>Alias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660092E" w14:textId="77777777" w:rsidR="007C140A" w:rsidRDefault="007C140A" w:rsidP="00FC2A2C">
            <w:pP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</w:pPr>
            <w:proofErr w:type="gramStart"/>
            <w: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  <w:t xml:space="preserve">Expression / </w:t>
            </w:r>
            <w:proofErr w:type="spellStart"/>
            <w: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  <w:t>Function</w:t>
            </w:r>
            <w:proofErr w:type="spellEnd"/>
            <w:proofErr w:type="gramEnd"/>
            <w: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  <w:t xml:space="preserve">  in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D4D23C5" w14:textId="77777777" w:rsidR="007C140A" w:rsidRDefault="007C140A" w:rsidP="00FC2A2C">
            <w:pP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  <w:t>Assay</w:t>
            </w:r>
            <w:proofErr w:type="spellEnd"/>
            <w:r>
              <w:rPr>
                <w:rFonts w:ascii="Times" w:eastAsia="Times New Roman" w:hAnsi="Times" w:cs="Times New Roman"/>
                <w:b/>
                <w:bCs/>
                <w:color w:val="000000"/>
                <w:lang w:val="sv-SE"/>
              </w:rPr>
              <w:t xml:space="preserve"> ID</w:t>
            </w:r>
          </w:p>
        </w:tc>
      </w:tr>
      <w:tr w:rsidR="007C140A" w14:paraId="14BCF657" w14:textId="77777777" w:rsidTr="00FC2A2C">
        <w:trPr>
          <w:trHeight w:val="639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4672C7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ASCL1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520966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MASH1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E3800A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Diencephalon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57F03A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Hs04187546_g1</w:t>
            </w:r>
          </w:p>
        </w:tc>
      </w:tr>
      <w:tr w:rsidR="007C140A" w14:paraId="2C0E6D2A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043301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BCL11B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C97A21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CTIP2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03222C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Deep-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E6BE3C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HS00256257_m1</w:t>
            </w:r>
          </w:p>
        </w:tc>
      </w:tr>
      <w:tr w:rsidR="007C140A" w14:paraId="6EA731E4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07EAFA3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BHLHE22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724CFB6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BHLHB5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A416E9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Spatial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patterning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of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neocortex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B3D02F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Hs01084964_s1</w:t>
            </w:r>
          </w:p>
        </w:tc>
      </w:tr>
      <w:tr w:rsidR="007C140A" w14:paraId="438BD612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F31DD5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CNTN6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705CAB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43DD1F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5b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cortical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-spinal/motor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2AC357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Hs00274291_m1</w:t>
            </w:r>
          </w:p>
        </w:tc>
      </w:tr>
      <w:tr w:rsidR="007C140A" w14:paraId="45D5BD22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6A04116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COL1A1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CEDCCF3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OL4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9DC459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Fibroblasts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2669E5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Hs00164004_m1</w:t>
            </w:r>
          </w:p>
        </w:tc>
      </w:tr>
      <w:tr w:rsidR="007C140A" w14:paraId="2C003317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3C5A46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CRYM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041089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9F273E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Deep-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subcerebral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projection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555148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Hs00157121_m1</w:t>
            </w:r>
          </w:p>
        </w:tc>
      </w:tr>
      <w:tr w:rsidR="007C140A" w14:paraId="7D367213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EB4C2DD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CUX1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7A4530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CDP1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6121CF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Upper-layer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FEE1F5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Hs00738851_m1</w:t>
            </w:r>
          </w:p>
        </w:tc>
      </w:tr>
      <w:tr w:rsidR="007C140A" w14:paraId="1B490474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CC338B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CUX2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862A67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CDP2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B98AD4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Progenitor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cells and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upper-layer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B3C16F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Hs00390035_m1</w:t>
            </w:r>
          </w:p>
        </w:tc>
      </w:tr>
      <w:tr w:rsidR="007C140A" w14:paraId="3A5F1AC7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B3C950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DBH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E2D306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6A71F4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Noradrenergic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468FA8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Hs01089840_m1</w:t>
            </w:r>
          </w:p>
        </w:tc>
      </w:tr>
      <w:tr w:rsidR="007C140A" w14:paraId="337528FA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D931E0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DCX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FF4F02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2ADE5C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Neuroblasts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453F1E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Hs00167057_m1</w:t>
            </w:r>
          </w:p>
        </w:tc>
      </w:tr>
      <w:tr w:rsidR="007C140A" w14:paraId="27021BBA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0B1DFC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DIAPH3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2E2B0C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DA4BA2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Cortical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-spinal/motor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3874229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Hs01107330_m1</w:t>
            </w:r>
          </w:p>
        </w:tc>
      </w:tr>
      <w:tr w:rsidR="007C140A" w14:paraId="586F0719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6EE79B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EMX2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5C08F2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74119B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Neural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progenitors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; Spatial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patterning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of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neocortex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78585E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Hs00244574_m1</w:t>
            </w:r>
          </w:p>
        </w:tc>
      </w:tr>
      <w:tr w:rsidR="007C140A" w14:paraId="20309223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67020A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ETV1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6A06C1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ER81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35FC9F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5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cortico-striatal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projection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CD4864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Hs00951951_m1</w:t>
            </w:r>
          </w:p>
        </w:tc>
      </w:tr>
      <w:tr w:rsidR="007C140A" w14:paraId="3A03524A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263069C" w14:textId="33FD9159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FEZF2</w:t>
            </w:r>
            <w:r w:rsidR="001C5DE7"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*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C01437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7873B2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Neocortical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progenitors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;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Subcortical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projection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9F513B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Hs01115572_g1</w:t>
            </w:r>
          </w:p>
        </w:tc>
      </w:tr>
      <w:tr w:rsidR="007C140A" w14:paraId="1446061B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C78BAC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FOXG1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EA2FCC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DC7270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Telencephalon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C30B96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Hs01850784_s1</w:t>
            </w:r>
          </w:p>
        </w:tc>
      </w:tr>
      <w:tr w:rsidR="007C140A" w14:paraId="797E257B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D64F12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FOXO1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485547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A06428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5b &amp;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hindbrain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D32309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Hs01054576_m1</w:t>
            </w:r>
          </w:p>
        </w:tc>
      </w:tr>
      <w:tr w:rsidR="007C140A" w14:paraId="5CB11C56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770D4B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lastRenderedPageBreak/>
              <w:t>GAD1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E9D8C8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GAD67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D260B36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GABA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synthesis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788F87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Hs01065893_m1</w:t>
            </w:r>
          </w:p>
        </w:tc>
      </w:tr>
      <w:tr w:rsidR="007C140A" w14:paraId="3CA7BB91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198FC1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GAD2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50CBB7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GAD65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4801F9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GABA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synthesis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248C48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Hs00609534_m1</w:t>
            </w:r>
          </w:p>
        </w:tc>
      </w:tr>
      <w:tr w:rsidR="007C140A" w14:paraId="196CAAF0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9D38BB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HTR2C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3A29989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FE8D1E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Serotonergic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&amp;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5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1C90FB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Hs00168365_m1</w:t>
            </w:r>
          </w:p>
        </w:tc>
      </w:tr>
      <w:tr w:rsidR="007C140A" w14:paraId="2EA9BE22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8E6694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LBX1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A62444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6E13B9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Hindbrain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9B70E3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Hs00198080_m1</w:t>
            </w:r>
          </w:p>
        </w:tc>
      </w:tr>
      <w:tr w:rsidR="007C140A" w14:paraId="75B8F638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0EFE9E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LMO4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EEC3A2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780973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Layers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2/3 and 5;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Callosal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projection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B3685D3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Hs01086790_m1</w:t>
            </w:r>
          </w:p>
        </w:tc>
      </w:tr>
      <w:tr w:rsidR="007C140A" w14:paraId="58D15E00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3CACB3D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MAPT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5E3B79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Tau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C0783F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Pan-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neuronal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75F29B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Hs00902194_m1</w:t>
            </w:r>
          </w:p>
        </w:tc>
      </w:tr>
      <w:tr w:rsidR="007C140A" w14:paraId="2128D3EA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3100921" w14:textId="2063E965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MYT1L</w:t>
            </w:r>
            <w:r w:rsidR="001C5DE7"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*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93B1CB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BCA724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Pan-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neuronal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08ECBB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Hs00903951_m1</w:t>
            </w:r>
          </w:p>
        </w:tc>
      </w:tr>
      <w:tr w:rsidR="007C140A" w14:paraId="20B5D345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6567B9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NEUROD1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ED049E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7B06BB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Telencephalon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621909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Hs00159598_m1</w:t>
            </w:r>
          </w:p>
        </w:tc>
      </w:tr>
      <w:tr w:rsidR="007C140A" w14:paraId="7B0F2A6F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A76B7A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NEUROG2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771A89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E5C7D0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Neural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progenitors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D35FBF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Hs00702774_s1</w:t>
            </w:r>
          </w:p>
        </w:tc>
      </w:tr>
      <w:tr w:rsidR="007C140A" w14:paraId="2C23CC46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FDBD50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NR2F1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F87DB7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COUPTF1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9FC068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Temporal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lobe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(8-12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pcw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4925069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Hs01354342_mH</w:t>
            </w:r>
          </w:p>
        </w:tc>
      </w:tr>
      <w:tr w:rsidR="007C140A" w14:paraId="2377BF04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460644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NR4A2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0F4099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NURR1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D21451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Dopaminergic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/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midbrain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0637B23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Hs00428691_m1</w:t>
            </w:r>
          </w:p>
        </w:tc>
      </w:tr>
      <w:tr w:rsidR="007C140A" w14:paraId="1CC63022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3E7B30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OTX1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ACAE9D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5795A4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Cortical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-spinal/motor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B88739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Hs00951099_m1</w:t>
            </w:r>
          </w:p>
        </w:tc>
      </w:tr>
      <w:tr w:rsidR="007C140A" w14:paraId="012F1F2A" w14:textId="77777777" w:rsidTr="00FC2A2C">
        <w:trPr>
          <w:trHeight w:val="423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A31538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PAX6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15D5CD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5BEBFE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Neural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progenitors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1D5C68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Hs00240871_m1</w:t>
            </w:r>
          </w:p>
        </w:tc>
      </w:tr>
      <w:tr w:rsidR="007C140A" w14:paraId="063634E0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7CB3F1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PCP4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B41167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B08BA1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5b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cortical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-spinal/motor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8D8F4D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Hs01113638_m1</w:t>
            </w:r>
          </w:p>
        </w:tc>
      </w:tr>
      <w:tr w:rsidR="007C140A" w14:paraId="3FDDD98E" w14:textId="77777777" w:rsidTr="00FC2A2C">
        <w:trPr>
          <w:trHeight w:val="76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8973B81" w14:textId="4805C503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POU3F2</w:t>
            </w:r>
            <w:r w:rsidR="001C5DE7"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*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CD2C4A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BRN2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CCF90D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Pogenitor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cells and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upper-layer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1F35A5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Hs00271595_s1</w:t>
            </w:r>
          </w:p>
        </w:tc>
      </w:tr>
      <w:tr w:rsidR="007C140A" w14:paraId="4FD6997F" w14:textId="77777777" w:rsidTr="00FC2A2C">
        <w:trPr>
          <w:trHeight w:val="371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CEFF28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RORB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C380BF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D30FF2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4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BB8E93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Hs00199445_m1</w:t>
            </w:r>
          </w:p>
        </w:tc>
      </w:tr>
      <w:tr w:rsidR="007C140A" w14:paraId="3CAD20F0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6CB8CC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S100A10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9E4A0D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2FBE76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5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4E9E97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Hs00741221_m1</w:t>
            </w:r>
          </w:p>
        </w:tc>
      </w:tr>
      <w:tr w:rsidR="007C140A" w14:paraId="0957B82C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8D57A5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SATB2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0C25B2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B30C0D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Callosal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projection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neurons;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Neocortex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861C1E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Hs01546828_m1</w:t>
            </w:r>
          </w:p>
        </w:tc>
      </w:tr>
      <w:tr w:rsidR="007C140A" w14:paraId="5776B81E" w14:textId="77777777" w:rsidTr="00FC2A2C">
        <w:trPr>
          <w:trHeight w:val="418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54124E3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SLC17A7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F30D515" w14:textId="77777777" w:rsidR="007C140A" w:rsidRDefault="007C140A" w:rsidP="00FC2A2C"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vGLUT1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F6B5E7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Glutamate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transport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51310C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Hs00220404_m1</w:t>
            </w:r>
          </w:p>
        </w:tc>
      </w:tr>
      <w:tr w:rsidR="007C140A" w14:paraId="43FC6161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082485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SLC17A6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11E0B99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vGLUT2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8AFA5D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glutamate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transport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57992A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Hs00220439_m1</w:t>
            </w:r>
          </w:p>
        </w:tc>
      </w:tr>
      <w:tr w:rsidR="007C140A" w14:paraId="238B5287" w14:textId="77777777" w:rsidTr="00FC2A2C">
        <w:trPr>
          <w:trHeight w:val="312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430B1B9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SOX1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B1EE28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AE4D9C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neural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progenitors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882F8B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Hs01057642_s1</w:t>
            </w:r>
          </w:p>
        </w:tc>
      </w:tr>
      <w:tr w:rsidR="007C140A" w14:paraId="05A56B4E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2E9CFA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SOX5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ED0D00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BC96E8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cortical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-spinal/motor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9A18CD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Hs00753050_s1</w:t>
            </w:r>
          </w:p>
        </w:tc>
      </w:tr>
      <w:tr w:rsidR="007C140A" w14:paraId="06941465" w14:textId="77777777" w:rsidTr="00FC2A2C">
        <w:trPr>
          <w:trHeight w:val="56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612363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SP8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3B70CF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BTD</w:t>
            </w: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079148E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neural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progenitors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01667A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Hs01941366_s1</w:t>
            </w:r>
          </w:p>
        </w:tc>
      </w:tr>
      <w:tr w:rsidR="007C140A" w14:paraId="070AB82E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9DF112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TBP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DA2C4C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86534E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DAB7DED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Hs00427621_m1</w:t>
            </w:r>
          </w:p>
        </w:tc>
      </w:tr>
      <w:tr w:rsidR="007C140A" w14:paraId="3CDCE4A0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1487056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TBR1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30A72D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2E4E659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1 and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deep-layer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neurons;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Telencephalon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(8-12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pcw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2658CF1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Hs00232429_m1</w:t>
            </w:r>
          </w:p>
        </w:tc>
      </w:tr>
      <w:tr w:rsidR="007C140A" w14:paraId="0739D8A6" w14:textId="77777777" w:rsidTr="00FC2A2C">
        <w:trPr>
          <w:trHeight w:val="385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13B9756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TH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6295D1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BE5F51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Dopaminergic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/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midbrain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FF7F9E0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Hs00165941_m1</w:t>
            </w:r>
          </w:p>
        </w:tc>
      </w:tr>
      <w:tr w:rsidR="007C140A" w14:paraId="5AA2865F" w14:textId="77777777" w:rsidTr="00FC2A2C">
        <w:trPr>
          <w:trHeight w:val="56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1391CB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TLE4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70F6C1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5B2F03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Deep-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layer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&amp;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cortical-thalamic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projection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neurons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CB5845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Hs00419101_m1</w:t>
            </w:r>
          </w:p>
        </w:tc>
      </w:tr>
      <w:tr w:rsidR="007C140A" w14:paraId="443B3025" w14:textId="77777777" w:rsidTr="00FC2A2C">
        <w:trPr>
          <w:trHeight w:val="351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809CE1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TPH1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1B34318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C5DEF53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serotonergic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AB31BB7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Hs00188220_m1</w:t>
            </w:r>
          </w:p>
        </w:tc>
      </w:tr>
      <w:tr w:rsidR="007C140A" w14:paraId="011551CC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DB2CE3D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TUBB3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3F9EC8FC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499148AF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pan-neuronal</w:t>
            </w:r>
            <w:proofErr w:type="spellEnd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59E32F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Hs00964963_g1</w:t>
            </w:r>
          </w:p>
        </w:tc>
      </w:tr>
      <w:tr w:rsidR="007C140A" w14:paraId="49B0124C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29EFB775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UBC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C5DCDC2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5AB710A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control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7D1C81E4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Hs00824723_m1</w:t>
            </w:r>
          </w:p>
        </w:tc>
      </w:tr>
      <w:tr w:rsidR="007C140A" w14:paraId="1AD58AE5" w14:textId="77777777" w:rsidTr="00FC2A2C">
        <w:trPr>
          <w:trHeight w:val="280"/>
        </w:trPr>
        <w:tc>
          <w:tcPr>
            <w:tcW w:w="18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2BABADD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YWHAZ</w:t>
            </w:r>
          </w:p>
        </w:tc>
        <w:tc>
          <w:tcPr>
            <w:tcW w:w="9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509F6E2D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0F528F8B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control</w:t>
            </w:r>
            <w:proofErr w:type="spellEnd"/>
          </w:p>
        </w:tc>
        <w:tc>
          <w:tcPr>
            <w:tcW w:w="2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bottom"/>
          </w:tcPr>
          <w:p w14:paraId="6D596DC8" w14:textId="77777777" w:rsidR="007C140A" w:rsidRDefault="007C140A" w:rsidP="00FC2A2C">
            <w:pP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ascii="Times" w:eastAsia="Times New Roman" w:hAnsi="Times" w:cs="Times New Roman"/>
                <w:color w:val="000000"/>
                <w:sz w:val="22"/>
                <w:szCs w:val="22"/>
                <w:lang w:val="sv-SE"/>
              </w:rPr>
              <w:t>Hs03044281_g1</w:t>
            </w:r>
          </w:p>
        </w:tc>
      </w:tr>
    </w:tbl>
    <w:p w14:paraId="0D3E22C6" w14:textId="77777777" w:rsidR="007C140A" w:rsidRDefault="007C140A" w:rsidP="007C140A">
      <w:pPr>
        <w:spacing w:line="360" w:lineRule="auto"/>
        <w:rPr>
          <w:rFonts w:ascii="Times" w:hAnsi="Times"/>
          <w:i/>
          <w:sz w:val="20"/>
          <w:szCs w:val="20"/>
        </w:rPr>
      </w:pPr>
      <w:proofErr w:type="spellStart"/>
      <w:proofErr w:type="gramStart"/>
      <w:r w:rsidRPr="00AB31EF">
        <w:rPr>
          <w:rFonts w:ascii="Times" w:hAnsi="Times"/>
          <w:i/>
          <w:sz w:val="20"/>
          <w:szCs w:val="20"/>
        </w:rPr>
        <w:t>pcw</w:t>
      </w:r>
      <w:proofErr w:type="spellEnd"/>
      <w:proofErr w:type="gramEnd"/>
      <w:r w:rsidRPr="00AB31EF">
        <w:rPr>
          <w:rFonts w:ascii="Times" w:hAnsi="Times"/>
          <w:i/>
          <w:sz w:val="20"/>
          <w:szCs w:val="20"/>
        </w:rPr>
        <w:t xml:space="preserve"> – post conception week</w:t>
      </w:r>
    </w:p>
    <w:p w14:paraId="21BDCC04" w14:textId="3488D749" w:rsidR="001C5DE7" w:rsidRPr="00AB31EF" w:rsidRDefault="001C5DE7" w:rsidP="007C140A">
      <w:pPr>
        <w:spacing w:line="360" w:lineRule="auto"/>
        <w:rPr>
          <w:rFonts w:ascii="Times" w:hAnsi="Times"/>
          <w:i/>
          <w:sz w:val="20"/>
          <w:szCs w:val="20"/>
        </w:rPr>
      </w:pPr>
      <w:r>
        <w:rPr>
          <w:rFonts w:ascii="Times" w:hAnsi="Times"/>
          <w:i/>
          <w:sz w:val="20"/>
          <w:szCs w:val="20"/>
        </w:rPr>
        <w:t>* These primers/probes detect endogenous</w:t>
      </w:r>
      <w:r w:rsidR="005D32C0">
        <w:rPr>
          <w:rFonts w:ascii="Times" w:hAnsi="Times"/>
          <w:i/>
          <w:sz w:val="20"/>
          <w:szCs w:val="20"/>
        </w:rPr>
        <w:t xml:space="preserve"> gene expression</w:t>
      </w:r>
      <w:r>
        <w:rPr>
          <w:rFonts w:ascii="Times" w:hAnsi="Times"/>
          <w:i/>
          <w:sz w:val="20"/>
          <w:szCs w:val="20"/>
        </w:rPr>
        <w:t xml:space="preserve"> as well as transgene expression.</w:t>
      </w:r>
      <w:bookmarkStart w:id="0" w:name="_GoBack"/>
      <w:bookmarkEnd w:id="0"/>
    </w:p>
    <w:p w14:paraId="23C8C685" w14:textId="77777777" w:rsidR="0079750A" w:rsidRDefault="0079750A"/>
    <w:sectPr w:rsidR="0079750A" w:rsidSect="00097F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0A"/>
    <w:rsid w:val="00097F01"/>
    <w:rsid w:val="001C5DE7"/>
    <w:rsid w:val="005D32C0"/>
    <w:rsid w:val="0079750A"/>
    <w:rsid w:val="007C140A"/>
    <w:rsid w:val="00E8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E0A4A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4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366</Words>
  <Characters>2088</Characters>
  <Application>Microsoft Macintosh Word</Application>
  <DocSecurity>0</DocSecurity>
  <Lines>17</Lines>
  <Paragraphs>4</Paragraphs>
  <ScaleCrop>false</ScaleCrop>
  <Company>BMC B10</Company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Giedre Miskinyte</dc:creator>
  <cp:keywords/>
  <dc:description/>
  <cp:lastModifiedBy>Giedre Miskinyte</cp:lastModifiedBy>
  <cp:revision>4</cp:revision>
  <dcterms:created xsi:type="dcterms:W3CDTF">2017-03-08T12:16:00Z</dcterms:created>
  <dcterms:modified xsi:type="dcterms:W3CDTF">2017-08-07T07:45:00Z</dcterms:modified>
</cp:coreProperties>
</file>