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483" w:rsidRDefault="009B4483" w:rsidP="009B4483">
      <w:pPr>
        <w:pStyle w:val="Caption"/>
        <w:keepNext/>
        <w:spacing w:after="0" w:line="480" w:lineRule="auto"/>
        <w:jc w:val="both"/>
        <w:rPr>
          <w:i w:val="0"/>
          <w:color w:val="auto"/>
        </w:rPr>
      </w:pPr>
      <w:r w:rsidRPr="00E95839">
        <w:rPr>
          <w:b/>
          <w:i w:val="0"/>
          <w:color w:val="auto"/>
        </w:rPr>
        <w:t xml:space="preserve">Table </w:t>
      </w:r>
      <w:r w:rsidRPr="00E95839">
        <w:rPr>
          <w:b/>
          <w:i w:val="0"/>
          <w:color w:val="auto"/>
        </w:rPr>
        <w:fldChar w:fldCharType="begin"/>
      </w:r>
      <w:r w:rsidRPr="00E95839">
        <w:rPr>
          <w:b/>
          <w:i w:val="0"/>
          <w:color w:val="auto"/>
        </w:rPr>
        <w:instrText xml:space="preserve"> SEQ Table \* ARABIC </w:instrText>
      </w:r>
      <w:r w:rsidRPr="00E95839">
        <w:rPr>
          <w:b/>
          <w:i w:val="0"/>
          <w:color w:val="auto"/>
        </w:rPr>
        <w:fldChar w:fldCharType="separate"/>
      </w:r>
      <w:r>
        <w:rPr>
          <w:b/>
          <w:i w:val="0"/>
          <w:noProof/>
          <w:color w:val="auto"/>
        </w:rPr>
        <w:t>1</w:t>
      </w:r>
      <w:r w:rsidRPr="00E95839">
        <w:rPr>
          <w:b/>
          <w:i w:val="0"/>
          <w:color w:val="auto"/>
        </w:rPr>
        <w:fldChar w:fldCharType="end"/>
      </w:r>
      <w:r w:rsidRPr="00E95839">
        <w:rPr>
          <w:b/>
          <w:i w:val="0"/>
          <w:color w:val="auto"/>
        </w:rPr>
        <w:t xml:space="preserve">. </w:t>
      </w:r>
      <w:r>
        <w:rPr>
          <w:b/>
          <w:i w:val="0"/>
          <w:color w:val="auto"/>
        </w:rPr>
        <w:t>Canonical p</w:t>
      </w:r>
      <w:r w:rsidRPr="00504884">
        <w:rPr>
          <w:b/>
          <w:i w:val="0"/>
          <w:color w:val="auto"/>
        </w:rPr>
        <w:t xml:space="preserve">athways and functions </w:t>
      </w:r>
      <w:r>
        <w:rPr>
          <w:b/>
          <w:i w:val="0"/>
          <w:color w:val="auto"/>
        </w:rPr>
        <w:t>differentially enriched in Co CPC CTL and Co CPC throughout injury.</w:t>
      </w:r>
      <w:r w:rsidRPr="00C24C07">
        <w:rPr>
          <w:i w:val="0"/>
          <w:color w:val="auto"/>
        </w:rPr>
        <w:t xml:space="preserve"> </w:t>
      </w:r>
    </w:p>
    <w:tbl>
      <w:tblPr>
        <w:tblW w:w="9240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3960"/>
        <w:gridCol w:w="860"/>
        <w:gridCol w:w="860"/>
        <w:gridCol w:w="860"/>
        <w:gridCol w:w="860"/>
      </w:tblGrid>
      <w:tr w:rsidR="009B4483" w:rsidRPr="00810615" w:rsidTr="00523929">
        <w:trPr>
          <w:trHeight w:val="51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386EA6" w:rsidRDefault="009B4483" w:rsidP="00523929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86EA6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E04304" w:rsidRDefault="009B4483" w:rsidP="00523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  <w:r w:rsidRPr="00386EA6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-log (p-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value</w:t>
            </w:r>
            <w:proofErr w:type="spellEnd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)</w:t>
            </w:r>
            <w:r w:rsidRPr="004073DA">
              <w:rPr>
                <w:noProof/>
                <w:szCs w:val="18"/>
              </w:rPr>
              <w:t xml:space="preserve"> </w:t>
            </w:r>
            <w:r w:rsidRPr="007611CA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7F5B31B6" wp14:editId="688F199C">
                  <wp:extent cx="1391625" cy="494270"/>
                  <wp:effectExtent l="0" t="0" r="0" b="0"/>
                  <wp:docPr id="7" name="Picture 5" descr="escal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ala.tif"/>
                          <pic:cNvPicPr/>
                        </pic:nvPicPr>
                        <pic:blipFill rotWithShape="1">
                          <a:blip r:embed="rId4" cstate="print"/>
                          <a:srcRect l="604" t="8847" r="19472" b="11979"/>
                          <a:stretch/>
                        </pic:blipFill>
                        <pic:spPr bwMode="auto">
                          <a:xfrm>
                            <a:off x="0" y="0"/>
                            <a:ext cx="1397726" cy="496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483" w:rsidRPr="00E4721E" w:rsidTr="00523929">
        <w:trPr>
          <w:trHeight w:val="253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Category</w:t>
            </w:r>
            <w:proofErr w:type="spellEnd"/>
            <w:r w:rsidRPr="00810615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Canonical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Pathway</w:t>
            </w:r>
            <w:proofErr w:type="spellEnd"/>
            <w:r w:rsidRPr="00810615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Function</w:t>
            </w:r>
            <w:proofErr w:type="spellEnd"/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5B9BD5" w:fill="FFFFFF"/>
            <w:vAlign w:val="center"/>
            <w:hideMark/>
          </w:tcPr>
          <w:p w:rsidR="009B4483" w:rsidRPr="000C6576" w:rsidRDefault="009B4483" w:rsidP="00523929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Co </w:t>
            </w: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CPC</w:t>
            </w:r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 CTL 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5B9BD5" w:fill="FFFFFF"/>
            <w:vAlign w:val="center"/>
            <w:hideMark/>
          </w:tcPr>
          <w:p w:rsidR="009B4483" w:rsidRPr="000C6576" w:rsidRDefault="009B4483" w:rsidP="00523929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Co </w:t>
            </w: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CPC</w:t>
            </w:r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Post</w:t>
            </w:r>
            <w:proofErr w:type="spellEnd"/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5B9BD5" w:fill="FFFFFF"/>
            <w:vAlign w:val="center"/>
            <w:hideMark/>
          </w:tcPr>
          <w:p w:rsidR="009B4483" w:rsidRPr="000C6576" w:rsidRDefault="009B4483" w:rsidP="00523929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/>
              </w:rPr>
            </w:pPr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/>
              </w:rPr>
              <w:t xml:space="preserve">Co </w:t>
            </w: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/>
              </w:rPr>
              <w:t>CPC</w:t>
            </w:r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/>
              </w:rPr>
              <w:t xml:space="preserve">     1h Post R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5B9BD5" w:fill="FFFFFF"/>
            <w:vAlign w:val="center"/>
            <w:hideMark/>
          </w:tcPr>
          <w:p w:rsidR="009B4483" w:rsidRPr="000C6576" w:rsidRDefault="009B4483" w:rsidP="00523929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/>
              </w:rPr>
            </w:pPr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/>
              </w:rPr>
              <w:t xml:space="preserve">Co </w:t>
            </w: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/>
              </w:rPr>
              <w:t>CPC</w:t>
            </w:r>
            <w:r w:rsidRPr="000C6576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/>
              </w:rPr>
              <w:t xml:space="preserve"> 16h Post R</w:t>
            </w:r>
          </w:p>
        </w:tc>
      </w:tr>
      <w:tr w:rsidR="009B4483" w:rsidRPr="00E4721E" w:rsidTr="00523929">
        <w:trPr>
          <w:trHeight w:val="509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4483" w:rsidRPr="00810615" w:rsidRDefault="009B4483" w:rsidP="00523929">
            <w:pPr>
              <w:spacing w:after="0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9B4483" w:rsidRPr="00E4721E" w:rsidTr="00523929">
        <w:trPr>
          <w:trHeight w:val="509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9B4483" w:rsidRPr="00E4721E" w:rsidTr="00523929">
        <w:trPr>
          <w:trHeight w:val="57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B4483" w:rsidRPr="000C6576" w:rsidRDefault="009B4483" w:rsidP="005239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center"/>
          </w:tcPr>
          <w:p w:rsidR="009B4483" w:rsidRPr="000C6576" w:rsidRDefault="009B4483" w:rsidP="00523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9B4483" w:rsidRPr="000C6576" w:rsidRDefault="009B4483" w:rsidP="005239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9B4483" w:rsidRPr="000C6576" w:rsidRDefault="009B4483" w:rsidP="005239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9B4483" w:rsidRPr="000C6576" w:rsidRDefault="009B4483" w:rsidP="005239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4483" w:rsidRPr="000C6576" w:rsidRDefault="009B4483" w:rsidP="005239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B4483" w:rsidRPr="00D63460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6346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46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Cell</w:t>
            </w:r>
            <w:proofErr w:type="spellEnd"/>
            <w:r w:rsidRPr="00D6346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346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Proliferation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Cycle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Progression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3DA327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45982C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4893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single" w:sz="4" w:space="0" w:color="auto"/>
            </w:tcBorders>
            <w:shd w:val="clear" w:color="000000" w:fill="429D2A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96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Cytokinesis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F88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Mitosis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4893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4E8A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991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Arrest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Mitosis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4E8A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D8C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Role of CHK Proteins in Cell Cycle Checkpoint Control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B3C7A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Cell Cycle: G1/S Checkpoint Regulation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E7EDE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96B28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91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Cell Cycle Regulation by BTG Family Proteins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E8EEE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6A924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ERK5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EE7D8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719657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EGF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E0E8DA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Cholecystokinin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Gastrin-mediated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CBD9C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84A56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284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</w:tr>
      <w:tr w:rsidR="009B4483" w:rsidRPr="00810615" w:rsidTr="00523929">
        <w:trPr>
          <w:trHeight w:val="1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FLT3 Signaling in Hematopoietic Progenitor Cells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E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9B4483" w:rsidRPr="000C6576" w:rsidTr="00523929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Cytoskeleton</w:t>
            </w:r>
            <w:proofErr w:type="spellEnd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3960" w:type="dxa"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Cell Movement of Embryonic Cell Lines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4C8D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Cell Movement of Epithelial Cell Lines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E8A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Cell Movement of Kidney Cell Lines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4E8B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Extension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Cells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186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Invasion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Tumor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4F89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Invasion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Tumor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CCR3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Eonisophils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5185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789B5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9B4483" w:rsidRPr="000C6576" w:rsidTr="00523929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3.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Maintenance of Cell Integrity / Cell Death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Apoptosis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04F90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18DB1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12E40B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2FD0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Necrosis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01FE0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14E10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09F206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Autophagy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C8E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E8A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C8D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Survival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2EBA1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3DA426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35AF2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2CBD1C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Viability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2FB91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3DA327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34B12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2CBD1C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Death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Receptor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3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E3D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185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Repair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DNA</w:t>
            </w:r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4C8D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4C8D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4992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07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Nucleotide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Excision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Repair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Pathway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E8EEE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Cell Cycle: G2/M DNA Damage Checkpoint Regulation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CCD9C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CCD9C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48D48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Mismatch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Repair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Eukaryotes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284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284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BER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Pathway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6D6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4BC9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9B4483" w:rsidRPr="000C6576" w:rsidTr="00523929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DEEBF6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Oxidative</w:t>
            </w:r>
            <w:proofErr w:type="spellEnd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Stress</w:t>
            </w:r>
          </w:p>
        </w:tc>
        <w:tc>
          <w:tcPr>
            <w:tcW w:w="3960" w:type="dxa"/>
            <w:tcBorders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Hypoxia Signaling in the Cardiovascular System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5383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5284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5285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185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Synthesis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ROS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7952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893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B8E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992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Metabolism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ROS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4992B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7952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893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6972C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Superoxide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Radicals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Degradation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A1BA9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648D48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3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Metabolism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H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  <w:vertAlign w:val="subscript"/>
              </w:rPr>
              <w:t>2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O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F88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Catabolism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H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</w:rPr>
              <w:t>2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EEBF6" w:fill="FFFFFF"/>
            <w:noWrap/>
            <w:vAlign w:val="center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HIF1a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D8E2D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0C6576" w:rsidTr="00523929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center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EEBF6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lastRenderedPageBreak/>
              <w:t>5.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Paracrine</w:t>
            </w:r>
            <w:proofErr w:type="spellEnd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Signaling</w:t>
            </w:r>
            <w:proofErr w:type="spellEnd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Regeneration</w:t>
            </w:r>
            <w:proofErr w:type="spellEnd"/>
          </w:p>
        </w:tc>
        <w:tc>
          <w:tcPr>
            <w:tcW w:w="39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IGF-1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A902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C8D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C8D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GM-CSF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A2BB9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D8E3D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C6D5BC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HGF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383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3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759A5C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383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03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VEGF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C8E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992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C8E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893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IL-2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AAC19B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A1BA9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IL-3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C873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95B18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383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06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IL-8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D8C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E8A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186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185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EEBF6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IL-15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D5E0C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2F5E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AEC4A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77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IL-22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4F7F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Role of JAK family kinases in IL-6-type Cytokine Signaling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B3C7A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JAK/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Stat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9FBF8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CAD8C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88A77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PDGF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284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Neuregulin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284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F89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9B4483" w:rsidRPr="00810615" w:rsidTr="00523929">
        <w:trPr>
          <w:trHeight w:val="293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EEBF6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DEEBF6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Oncostatin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5088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5186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5383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4D8C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</w:tr>
      <w:tr w:rsidR="009B4483" w:rsidRPr="00810615" w:rsidTr="00523929">
        <w:trPr>
          <w:trHeight w:val="17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EEBF6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Vasculogenesis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E8A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</w:t>
            </w:r>
          </w:p>
        </w:tc>
      </w:tr>
      <w:tr w:rsidR="009B4483" w:rsidRPr="00810615" w:rsidTr="00523929">
        <w:trPr>
          <w:trHeight w:val="17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EEBF6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Angiogenesis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4992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4D8C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4B8F2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893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9B4483" w:rsidRPr="00810615" w:rsidTr="00523929">
        <w:trPr>
          <w:trHeight w:val="17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EEBF6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Differentiation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88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F89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A902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</w:tr>
      <w:tr w:rsidR="009B4483" w:rsidRPr="000C6576" w:rsidTr="00523929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Stress</w:t>
            </w:r>
            <w:proofErr w:type="gramEnd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Response </w:t>
            </w:r>
          </w:p>
        </w:tc>
        <w:tc>
          <w:tcPr>
            <w:tcW w:w="39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Hypersensitive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Reaction</w:t>
            </w:r>
            <w:proofErr w:type="spellEnd"/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47952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40A028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48942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0" w:type="dxa"/>
            <w:tcBorders>
              <w:left w:val="nil"/>
              <w:bottom w:val="single" w:sz="4" w:space="0" w:color="FFFFFF"/>
              <w:right w:val="single" w:sz="4" w:space="0" w:color="auto"/>
            </w:tcBorders>
            <w:shd w:val="clear" w:color="000000" w:fill="46962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03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Acute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Phase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Response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285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186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3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Stress</w:t>
            </w:r>
            <w:proofErr w:type="gram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Response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4F89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Endoplasmic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Reticulum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Stress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Pathway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8CAAB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BECFB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Unfolded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Protein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Response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383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BCDA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9BB589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Cardiac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ß-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adrenergic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C1D1B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Corticotropin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Releasing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Hormone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C8D7B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HIPPO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4D8C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5088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4E8B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4E8B31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08</w:t>
            </w:r>
          </w:p>
        </w:tc>
      </w:tr>
      <w:tr w:rsidR="009B4483" w:rsidRPr="000C6576" w:rsidTr="00523929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4483" w:rsidRPr="000C6576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06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3960" w:type="dxa"/>
            <w:tcBorders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Glutathione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Redox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Reactions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</w:t>
            </w:r>
          </w:p>
        </w:tc>
        <w:tc>
          <w:tcPr>
            <w:tcW w:w="860" w:type="dxa"/>
            <w:tcBorders>
              <w:left w:val="nil"/>
              <w:bottom w:val="nil"/>
              <w:right w:val="nil"/>
            </w:tcBorders>
            <w:shd w:val="clear" w:color="000000" w:fill="5383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06</w:t>
            </w:r>
          </w:p>
        </w:tc>
        <w:tc>
          <w:tcPr>
            <w:tcW w:w="860" w:type="dxa"/>
            <w:tcBorders>
              <w:left w:val="nil"/>
              <w:bottom w:val="nil"/>
              <w:right w:val="nil"/>
            </w:tcBorders>
            <w:shd w:val="clear" w:color="000000" w:fill="5383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03</w:t>
            </w:r>
          </w:p>
        </w:tc>
        <w:tc>
          <w:tcPr>
            <w:tcW w:w="860" w:type="dxa"/>
            <w:tcBorders>
              <w:left w:val="nil"/>
              <w:bottom w:val="nil"/>
              <w:right w:val="nil"/>
            </w:tcBorders>
            <w:shd w:val="clear" w:color="000000" w:fill="4A902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52</w:t>
            </w:r>
          </w:p>
        </w:tc>
        <w:tc>
          <w:tcPr>
            <w:tcW w:w="860" w:type="dxa"/>
            <w:tcBorders>
              <w:left w:val="nil"/>
              <w:bottom w:val="nil"/>
              <w:right w:val="single" w:sz="4" w:space="0" w:color="auto"/>
            </w:tcBorders>
            <w:shd w:val="clear" w:color="000000" w:fill="5185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61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Glutathione-mediated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Detoxification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88A77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99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60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95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42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Cysteine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Biosynthesis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III (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mammalia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638C47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51853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638C47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382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74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Methionine Degradation I (to Homocysteine)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9EB88C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86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35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9EB88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86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548135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41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Cysteine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Biosynthesis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Homocysteine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Degradation</w:t>
            </w:r>
            <w:proofErr w:type="spellEnd"/>
          </w:p>
        </w:tc>
        <w:tc>
          <w:tcPr>
            <w:tcW w:w="8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90AD7C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95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Glutamate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Biosynthesis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II</w:t>
            </w:r>
          </w:p>
        </w:tc>
        <w:tc>
          <w:tcPr>
            <w:tcW w:w="8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B2C6A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75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BACCA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70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Glutamate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Degradation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X</w:t>
            </w:r>
          </w:p>
        </w:tc>
        <w:tc>
          <w:tcPr>
            <w:tcW w:w="8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B2C6A4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75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BACCA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70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Glycolysis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C8D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60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7952D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79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4C8D30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60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48932E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21</w:t>
            </w:r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Glycolysis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08733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  <w:tr w:rsidR="009B4483" w:rsidRPr="00810615" w:rsidTr="00523929">
        <w:trPr>
          <w:trHeight w:val="221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483" w:rsidRPr="00810615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Consumption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6EE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oxygen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508832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.</w:t>
            </w:r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483" w:rsidRPr="006E6EE4" w:rsidRDefault="009B4483" w:rsidP="005239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6E6EE4">
              <w:rPr>
                <w:rFonts w:ascii="Calibri" w:eastAsia="Times New Roman" w:hAnsi="Calibri" w:cs="Times New Roman"/>
                <w:sz w:val="16"/>
                <w:szCs w:val="16"/>
              </w:rPr>
              <w:t>n.s.</w:t>
            </w:r>
            <w:proofErr w:type="spellEnd"/>
            <w:proofErr w:type="gramEnd"/>
          </w:p>
        </w:tc>
      </w:tr>
    </w:tbl>
    <w:p w:rsidR="009B4483" w:rsidRPr="00A74747" w:rsidRDefault="009B4483" w:rsidP="009B4483">
      <w:pPr>
        <w:rPr>
          <w:lang w:val="en-US"/>
        </w:rPr>
      </w:pPr>
      <w:proofErr w:type="gramStart"/>
      <w:r w:rsidRPr="00A74747">
        <w:rPr>
          <w:lang w:val="en-US"/>
        </w:rPr>
        <w:t>log</w:t>
      </w:r>
      <w:proofErr w:type="gramEnd"/>
      <w:r w:rsidRPr="00A74747">
        <w:rPr>
          <w:lang w:val="en-US"/>
        </w:rPr>
        <w:t xml:space="preserve"> (p-value)≤1.3 were considered as </w:t>
      </w:r>
      <w:proofErr w:type="spellStart"/>
      <w:r w:rsidRPr="00A74747">
        <w:rPr>
          <w:lang w:val="en-US"/>
        </w:rPr>
        <w:t>non significant</w:t>
      </w:r>
      <w:proofErr w:type="spellEnd"/>
      <w:r w:rsidRPr="00A74747">
        <w:rPr>
          <w:lang w:val="en-US"/>
        </w:rPr>
        <w:t xml:space="preserve"> (</w:t>
      </w:r>
      <w:proofErr w:type="spellStart"/>
      <w:r w:rsidRPr="00A74747">
        <w:rPr>
          <w:lang w:val="en-US"/>
        </w:rPr>
        <w:t>n.s</w:t>
      </w:r>
      <w:proofErr w:type="spellEnd"/>
      <w:r w:rsidRPr="00A74747">
        <w:rPr>
          <w:lang w:val="en-US"/>
        </w:rPr>
        <w:t>.) (less than 95% confidence).</w:t>
      </w:r>
    </w:p>
    <w:p w:rsidR="009B4483" w:rsidRDefault="009B4483" w:rsidP="009B4483">
      <w:pPr>
        <w:spacing w:after="0" w:line="480" w:lineRule="auto"/>
        <w:jc w:val="both"/>
        <w:rPr>
          <w:b/>
          <w:sz w:val="20"/>
          <w:szCs w:val="20"/>
          <w:lang w:val="en-GB"/>
        </w:rPr>
      </w:pPr>
    </w:p>
    <w:p w:rsidR="009B4483" w:rsidRDefault="009B4483" w:rsidP="009B4483">
      <w:pPr>
        <w:spacing w:after="0" w:line="480" w:lineRule="auto"/>
        <w:jc w:val="both"/>
        <w:rPr>
          <w:b/>
          <w:sz w:val="20"/>
          <w:szCs w:val="20"/>
          <w:lang w:val="en-GB"/>
        </w:rPr>
      </w:pPr>
    </w:p>
    <w:p w:rsidR="009B4483" w:rsidRDefault="009B4483" w:rsidP="009B4483">
      <w:pPr>
        <w:spacing w:after="0" w:line="480" w:lineRule="auto"/>
        <w:jc w:val="both"/>
        <w:rPr>
          <w:b/>
          <w:sz w:val="20"/>
          <w:szCs w:val="20"/>
          <w:lang w:val="en-GB"/>
        </w:rPr>
      </w:pPr>
    </w:p>
    <w:p w:rsidR="009B5AE9" w:rsidRDefault="009B5AE9">
      <w:bookmarkStart w:id="0" w:name="_GoBack"/>
      <w:bookmarkEnd w:id="0"/>
    </w:p>
    <w:sectPr w:rsidR="009B5A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83"/>
    <w:rsid w:val="009B4483"/>
    <w:rsid w:val="009B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0840B-DC98-4559-81D4-FA2E9A20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483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B4483"/>
    <w:pPr>
      <w:spacing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Sebastião</dc:creator>
  <cp:keywords/>
  <dc:description/>
  <cp:lastModifiedBy>Maria João Sebastião</cp:lastModifiedBy>
  <cp:revision>1</cp:revision>
  <dcterms:created xsi:type="dcterms:W3CDTF">2019-01-30T10:49:00Z</dcterms:created>
  <dcterms:modified xsi:type="dcterms:W3CDTF">2019-01-30T10:49:00Z</dcterms:modified>
</cp:coreProperties>
</file>