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2F" w:rsidRPr="00CB22A3" w:rsidRDefault="00C312F1" w:rsidP="003E672F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</w:t>
      </w:r>
      <w:r w:rsidR="003E672F" w:rsidRPr="00CB22A3">
        <w:rPr>
          <w:rFonts w:ascii="Times New Roman" w:hAnsi="Times New Roman" w:cs="Times New Roman"/>
          <w:b/>
          <w:sz w:val="24"/>
        </w:rPr>
        <w:t xml:space="preserve"> Information</w:t>
      </w:r>
    </w:p>
    <w:p w:rsidR="003E672F" w:rsidRDefault="003E672F" w:rsidP="003E672F">
      <w:pPr>
        <w:rPr>
          <w:rFonts w:ascii="Times New Roman" w:hAnsi="Times New Roman" w:cs="Times New Roman"/>
          <w:b/>
          <w:sz w:val="20"/>
          <w:szCs w:val="20"/>
        </w:rPr>
      </w:pPr>
    </w:p>
    <w:p w:rsidR="00296F4D" w:rsidRPr="002967A0" w:rsidRDefault="00296F4D" w:rsidP="00296F4D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CF6E3E">
        <w:rPr>
          <w:rFonts w:ascii="Times New Roman" w:hAnsi="Times New Roman"/>
          <w:b/>
          <w:color w:val="FF0000"/>
          <w:sz w:val="24"/>
          <w:szCs w:val="24"/>
        </w:rPr>
        <w:t>JNK</w:t>
      </w:r>
      <w:r w:rsidRPr="00CF6E3E">
        <w:rPr>
          <w:rFonts w:ascii="Times New Roman" w:hAnsi="Times New Roman" w:hint="eastAsia"/>
          <w:b/>
          <w:color w:val="FF0000"/>
          <w:sz w:val="24"/>
          <w:szCs w:val="24"/>
        </w:rPr>
        <w:t>i</w:t>
      </w:r>
      <w:r w:rsidRPr="00CF6E3E">
        <w:rPr>
          <w:rFonts w:ascii="Times New Roman" w:hAnsi="Times New Roman"/>
          <w:b/>
          <w:color w:val="FF0000"/>
          <w:sz w:val="24"/>
          <w:szCs w:val="24"/>
        </w:rPr>
        <w:t xml:space="preserve"> and DAC Program</w:t>
      </w:r>
      <w:r w:rsidRPr="00CF6E3E">
        <w:rPr>
          <w:rFonts w:ascii="Times New Roman" w:hAnsi="Times New Roman" w:hint="eastAsia"/>
          <w:b/>
          <w:color w:val="FF0000"/>
          <w:sz w:val="24"/>
          <w:szCs w:val="24"/>
        </w:rPr>
        <w:t>m</w:t>
      </w:r>
      <w:r w:rsidRPr="00CF6E3E">
        <w:rPr>
          <w:rFonts w:ascii="Times New Roman" w:hAnsi="Times New Roman"/>
          <w:b/>
          <w:color w:val="FF0000"/>
          <w:sz w:val="24"/>
          <w:szCs w:val="24"/>
        </w:rPr>
        <w:t>ed Mesenchymal Stem/Stromal Cells from hESCs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967A0">
        <w:rPr>
          <w:rFonts w:ascii="Times New Roman" w:hAnsi="Times New Roman"/>
          <w:b/>
          <w:sz w:val="24"/>
          <w:szCs w:val="24"/>
        </w:rPr>
        <w:t>Facilitate Hematopoiesis and Alleviate Hind Limb Ischemia</w:t>
      </w:r>
    </w:p>
    <w:p w:rsidR="00E43E2F" w:rsidRPr="00296F4D" w:rsidRDefault="00E43E2F" w:rsidP="00E43E2F">
      <w:pPr>
        <w:spacing w:line="480" w:lineRule="auto"/>
        <w:jc w:val="center"/>
        <w:rPr>
          <w:rStyle w:val="fontstyle01"/>
          <w:b/>
          <w:sz w:val="28"/>
          <w:szCs w:val="24"/>
        </w:rPr>
      </w:pPr>
    </w:p>
    <w:p w:rsidR="00CA7453" w:rsidRPr="002967A0" w:rsidRDefault="00CA7453" w:rsidP="00CA7453">
      <w:pPr>
        <w:spacing w:line="48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2967A0">
        <w:rPr>
          <w:rFonts w:ascii="Times New Roman" w:hAnsi="Times New Roman"/>
          <w:sz w:val="24"/>
          <w:szCs w:val="24"/>
        </w:rPr>
        <w:t>Yimeng Wei</w:t>
      </w:r>
      <w:r w:rsidRPr="002967A0">
        <w:rPr>
          <w:rFonts w:ascii="Times New Roman" w:hAnsi="Times New Roman"/>
          <w:sz w:val="24"/>
          <w:szCs w:val="24"/>
          <w:vertAlign w:val="superscript"/>
        </w:rPr>
        <w:t>1</w:t>
      </w:r>
      <w:r w:rsidRPr="002967A0">
        <w:rPr>
          <w:rFonts w:ascii="Times New Roman" w:hAnsi="Times New Roman"/>
          <w:b/>
          <w:bCs/>
          <w:sz w:val="24"/>
          <w:szCs w:val="24"/>
          <w:vertAlign w:val="superscript"/>
        </w:rPr>
        <w:t>§</w:t>
      </w:r>
      <w:r w:rsidRPr="002967A0">
        <w:rPr>
          <w:rFonts w:ascii="Times New Roman" w:hAnsi="Times New Roman"/>
          <w:sz w:val="24"/>
          <w:szCs w:val="24"/>
        </w:rPr>
        <w:t>, Huixing Hou</w:t>
      </w:r>
      <w:r w:rsidRPr="002967A0">
        <w:rPr>
          <w:rFonts w:ascii="Times New Roman" w:hAnsi="Times New Roman"/>
          <w:sz w:val="24"/>
          <w:szCs w:val="24"/>
          <w:vertAlign w:val="superscript"/>
        </w:rPr>
        <w:t>2,3</w:t>
      </w:r>
      <w:r w:rsidRPr="002967A0">
        <w:rPr>
          <w:rFonts w:ascii="Times New Roman" w:hAnsi="Times New Roman"/>
          <w:b/>
          <w:bCs/>
          <w:sz w:val="24"/>
          <w:szCs w:val="24"/>
          <w:vertAlign w:val="superscript"/>
        </w:rPr>
        <w:t>§</w:t>
      </w:r>
      <w:r w:rsidRPr="002967A0">
        <w:rPr>
          <w:rFonts w:ascii="Times New Roman" w:hAnsi="Times New Roman"/>
          <w:sz w:val="24"/>
          <w:szCs w:val="24"/>
        </w:rPr>
        <w:t>, Leisheng Zhang</w:t>
      </w:r>
      <w:r w:rsidRPr="002967A0">
        <w:rPr>
          <w:rFonts w:ascii="Times New Roman" w:hAnsi="Times New Roman"/>
          <w:sz w:val="24"/>
          <w:szCs w:val="24"/>
          <w:vertAlign w:val="superscript"/>
        </w:rPr>
        <w:t>1,3</w:t>
      </w:r>
      <w:r>
        <w:rPr>
          <w:rFonts w:ascii="Times New Roman" w:hAnsi="Times New Roman"/>
          <w:sz w:val="24"/>
          <w:szCs w:val="24"/>
          <w:vertAlign w:val="superscript"/>
        </w:rPr>
        <w:t>-7</w:t>
      </w:r>
      <w:r w:rsidRPr="002967A0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2967A0">
        <w:rPr>
          <w:rFonts w:ascii="Times New Roman" w:hAnsi="Times New Roman"/>
          <w:sz w:val="24"/>
          <w:szCs w:val="24"/>
        </w:rPr>
        <w:t xml:space="preserve">, </w:t>
      </w:r>
      <w:r w:rsidR="000812E6" w:rsidRPr="000812E6">
        <w:rPr>
          <w:rFonts w:ascii="Times New Roman" w:hAnsi="Times New Roman"/>
          <w:color w:val="FF0000"/>
          <w:sz w:val="24"/>
          <w:szCs w:val="24"/>
        </w:rPr>
        <w:t>N</w:t>
      </w:r>
      <w:r w:rsidR="000812E6" w:rsidRPr="000812E6">
        <w:rPr>
          <w:rFonts w:ascii="Times New Roman" w:hAnsi="Times New Roman" w:hint="eastAsia"/>
          <w:color w:val="FF0000"/>
          <w:sz w:val="24"/>
          <w:szCs w:val="24"/>
        </w:rPr>
        <w:t>ian</w:t>
      </w:r>
      <w:r w:rsidR="000812E6" w:rsidRPr="000812E6">
        <w:rPr>
          <w:rFonts w:ascii="Times New Roman" w:hAnsi="Times New Roman"/>
          <w:color w:val="FF0000"/>
          <w:sz w:val="24"/>
          <w:szCs w:val="24"/>
        </w:rPr>
        <w:t>huan Zhao</w:t>
      </w:r>
      <w:r w:rsidR="000812E6" w:rsidRPr="000812E6">
        <w:rPr>
          <w:rFonts w:ascii="Times New Roman" w:hAnsi="Times New Roman"/>
          <w:color w:val="FF0000"/>
          <w:sz w:val="24"/>
          <w:szCs w:val="24"/>
          <w:vertAlign w:val="superscript"/>
        </w:rPr>
        <w:t>2,3</w:t>
      </w:r>
      <w:r w:rsidR="000812E6">
        <w:rPr>
          <w:rFonts w:ascii="Times New Roman" w:hAnsi="Times New Roman"/>
          <w:sz w:val="24"/>
          <w:szCs w:val="24"/>
        </w:rPr>
        <w:t xml:space="preserve">, </w:t>
      </w:r>
      <w:r w:rsidRPr="002967A0">
        <w:rPr>
          <w:rFonts w:ascii="Times New Roman" w:hAnsi="Times New Roman"/>
          <w:sz w:val="24"/>
          <w:szCs w:val="24"/>
        </w:rPr>
        <w:t>Chengwen Li</w:t>
      </w:r>
      <w:r w:rsidRPr="002967A0">
        <w:rPr>
          <w:rFonts w:ascii="Times New Roman" w:hAnsi="Times New Roman"/>
          <w:sz w:val="24"/>
          <w:szCs w:val="24"/>
          <w:vertAlign w:val="superscript"/>
        </w:rPr>
        <w:t>1</w:t>
      </w:r>
      <w:r w:rsidRPr="002967A0">
        <w:rPr>
          <w:rFonts w:ascii="Times New Roman" w:hAnsi="Times New Roman"/>
          <w:sz w:val="24"/>
          <w:szCs w:val="24"/>
        </w:rPr>
        <w:t>, Ying Liu</w:t>
      </w:r>
      <w:r w:rsidRPr="002967A0">
        <w:rPr>
          <w:rFonts w:ascii="Times New Roman" w:hAnsi="Times New Roman"/>
          <w:sz w:val="24"/>
          <w:szCs w:val="24"/>
          <w:vertAlign w:val="superscript"/>
        </w:rPr>
        <w:t>1</w:t>
      </w:r>
      <w:r w:rsidRPr="002967A0">
        <w:rPr>
          <w:rFonts w:ascii="Times New Roman" w:hAnsi="Times New Roman"/>
          <w:sz w:val="24"/>
          <w:szCs w:val="24"/>
        </w:rPr>
        <w:t>, Wenxia Zhang</w:t>
      </w:r>
      <w:r w:rsidRPr="002967A0">
        <w:rPr>
          <w:rFonts w:ascii="Times New Roman" w:hAnsi="Times New Roman"/>
          <w:sz w:val="24"/>
          <w:szCs w:val="24"/>
          <w:vertAlign w:val="superscript"/>
        </w:rPr>
        <w:t>1</w:t>
      </w:r>
      <w:r w:rsidRPr="002967A0">
        <w:rPr>
          <w:rFonts w:ascii="Times New Roman" w:hAnsi="Times New Roman"/>
          <w:sz w:val="24"/>
          <w:szCs w:val="24"/>
        </w:rPr>
        <w:t>, Zongjin Li</w:t>
      </w:r>
      <w:r w:rsidRPr="002967A0">
        <w:rPr>
          <w:rFonts w:ascii="Times New Roman" w:hAnsi="Times New Roman"/>
          <w:sz w:val="24"/>
          <w:szCs w:val="24"/>
          <w:vertAlign w:val="superscript"/>
        </w:rPr>
        <w:t>3,4</w:t>
      </w:r>
      <w:r w:rsidRPr="002967A0">
        <w:rPr>
          <w:rFonts w:ascii="Times New Roman" w:hAnsi="Times New Roman"/>
          <w:sz w:val="24"/>
          <w:szCs w:val="24"/>
        </w:rPr>
        <w:t>, Dengke Liu</w:t>
      </w:r>
      <w:r w:rsidRPr="002967A0">
        <w:rPr>
          <w:rFonts w:ascii="Times New Roman" w:hAnsi="Times New Roman"/>
          <w:sz w:val="24"/>
          <w:szCs w:val="24"/>
          <w:vertAlign w:val="superscript"/>
        </w:rPr>
        <w:t>5</w:t>
      </w:r>
      <w:r w:rsidRPr="002967A0">
        <w:rPr>
          <w:rFonts w:ascii="Times New Roman" w:hAnsi="Times New Roman"/>
          <w:sz w:val="24"/>
          <w:szCs w:val="24"/>
        </w:rPr>
        <w:t>, Zhibo Han</w:t>
      </w:r>
      <w:r w:rsidRPr="002967A0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,7</w:t>
      </w:r>
      <w:r w:rsidRPr="002967A0">
        <w:rPr>
          <w:rFonts w:ascii="Times New Roman" w:hAnsi="Times New Roman"/>
          <w:sz w:val="24"/>
          <w:szCs w:val="24"/>
        </w:rPr>
        <w:t>, Lei Zhang</w:t>
      </w:r>
      <w:r w:rsidRPr="002967A0">
        <w:rPr>
          <w:rFonts w:ascii="Times New Roman" w:hAnsi="Times New Roman"/>
          <w:sz w:val="24"/>
          <w:szCs w:val="24"/>
          <w:vertAlign w:val="superscript"/>
        </w:rPr>
        <w:t>1</w:t>
      </w:r>
      <w:r w:rsidRPr="002967A0">
        <w:rPr>
          <w:rFonts w:ascii="Times New Roman" w:hAnsi="Times New Roman"/>
          <w:sz w:val="24"/>
          <w:szCs w:val="24"/>
        </w:rPr>
        <w:t>, Baoquan Song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 w:rsidRPr="002967A0">
        <w:rPr>
          <w:rFonts w:ascii="Times New Roman" w:hAnsi="Times New Roman"/>
          <w:sz w:val="24"/>
          <w:szCs w:val="24"/>
          <w:vertAlign w:val="superscript"/>
        </w:rPr>
        <w:t>*</w:t>
      </w:r>
      <w:r w:rsidRPr="002967A0">
        <w:rPr>
          <w:rFonts w:ascii="Times New Roman" w:hAnsi="Times New Roman"/>
          <w:sz w:val="24"/>
          <w:szCs w:val="24"/>
        </w:rPr>
        <w:t>, Ying Chi</w:t>
      </w:r>
      <w:r w:rsidRPr="002967A0">
        <w:rPr>
          <w:rFonts w:ascii="Times New Roman" w:hAnsi="Times New Roman"/>
          <w:sz w:val="24"/>
          <w:szCs w:val="24"/>
          <w:vertAlign w:val="superscript"/>
        </w:rPr>
        <w:t>1</w:t>
      </w:r>
      <w:r w:rsidRPr="002967A0">
        <w:rPr>
          <w:rFonts w:ascii="Times New Roman" w:hAnsi="Times New Roman" w:hint="eastAsia"/>
          <w:sz w:val="24"/>
          <w:szCs w:val="24"/>
          <w:vertAlign w:val="superscript"/>
        </w:rPr>
        <w:t>*</w:t>
      </w:r>
      <w:r w:rsidRPr="002967A0">
        <w:rPr>
          <w:rFonts w:ascii="Times New Roman" w:hAnsi="Times New Roman"/>
          <w:sz w:val="24"/>
          <w:szCs w:val="24"/>
        </w:rPr>
        <w:t>, Zhongchao Han</w:t>
      </w:r>
      <w:r w:rsidRPr="002967A0">
        <w:rPr>
          <w:rFonts w:ascii="Times New Roman" w:hAnsi="Times New Roman"/>
          <w:sz w:val="24"/>
          <w:szCs w:val="24"/>
          <w:vertAlign w:val="superscript"/>
        </w:rPr>
        <w:t>1,6</w:t>
      </w:r>
      <w:r>
        <w:rPr>
          <w:rFonts w:ascii="Times New Roman" w:hAnsi="Times New Roman"/>
          <w:sz w:val="24"/>
          <w:szCs w:val="24"/>
          <w:vertAlign w:val="superscript"/>
        </w:rPr>
        <w:t>,7</w:t>
      </w:r>
      <w:r w:rsidRPr="002967A0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3E672F" w:rsidRPr="00CA7453" w:rsidRDefault="003E672F" w:rsidP="003E672F">
      <w:pPr>
        <w:rPr>
          <w:rFonts w:ascii="Times New Roman" w:hAnsi="Times New Roman" w:cs="Times New Roman"/>
          <w:b/>
          <w:sz w:val="20"/>
          <w:szCs w:val="20"/>
        </w:rPr>
      </w:pPr>
    </w:p>
    <w:p w:rsidR="00E43E2F" w:rsidRDefault="00E43E2F" w:rsidP="003E672F">
      <w:pPr>
        <w:rPr>
          <w:rFonts w:ascii="Times New Roman" w:hAnsi="Times New Roman" w:cs="Times New Roman"/>
          <w:b/>
          <w:sz w:val="20"/>
          <w:szCs w:val="20"/>
        </w:rPr>
      </w:pPr>
    </w:p>
    <w:p w:rsidR="00E43E2F" w:rsidRDefault="00E43E2F" w:rsidP="003E672F">
      <w:pPr>
        <w:rPr>
          <w:rFonts w:ascii="Times New Roman" w:hAnsi="Times New Roman" w:cs="Times New Roman"/>
          <w:b/>
          <w:sz w:val="20"/>
          <w:szCs w:val="20"/>
        </w:rPr>
      </w:pPr>
    </w:p>
    <w:p w:rsidR="00E43E2F" w:rsidRDefault="00E43E2F" w:rsidP="003E672F">
      <w:pPr>
        <w:rPr>
          <w:rFonts w:ascii="Times New Roman" w:hAnsi="Times New Roman" w:cs="Times New Roman"/>
          <w:b/>
          <w:sz w:val="20"/>
          <w:szCs w:val="20"/>
        </w:rPr>
      </w:pPr>
    </w:p>
    <w:p w:rsidR="00E43E2F" w:rsidRDefault="00E43E2F" w:rsidP="003E672F">
      <w:pPr>
        <w:rPr>
          <w:rFonts w:ascii="Times New Roman" w:hAnsi="Times New Roman" w:cs="Times New Roman"/>
          <w:b/>
          <w:sz w:val="20"/>
          <w:szCs w:val="20"/>
        </w:rPr>
      </w:pPr>
    </w:p>
    <w:p w:rsidR="00E43E2F" w:rsidRPr="00E43E2F" w:rsidRDefault="00E43E2F" w:rsidP="003E672F">
      <w:pPr>
        <w:rPr>
          <w:rFonts w:ascii="Times New Roman" w:hAnsi="Times New Roman" w:cs="Times New Roman"/>
          <w:b/>
          <w:sz w:val="20"/>
          <w:szCs w:val="20"/>
        </w:rPr>
      </w:pPr>
    </w:p>
    <w:p w:rsidR="003E672F" w:rsidRPr="003E672F" w:rsidRDefault="00C312F1" w:rsidP="003E672F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Additional</w:t>
      </w:r>
      <w:r w:rsidR="003E672F" w:rsidRPr="003E672F">
        <w:rPr>
          <w:rFonts w:ascii="Times New Roman" w:hAnsi="Times New Roman" w:cs="Times New Roman"/>
          <w:b/>
          <w:sz w:val="22"/>
        </w:rPr>
        <w:t xml:space="preserve"> Figure</w:t>
      </w:r>
      <w:r w:rsidR="006F34A0">
        <w:rPr>
          <w:rFonts w:ascii="Times New Roman" w:hAnsi="Times New Roman" w:cs="Times New Roman"/>
          <w:b/>
          <w:sz w:val="22"/>
        </w:rPr>
        <w:t xml:space="preserve"> Legend</w:t>
      </w:r>
      <w:r w:rsidR="003E672F" w:rsidRPr="003E672F">
        <w:rPr>
          <w:rFonts w:ascii="Times New Roman" w:hAnsi="Times New Roman" w:cs="Times New Roman"/>
          <w:b/>
          <w:sz w:val="22"/>
        </w:rPr>
        <w:t xml:space="preserve">s </w:t>
      </w:r>
      <w:r w:rsidR="006F34A0">
        <w:rPr>
          <w:rFonts w:ascii="Times New Roman" w:hAnsi="Times New Roman" w:cs="Times New Roman"/>
          <w:b/>
          <w:sz w:val="22"/>
        </w:rPr>
        <w:t>for Addition Fig S</w:t>
      </w:r>
      <w:r w:rsidR="003E672F" w:rsidRPr="003E672F">
        <w:rPr>
          <w:rFonts w:ascii="Times New Roman" w:hAnsi="Times New Roman" w:cs="Times New Roman"/>
          <w:b/>
          <w:sz w:val="22"/>
        </w:rPr>
        <w:t>1</w:t>
      </w:r>
      <w:r w:rsidR="000812E6" w:rsidRPr="000812E6">
        <w:rPr>
          <w:rFonts w:ascii="Times New Roman" w:hAnsi="Times New Roman" w:cs="Times New Roman"/>
          <w:b/>
          <w:color w:val="FF0000"/>
          <w:sz w:val="22"/>
        </w:rPr>
        <w:t>-S5</w:t>
      </w:r>
      <w:r w:rsidR="003E672F" w:rsidRPr="003E672F">
        <w:rPr>
          <w:rFonts w:ascii="Times New Roman" w:hAnsi="Times New Roman" w:cs="Times New Roman"/>
          <w:b/>
          <w:sz w:val="22"/>
        </w:rPr>
        <w:t>;</w:t>
      </w:r>
    </w:p>
    <w:p w:rsidR="003E672F" w:rsidRPr="003E672F" w:rsidRDefault="00C312F1" w:rsidP="003E672F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Additional</w:t>
      </w:r>
      <w:r w:rsidR="003E672F" w:rsidRPr="003E672F">
        <w:rPr>
          <w:rFonts w:ascii="Times New Roman" w:hAnsi="Times New Roman" w:cs="Times New Roman"/>
          <w:b/>
          <w:sz w:val="22"/>
        </w:rPr>
        <w:t xml:space="preserve"> Experimental Procedures;</w:t>
      </w:r>
    </w:p>
    <w:p w:rsidR="003E672F" w:rsidRPr="003E672F" w:rsidRDefault="00C312F1" w:rsidP="003E672F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Additional</w:t>
      </w:r>
      <w:r w:rsidR="003E672F" w:rsidRPr="003E672F">
        <w:rPr>
          <w:rFonts w:ascii="Times New Roman" w:hAnsi="Times New Roman" w:cs="Times New Roman"/>
          <w:b/>
          <w:sz w:val="22"/>
        </w:rPr>
        <w:t xml:space="preserve"> Tables 1-</w:t>
      </w:r>
      <w:r w:rsidR="00FC0237">
        <w:rPr>
          <w:rFonts w:ascii="Times New Roman" w:hAnsi="Times New Roman" w:cs="Times New Roman"/>
          <w:b/>
          <w:sz w:val="22"/>
        </w:rPr>
        <w:t>3</w:t>
      </w:r>
      <w:r w:rsidR="003E672F" w:rsidRPr="003E672F">
        <w:rPr>
          <w:rFonts w:ascii="Times New Roman" w:hAnsi="Times New Roman" w:cs="Times New Roman"/>
          <w:b/>
          <w:sz w:val="22"/>
        </w:rPr>
        <w:t>;</w:t>
      </w:r>
    </w:p>
    <w:p w:rsidR="003E672F" w:rsidRPr="003E672F" w:rsidRDefault="00C312F1" w:rsidP="003E672F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Additional</w:t>
      </w:r>
      <w:r w:rsidR="003E672F" w:rsidRPr="003E672F">
        <w:rPr>
          <w:rFonts w:ascii="Times New Roman" w:hAnsi="Times New Roman" w:cs="Times New Roman"/>
          <w:b/>
          <w:sz w:val="22"/>
        </w:rPr>
        <w:t xml:space="preserve"> References.</w:t>
      </w: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9F76EA" w:rsidRDefault="009F76EA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0812E6" w:rsidRPr="00296F4D" w:rsidRDefault="000812E6" w:rsidP="005E5836">
      <w:pPr>
        <w:widowControl/>
        <w:spacing w:line="360" w:lineRule="auto"/>
        <w:jc w:val="left"/>
        <w:rPr>
          <w:rFonts w:ascii="Times New Roman" w:hAnsi="Times New Roman" w:cs="Times New Roman"/>
          <w:b/>
          <w:color w:val="FF0000"/>
          <w:sz w:val="22"/>
        </w:rPr>
      </w:pPr>
      <w:r w:rsidRPr="00296F4D">
        <w:rPr>
          <w:rFonts w:ascii="Times New Roman" w:hAnsi="Times New Roman" w:cs="Times New Roman"/>
          <w:b/>
          <w:color w:val="FF0000"/>
          <w:sz w:val="22"/>
        </w:rPr>
        <w:lastRenderedPageBreak/>
        <w:t xml:space="preserve">Figure S1. Relative to Figure 1. Identification of </w:t>
      </w:r>
      <w:r w:rsidRPr="00296F4D">
        <w:rPr>
          <w:rFonts w:ascii="Times New Roman" w:hAnsi="Times New Roman" w:cs="Times New Roman"/>
          <w:b/>
          <w:bCs/>
          <w:color w:val="FF0000"/>
          <w:sz w:val="22"/>
        </w:rPr>
        <w:t>hESC-MP</w:t>
      </w:r>
      <w:r w:rsidR="00156B56" w:rsidRPr="00296F4D">
        <w:rPr>
          <w:rFonts w:ascii="Times New Roman" w:hAnsi="Times New Roman" w:cs="Times New Roman"/>
          <w:b/>
          <w:bCs/>
          <w:color w:val="FF0000"/>
          <w:sz w:val="22"/>
        </w:rPr>
        <w:t>C</w:t>
      </w:r>
      <w:r w:rsidRPr="00296F4D">
        <w:rPr>
          <w:rFonts w:ascii="Times New Roman" w:hAnsi="Times New Roman" w:cs="Times New Roman"/>
          <w:b/>
          <w:bCs/>
          <w:color w:val="FF0000"/>
          <w:sz w:val="22"/>
        </w:rPr>
        <w:t xml:space="preserve">s </w:t>
      </w:r>
      <w:r w:rsidRPr="00296F4D">
        <w:rPr>
          <w:rFonts w:ascii="Times New Roman" w:hAnsi="Times New Roman" w:cs="Times New Roman" w:hint="eastAsia"/>
          <w:b/>
          <w:bCs/>
          <w:color w:val="FF0000"/>
          <w:sz w:val="22"/>
        </w:rPr>
        <w:t>and</w:t>
      </w:r>
      <w:r w:rsidRPr="00296F4D">
        <w:rPr>
          <w:rFonts w:ascii="Times New Roman" w:hAnsi="Times New Roman" w:cs="Times New Roman"/>
          <w:b/>
          <w:bCs/>
          <w:color w:val="FF0000"/>
          <w:sz w:val="22"/>
        </w:rPr>
        <w:t xml:space="preserve"> hBM-MSCs</w:t>
      </w:r>
    </w:p>
    <w:p w:rsidR="000812E6" w:rsidRPr="00296F4D" w:rsidRDefault="007A15F3" w:rsidP="005E5836">
      <w:pPr>
        <w:widowControl/>
        <w:spacing w:line="360" w:lineRule="auto"/>
        <w:rPr>
          <w:rStyle w:val="fontstyle01"/>
          <w:color w:val="FF0000"/>
        </w:rPr>
      </w:pPr>
      <w:r w:rsidRPr="00296F4D">
        <w:rPr>
          <w:rFonts w:ascii="Times New Roman" w:hAnsi="Times New Roman" w:cs="Times New Roman"/>
          <w:bCs/>
          <w:color w:val="FF0000"/>
          <w:sz w:val="22"/>
        </w:rPr>
        <w:t xml:space="preserve">(a) </w:t>
      </w:r>
      <w:r w:rsidR="000812E6" w:rsidRPr="00296F4D">
        <w:rPr>
          <w:rStyle w:val="fontstyle01"/>
          <w:rFonts w:hint="eastAsia"/>
          <w:color w:val="FF0000"/>
        </w:rPr>
        <w:t>Flow cytometry</w:t>
      </w:r>
      <w:r w:rsidR="000812E6" w:rsidRPr="00296F4D">
        <w:rPr>
          <w:rStyle w:val="fontstyle01"/>
          <w:color w:val="FF0000"/>
        </w:rPr>
        <w:t xml:space="preserve"> </w:t>
      </w:r>
      <w:r w:rsidR="000812E6" w:rsidRPr="00296F4D">
        <w:rPr>
          <w:rStyle w:val="fontstyle01"/>
          <w:rFonts w:hint="eastAsia"/>
          <w:color w:val="FF0000"/>
        </w:rPr>
        <w:t>(FCM) analysis of MSC marker</w:t>
      </w:r>
      <w:r w:rsidR="000812E6" w:rsidRPr="00296F4D">
        <w:rPr>
          <w:rStyle w:val="fontstyle01"/>
          <w:color w:val="FF0000"/>
        </w:rPr>
        <w:t>s (CD73, CD105, CD44)</w:t>
      </w:r>
      <w:r w:rsidR="00B20841">
        <w:rPr>
          <w:rStyle w:val="fontstyle01"/>
          <w:color w:val="FF0000"/>
        </w:rPr>
        <w:t xml:space="preserve"> </w:t>
      </w:r>
      <w:r w:rsidR="000812E6" w:rsidRPr="00296F4D">
        <w:rPr>
          <w:rStyle w:val="fontstyle01"/>
          <w:rFonts w:hint="eastAsia"/>
          <w:color w:val="FF0000"/>
        </w:rPr>
        <w:t xml:space="preserve">of </w:t>
      </w:r>
      <w:r w:rsidR="000812E6" w:rsidRPr="00296F4D">
        <w:rPr>
          <w:rStyle w:val="fontstyle01"/>
          <w:color w:val="FF0000"/>
        </w:rPr>
        <w:t>h</w:t>
      </w:r>
      <w:r w:rsidR="000812E6" w:rsidRPr="00296F4D">
        <w:rPr>
          <w:rStyle w:val="fontstyle01"/>
          <w:rFonts w:hint="eastAsia"/>
          <w:color w:val="FF0000"/>
        </w:rPr>
        <w:t>E</w:t>
      </w:r>
      <w:r w:rsidR="000812E6" w:rsidRPr="00296F4D">
        <w:rPr>
          <w:rStyle w:val="fontstyle01"/>
          <w:color w:val="FF0000"/>
        </w:rPr>
        <w:t xml:space="preserve">SCs-derived cells cultured in </w:t>
      </w:r>
      <w:r w:rsidR="000812E6" w:rsidRPr="00296F4D">
        <w:rPr>
          <w:rStyle w:val="fontstyle01"/>
          <w:rFonts w:hint="eastAsia"/>
          <w:color w:val="FF0000"/>
        </w:rPr>
        <w:t>5%</w:t>
      </w:r>
      <w:r w:rsidR="000812E6" w:rsidRPr="00296F4D">
        <w:rPr>
          <w:rStyle w:val="fontstyle01"/>
          <w:color w:val="FF0000"/>
        </w:rPr>
        <w:t xml:space="preserve"> </w:t>
      </w:r>
      <w:r w:rsidR="000812E6" w:rsidRPr="00296F4D">
        <w:rPr>
          <w:rStyle w:val="fontstyle01"/>
          <w:rFonts w:hint="eastAsia"/>
          <w:color w:val="FF0000"/>
        </w:rPr>
        <w:t>FBS</w:t>
      </w:r>
      <w:r w:rsidR="000812E6" w:rsidRPr="00296F4D">
        <w:rPr>
          <w:rStyle w:val="fontstyle01"/>
          <w:color w:val="FF0000"/>
        </w:rPr>
        <w:t>/</w:t>
      </w:r>
      <w:r w:rsidR="000812E6" w:rsidRPr="0062040E">
        <w:rPr>
          <w:rStyle w:val="fontstyle01"/>
          <w:color w:val="FF0000"/>
        </w:rPr>
        <w:t xml:space="preserve">DMEM/F12 ± </w:t>
      </w:r>
      <w:r w:rsidR="000812E6" w:rsidRPr="0062040E">
        <w:rPr>
          <w:rStyle w:val="fontstyle01"/>
          <w:rFonts w:hint="eastAsia"/>
          <w:color w:val="FF0000"/>
        </w:rPr>
        <w:t xml:space="preserve">10nM chemical compounds </w:t>
      </w:r>
      <w:r w:rsidR="000812E6" w:rsidRPr="0062040E">
        <w:rPr>
          <w:rStyle w:val="fontstyle01"/>
          <w:color w:val="FF0000"/>
        </w:rPr>
        <w:t xml:space="preserve">for 7 days. </w:t>
      </w:r>
      <w:bookmarkStart w:id="0" w:name="OLE_LINK9"/>
      <w:bookmarkStart w:id="1" w:name="OLE_LINK11"/>
      <w:r w:rsidR="0062040E" w:rsidRPr="0062040E">
        <w:rPr>
          <w:rFonts w:ascii="Times New Roman" w:hAnsi="Times New Roman"/>
          <w:color w:val="FF0000"/>
          <w:sz w:val="24"/>
          <w:szCs w:val="24"/>
        </w:rPr>
        <w:t>(b)</w:t>
      </w:r>
      <w:r w:rsidR="0062040E" w:rsidRPr="0062040E">
        <w:rPr>
          <w:rFonts w:ascii="Times New Roman" w:hAnsi="Times New Roman" w:hint="eastAsia"/>
          <w:color w:val="FF0000"/>
          <w:sz w:val="24"/>
          <w:szCs w:val="24"/>
        </w:rPr>
        <w:t xml:space="preserve"> Flow cytometry</w:t>
      </w:r>
      <w:r w:rsidR="0062040E" w:rsidRPr="0062040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2040E" w:rsidRPr="0062040E">
        <w:rPr>
          <w:rFonts w:ascii="Times New Roman" w:hAnsi="Times New Roman" w:hint="eastAsia"/>
          <w:color w:val="FF0000"/>
          <w:sz w:val="24"/>
          <w:szCs w:val="24"/>
        </w:rPr>
        <w:t xml:space="preserve">(FCM) analysis of MSC marker of </w:t>
      </w:r>
      <w:r w:rsidR="0062040E" w:rsidRPr="0062040E">
        <w:rPr>
          <w:rFonts w:ascii="Times New Roman" w:hAnsi="Times New Roman"/>
          <w:color w:val="FF0000"/>
          <w:kern w:val="0"/>
          <w:sz w:val="24"/>
          <w:szCs w:val="24"/>
        </w:rPr>
        <w:t>h</w:t>
      </w:r>
      <w:r w:rsidR="0062040E" w:rsidRPr="0062040E">
        <w:rPr>
          <w:rFonts w:ascii="Times New Roman" w:hAnsi="Times New Roman" w:hint="eastAsia"/>
          <w:color w:val="FF0000"/>
          <w:kern w:val="0"/>
          <w:sz w:val="24"/>
          <w:szCs w:val="24"/>
        </w:rPr>
        <w:t>E</w:t>
      </w:r>
      <w:r w:rsidR="0062040E" w:rsidRPr="0062040E">
        <w:rPr>
          <w:rFonts w:ascii="Times New Roman" w:hAnsi="Times New Roman"/>
          <w:color w:val="FF0000"/>
          <w:kern w:val="0"/>
          <w:sz w:val="24"/>
          <w:szCs w:val="24"/>
        </w:rPr>
        <w:t xml:space="preserve">SCs-derived cells cultured in </w:t>
      </w:r>
      <w:r w:rsidR="0062040E" w:rsidRPr="0062040E">
        <w:rPr>
          <w:rFonts w:ascii="Times New Roman" w:hAnsi="Times New Roman" w:hint="eastAsia"/>
          <w:color w:val="FF0000"/>
          <w:kern w:val="0"/>
          <w:sz w:val="24"/>
          <w:szCs w:val="24"/>
        </w:rPr>
        <w:t>5%</w:t>
      </w:r>
      <w:r w:rsidR="0062040E" w:rsidRPr="0062040E">
        <w:rPr>
          <w:rFonts w:ascii="Times New Roman" w:hAnsi="Times New Roman"/>
          <w:color w:val="FF0000"/>
          <w:kern w:val="0"/>
          <w:sz w:val="24"/>
          <w:szCs w:val="24"/>
        </w:rPr>
        <w:t xml:space="preserve"> </w:t>
      </w:r>
      <w:r w:rsidR="0062040E" w:rsidRPr="0062040E">
        <w:rPr>
          <w:rFonts w:ascii="Times New Roman" w:hAnsi="Times New Roman" w:hint="eastAsia"/>
          <w:color w:val="FF0000"/>
          <w:kern w:val="0"/>
          <w:sz w:val="24"/>
          <w:szCs w:val="24"/>
        </w:rPr>
        <w:t>FBS</w:t>
      </w:r>
      <w:r w:rsidR="0062040E" w:rsidRPr="0062040E">
        <w:rPr>
          <w:rFonts w:ascii="Times New Roman" w:hAnsi="Times New Roman"/>
          <w:color w:val="FF0000"/>
          <w:kern w:val="0"/>
          <w:sz w:val="24"/>
          <w:szCs w:val="24"/>
        </w:rPr>
        <w:t xml:space="preserve">/DMEM/F12 ± </w:t>
      </w:r>
      <w:r w:rsidR="0062040E" w:rsidRPr="0062040E">
        <w:rPr>
          <w:rFonts w:ascii="Times New Roman" w:hAnsi="Times New Roman" w:hint="eastAsia"/>
          <w:color w:val="FF0000"/>
          <w:kern w:val="0"/>
          <w:sz w:val="24"/>
          <w:szCs w:val="24"/>
        </w:rPr>
        <w:t xml:space="preserve">10nM chemical compounds </w:t>
      </w:r>
      <w:r w:rsidR="0062040E" w:rsidRPr="0062040E">
        <w:rPr>
          <w:rFonts w:ascii="Times New Roman" w:hAnsi="Times New Roman"/>
          <w:color w:val="FF0000"/>
          <w:kern w:val="0"/>
          <w:sz w:val="24"/>
          <w:szCs w:val="24"/>
        </w:rPr>
        <w:t>for 7 days (mean ± SEM, N = 3). *p &lt; 0.0</w:t>
      </w:r>
      <w:r w:rsidR="0062040E" w:rsidRPr="0062040E">
        <w:rPr>
          <w:rFonts w:ascii="Times New Roman" w:hAnsi="Times New Roman" w:hint="eastAsia"/>
          <w:color w:val="FF0000"/>
          <w:kern w:val="0"/>
          <w:sz w:val="24"/>
          <w:szCs w:val="24"/>
        </w:rPr>
        <w:t>5;</w:t>
      </w:r>
      <w:r w:rsidR="0062040E" w:rsidRPr="0062040E">
        <w:rPr>
          <w:rFonts w:ascii="Times New Roman" w:hAnsi="Times New Roman"/>
          <w:color w:val="FF0000"/>
          <w:kern w:val="0"/>
          <w:sz w:val="24"/>
          <w:szCs w:val="24"/>
        </w:rPr>
        <w:t>**p &lt; 0.01</w:t>
      </w:r>
      <w:r w:rsidR="0062040E" w:rsidRPr="0062040E">
        <w:rPr>
          <w:rFonts w:ascii="Times New Roman" w:hAnsi="Times New Roman" w:hint="eastAsia"/>
          <w:color w:val="FF0000"/>
          <w:kern w:val="0"/>
          <w:sz w:val="24"/>
          <w:szCs w:val="24"/>
        </w:rPr>
        <w:t>.</w:t>
      </w:r>
      <w:r w:rsidR="0062040E" w:rsidRPr="0062040E">
        <w:rPr>
          <w:rStyle w:val="EndNoteBibliographyChar"/>
          <w:rFonts w:hint="eastAsia"/>
          <w:color w:val="FF0000"/>
        </w:rPr>
        <w:t xml:space="preserve"> </w:t>
      </w:r>
      <w:bookmarkEnd w:id="0"/>
      <w:bookmarkEnd w:id="1"/>
      <w:r w:rsidR="000812E6" w:rsidRPr="00296F4D">
        <w:rPr>
          <w:rStyle w:val="fontstyle01"/>
          <w:rFonts w:hint="eastAsia"/>
          <w:color w:val="FF0000"/>
        </w:rPr>
        <w:t>(</w:t>
      </w:r>
      <w:r w:rsidR="0062040E">
        <w:rPr>
          <w:rStyle w:val="fontstyle01"/>
          <w:color w:val="FF0000"/>
        </w:rPr>
        <w:t>c</w:t>
      </w:r>
      <w:r w:rsidR="000812E6" w:rsidRPr="00296F4D">
        <w:rPr>
          <w:rStyle w:val="fontstyle01"/>
          <w:color w:val="FF0000"/>
        </w:rPr>
        <w:t xml:space="preserve">) </w:t>
      </w:r>
      <w:r w:rsidR="000812E6" w:rsidRPr="00296F4D">
        <w:rPr>
          <w:rStyle w:val="fontstyle01"/>
          <w:rFonts w:hint="eastAsia"/>
          <w:color w:val="FF0000"/>
        </w:rPr>
        <w:t>Flow cytometry</w:t>
      </w:r>
      <w:r w:rsidR="000812E6" w:rsidRPr="00296F4D">
        <w:rPr>
          <w:rStyle w:val="fontstyle01"/>
          <w:color w:val="FF0000"/>
        </w:rPr>
        <w:t xml:space="preserve"> </w:t>
      </w:r>
      <w:r w:rsidR="000812E6" w:rsidRPr="00296F4D">
        <w:rPr>
          <w:rStyle w:val="fontstyle01"/>
          <w:rFonts w:hint="eastAsia"/>
          <w:color w:val="FF0000"/>
        </w:rPr>
        <w:t>(FCM) analysis of MSC marker</w:t>
      </w:r>
      <w:r w:rsidR="000812E6" w:rsidRPr="00296F4D">
        <w:rPr>
          <w:rStyle w:val="fontstyle01"/>
          <w:color w:val="FF0000"/>
        </w:rPr>
        <w:t>s (CD90), endothelial marker (CD31), hematopoietic markers (CD34, CD45)</w:t>
      </w:r>
      <w:r w:rsidR="000812E6" w:rsidRPr="00296F4D">
        <w:rPr>
          <w:rStyle w:val="fontstyle01"/>
          <w:rFonts w:hint="eastAsia"/>
          <w:color w:val="FF0000"/>
        </w:rPr>
        <w:t xml:space="preserve"> of </w:t>
      </w:r>
      <w:r w:rsidR="000812E6" w:rsidRPr="00296F4D">
        <w:rPr>
          <w:rStyle w:val="fontstyle01"/>
          <w:color w:val="FF0000"/>
        </w:rPr>
        <w:t>h</w:t>
      </w:r>
      <w:r w:rsidR="000812E6" w:rsidRPr="00296F4D">
        <w:rPr>
          <w:rStyle w:val="fontstyle01"/>
          <w:rFonts w:hint="eastAsia"/>
          <w:color w:val="FF0000"/>
        </w:rPr>
        <w:t>E</w:t>
      </w:r>
      <w:r w:rsidR="000812E6" w:rsidRPr="00296F4D">
        <w:rPr>
          <w:rStyle w:val="fontstyle01"/>
          <w:color w:val="FF0000"/>
        </w:rPr>
        <w:t>SCs</w:t>
      </w:r>
      <w:r w:rsidR="005E5836" w:rsidRPr="00296F4D">
        <w:rPr>
          <w:rStyle w:val="fontstyle01"/>
          <w:color w:val="FF0000"/>
        </w:rPr>
        <w:t>-MPC</w:t>
      </w:r>
      <w:r w:rsidR="000812E6" w:rsidRPr="00296F4D">
        <w:rPr>
          <w:rStyle w:val="fontstyle01"/>
          <w:color w:val="FF0000"/>
        </w:rPr>
        <w:t xml:space="preserve">s cultured in </w:t>
      </w:r>
      <w:r w:rsidR="000812E6" w:rsidRPr="00296F4D">
        <w:rPr>
          <w:rStyle w:val="fontstyle01"/>
          <w:rFonts w:hint="eastAsia"/>
          <w:color w:val="FF0000"/>
        </w:rPr>
        <w:t>5%</w:t>
      </w:r>
      <w:r w:rsidR="000812E6" w:rsidRPr="00296F4D">
        <w:rPr>
          <w:rStyle w:val="fontstyle01"/>
          <w:color w:val="FF0000"/>
        </w:rPr>
        <w:t xml:space="preserve"> </w:t>
      </w:r>
      <w:r w:rsidR="000812E6" w:rsidRPr="00296F4D">
        <w:rPr>
          <w:rStyle w:val="fontstyle01"/>
          <w:rFonts w:hint="eastAsia"/>
          <w:color w:val="FF0000"/>
        </w:rPr>
        <w:t>FBS</w:t>
      </w:r>
      <w:r w:rsidR="000812E6" w:rsidRPr="00296F4D">
        <w:rPr>
          <w:rStyle w:val="fontstyle01"/>
          <w:color w:val="FF0000"/>
        </w:rPr>
        <w:t xml:space="preserve">/DMEM/F12 + </w:t>
      </w:r>
      <w:r w:rsidR="000812E6" w:rsidRPr="00296F4D">
        <w:rPr>
          <w:rStyle w:val="fontstyle01"/>
          <w:rFonts w:hint="eastAsia"/>
          <w:color w:val="FF0000"/>
        </w:rPr>
        <w:t xml:space="preserve">10nM </w:t>
      </w:r>
      <w:r w:rsidR="005E5836" w:rsidRPr="00296F4D">
        <w:rPr>
          <w:rStyle w:val="fontstyle01"/>
          <w:color w:val="FF0000"/>
        </w:rPr>
        <w:t>JNK</w:t>
      </w:r>
      <w:r w:rsidR="005E5836" w:rsidRPr="00296F4D">
        <w:rPr>
          <w:rStyle w:val="fontstyle01"/>
          <w:rFonts w:hint="eastAsia"/>
          <w:color w:val="FF0000"/>
        </w:rPr>
        <w:t>i</w:t>
      </w:r>
      <w:r w:rsidR="005E5836" w:rsidRPr="00296F4D">
        <w:rPr>
          <w:rStyle w:val="fontstyle01"/>
          <w:color w:val="FF0000"/>
        </w:rPr>
        <w:t xml:space="preserve"> </w:t>
      </w:r>
      <w:r w:rsidR="005E5836" w:rsidRPr="00296F4D">
        <w:rPr>
          <w:rStyle w:val="fontstyle01"/>
          <w:rFonts w:hint="eastAsia"/>
          <w:color w:val="FF0000"/>
        </w:rPr>
        <w:t>and</w:t>
      </w:r>
      <w:r w:rsidR="005E5836" w:rsidRPr="00296F4D">
        <w:rPr>
          <w:rStyle w:val="fontstyle01"/>
          <w:color w:val="FF0000"/>
        </w:rPr>
        <w:t xml:space="preserve"> DAC</w:t>
      </w:r>
      <w:r w:rsidR="000812E6" w:rsidRPr="00296F4D">
        <w:rPr>
          <w:rStyle w:val="fontstyle01"/>
          <w:rFonts w:hint="eastAsia"/>
          <w:color w:val="FF0000"/>
        </w:rPr>
        <w:t xml:space="preserve"> </w:t>
      </w:r>
      <w:r w:rsidR="000812E6" w:rsidRPr="00296F4D">
        <w:rPr>
          <w:rStyle w:val="fontstyle01"/>
          <w:color w:val="FF0000"/>
        </w:rPr>
        <w:t>for 7 days</w:t>
      </w:r>
      <w:r w:rsidR="005E5836" w:rsidRPr="00296F4D">
        <w:rPr>
          <w:rStyle w:val="fontstyle01"/>
          <w:color w:val="FF0000"/>
        </w:rPr>
        <w:t>.</w:t>
      </w:r>
    </w:p>
    <w:p w:rsidR="000812E6" w:rsidRPr="00296F4D" w:rsidRDefault="000812E6" w:rsidP="009F76EA">
      <w:pPr>
        <w:widowControl/>
        <w:jc w:val="left"/>
        <w:rPr>
          <w:rStyle w:val="fontstyle01"/>
          <w:color w:val="FF0000"/>
        </w:rPr>
      </w:pPr>
    </w:p>
    <w:p w:rsidR="000812E6" w:rsidRPr="00296F4D" w:rsidRDefault="00664CED" w:rsidP="00156B56">
      <w:pPr>
        <w:widowControl/>
        <w:spacing w:line="360" w:lineRule="auto"/>
        <w:jc w:val="left"/>
        <w:rPr>
          <w:rStyle w:val="fontstyle01"/>
          <w:b/>
          <w:color w:val="FF0000"/>
        </w:rPr>
      </w:pPr>
      <w:r w:rsidRPr="00296F4D">
        <w:rPr>
          <w:rStyle w:val="fontstyle01"/>
          <w:rFonts w:hint="eastAsia"/>
          <w:b/>
          <w:color w:val="FF0000"/>
        </w:rPr>
        <w:t xml:space="preserve">Figure S2. </w:t>
      </w:r>
      <w:r w:rsidRPr="00296F4D">
        <w:rPr>
          <w:rStyle w:val="fontstyle01"/>
          <w:b/>
          <w:color w:val="FF0000"/>
        </w:rPr>
        <w:t>R</w:t>
      </w:r>
      <w:r w:rsidRPr="00296F4D">
        <w:rPr>
          <w:rStyle w:val="fontstyle01"/>
          <w:rFonts w:hint="eastAsia"/>
          <w:b/>
          <w:color w:val="FF0000"/>
        </w:rPr>
        <w:t>elative to Figure 2. Identification of hESC-MSCs</w:t>
      </w:r>
    </w:p>
    <w:p w:rsidR="009C6ED7" w:rsidRPr="00296F4D" w:rsidRDefault="00664CED" w:rsidP="00156B56">
      <w:pPr>
        <w:spacing w:line="360" w:lineRule="auto"/>
        <w:rPr>
          <w:rFonts w:ascii="Times New Roman" w:hAnsi="Times New Roman"/>
          <w:kern w:val="0"/>
          <w:sz w:val="22"/>
        </w:rPr>
      </w:pPr>
      <w:r w:rsidRPr="00296F4D">
        <w:rPr>
          <w:rStyle w:val="fontstyle01"/>
          <w:rFonts w:hint="eastAsia"/>
          <w:color w:val="FF0000"/>
        </w:rPr>
        <w:t>(</w:t>
      </w:r>
      <w:r w:rsidRPr="00296F4D">
        <w:rPr>
          <w:rStyle w:val="fontstyle01"/>
          <w:color w:val="FF0000"/>
        </w:rPr>
        <w:t xml:space="preserve">a) </w:t>
      </w:r>
      <w:r w:rsidRPr="00296F4D">
        <w:rPr>
          <w:rStyle w:val="fontstyle01"/>
          <w:rFonts w:hint="eastAsia"/>
          <w:color w:val="FF0000"/>
        </w:rPr>
        <w:t>Flow cytometry</w:t>
      </w:r>
      <w:r w:rsidRPr="00296F4D">
        <w:rPr>
          <w:rStyle w:val="fontstyle01"/>
          <w:color w:val="FF0000"/>
        </w:rPr>
        <w:t xml:space="preserve"> </w:t>
      </w:r>
      <w:r w:rsidRPr="00296F4D">
        <w:rPr>
          <w:rStyle w:val="fontstyle01"/>
          <w:rFonts w:hint="eastAsia"/>
          <w:color w:val="FF0000"/>
        </w:rPr>
        <w:t>(FCM) analysis of MSC marker</w:t>
      </w:r>
      <w:r w:rsidRPr="00296F4D">
        <w:rPr>
          <w:rStyle w:val="fontstyle01"/>
          <w:color w:val="FF0000"/>
        </w:rPr>
        <w:t>s (CD73, CD105, CD44, CD90), endothelial marker (CD31), hematopoietic markers (CD34, CD45)</w:t>
      </w:r>
      <w:r w:rsidRPr="00296F4D">
        <w:rPr>
          <w:rStyle w:val="fontstyle01"/>
          <w:rFonts w:hint="eastAsia"/>
          <w:color w:val="FF0000"/>
        </w:rPr>
        <w:t xml:space="preserve"> of </w:t>
      </w:r>
      <w:r w:rsidRPr="00296F4D">
        <w:rPr>
          <w:rStyle w:val="fontstyle01"/>
          <w:color w:val="FF0000"/>
        </w:rPr>
        <w:t>h</w:t>
      </w:r>
      <w:r w:rsidRPr="00296F4D">
        <w:rPr>
          <w:rStyle w:val="fontstyle01"/>
          <w:rFonts w:hint="eastAsia"/>
          <w:color w:val="FF0000"/>
        </w:rPr>
        <w:t>E</w:t>
      </w:r>
      <w:r w:rsidRPr="00296F4D">
        <w:rPr>
          <w:rStyle w:val="fontstyle01"/>
          <w:color w:val="FF0000"/>
        </w:rPr>
        <w:t xml:space="preserve">SCs-MPCs and hESC-MSCs. </w:t>
      </w:r>
      <w:r w:rsidRPr="00296F4D">
        <w:rPr>
          <w:rStyle w:val="fontstyle01"/>
          <w:rFonts w:hint="eastAsia"/>
          <w:color w:val="FF0000"/>
        </w:rPr>
        <w:t>(</w:t>
      </w:r>
      <w:r w:rsidRPr="00296F4D">
        <w:rPr>
          <w:rStyle w:val="fontstyle01"/>
          <w:color w:val="FF0000"/>
        </w:rPr>
        <w:t xml:space="preserve">b) </w:t>
      </w:r>
      <w:r w:rsidR="0004593C" w:rsidRPr="00296F4D">
        <w:rPr>
          <w:rStyle w:val="fontstyle01"/>
          <w:rFonts w:hint="eastAsia"/>
          <w:color w:val="FF0000"/>
        </w:rPr>
        <w:t>Flow cytometry</w:t>
      </w:r>
      <w:r w:rsidR="0004593C" w:rsidRPr="00296F4D">
        <w:rPr>
          <w:rStyle w:val="fontstyle01"/>
          <w:color w:val="FF0000"/>
        </w:rPr>
        <w:t xml:space="preserve"> </w:t>
      </w:r>
      <w:r w:rsidR="0004593C" w:rsidRPr="00296F4D">
        <w:rPr>
          <w:rStyle w:val="fontstyle01"/>
          <w:rFonts w:hint="eastAsia"/>
          <w:color w:val="FF0000"/>
        </w:rPr>
        <w:t>(FCM) analysis of MSC marker</w:t>
      </w:r>
      <w:r w:rsidR="0004593C" w:rsidRPr="00296F4D">
        <w:rPr>
          <w:rStyle w:val="fontstyle01"/>
          <w:color w:val="FF0000"/>
        </w:rPr>
        <w:t>s (CD</w:t>
      </w:r>
      <w:r w:rsidR="0004593C">
        <w:rPr>
          <w:rStyle w:val="fontstyle01"/>
          <w:color w:val="FF0000"/>
        </w:rPr>
        <w:t>106, CD29</w:t>
      </w:r>
      <w:r w:rsidR="0004593C" w:rsidRPr="00296F4D">
        <w:rPr>
          <w:rStyle w:val="fontstyle01"/>
          <w:color w:val="FF0000"/>
        </w:rPr>
        <w:t>, CD44)</w:t>
      </w:r>
      <w:r w:rsidR="0004593C">
        <w:rPr>
          <w:rStyle w:val="fontstyle01"/>
          <w:color w:val="FF0000"/>
        </w:rPr>
        <w:t xml:space="preserve"> </w:t>
      </w:r>
      <w:r w:rsidR="0004593C" w:rsidRPr="00296F4D">
        <w:rPr>
          <w:rStyle w:val="fontstyle01"/>
          <w:rFonts w:hint="eastAsia"/>
          <w:color w:val="FF0000"/>
        </w:rPr>
        <w:t xml:space="preserve">of </w:t>
      </w:r>
      <w:r w:rsidR="0004593C" w:rsidRPr="00296F4D">
        <w:rPr>
          <w:rStyle w:val="fontstyle01"/>
          <w:color w:val="FF0000"/>
        </w:rPr>
        <w:t>h</w:t>
      </w:r>
      <w:r w:rsidR="0004593C" w:rsidRPr="00296F4D">
        <w:rPr>
          <w:rStyle w:val="fontstyle01"/>
          <w:rFonts w:hint="eastAsia"/>
          <w:color w:val="FF0000"/>
        </w:rPr>
        <w:t>E</w:t>
      </w:r>
      <w:r w:rsidR="0004593C" w:rsidRPr="00296F4D">
        <w:rPr>
          <w:rStyle w:val="fontstyle01"/>
          <w:color w:val="FF0000"/>
        </w:rPr>
        <w:t>SCs-M</w:t>
      </w:r>
      <w:r w:rsidR="0004593C">
        <w:rPr>
          <w:rStyle w:val="fontstyle01"/>
          <w:color w:val="FF0000"/>
        </w:rPr>
        <w:t>S</w:t>
      </w:r>
      <w:r w:rsidR="0004593C" w:rsidRPr="00296F4D">
        <w:rPr>
          <w:rStyle w:val="fontstyle01"/>
          <w:color w:val="FF0000"/>
        </w:rPr>
        <w:t>Cs and h</w:t>
      </w:r>
      <w:r w:rsidR="0004593C">
        <w:rPr>
          <w:rStyle w:val="fontstyle01"/>
          <w:color w:val="FF0000"/>
        </w:rPr>
        <w:t>BM</w:t>
      </w:r>
      <w:r w:rsidR="0004593C" w:rsidRPr="00296F4D">
        <w:rPr>
          <w:rStyle w:val="fontstyle01"/>
          <w:color w:val="FF0000"/>
        </w:rPr>
        <w:t>-MSCs.</w:t>
      </w:r>
      <w:r w:rsidR="0004593C">
        <w:rPr>
          <w:rFonts w:ascii="Times New Roman" w:hAnsi="Times New Roman"/>
          <w:color w:val="FF0000"/>
          <w:sz w:val="22"/>
          <w:shd w:val="clear" w:color="auto" w:fill="FFFFFF"/>
        </w:rPr>
        <w:t xml:space="preserve"> </w:t>
      </w:r>
      <w:r w:rsidR="0004593C">
        <w:rPr>
          <w:rFonts w:ascii="Times New Roman" w:hAnsi="Times New Roman"/>
          <w:color w:val="FF0000"/>
          <w:sz w:val="22"/>
          <w:shd w:val="clear" w:color="auto" w:fill="FFFFFF"/>
        </w:rPr>
        <w:t xml:space="preserve">(c) </w:t>
      </w:r>
      <w:r w:rsidR="0004593C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qRT-PCR analysis of </w:t>
      </w:r>
      <w:r w:rsidR="0004593C" w:rsidRPr="00296F4D">
        <w:rPr>
          <w:rFonts w:ascii="Times New Roman" w:hAnsi="Times New Roman" w:hint="eastAsia"/>
          <w:color w:val="FF0000"/>
          <w:kern w:val="0"/>
          <w:sz w:val="22"/>
        </w:rPr>
        <w:t>germ layer</w:t>
      </w:r>
      <w:r w:rsidR="0004593C" w:rsidRPr="00296F4D">
        <w:rPr>
          <w:rFonts w:ascii="Times New Roman" w:hAnsi="Times New Roman"/>
          <w:color w:val="FF0000"/>
          <w:kern w:val="0"/>
          <w:sz w:val="22"/>
        </w:rPr>
        <w:t xml:space="preserve"> associated </w:t>
      </w:r>
      <w:r w:rsidR="0004593C" w:rsidRPr="00296F4D">
        <w:rPr>
          <w:rFonts w:ascii="Times New Roman" w:hAnsi="Times New Roman" w:hint="eastAsia"/>
          <w:color w:val="FF0000"/>
          <w:kern w:val="0"/>
          <w:sz w:val="22"/>
        </w:rPr>
        <w:t>genes</w:t>
      </w:r>
      <w:r w:rsidR="0004593C" w:rsidRPr="00296F4D">
        <w:rPr>
          <w:rFonts w:ascii="Times New Roman" w:hAnsi="Times New Roman"/>
          <w:color w:val="FF0000"/>
          <w:kern w:val="0"/>
          <w:sz w:val="22"/>
        </w:rPr>
        <w:t xml:space="preserve"> (</w:t>
      </w:r>
      <w:r w:rsidR="0004593C" w:rsidRPr="00296F4D">
        <w:rPr>
          <w:rFonts w:ascii="Times New Roman" w:hAnsi="Times New Roman"/>
          <w:i/>
          <w:color w:val="FF0000"/>
          <w:kern w:val="0"/>
          <w:sz w:val="22"/>
        </w:rPr>
        <w:t>TROP2</w:t>
      </w:r>
      <w:r w:rsidR="0004593C" w:rsidRPr="00296F4D">
        <w:rPr>
          <w:rFonts w:ascii="Times New Roman" w:hAnsi="Times New Roman"/>
          <w:color w:val="FF0000"/>
          <w:kern w:val="0"/>
          <w:sz w:val="22"/>
        </w:rPr>
        <w:t>)</w:t>
      </w:r>
      <w:r w:rsidR="0004593C" w:rsidRPr="00296F4D">
        <w:rPr>
          <w:rFonts w:ascii="Times New Roman" w:hAnsi="Times New Roman" w:hint="eastAsia"/>
          <w:color w:val="FF0000"/>
          <w:kern w:val="0"/>
          <w:sz w:val="22"/>
        </w:rPr>
        <w:t xml:space="preserve"> </w:t>
      </w:r>
      <w:r w:rsidR="0004593C" w:rsidRPr="00296F4D">
        <w:rPr>
          <w:rFonts w:ascii="Times New Roman" w:hAnsi="Times New Roman"/>
          <w:color w:val="FF0000"/>
          <w:kern w:val="0"/>
          <w:sz w:val="22"/>
        </w:rPr>
        <w:t xml:space="preserve">in undifferentiated hESCs, </w:t>
      </w:r>
      <w:r w:rsidR="0004593C" w:rsidRPr="00296F4D">
        <w:rPr>
          <w:rFonts w:ascii="Times New Roman" w:hAnsi="Times New Roman" w:hint="eastAsia"/>
          <w:color w:val="FF0000"/>
          <w:kern w:val="0"/>
          <w:sz w:val="22"/>
        </w:rPr>
        <w:t>hESC-MPCs</w:t>
      </w:r>
      <w:r w:rsidR="0004593C" w:rsidRPr="00296F4D">
        <w:rPr>
          <w:rFonts w:ascii="Times New Roman" w:hAnsi="Times New Roman"/>
          <w:color w:val="FF0000"/>
          <w:kern w:val="0"/>
          <w:sz w:val="22"/>
        </w:rPr>
        <w:t xml:space="preserve"> and hESC-MSCs</w:t>
      </w:r>
      <w:r w:rsidR="0004593C" w:rsidRPr="00296F4D">
        <w:rPr>
          <w:rFonts w:ascii="Times New Roman" w:hAnsi="Times New Roman" w:hint="eastAsia"/>
          <w:color w:val="FF0000"/>
          <w:kern w:val="0"/>
          <w:sz w:val="22"/>
        </w:rPr>
        <w:t>.</w:t>
      </w:r>
      <w:r w:rsidR="0004593C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 Data are shown as mean ± SEM (n=3). </w:t>
      </w:r>
      <w:r w:rsidR="0004593C" w:rsidRPr="00296F4D">
        <w:rPr>
          <w:rFonts w:ascii="Times New Roman" w:hAnsi="Times New Roman"/>
          <w:color w:val="FF0000"/>
          <w:kern w:val="0"/>
          <w:sz w:val="22"/>
        </w:rPr>
        <w:t>NS, not significant</w:t>
      </w:r>
      <w:r w:rsidR="0004593C" w:rsidRPr="00296F4D">
        <w:rPr>
          <w:rFonts w:ascii="Times New Roman" w:hAnsi="Times New Roman"/>
          <w:color w:val="FF0000"/>
          <w:sz w:val="22"/>
          <w:shd w:val="clear" w:color="auto" w:fill="FFFFFF"/>
        </w:rPr>
        <w:t>.</w:t>
      </w:r>
      <w:r w:rsidR="0004593C"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 xml:space="preserve"> </w:t>
      </w:r>
      <w:r w:rsidRPr="00296F4D">
        <w:rPr>
          <w:rFonts w:ascii="Times New Roman" w:hAnsi="Times New Roman" w:hint="eastAsia"/>
          <w:color w:val="FF0000"/>
          <w:kern w:val="0"/>
          <w:sz w:val="22"/>
        </w:rPr>
        <w:t>(</w:t>
      </w:r>
      <w:r w:rsidR="0004593C">
        <w:rPr>
          <w:rFonts w:ascii="Times New Roman" w:hAnsi="Times New Roman" w:hint="eastAsia"/>
          <w:color w:val="FF0000"/>
          <w:kern w:val="0"/>
          <w:sz w:val="22"/>
        </w:rPr>
        <w:t>d</w:t>
      </w:r>
      <w:r w:rsidRPr="00296F4D">
        <w:rPr>
          <w:rFonts w:ascii="Times New Roman" w:hAnsi="Times New Roman" w:hint="eastAsia"/>
          <w:color w:val="FF0000"/>
          <w:kern w:val="0"/>
          <w:sz w:val="22"/>
        </w:rPr>
        <w:t>)</w:t>
      </w:r>
      <w:r w:rsidRPr="00296F4D">
        <w:rPr>
          <w:rFonts w:ascii="Times New Roman" w:hAnsi="Times New Roman" w:hint="eastAsia"/>
          <w:b/>
          <w:color w:val="FF0000"/>
          <w:kern w:val="0"/>
          <w:sz w:val="22"/>
        </w:rPr>
        <w:t xml:space="preserve"> </w:t>
      </w:r>
      <w:r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Western-blotting analysis of </w:t>
      </w:r>
      <w:r w:rsidRPr="00296F4D">
        <w:rPr>
          <w:rFonts w:ascii="Times New Roman" w:hAnsi="Times New Roman" w:hint="eastAsia"/>
          <w:color w:val="FF0000"/>
          <w:kern w:val="0"/>
          <w:sz w:val="22"/>
        </w:rPr>
        <w:t>germ layer</w:t>
      </w:r>
      <w:r w:rsidRPr="00296F4D">
        <w:rPr>
          <w:rFonts w:ascii="Times New Roman" w:hAnsi="Times New Roman"/>
          <w:color w:val="FF0000"/>
          <w:kern w:val="0"/>
          <w:sz w:val="22"/>
        </w:rPr>
        <w:t xml:space="preserve"> associated </w:t>
      </w:r>
      <w:r w:rsidRPr="00296F4D">
        <w:rPr>
          <w:rFonts w:ascii="Times New Roman" w:hAnsi="Times New Roman" w:hint="eastAsia"/>
          <w:color w:val="FF0000"/>
          <w:kern w:val="0"/>
          <w:sz w:val="22"/>
        </w:rPr>
        <w:t>genes</w:t>
      </w:r>
      <w:r w:rsidRPr="00296F4D">
        <w:rPr>
          <w:rFonts w:ascii="Times New Roman" w:hAnsi="Times New Roman"/>
          <w:color w:val="FF0000"/>
          <w:kern w:val="0"/>
          <w:sz w:val="22"/>
        </w:rPr>
        <w:t xml:space="preserve"> (</w:t>
      </w:r>
      <w:r w:rsidRPr="0004593C">
        <w:rPr>
          <w:rFonts w:ascii="Times New Roman" w:hAnsi="Times New Roman"/>
          <w:i/>
          <w:color w:val="FF0000"/>
          <w:kern w:val="0"/>
          <w:sz w:val="22"/>
        </w:rPr>
        <w:t>TROP2</w:t>
      </w:r>
      <w:r w:rsidRPr="00296F4D">
        <w:rPr>
          <w:rFonts w:ascii="Times New Roman" w:hAnsi="Times New Roman"/>
          <w:color w:val="FF0000"/>
          <w:kern w:val="0"/>
          <w:sz w:val="22"/>
        </w:rPr>
        <w:t>)</w:t>
      </w:r>
      <w:r w:rsidRPr="00296F4D">
        <w:rPr>
          <w:rFonts w:ascii="Times New Roman" w:hAnsi="Times New Roman" w:hint="eastAsia"/>
          <w:color w:val="FF0000"/>
          <w:kern w:val="0"/>
          <w:sz w:val="22"/>
        </w:rPr>
        <w:t xml:space="preserve"> </w:t>
      </w:r>
      <w:r w:rsidRPr="00296F4D">
        <w:rPr>
          <w:rFonts w:ascii="Times New Roman" w:hAnsi="Times New Roman"/>
          <w:color w:val="FF0000"/>
          <w:kern w:val="0"/>
          <w:sz w:val="22"/>
        </w:rPr>
        <w:t xml:space="preserve">in undifferentiated hESCs, </w:t>
      </w:r>
      <w:r w:rsidRPr="00296F4D">
        <w:rPr>
          <w:rFonts w:ascii="Times New Roman" w:hAnsi="Times New Roman" w:hint="eastAsia"/>
          <w:color w:val="FF0000"/>
          <w:kern w:val="0"/>
          <w:sz w:val="22"/>
        </w:rPr>
        <w:t>hESC-MPCs</w:t>
      </w:r>
      <w:r w:rsidRPr="00296F4D">
        <w:rPr>
          <w:rFonts w:ascii="Times New Roman" w:hAnsi="Times New Roman"/>
          <w:color w:val="FF0000"/>
          <w:kern w:val="0"/>
          <w:sz w:val="22"/>
        </w:rPr>
        <w:t xml:space="preserve"> and hESC-MSCs</w:t>
      </w:r>
      <w:r w:rsidRPr="00296F4D">
        <w:rPr>
          <w:rFonts w:ascii="Times New Roman" w:hAnsi="Times New Roman" w:hint="eastAsia"/>
          <w:color w:val="FF0000"/>
          <w:kern w:val="0"/>
          <w:sz w:val="22"/>
        </w:rPr>
        <w:t>.</w:t>
      </w:r>
      <w:r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 xml:space="preserve"> </w:t>
      </w:r>
      <w:r w:rsidRPr="00296F4D">
        <w:rPr>
          <w:rFonts w:ascii="Times New Roman" w:hAnsi="Times New Roman" w:cs="Times New Roman"/>
          <w:color w:val="FF0000"/>
          <w:kern w:val="0"/>
          <w:sz w:val="22"/>
        </w:rPr>
        <w:t>α-</w:t>
      </w:r>
      <w:r w:rsidRPr="00296F4D">
        <w:rPr>
          <w:rFonts w:ascii="Times New Roman" w:hAnsi="Times New Roman"/>
          <w:color w:val="FF0000"/>
          <w:kern w:val="0"/>
          <w:sz w:val="22"/>
        </w:rPr>
        <w:t>Tubulin was used as a loading control.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</w:t>
      </w:r>
      <w:r w:rsidR="009C6ED7"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>(</w:t>
      </w:r>
      <w:r w:rsidR="0004593C">
        <w:rPr>
          <w:rFonts w:ascii="Times New Roman" w:hAnsi="Times New Roman"/>
          <w:color w:val="FF0000"/>
          <w:sz w:val="22"/>
          <w:shd w:val="clear" w:color="auto" w:fill="FFFFFF"/>
        </w:rPr>
        <w:t>e</w:t>
      </w:r>
      <w:r w:rsidR="009C6ED7"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>)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 xml:space="preserve"> </w:t>
      </w:r>
      <w:r w:rsidR="009C6ED7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qRT-PCR analysis of 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>MSC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-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associated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genes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(</w:t>
      </w:r>
      <w:r w:rsidR="009C6ED7" w:rsidRPr="00296F4D">
        <w:rPr>
          <w:rFonts w:ascii="Times New Roman" w:hAnsi="Times New Roman"/>
          <w:i/>
          <w:color w:val="FF0000"/>
          <w:kern w:val="0"/>
          <w:sz w:val="22"/>
        </w:rPr>
        <w:t>VIM, FN</w:t>
      </w:r>
      <w:r w:rsidR="0004593C">
        <w:rPr>
          <w:rFonts w:ascii="Times New Roman" w:hAnsi="Times New Roman"/>
          <w:i/>
          <w:color w:val="FF0000"/>
          <w:kern w:val="0"/>
          <w:sz w:val="22"/>
        </w:rPr>
        <w:t>1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>)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 xml:space="preserve"> 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in undifferentiated hESCs,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hESC-MPCs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and hESC-MSCs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.</w:t>
      </w:r>
      <w:r w:rsidR="009C6ED7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 Data are shown as mean ± SEM (n=3). *, </w:t>
      </w:r>
      <w:r w:rsidR="009C6ED7" w:rsidRPr="00296F4D">
        <w:rPr>
          <w:rFonts w:ascii="Times New Roman" w:hAnsi="Times New Roman"/>
          <w:i/>
          <w:color w:val="FF0000"/>
          <w:sz w:val="22"/>
          <w:shd w:val="clear" w:color="auto" w:fill="FFFFFF"/>
        </w:rPr>
        <w:t>P</w:t>
      </w:r>
      <w:r w:rsidR="009C6ED7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&lt;0.05; 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>NS, not significant. A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ll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values are normalized to the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hESCs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group (=1)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.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(</w:t>
      </w:r>
      <w:r w:rsidR="0004593C">
        <w:rPr>
          <w:rFonts w:ascii="Times New Roman" w:hAnsi="Times New Roman"/>
          <w:color w:val="FF0000"/>
          <w:kern w:val="0"/>
          <w:sz w:val="22"/>
        </w:rPr>
        <w:t>f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) </w:t>
      </w:r>
      <w:r w:rsidR="009C6ED7" w:rsidRPr="00296F4D">
        <w:rPr>
          <w:rFonts w:ascii="Times New Roman" w:hAnsi="Times New Roman"/>
          <w:color w:val="FF0000"/>
          <w:sz w:val="22"/>
          <w:shd w:val="clear" w:color="auto" w:fill="FFFFFF"/>
        </w:rPr>
        <w:t>Representative immunofluorescence images displays the expression of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OCT4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(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in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green)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,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CD105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(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in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red)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in hESCs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(scale bar=50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>μm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 xml:space="preserve">). 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The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nuclei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(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in </w:t>
      </w:r>
      <w:r w:rsidR="009C6ED7" w:rsidRPr="00296F4D">
        <w:rPr>
          <w:rFonts w:ascii="Times New Roman" w:hAnsi="Times New Roman" w:hint="eastAsia"/>
          <w:color w:val="FF0000"/>
          <w:kern w:val="0"/>
          <w:sz w:val="22"/>
        </w:rPr>
        <w:t>blue)</w:t>
      </w:r>
      <w:r w:rsidR="009C6ED7" w:rsidRPr="00296F4D">
        <w:rPr>
          <w:rFonts w:ascii="Times New Roman" w:hAnsi="Times New Roman"/>
          <w:color w:val="FF0000"/>
          <w:kern w:val="0"/>
          <w:sz w:val="22"/>
        </w:rPr>
        <w:t xml:space="preserve"> was labeled with DAPI.</w:t>
      </w:r>
    </w:p>
    <w:p w:rsidR="00664CED" w:rsidRPr="00296F4D" w:rsidRDefault="00664CED" w:rsidP="00156B56">
      <w:pPr>
        <w:widowControl/>
        <w:spacing w:line="360" w:lineRule="auto"/>
        <w:rPr>
          <w:rStyle w:val="EndNoteBibliographyChar"/>
          <w:color w:val="FF0000"/>
          <w:sz w:val="22"/>
        </w:rPr>
      </w:pPr>
    </w:p>
    <w:p w:rsidR="000812E6" w:rsidRPr="00296F4D" w:rsidRDefault="00AA7DCE" w:rsidP="00156B56">
      <w:pPr>
        <w:widowControl/>
        <w:spacing w:line="360" w:lineRule="auto"/>
        <w:rPr>
          <w:rFonts w:ascii="Times New Roman" w:eastAsia="宋体" w:hAnsi="Times New Roman" w:cs="Times New Roman"/>
          <w:b/>
          <w:color w:val="FF0000"/>
          <w:kern w:val="0"/>
          <w:sz w:val="22"/>
        </w:rPr>
      </w:pPr>
      <w:r w:rsidRPr="00296F4D">
        <w:rPr>
          <w:rFonts w:ascii="Times New Roman" w:hAnsi="Times New Roman" w:cs="Times New Roman" w:hint="eastAsia"/>
          <w:b/>
          <w:color w:val="FF0000"/>
          <w:sz w:val="22"/>
        </w:rPr>
        <w:t xml:space="preserve">Figure S3. Relative to Figure 3. </w:t>
      </w:r>
      <w:r w:rsidRPr="00296F4D">
        <w:rPr>
          <w:rFonts w:ascii="Times New Roman" w:hAnsi="Times New Roman" w:cs="Times New Roman"/>
          <w:b/>
          <w:i/>
          <w:color w:val="FF0000"/>
          <w:sz w:val="22"/>
        </w:rPr>
        <w:t>In vivo</w:t>
      </w:r>
      <w:r w:rsidRPr="00296F4D">
        <w:rPr>
          <w:rFonts w:ascii="Times New Roman" w:hAnsi="Times New Roman" w:cs="Times New Roman"/>
          <w:b/>
          <w:color w:val="FF0000"/>
          <w:sz w:val="22"/>
        </w:rPr>
        <w:t xml:space="preserve"> </w:t>
      </w:r>
      <w:r w:rsidRPr="00296F4D">
        <w:rPr>
          <w:rFonts w:ascii="Times New Roman" w:eastAsia="宋体" w:hAnsi="Times New Roman" w:cs="Times New Roman"/>
          <w:b/>
          <w:color w:val="FF0000"/>
          <w:kern w:val="0"/>
          <w:sz w:val="22"/>
        </w:rPr>
        <w:t xml:space="preserve">tissue </w:t>
      </w:r>
      <w:r w:rsidR="00156B56" w:rsidRPr="00296F4D">
        <w:rPr>
          <w:rFonts w:ascii="Times New Roman" w:eastAsia="宋体" w:hAnsi="Times New Roman" w:cs="Times New Roman"/>
          <w:b/>
          <w:color w:val="FF0000"/>
          <w:kern w:val="0"/>
          <w:sz w:val="22"/>
        </w:rPr>
        <w:t xml:space="preserve">and </w:t>
      </w:r>
      <w:r w:rsidR="00156B56" w:rsidRPr="00296F4D">
        <w:rPr>
          <w:rFonts w:ascii="Times New Roman" w:eastAsia="宋体" w:hAnsi="Times New Roman" w:cs="Times New Roman" w:hint="eastAsia"/>
          <w:b/>
          <w:i/>
          <w:color w:val="FF0000"/>
          <w:kern w:val="0"/>
          <w:sz w:val="22"/>
        </w:rPr>
        <w:t>in</w:t>
      </w:r>
      <w:r w:rsidR="00156B56" w:rsidRPr="00296F4D">
        <w:rPr>
          <w:rFonts w:ascii="Times New Roman" w:eastAsia="宋体" w:hAnsi="Times New Roman" w:cs="Times New Roman"/>
          <w:b/>
          <w:i/>
          <w:color w:val="FF0000"/>
          <w:kern w:val="0"/>
          <w:sz w:val="22"/>
        </w:rPr>
        <w:t xml:space="preserve"> vitro</w:t>
      </w:r>
      <w:r w:rsidR="00156B56" w:rsidRPr="00296F4D">
        <w:rPr>
          <w:rFonts w:ascii="Times New Roman" w:eastAsia="宋体" w:hAnsi="Times New Roman" w:cs="Times New Roman"/>
          <w:b/>
          <w:color w:val="FF0000"/>
          <w:kern w:val="0"/>
          <w:sz w:val="22"/>
        </w:rPr>
        <w:t xml:space="preserve"> multi-lineage </w:t>
      </w:r>
      <w:r w:rsidRPr="00296F4D">
        <w:rPr>
          <w:rFonts w:ascii="Times New Roman" w:eastAsia="宋体" w:hAnsi="Times New Roman" w:cs="Times New Roman"/>
          <w:b/>
          <w:color w:val="FF0000"/>
          <w:kern w:val="0"/>
          <w:sz w:val="22"/>
        </w:rPr>
        <w:t xml:space="preserve">differentiation potential of hESC-MSCs </w:t>
      </w:r>
    </w:p>
    <w:p w:rsidR="00AA7DCE" w:rsidRPr="00B37852" w:rsidRDefault="00AA7DCE" w:rsidP="00B37852">
      <w:pPr>
        <w:widowControl/>
        <w:spacing w:line="360" w:lineRule="auto"/>
        <w:rPr>
          <w:rFonts w:ascii="Times New Roman" w:eastAsia="宋体" w:hAnsi="Times New Roman" w:cs="Times New Roman"/>
          <w:color w:val="FF0000"/>
          <w:kern w:val="0"/>
        </w:rPr>
      </w:pPr>
      <w:r w:rsidRPr="00B37852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(a) </w:t>
      </w:r>
      <w:r w:rsidR="00B37852" w:rsidRPr="00B37852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Multi-lineage </w:t>
      </w:r>
      <w:r w:rsidR="00B37852" w:rsidRPr="00B37852">
        <w:rPr>
          <w:rFonts w:ascii="Times New Roman" w:hAnsi="Times New Roman" w:hint="eastAsia"/>
          <w:color w:val="FF0000"/>
          <w:sz w:val="24"/>
          <w:szCs w:val="24"/>
        </w:rPr>
        <w:t xml:space="preserve">differentiation </w:t>
      </w:r>
      <w:r w:rsidR="00B37852" w:rsidRPr="00B37852">
        <w:rPr>
          <w:rFonts w:ascii="Times New Roman" w:hAnsi="Times New Roman"/>
          <w:color w:val="FF0000"/>
          <w:sz w:val="24"/>
          <w:szCs w:val="24"/>
        </w:rPr>
        <w:t xml:space="preserve">potential of </w:t>
      </w:r>
      <w:r w:rsidR="00B37852" w:rsidRPr="00B37852">
        <w:rPr>
          <w:rFonts w:ascii="Times New Roman" w:hAnsi="Times New Roman" w:hint="eastAsia"/>
          <w:color w:val="FF0000"/>
          <w:sz w:val="24"/>
          <w:szCs w:val="24"/>
        </w:rPr>
        <w:t>hESC-MSCs and h</w:t>
      </w:r>
      <w:r w:rsidR="007B4543">
        <w:rPr>
          <w:rFonts w:ascii="Times New Roman" w:hAnsi="Times New Roman"/>
          <w:color w:val="FF0000"/>
          <w:sz w:val="24"/>
          <w:szCs w:val="24"/>
        </w:rPr>
        <w:t>AD</w:t>
      </w:r>
      <w:r w:rsidR="00B37852" w:rsidRPr="00B37852">
        <w:rPr>
          <w:rFonts w:ascii="Times New Roman" w:hAnsi="Times New Roman" w:hint="eastAsia"/>
          <w:color w:val="FF0000"/>
          <w:sz w:val="24"/>
          <w:szCs w:val="24"/>
        </w:rPr>
        <w:t xml:space="preserve">-MSCs </w:t>
      </w:r>
      <w:r w:rsidR="00B37852" w:rsidRPr="00B37852">
        <w:rPr>
          <w:rFonts w:ascii="Times New Roman" w:hAnsi="Times New Roman"/>
          <w:color w:val="FF0000"/>
          <w:sz w:val="24"/>
          <w:szCs w:val="24"/>
        </w:rPr>
        <w:t xml:space="preserve">was identified 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>by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 xml:space="preserve">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Oil red O staining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 xml:space="preserve">,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Alizarin red staining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 xml:space="preserve"> or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Al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>cian blue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 xml:space="preserve"> staining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 xml:space="preserve">. (b)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q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>RT-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PCR analysis of the adipogenic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 xml:space="preserve">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(</w:t>
      </w:r>
      <w:r w:rsidR="00B37852" w:rsidRPr="00B37852">
        <w:rPr>
          <w:rFonts w:ascii="Times New Roman" w:hAnsi="Times New Roman"/>
          <w:i/>
          <w:color w:val="FF0000"/>
          <w:sz w:val="22"/>
          <w:szCs w:val="24"/>
        </w:rPr>
        <w:t>ADIPOQ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 xml:space="preserve">, </w:t>
      </w:r>
      <w:r w:rsidR="00B37852" w:rsidRPr="00B37852">
        <w:rPr>
          <w:rFonts w:ascii="Times New Roman" w:hAnsi="Times New Roman"/>
          <w:i/>
          <w:color w:val="FF0000"/>
          <w:sz w:val="22"/>
          <w:szCs w:val="24"/>
        </w:rPr>
        <w:t>PPAR-</w:t>
      </w:r>
      <w:r w:rsidR="00B37852" w:rsidRPr="00B37852">
        <w:rPr>
          <w:rFonts w:ascii="Times New Roman" w:eastAsia="等线" w:hAnsi="Times New Roman"/>
          <w:i/>
          <w:color w:val="FF0000"/>
          <w:sz w:val="22"/>
          <w:szCs w:val="24"/>
        </w:rPr>
        <w:t>γ</w:t>
      </w:r>
      <w:r w:rsidR="00B37852" w:rsidRPr="00B37852">
        <w:rPr>
          <w:rFonts w:ascii="Times New Roman" w:eastAsia="等线" w:hAnsi="Times New Roman" w:hint="eastAsia"/>
          <w:color w:val="FF0000"/>
          <w:sz w:val="22"/>
          <w:szCs w:val="24"/>
        </w:rPr>
        <w:t>)</w:t>
      </w:r>
      <w:r w:rsidR="00B37852" w:rsidRPr="00B37852">
        <w:rPr>
          <w:rFonts w:ascii="Times New Roman" w:eastAsia="等线" w:hAnsi="Times New Roman"/>
          <w:color w:val="FF0000"/>
          <w:sz w:val="22"/>
          <w:szCs w:val="24"/>
        </w:rPr>
        <w:t xml:space="preserve">,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osteogenic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 xml:space="preserve">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(</w:t>
      </w:r>
      <w:r w:rsidR="00B37852" w:rsidRPr="00B37852">
        <w:rPr>
          <w:rFonts w:ascii="Times New Roman" w:hAnsi="Times New Roman"/>
          <w:i/>
          <w:color w:val="FF0000"/>
          <w:sz w:val="22"/>
          <w:szCs w:val="24"/>
        </w:rPr>
        <w:t>RUNX2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 xml:space="preserve">, </w:t>
      </w:r>
      <w:r w:rsidR="00B37852" w:rsidRPr="00B37852">
        <w:rPr>
          <w:rFonts w:ascii="Times New Roman" w:hAnsi="Times New Roman"/>
          <w:i/>
          <w:color w:val="FF0000"/>
          <w:sz w:val="22"/>
          <w:szCs w:val="24"/>
        </w:rPr>
        <w:t>BGLAP</w:t>
      </w:r>
      <w:r w:rsidR="00B37852" w:rsidRPr="00B37852">
        <w:rPr>
          <w:rFonts w:ascii="Times New Roman" w:eastAsia="等线" w:hAnsi="Times New Roman" w:hint="eastAsia"/>
          <w:color w:val="FF0000"/>
          <w:sz w:val="22"/>
          <w:szCs w:val="24"/>
        </w:rPr>
        <w:t>)</w:t>
      </w:r>
      <w:r w:rsidR="00B37852" w:rsidRPr="00B37852">
        <w:rPr>
          <w:rFonts w:ascii="Times New Roman" w:eastAsia="等线" w:hAnsi="Times New Roman"/>
          <w:color w:val="FF0000"/>
          <w:sz w:val="22"/>
          <w:szCs w:val="24"/>
        </w:rPr>
        <w:t xml:space="preserve"> or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chondrogenic (</w:t>
      </w:r>
      <w:r w:rsidR="00B37852" w:rsidRPr="00B37852">
        <w:rPr>
          <w:rFonts w:ascii="Times New Roman" w:hAnsi="Times New Roman"/>
          <w:i/>
          <w:color w:val="FF0000"/>
          <w:sz w:val="22"/>
          <w:szCs w:val="24"/>
        </w:rPr>
        <w:t>ACAN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 xml:space="preserve">, </w:t>
      </w:r>
      <w:r w:rsidR="00B37852" w:rsidRPr="00B37852">
        <w:rPr>
          <w:rFonts w:ascii="Times New Roman" w:hAnsi="Times New Roman"/>
          <w:i/>
          <w:color w:val="FF0000"/>
          <w:sz w:val="22"/>
          <w:szCs w:val="24"/>
        </w:rPr>
        <w:t>SOX9</w:t>
      </w:r>
      <w:r w:rsidR="00B37852" w:rsidRPr="00B37852">
        <w:rPr>
          <w:rFonts w:ascii="Times New Roman" w:eastAsia="等线" w:hAnsi="Times New Roman" w:hint="eastAsia"/>
          <w:color w:val="FF0000"/>
          <w:sz w:val="22"/>
          <w:szCs w:val="24"/>
        </w:rPr>
        <w:t xml:space="preserve">)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 xml:space="preserve">markers </w:t>
      </w:r>
      <w:r w:rsidR="00B37852" w:rsidRPr="00B37852">
        <w:rPr>
          <w:rFonts w:ascii="Times New Roman" w:eastAsia="等线" w:hAnsi="Times New Roman"/>
          <w:color w:val="FF0000"/>
          <w:sz w:val="22"/>
          <w:szCs w:val="24"/>
        </w:rPr>
        <w:t>in</w:t>
      </w:r>
      <w:r w:rsidR="00B37852" w:rsidRPr="00B37852">
        <w:rPr>
          <w:rFonts w:ascii="Times New Roman" w:eastAsia="等线" w:hAnsi="Times New Roman" w:hint="eastAsia"/>
          <w:color w:val="FF0000"/>
          <w:sz w:val="22"/>
          <w:szCs w:val="24"/>
        </w:rPr>
        <w:t xml:space="preserve"> </w:t>
      </w:r>
      <w:r w:rsidR="00B37852" w:rsidRPr="00B37852">
        <w:rPr>
          <w:rFonts w:ascii="Times New Roman" w:hAnsi="Times New Roman" w:hint="eastAsia"/>
          <w:color w:val="FF0000"/>
          <w:sz w:val="22"/>
          <w:szCs w:val="24"/>
        </w:rPr>
        <w:t>hESC-MSCs and hBM-MSCs.</w:t>
      </w:r>
      <w:r w:rsidR="00B37852" w:rsidRPr="00B37852">
        <w:rPr>
          <w:rFonts w:ascii="Times New Roman" w:hAnsi="Times New Roman"/>
          <w:color w:val="FF0000"/>
          <w:sz w:val="22"/>
          <w:szCs w:val="24"/>
        </w:rPr>
        <w:t xml:space="preserve"> </w:t>
      </w:r>
      <w:r w:rsidR="00B37852" w:rsidRPr="00B37852">
        <w:rPr>
          <w:rFonts w:ascii="Times New Roman" w:hAnsi="Times New Roman"/>
          <w:color w:val="FF0000"/>
          <w:sz w:val="22"/>
          <w:shd w:val="clear" w:color="auto" w:fill="FFFFFF"/>
        </w:rPr>
        <w:t xml:space="preserve">Data are shown as mean ± SEM (n=3). *, </w:t>
      </w:r>
      <w:r w:rsidR="00B37852" w:rsidRPr="00B37852">
        <w:rPr>
          <w:rFonts w:ascii="Times New Roman" w:hAnsi="Times New Roman"/>
          <w:i/>
          <w:color w:val="FF0000"/>
          <w:sz w:val="22"/>
          <w:shd w:val="clear" w:color="auto" w:fill="FFFFFF"/>
        </w:rPr>
        <w:t>P</w:t>
      </w:r>
      <w:r w:rsidR="00B37852" w:rsidRPr="00B37852">
        <w:rPr>
          <w:rFonts w:ascii="Times New Roman" w:hAnsi="Times New Roman"/>
          <w:color w:val="FF0000"/>
          <w:sz w:val="22"/>
          <w:shd w:val="clear" w:color="auto" w:fill="FFFFFF"/>
        </w:rPr>
        <w:t xml:space="preserve">&lt;0.05; **, </w:t>
      </w:r>
      <w:r w:rsidR="00B37852" w:rsidRPr="00B37852">
        <w:rPr>
          <w:rFonts w:ascii="Times New Roman" w:hAnsi="Times New Roman"/>
          <w:i/>
          <w:color w:val="FF0000"/>
          <w:sz w:val="22"/>
          <w:shd w:val="clear" w:color="auto" w:fill="FFFFFF"/>
        </w:rPr>
        <w:t>P</w:t>
      </w:r>
      <w:r w:rsidR="00B37852" w:rsidRPr="00B37852">
        <w:rPr>
          <w:rFonts w:ascii="Times New Roman" w:hAnsi="Times New Roman"/>
          <w:color w:val="FF0000"/>
          <w:sz w:val="22"/>
          <w:shd w:val="clear" w:color="auto" w:fill="FFFFFF"/>
        </w:rPr>
        <w:t>&lt;0.01</w:t>
      </w:r>
      <w:r w:rsidR="00B37852" w:rsidRPr="00B37852">
        <w:rPr>
          <w:rFonts w:ascii="Times New Roman" w:hAnsi="Times New Roman"/>
          <w:color w:val="FF0000"/>
          <w:kern w:val="0"/>
          <w:sz w:val="22"/>
          <w:szCs w:val="24"/>
        </w:rPr>
        <w:t xml:space="preserve">; </w:t>
      </w:r>
      <w:r w:rsidR="00B37852" w:rsidRPr="00B37852">
        <w:rPr>
          <w:rFonts w:ascii="Times New Roman" w:hAnsi="Times New Roman"/>
          <w:color w:val="FF0000"/>
          <w:kern w:val="0"/>
          <w:sz w:val="22"/>
          <w:szCs w:val="24"/>
        </w:rPr>
        <w:t>NS, not significant. A</w:t>
      </w:r>
      <w:r w:rsidR="00B37852" w:rsidRPr="00B37852">
        <w:rPr>
          <w:rFonts w:ascii="Times New Roman" w:hAnsi="Times New Roman" w:hint="eastAsia"/>
          <w:color w:val="FF0000"/>
          <w:kern w:val="0"/>
          <w:sz w:val="22"/>
          <w:szCs w:val="24"/>
        </w:rPr>
        <w:t>ll</w:t>
      </w:r>
      <w:r w:rsidR="00B37852" w:rsidRPr="00B37852">
        <w:rPr>
          <w:rFonts w:ascii="Times New Roman" w:hAnsi="Times New Roman"/>
          <w:color w:val="FF0000"/>
          <w:kern w:val="0"/>
          <w:sz w:val="22"/>
          <w:szCs w:val="24"/>
        </w:rPr>
        <w:t xml:space="preserve"> values are normalized to the </w:t>
      </w:r>
      <w:r w:rsidR="00B37852" w:rsidRPr="00B37852">
        <w:rPr>
          <w:rFonts w:ascii="Times New Roman" w:hAnsi="Times New Roman" w:hint="eastAsia"/>
          <w:color w:val="FF0000"/>
          <w:kern w:val="0"/>
          <w:sz w:val="22"/>
          <w:szCs w:val="24"/>
        </w:rPr>
        <w:t>h</w:t>
      </w:r>
      <w:r w:rsidR="007B4543">
        <w:rPr>
          <w:rFonts w:ascii="Times New Roman" w:hAnsi="Times New Roman"/>
          <w:color w:val="FF0000"/>
          <w:kern w:val="0"/>
          <w:sz w:val="22"/>
          <w:szCs w:val="24"/>
        </w:rPr>
        <w:t>AD</w:t>
      </w:r>
      <w:r w:rsidR="00B37852" w:rsidRPr="00B37852">
        <w:rPr>
          <w:rFonts w:ascii="Times New Roman" w:hAnsi="Times New Roman"/>
          <w:color w:val="FF0000"/>
          <w:kern w:val="0"/>
          <w:sz w:val="22"/>
          <w:szCs w:val="24"/>
        </w:rPr>
        <w:t>-M</w:t>
      </w:r>
      <w:r w:rsidR="00B37852" w:rsidRPr="00B37852">
        <w:rPr>
          <w:rFonts w:ascii="Times New Roman" w:hAnsi="Times New Roman" w:hint="eastAsia"/>
          <w:color w:val="FF0000"/>
          <w:kern w:val="0"/>
          <w:sz w:val="22"/>
          <w:szCs w:val="24"/>
        </w:rPr>
        <w:t>SCs</w:t>
      </w:r>
      <w:r w:rsidR="00B37852" w:rsidRPr="00B37852">
        <w:rPr>
          <w:rFonts w:ascii="Times New Roman" w:hAnsi="Times New Roman"/>
          <w:color w:val="FF0000"/>
          <w:kern w:val="0"/>
          <w:sz w:val="22"/>
          <w:szCs w:val="24"/>
        </w:rPr>
        <w:t xml:space="preserve"> group (=1)</w:t>
      </w:r>
      <w:r w:rsidR="00B37852" w:rsidRPr="00B37852">
        <w:rPr>
          <w:rFonts w:ascii="Times New Roman" w:hAnsi="Times New Roman" w:hint="eastAsia"/>
          <w:color w:val="FF0000"/>
          <w:kern w:val="0"/>
          <w:sz w:val="22"/>
          <w:szCs w:val="24"/>
        </w:rPr>
        <w:t>.</w:t>
      </w:r>
      <w:r w:rsidR="00B37852">
        <w:rPr>
          <w:rFonts w:ascii="Times New Roman" w:eastAsia="宋体" w:hAnsi="Times New Roman" w:cs="Times New Roman"/>
          <w:color w:val="FF0000"/>
          <w:kern w:val="0"/>
        </w:rPr>
        <w:t xml:space="preserve"> </w:t>
      </w:r>
      <w:r w:rsidR="00B37852">
        <w:rPr>
          <w:rFonts w:ascii="Times New Roman" w:eastAsia="宋体" w:hAnsi="Times New Roman" w:cs="Times New Roman"/>
          <w:color w:val="FF0000"/>
          <w:kern w:val="0"/>
          <w:sz w:val="22"/>
        </w:rPr>
        <w:t>(</w:t>
      </w:r>
      <w:r w:rsidR="00B37852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c) </w:t>
      </w:r>
      <w:r w:rsidRPr="00296F4D">
        <w:rPr>
          <w:rFonts w:ascii="Times New Roman" w:eastAsia="宋体" w:hAnsi="Times New Roman" w:cs="Times New Roman"/>
          <w:color w:val="FF0000"/>
          <w:kern w:val="0"/>
          <w:sz w:val="22"/>
        </w:rPr>
        <w:lastRenderedPageBreak/>
        <w:t xml:space="preserve">The s.c. in-vivo transplantation assay using immunodeficient mice to evaluate the bone </w:t>
      </w:r>
      <w:r w:rsidRPr="00296F4D">
        <w:rPr>
          <w:rFonts w:ascii="Times New Roman" w:eastAsia="宋体" w:hAnsi="Times New Roman" w:cs="Times New Roman" w:hint="eastAsia"/>
          <w:color w:val="FF0000"/>
          <w:kern w:val="0"/>
          <w:sz w:val="22"/>
        </w:rPr>
        <w:t>tissue</w:t>
      </w:r>
      <w:r w:rsidRPr="00296F4D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 differentiation potential of </w:t>
      </w:r>
      <w:r w:rsidRPr="00296F4D">
        <w:rPr>
          <w:rFonts w:ascii="Times New Roman" w:eastAsia="宋体" w:hAnsi="Times New Roman" w:cs="Times New Roman" w:hint="eastAsia"/>
          <w:color w:val="FF0000"/>
          <w:kern w:val="0"/>
          <w:sz w:val="22"/>
        </w:rPr>
        <w:t>h</w:t>
      </w:r>
      <w:r w:rsidRPr="00296F4D">
        <w:rPr>
          <w:rFonts w:ascii="Times New Roman" w:eastAsia="宋体" w:hAnsi="Times New Roman" w:cs="Times New Roman"/>
          <w:color w:val="FF0000"/>
          <w:kern w:val="0"/>
          <w:sz w:val="22"/>
        </w:rPr>
        <w:t>ESC-MSCs and h</w:t>
      </w:r>
      <w:r w:rsidR="007B4543">
        <w:rPr>
          <w:rFonts w:ascii="Times New Roman" w:eastAsia="宋体" w:hAnsi="Times New Roman" w:cs="Times New Roman"/>
          <w:color w:val="FF0000"/>
          <w:kern w:val="0"/>
          <w:sz w:val="22"/>
        </w:rPr>
        <w:t>AD</w:t>
      </w:r>
      <w:r w:rsidRPr="00296F4D">
        <w:rPr>
          <w:rFonts w:ascii="Times New Roman" w:eastAsia="宋体" w:hAnsi="Times New Roman" w:cs="Times New Roman" w:hint="eastAsia"/>
          <w:color w:val="FF0000"/>
          <w:kern w:val="0"/>
          <w:sz w:val="22"/>
        </w:rPr>
        <w:t>-</w:t>
      </w:r>
      <w:r w:rsidRPr="00296F4D">
        <w:rPr>
          <w:rFonts w:ascii="Times New Roman" w:eastAsia="宋体" w:hAnsi="Times New Roman" w:cs="Times New Roman"/>
          <w:color w:val="FF0000"/>
          <w:kern w:val="0"/>
          <w:sz w:val="22"/>
        </w:rPr>
        <w:t>MSC</w:t>
      </w:r>
      <w:r w:rsidRPr="00296F4D">
        <w:rPr>
          <w:rFonts w:ascii="Times New Roman" w:eastAsia="宋体" w:hAnsi="Times New Roman" w:cs="Times New Roman" w:hint="eastAsia"/>
          <w:color w:val="FF0000"/>
          <w:kern w:val="0"/>
          <w:sz w:val="22"/>
        </w:rPr>
        <w:t>s.</w:t>
      </w:r>
      <w:r w:rsidR="005A530C" w:rsidRPr="00296F4D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 Scale bar, 100 μm.</w:t>
      </w:r>
    </w:p>
    <w:p w:rsidR="000812E6" w:rsidRPr="00296F4D" w:rsidRDefault="000812E6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:rsidR="00202DCC" w:rsidRPr="00296F4D" w:rsidRDefault="000812E6" w:rsidP="009F76EA">
      <w:pPr>
        <w:widowControl/>
        <w:jc w:val="left"/>
        <w:rPr>
          <w:rFonts w:ascii="Times New Roman" w:hAnsi="Times New Roman" w:cs="Times New Roman"/>
          <w:b/>
          <w:sz w:val="22"/>
        </w:rPr>
      </w:pPr>
      <w:r w:rsidRPr="00296F4D">
        <w:rPr>
          <w:rFonts w:ascii="Times New Roman" w:hAnsi="Times New Roman" w:cs="Times New Roman"/>
          <w:b/>
          <w:sz w:val="22"/>
        </w:rPr>
        <w:t>Figure S4</w:t>
      </w:r>
      <w:r w:rsidR="00C5104F" w:rsidRPr="00296F4D">
        <w:rPr>
          <w:rFonts w:ascii="Times New Roman" w:hAnsi="Times New Roman" w:cs="Times New Roman"/>
          <w:b/>
          <w:sz w:val="22"/>
        </w:rPr>
        <w:t>.</w:t>
      </w:r>
      <w:r w:rsidR="008F2868" w:rsidRPr="00296F4D">
        <w:rPr>
          <w:rFonts w:ascii="Times New Roman" w:hAnsi="Times New Roman" w:cs="Times New Roman"/>
          <w:b/>
          <w:sz w:val="22"/>
        </w:rPr>
        <w:t xml:space="preserve"> Relative to Figure </w:t>
      </w:r>
      <w:r w:rsidR="00757775" w:rsidRPr="00296F4D">
        <w:rPr>
          <w:rFonts w:ascii="Times New Roman" w:hAnsi="Times New Roman" w:cs="Times New Roman"/>
          <w:b/>
          <w:sz w:val="22"/>
        </w:rPr>
        <w:t>4</w:t>
      </w:r>
      <w:r w:rsidR="008F2868" w:rsidRPr="00296F4D">
        <w:rPr>
          <w:rFonts w:ascii="Times New Roman" w:hAnsi="Times New Roman" w:cs="Times New Roman"/>
          <w:b/>
          <w:sz w:val="22"/>
        </w:rPr>
        <w:t>.</w:t>
      </w:r>
      <w:r w:rsidR="00765231" w:rsidRPr="00296F4D">
        <w:rPr>
          <w:rFonts w:ascii="Times New Roman" w:hAnsi="Times New Roman" w:cs="Times New Roman"/>
          <w:b/>
          <w:sz w:val="22"/>
        </w:rPr>
        <w:t xml:space="preserve"> </w:t>
      </w:r>
      <w:bookmarkStart w:id="2" w:name="_Hlk511473798"/>
      <w:r w:rsidR="00765231" w:rsidRPr="00296F4D">
        <w:rPr>
          <w:rFonts w:ascii="Times New Roman" w:hAnsi="Times New Roman" w:cs="Times New Roman"/>
          <w:b/>
          <w:sz w:val="22"/>
        </w:rPr>
        <w:t xml:space="preserve">Identification of </w:t>
      </w:r>
      <w:bookmarkEnd w:id="2"/>
      <w:r w:rsidR="006B39FC" w:rsidRPr="00296F4D">
        <w:rPr>
          <w:rFonts w:ascii="Times New Roman" w:hAnsi="Times New Roman" w:cs="Times New Roman"/>
          <w:b/>
          <w:bCs/>
          <w:sz w:val="22"/>
        </w:rPr>
        <w:t>H</w:t>
      </w:r>
      <w:r w:rsidR="006B39FC" w:rsidRPr="00296F4D">
        <w:rPr>
          <w:rFonts w:ascii="Times New Roman" w:hAnsi="Times New Roman" w:cs="Times New Roman" w:hint="eastAsia"/>
          <w:b/>
          <w:bCs/>
          <w:sz w:val="22"/>
        </w:rPr>
        <w:t>ema</w:t>
      </w:r>
      <w:r w:rsidR="006B39FC" w:rsidRPr="00296F4D">
        <w:rPr>
          <w:rFonts w:ascii="Times New Roman" w:hAnsi="Times New Roman" w:cs="Times New Roman"/>
          <w:b/>
          <w:bCs/>
          <w:sz w:val="22"/>
        </w:rPr>
        <w:t>topoietic-supporting effect of hESC-MSCs</w:t>
      </w:r>
    </w:p>
    <w:p w:rsidR="00BB7F4B" w:rsidRPr="00296F4D" w:rsidRDefault="00757775" w:rsidP="00174B2D">
      <w:pPr>
        <w:spacing w:line="360" w:lineRule="auto"/>
        <w:rPr>
          <w:rStyle w:val="fontstyle01"/>
        </w:rPr>
      </w:pPr>
      <w:r w:rsidRPr="00296F4D">
        <w:rPr>
          <w:rFonts w:ascii="Times New Roman" w:hAnsi="Times New Roman" w:cs="Times New Roman"/>
          <w:bCs/>
          <w:sz w:val="22"/>
        </w:rPr>
        <w:t>(a</w:t>
      </w:r>
      <w:r w:rsidR="00A06AEF" w:rsidRPr="00296F4D">
        <w:rPr>
          <w:rFonts w:ascii="Times New Roman" w:hAnsi="Times New Roman" w:cs="Times New Roman"/>
          <w:bCs/>
          <w:sz w:val="22"/>
        </w:rPr>
        <w:t xml:space="preserve">) </w:t>
      </w:r>
      <w:r w:rsidR="009B6525" w:rsidRPr="00296F4D">
        <w:rPr>
          <w:rStyle w:val="fontstyle01"/>
        </w:rPr>
        <w:t>H</w:t>
      </w:r>
      <w:bookmarkStart w:id="3" w:name="_Hlk511474616"/>
      <w:r w:rsidR="009B6525" w:rsidRPr="00296F4D">
        <w:rPr>
          <w:rStyle w:val="fontstyle01"/>
        </w:rPr>
        <w:t>ematopoietic</w:t>
      </w:r>
      <w:r w:rsidR="00C15567" w:rsidRPr="00296F4D">
        <w:rPr>
          <w:rStyle w:val="fontstyle01"/>
        </w:rPr>
        <w:t xml:space="preserve"> colony-forming</w:t>
      </w:r>
      <w:bookmarkEnd w:id="3"/>
      <w:r w:rsidR="00C15567" w:rsidRPr="00296F4D">
        <w:rPr>
          <w:rStyle w:val="fontstyle01"/>
        </w:rPr>
        <w:t xml:space="preserve"> potential of</w:t>
      </w:r>
      <w:r w:rsidRPr="00296F4D">
        <w:rPr>
          <w:rFonts w:ascii="Times New Roman" w:hAnsi="Times New Roman"/>
          <w:sz w:val="22"/>
        </w:rPr>
        <w:t xml:space="preserve"> UCB-CD34</w:t>
      </w:r>
      <w:r w:rsidRPr="00296F4D">
        <w:rPr>
          <w:rFonts w:ascii="Times New Roman" w:hAnsi="Times New Roman" w:hint="eastAsia"/>
          <w:sz w:val="22"/>
          <w:vertAlign w:val="superscript"/>
        </w:rPr>
        <w:t>+</w:t>
      </w:r>
      <w:r w:rsidRPr="00296F4D">
        <w:rPr>
          <w:rFonts w:ascii="Times New Roman" w:hAnsi="Times New Roman"/>
          <w:sz w:val="22"/>
        </w:rPr>
        <w:t xml:space="preserve"> </w:t>
      </w:r>
      <w:r w:rsidRPr="00296F4D">
        <w:rPr>
          <w:rFonts w:ascii="Times New Roman" w:hAnsi="Times New Roman" w:hint="eastAsia"/>
          <w:sz w:val="22"/>
        </w:rPr>
        <w:t>cell</w:t>
      </w:r>
      <w:r w:rsidRPr="00296F4D">
        <w:rPr>
          <w:rFonts w:ascii="Times New Roman" w:hAnsi="Times New Roman"/>
          <w:sz w:val="22"/>
        </w:rPr>
        <w:t>-derived cobblestone area-</w:t>
      </w:r>
      <w:r w:rsidRPr="00296F4D">
        <w:rPr>
          <w:rStyle w:val="fontstyle01"/>
        </w:rPr>
        <w:t xml:space="preserve">forming cells (CAFCs) detached </w:t>
      </w:r>
      <w:r w:rsidRPr="00296F4D">
        <w:rPr>
          <w:rStyle w:val="fontstyle01"/>
          <w:rFonts w:hint="eastAsia"/>
        </w:rPr>
        <w:t>from</w:t>
      </w:r>
      <w:r w:rsidRPr="00296F4D">
        <w:rPr>
          <w:rStyle w:val="fontstyle01"/>
        </w:rPr>
        <w:t xml:space="preserve"> the co-cultured groups (</w:t>
      </w:r>
      <w:bookmarkStart w:id="4" w:name="OLE_LINK4"/>
      <w:bookmarkStart w:id="5" w:name="OLE_LINK5"/>
      <w:r w:rsidRPr="00296F4D">
        <w:rPr>
          <w:rStyle w:val="fontstyle01"/>
          <w:rFonts w:hint="eastAsia"/>
        </w:rPr>
        <w:t>h</w:t>
      </w:r>
      <w:r w:rsidRPr="00296F4D">
        <w:rPr>
          <w:rStyle w:val="fontstyle01"/>
        </w:rPr>
        <w:t>ESC-MSCs</w:t>
      </w:r>
      <w:r w:rsidRPr="00296F4D">
        <w:rPr>
          <w:rStyle w:val="fontstyle01"/>
          <w:rFonts w:hint="eastAsia"/>
        </w:rPr>
        <w:t xml:space="preserve">, </w:t>
      </w:r>
      <w:r w:rsidRPr="00296F4D">
        <w:rPr>
          <w:rStyle w:val="fontstyle01"/>
        </w:rPr>
        <w:t>h</w:t>
      </w:r>
      <w:r w:rsidRPr="00296F4D">
        <w:rPr>
          <w:rStyle w:val="fontstyle01"/>
          <w:rFonts w:hint="eastAsia"/>
        </w:rPr>
        <w:t>BM-MSCs</w:t>
      </w:r>
      <w:bookmarkEnd w:id="4"/>
      <w:bookmarkEnd w:id="5"/>
      <w:r w:rsidRPr="00296F4D">
        <w:rPr>
          <w:rStyle w:val="fontstyle01"/>
        </w:rPr>
        <w:t>)</w:t>
      </w:r>
      <w:r w:rsidR="00C15567" w:rsidRPr="00296F4D">
        <w:rPr>
          <w:rStyle w:val="fontstyle01"/>
        </w:rPr>
        <w:t xml:space="preserve">. Representative morphologies of </w:t>
      </w:r>
      <w:r w:rsidR="00E45C5A" w:rsidRPr="00296F4D">
        <w:rPr>
          <w:rStyle w:val="fontstyle01"/>
        </w:rPr>
        <w:t xml:space="preserve">BFU-E, CFU-E, CFU-GM and CFU-GEMM are shown. </w:t>
      </w:r>
      <w:r w:rsidR="001D34A9" w:rsidRPr="00296F4D">
        <w:rPr>
          <w:rStyle w:val="fontstyle01"/>
        </w:rPr>
        <w:t>Scale bar</w:t>
      </w:r>
      <w:r w:rsidR="000942DF" w:rsidRPr="00296F4D">
        <w:rPr>
          <w:rStyle w:val="fontstyle01"/>
        </w:rPr>
        <w:t>=</w:t>
      </w:r>
      <w:r w:rsidR="00B54AEF" w:rsidRPr="00296F4D">
        <w:rPr>
          <w:rStyle w:val="fontstyle01"/>
        </w:rPr>
        <w:t>1c</w:t>
      </w:r>
      <w:r w:rsidR="001D34A9" w:rsidRPr="00296F4D">
        <w:rPr>
          <w:rStyle w:val="fontstyle01"/>
        </w:rPr>
        <w:t>m.</w:t>
      </w:r>
      <w:r w:rsidR="000942DF" w:rsidRPr="00296F4D">
        <w:rPr>
          <w:rStyle w:val="fontstyle01"/>
        </w:rPr>
        <w:t xml:space="preserve"> </w:t>
      </w:r>
      <w:r w:rsidR="000942DF" w:rsidRPr="00296F4D">
        <w:rPr>
          <w:rStyle w:val="fontstyle01"/>
          <w:rFonts w:hint="eastAsia"/>
        </w:rPr>
        <w:t>(</w:t>
      </w:r>
      <w:r w:rsidR="000942DF" w:rsidRPr="00296F4D">
        <w:rPr>
          <w:rStyle w:val="fontstyle01"/>
        </w:rPr>
        <w:t>b</w:t>
      </w:r>
      <w:r w:rsidR="000942DF" w:rsidRPr="00296F4D">
        <w:rPr>
          <w:rStyle w:val="fontstyle01"/>
          <w:rFonts w:hint="eastAsia"/>
        </w:rPr>
        <w:t>)</w:t>
      </w:r>
      <w:r w:rsidR="000942DF" w:rsidRPr="00296F4D">
        <w:rPr>
          <w:rStyle w:val="fontstyle01"/>
        </w:rPr>
        <w:t xml:space="preserve"> </w:t>
      </w:r>
      <w:r w:rsidR="00E47EDB" w:rsidRPr="00296F4D">
        <w:rPr>
          <w:rStyle w:val="fontstyle01"/>
        </w:rPr>
        <w:t>F</w:t>
      </w:r>
      <w:r w:rsidR="008439D6" w:rsidRPr="00296F4D">
        <w:rPr>
          <w:rStyle w:val="fontstyle01"/>
        </w:rPr>
        <w:t xml:space="preserve">old change of </w:t>
      </w:r>
      <w:r w:rsidR="000942DF" w:rsidRPr="00296F4D">
        <w:rPr>
          <w:rStyle w:val="fontstyle01"/>
        </w:rPr>
        <w:t>UCB-CD34</w:t>
      </w:r>
      <w:r w:rsidR="000942DF" w:rsidRPr="00296F4D">
        <w:rPr>
          <w:rStyle w:val="fontstyle01"/>
          <w:rFonts w:hint="eastAsia"/>
          <w:vertAlign w:val="superscript"/>
        </w:rPr>
        <w:t>+</w:t>
      </w:r>
      <w:r w:rsidR="000942DF" w:rsidRPr="00296F4D">
        <w:rPr>
          <w:rStyle w:val="fontstyle01"/>
        </w:rPr>
        <w:t xml:space="preserve"> </w:t>
      </w:r>
      <w:r w:rsidR="000942DF" w:rsidRPr="00296F4D">
        <w:rPr>
          <w:rStyle w:val="fontstyle01"/>
          <w:rFonts w:hint="eastAsia"/>
        </w:rPr>
        <w:t>cell</w:t>
      </w:r>
      <w:r w:rsidR="000942DF" w:rsidRPr="00296F4D">
        <w:rPr>
          <w:rStyle w:val="fontstyle01"/>
        </w:rPr>
        <w:t xml:space="preserve">-derived cells at day6 of megakaryocytic differentiation in the </w:t>
      </w:r>
      <w:r w:rsidR="000942DF" w:rsidRPr="00296F4D">
        <w:rPr>
          <w:rStyle w:val="fontstyle01"/>
          <w:rFonts w:hint="eastAsia"/>
        </w:rPr>
        <w:t>h</w:t>
      </w:r>
      <w:r w:rsidR="000942DF" w:rsidRPr="00296F4D">
        <w:rPr>
          <w:rStyle w:val="fontstyle01"/>
        </w:rPr>
        <w:t>ESC-MSCs or h</w:t>
      </w:r>
      <w:r w:rsidR="000942DF" w:rsidRPr="00296F4D">
        <w:rPr>
          <w:rStyle w:val="fontstyle01"/>
          <w:rFonts w:hint="eastAsia"/>
        </w:rPr>
        <w:t>BM-MSCs</w:t>
      </w:r>
      <w:r w:rsidR="008439D6" w:rsidRPr="00296F4D">
        <w:rPr>
          <w:rStyle w:val="fontstyle01"/>
        </w:rPr>
        <w:t xml:space="preserve"> group to those at day0</w:t>
      </w:r>
      <w:r w:rsidR="000942DF" w:rsidRPr="00296F4D">
        <w:rPr>
          <w:rStyle w:val="fontstyle01"/>
        </w:rPr>
        <w:t>.</w:t>
      </w:r>
      <w:r w:rsidR="00437E8B" w:rsidRPr="00296F4D">
        <w:rPr>
          <w:rStyle w:val="fontstyle01"/>
        </w:rPr>
        <w:t xml:space="preserve"> Data are shown as mean ± SEM (n = 3). NS, not significant.</w:t>
      </w:r>
      <w:r w:rsidR="00200693" w:rsidRPr="00296F4D">
        <w:rPr>
          <w:rStyle w:val="fontstyle01"/>
        </w:rPr>
        <w:t xml:space="preserve"> 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>(c) Flow cytometer (FCM) analysis for the percentage of CD41a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  <w:vertAlign w:val="superscript"/>
        </w:rPr>
        <w:t>+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>CD42b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  <w:vertAlign w:val="superscript"/>
        </w:rPr>
        <w:t>+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 megakaryocytes </w:t>
      </w:r>
      <w:r w:rsidR="006652B1"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>in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 </w:t>
      </w:r>
      <w:r w:rsidR="006652B1"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>the</w:t>
      </w:r>
      <w:r w:rsidR="006652B1" w:rsidRPr="00296F4D">
        <w:rPr>
          <w:rFonts w:ascii="Times New Roman" w:hAnsi="Times New Roman"/>
          <w:color w:val="FF0000"/>
          <w:sz w:val="22"/>
        </w:rPr>
        <w:t xml:space="preserve"> hESC-MSCs and hBM-MSCs groups 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>at day6 or day9 of megakaryocytic differ</w:t>
      </w:r>
      <w:r w:rsidR="004847BC" w:rsidRPr="00296F4D">
        <w:rPr>
          <w:rFonts w:ascii="Times New Roman" w:hAnsi="Times New Roman"/>
          <w:color w:val="FF0000"/>
          <w:sz w:val="22"/>
          <w:shd w:val="clear" w:color="auto" w:fill="FFFFFF"/>
        </w:rPr>
        <w:t>entiation, respectively.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 </w:t>
      </w:r>
      <w:r w:rsidR="004847BC" w:rsidRPr="00296F4D">
        <w:rPr>
          <w:rFonts w:ascii="Times New Roman" w:hAnsi="Times New Roman"/>
          <w:color w:val="FF0000"/>
          <w:sz w:val="22"/>
          <w:shd w:val="clear" w:color="auto" w:fill="FFFFFF"/>
        </w:rPr>
        <w:t>(d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>)</w:t>
      </w:r>
      <w:r w:rsidR="00CE696B" w:rsidRPr="00296F4D">
        <w:rPr>
          <w:rFonts w:ascii="Times New Roman" w:hAnsi="Times New Roman" w:cs="Times New Roman"/>
          <w:bCs/>
          <w:color w:val="FF0000"/>
          <w:sz w:val="22"/>
        </w:rPr>
        <w:t xml:space="preserve"> Representative </w:t>
      </w:r>
      <w:bookmarkStart w:id="6" w:name="_Hlk511476276"/>
      <w:r w:rsidR="00CE696B" w:rsidRPr="00296F4D">
        <w:rPr>
          <w:rFonts w:ascii="Times New Roman" w:hAnsi="Times New Roman" w:cs="Times New Roman"/>
          <w:bCs/>
          <w:color w:val="FF0000"/>
          <w:sz w:val="22"/>
        </w:rPr>
        <w:t>flow cytometer analysis for the percentage of platelet microparticles</w:t>
      </w:r>
      <w:bookmarkEnd w:id="6"/>
      <w:r w:rsidR="00CE696B" w:rsidRPr="00296F4D">
        <w:rPr>
          <w:rFonts w:ascii="Times New Roman" w:hAnsi="Times New Roman" w:cs="Times New Roman"/>
          <w:bCs/>
          <w:color w:val="FF0000"/>
          <w:sz w:val="22"/>
        </w:rPr>
        <w:t xml:space="preserve"> </w:t>
      </w:r>
      <w:r w:rsidR="00BC3E17" w:rsidRPr="00296F4D">
        <w:rPr>
          <w:rFonts w:ascii="Times New Roman" w:hAnsi="Times New Roman" w:cs="Times New Roman"/>
          <w:bCs/>
          <w:color w:val="FF0000"/>
          <w:sz w:val="22"/>
        </w:rPr>
        <w:t>at day9</w:t>
      </w:r>
      <w:r w:rsidR="00CE696B" w:rsidRPr="00296F4D">
        <w:rPr>
          <w:rFonts w:ascii="Times New Roman" w:hAnsi="Times New Roman" w:cs="Times New Roman"/>
          <w:bCs/>
          <w:color w:val="FF0000"/>
          <w:sz w:val="22"/>
        </w:rPr>
        <w:t xml:space="preserve"> of megakaryocytic differentiation from </w:t>
      </w:r>
      <w:r w:rsidR="00BC3E17" w:rsidRPr="00296F4D">
        <w:rPr>
          <w:rFonts w:ascii="Times New Roman" w:hAnsi="Times New Roman" w:cs="Times New Roman"/>
          <w:bCs/>
          <w:color w:val="FF0000"/>
          <w:sz w:val="22"/>
        </w:rPr>
        <w:t>UCB-</w:t>
      </w:r>
      <w:r w:rsidR="00CE696B" w:rsidRPr="00296F4D">
        <w:rPr>
          <w:rFonts w:ascii="Times New Roman" w:hAnsi="Times New Roman" w:cs="Times New Roman"/>
          <w:bCs/>
          <w:color w:val="FF0000"/>
          <w:sz w:val="22"/>
        </w:rPr>
        <w:t>CD34</w:t>
      </w:r>
      <w:r w:rsidR="00CE696B" w:rsidRPr="00296F4D">
        <w:rPr>
          <w:rFonts w:ascii="Times New Roman" w:hAnsi="Times New Roman" w:cs="Times New Roman"/>
          <w:bCs/>
          <w:color w:val="FF0000"/>
          <w:sz w:val="22"/>
          <w:vertAlign w:val="superscript"/>
        </w:rPr>
        <w:t>+</w:t>
      </w:r>
      <w:r w:rsidR="00CE696B" w:rsidRPr="00296F4D">
        <w:rPr>
          <w:rFonts w:ascii="Times New Roman" w:hAnsi="Times New Roman" w:cs="Times New Roman"/>
          <w:bCs/>
          <w:color w:val="FF0000"/>
          <w:sz w:val="22"/>
        </w:rPr>
        <w:t xml:space="preserve"> HSC </w:t>
      </w:r>
      <w:r w:rsidR="00BC3E17" w:rsidRPr="00296F4D">
        <w:rPr>
          <w:rFonts w:ascii="Times New Roman" w:hAnsi="Times New Roman" w:cs="Times New Roman"/>
          <w:bCs/>
          <w:color w:val="FF0000"/>
          <w:sz w:val="22"/>
        </w:rPr>
        <w:t xml:space="preserve">cocultured with hESC-MSCs </w:t>
      </w:r>
      <w:r w:rsidR="00BC3E17" w:rsidRPr="00296F4D">
        <w:rPr>
          <w:rFonts w:ascii="Times New Roman" w:hAnsi="Times New Roman" w:cs="Times New Roman" w:hint="eastAsia"/>
          <w:bCs/>
          <w:color w:val="FF0000"/>
          <w:sz w:val="22"/>
        </w:rPr>
        <w:t>or</w:t>
      </w:r>
      <w:r w:rsidR="00BC3E17" w:rsidRPr="00296F4D">
        <w:rPr>
          <w:rFonts w:ascii="Times New Roman" w:hAnsi="Times New Roman" w:cs="Times New Roman"/>
          <w:bCs/>
          <w:color w:val="FF0000"/>
          <w:sz w:val="22"/>
        </w:rPr>
        <w:t xml:space="preserve"> </w:t>
      </w:r>
      <w:r w:rsidR="00BC3E17" w:rsidRPr="00296F4D">
        <w:rPr>
          <w:rFonts w:ascii="Times New Roman" w:hAnsi="Times New Roman" w:cs="Times New Roman" w:hint="eastAsia"/>
          <w:bCs/>
          <w:color w:val="FF0000"/>
          <w:sz w:val="22"/>
        </w:rPr>
        <w:t>hBM-MSCs</w:t>
      </w:r>
      <w:r w:rsidR="00CE696B" w:rsidRPr="00296F4D">
        <w:rPr>
          <w:rFonts w:ascii="Times New Roman" w:hAnsi="Times New Roman" w:cs="Times New Roman"/>
          <w:bCs/>
          <w:color w:val="FF0000"/>
          <w:sz w:val="22"/>
        </w:rPr>
        <w:t>.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 </w:t>
      </w:r>
      <w:r w:rsidR="004847BC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(e) 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>Flow cytometer (FCM) analysis for the percentage of CD41a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  <w:vertAlign w:val="superscript"/>
        </w:rPr>
        <w:t>+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>CD42b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  <w:vertAlign w:val="superscript"/>
        </w:rPr>
        <w:t>+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 platelets </w:t>
      </w:r>
      <w:r w:rsidR="006652B1"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>in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 </w:t>
      </w:r>
      <w:r w:rsidR="006652B1"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>the</w:t>
      </w:r>
      <w:r w:rsidR="006652B1" w:rsidRPr="00296F4D">
        <w:rPr>
          <w:rFonts w:ascii="Times New Roman" w:hAnsi="Times New Roman"/>
          <w:color w:val="FF0000"/>
          <w:sz w:val="22"/>
        </w:rPr>
        <w:t xml:space="preserve"> hESC-MSCs and hBM-MSCs groups </w:t>
      </w:r>
      <w:r w:rsidR="006652B1" w:rsidRPr="00296F4D">
        <w:rPr>
          <w:rFonts w:ascii="Times New Roman" w:hAnsi="Times New Roman"/>
          <w:color w:val="FF0000"/>
          <w:sz w:val="22"/>
          <w:shd w:val="clear" w:color="auto" w:fill="FFFFFF"/>
        </w:rPr>
        <w:t>at day9 of megakaryocytic differentiation.</w:t>
      </w:r>
      <w:r w:rsidR="006652B1" w:rsidRPr="00296F4D">
        <w:rPr>
          <w:rFonts w:ascii="Times New Roman" w:hAnsi="Times New Roman"/>
          <w:sz w:val="22"/>
          <w:shd w:val="clear" w:color="auto" w:fill="FFFFFF"/>
        </w:rPr>
        <w:t xml:space="preserve"> </w:t>
      </w:r>
      <w:r w:rsidR="00200693" w:rsidRPr="00296F4D">
        <w:rPr>
          <w:rStyle w:val="fontstyle01"/>
        </w:rPr>
        <w:t>(f</w:t>
      </w:r>
      <w:r w:rsidR="00437E8B" w:rsidRPr="00296F4D">
        <w:rPr>
          <w:rStyle w:val="fontstyle01"/>
        </w:rPr>
        <w:t xml:space="preserve">) Phase contrast images (left panel) and fluorescence images (right panel) of co-cultured platelets in </w:t>
      </w:r>
      <w:r w:rsidR="00437E8B" w:rsidRPr="00296F4D">
        <w:rPr>
          <w:rStyle w:val="fontstyle01"/>
          <w:rFonts w:hint="eastAsia"/>
        </w:rPr>
        <w:t>h</w:t>
      </w:r>
      <w:r w:rsidR="00437E8B" w:rsidRPr="00296F4D">
        <w:rPr>
          <w:rStyle w:val="fontstyle01"/>
        </w:rPr>
        <w:t>ESC-MSCs or h</w:t>
      </w:r>
      <w:r w:rsidR="00437E8B" w:rsidRPr="00296F4D">
        <w:rPr>
          <w:rStyle w:val="fontstyle01"/>
          <w:rFonts w:hint="eastAsia"/>
        </w:rPr>
        <w:t>BM-MSCs</w:t>
      </w:r>
      <w:r w:rsidR="00437E8B" w:rsidRPr="00296F4D">
        <w:rPr>
          <w:rStyle w:val="fontstyle01"/>
        </w:rPr>
        <w:t xml:space="preserve"> group. Platelets are stained for β-tubulin (microtubule cytoskeleton, orange). Scale bar=2μm.</w:t>
      </w:r>
    </w:p>
    <w:p w:rsidR="00BA7891" w:rsidRPr="00296F4D" w:rsidRDefault="00BA7891" w:rsidP="00174B2D">
      <w:pPr>
        <w:spacing w:line="360" w:lineRule="auto"/>
        <w:rPr>
          <w:rFonts w:ascii="Times New Roman" w:hAnsi="Times New Roman" w:cs="Times New Roman"/>
          <w:sz w:val="22"/>
        </w:rPr>
      </w:pPr>
    </w:p>
    <w:p w:rsidR="00A747FB" w:rsidRPr="00296F4D" w:rsidRDefault="000364BC" w:rsidP="00156B56">
      <w:pPr>
        <w:widowControl/>
        <w:spacing w:line="360" w:lineRule="auto"/>
        <w:rPr>
          <w:rFonts w:ascii="Times New Roman" w:hAnsi="Times New Roman" w:cs="Times New Roman"/>
          <w:b/>
          <w:color w:val="FF0000"/>
          <w:sz w:val="22"/>
        </w:rPr>
      </w:pPr>
      <w:r w:rsidRPr="00296F4D">
        <w:rPr>
          <w:rFonts w:ascii="Times New Roman" w:hAnsi="Times New Roman" w:cs="Times New Roman" w:hint="eastAsia"/>
          <w:b/>
          <w:color w:val="FF0000"/>
          <w:sz w:val="22"/>
        </w:rPr>
        <w:t>Figure</w:t>
      </w:r>
      <w:r w:rsidRPr="00296F4D">
        <w:rPr>
          <w:rFonts w:ascii="Times New Roman" w:hAnsi="Times New Roman" w:cs="Times New Roman"/>
          <w:b/>
          <w:color w:val="FF0000"/>
          <w:sz w:val="22"/>
        </w:rPr>
        <w:t xml:space="preserve"> S5. Relative to Figure 5. </w:t>
      </w:r>
      <w:r w:rsidR="00156B56" w:rsidRPr="00296F4D">
        <w:rPr>
          <w:rFonts w:ascii="Times New Roman" w:hAnsi="Times New Roman"/>
          <w:b/>
          <w:color w:val="FF0000"/>
          <w:sz w:val="22"/>
        </w:rPr>
        <w:t xml:space="preserve">Identification of the therapeutic effect of </w:t>
      </w:r>
      <w:r w:rsidR="00156B56" w:rsidRPr="00296F4D">
        <w:rPr>
          <w:rFonts w:ascii="Times New Roman" w:hAnsi="Times New Roman" w:hint="eastAsia"/>
          <w:b/>
          <w:color w:val="FF0000"/>
          <w:sz w:val="22"/>
        </w:rPr>
        <w:t>h</w:t>
      </w:r>
      <w:r w:rsidR="00156B56" w:rsidRPr="00296F4D">
        <w:rPr>
          <w:rFonts w:ascii="Times New Roman" w:hAnsi="Times New Roman"/>
          <w:b/>
          <w:color w:val="FF0000"/>
          <w:sz w:val="22"/>
        </w:rPr>
        <w:t>ESC-MSCs</w:t>
      </w:r>
      <w:r w:rsidR="00156B56" w:rsidRPr="00296F4D">
        <w:rPr>
          <w:rFonts w:ascii="Times New Roman" w:hAnsi="Times New Roman"/>
          <w:b/>
          <w:bCs/>
          <w:color w:val="FF0000"/>
          <w:sz w:val="22"/>
        </w:rPr>
        <w:t xml:space="preserve"> on alleviating hind limb ischemia</w:t>
      </w:r>
    </w:p>
    <w:p w:rsidR="009F76EA" w:rsidRPr="00296F4D" w:rsidRDefault="000C2E6B" w:rsidP="0023157A">
      <w:pPr>
        <w:widowControl/>
        <w:spacing w:line="360" w:lineRule="auto"/>
        <w:rPr>
          <w:rFonts w:ascii="Times New Roman" w:hAnsi="Times New Roman" w:cs="Times New Roman"/>
          <w:b/>
          <w:sz w:val="22"/>
        </w:rPr>
      </w:pPr>
      <w:r w:rsidRPr="00296F4D">
        <w:rPr>
          <w:rFonts w:ascii="Times New Roman" w:hAnsi="Times New Roman"/>
          <w:color w:val="FF0000"/>
          <w:sz w:val="22"/>
        </w:rPr>
        <w:t xml:space="preserve">(a) </w:t>
      </w:r>
      <w:r w:rsidRPr="00296F4D">
        <w:rPr>
          <w:rFonts w:ascii="Times New Roman" w:hAnsi="Times New Roman" w:hint="eastAsia"/>
          <w:color w:val="FF0000"/>
          <w:sz w:val="22"/>
        </w:rPr>
        <w:t>Representative photographs of hind</w:t>
      </w:r>
      <w:r w:rsidRPr="00296F4D">
        <w:rPr>
          <w:rFonts w:ascii="Times New Roman" w:hAnsi="Times New Roman"/>
          <w:color w:val="FF0000"/>
          <w:sz w:val="22"/>
        </w:rPr>
        <w:t xml:space="preserve"> </w:t>
      </w:r>
      <w:r w:rsidRPr="00296F4D">
        <w:rPr>
          <w:rFonts w:ascii="Times New Roman" w:hAnsi="Times New Roman" w:hint="eastAsia"/>
          <w:color w:val="FF0000"/>
          <w:sz w:val="22"/>
        </w:rPr>
        <w:t xml:space="preserve">limbs of ischemia model mice after injection of </w:t>
      </w:r>
      <w:r w:rsidRPr="00296F4D">
        <w:rPr>
          <w:rFonts w:ascii="Times New Roman" w:hAnsi="Times New Roman"/>
          <w:color w:val="FF0000"/>
          <w:sz w:val="22"/>
        </w:rPr>
        <w:t>1×</w:t>
      </w:r>
      <w:r w:rsidRPr="00296F4D">
        <w:rPr>
          <w:rFonts w:ascii="Times New Roman" w:hAnsi="Times New Roman" w:hint="eastAsia"/>
          <w:color w:val="FF0000"/>
          <w:sz w:val="22"/>
        </w:rPr>
        <w:t>PBS</w:t>
      </w:r>
      <w:r w:rsidRPr="00296F4D">
        <w:rPr>
          <w:rFonts w:ascii="Times New Roman" w:hAnsi="Times New Roman"/>
          <w:color w:val="FF0000"/>
          <w:sz w:val="22"/>
        </w:rPr>
        <w:t xml:space="preserve"> (+PBS)</w:t>
      </w:r>
      <w:r w:rsidR="00914E94">
        <w:rPr>
          <w:rFonts w:ascii="Times New Roman" w:hAnsi="Times New Roman"/>
          <w:color w:val="FF0000"/>
          <w:sz w:val="22"/>
        </w:rPr>
        <w:t xml:space="preserve">, </w:t>
      </w:r>
      <w:r w:rsidRPr="00296F4D">
        <w:rPr>
          <w:rFonts w:ascii="Times New Roman" w:hAnsi="Times New Roman" w:hint="eastAsia"/>
          <w:color w:val="FF0000"/>
          <w:sz w:val="22"/>
        </w:rPr>
        <w:t>hESC-MSCs</w:t>
      </w:r>
      <w:r w:rsidRPr="00296F4D">
        <w:rPr>
          <w:rFonts w:ascii="Times New Roman" w:hAnsi="Times New Roman"/>
          <w:color w:val="FF0000"/>
          <w:sz w:val="22"/>
        </w:rPr>
        <w:t xml:space="preserve"> (+</w:t>
      </w:r>
      <w:r w:rsidRPr="00296F4D">
        <w:rPr>
          <w:rFonts w:ascii="Times New Roman" w:hAnsi="Times New Roman" w:hint="eastAsia"/>
          <w:color w:val="FF0000"/>
          <w:sz w:val="22"/>
        </w:rPr>
        <w:t>hESC-MSCs</w:t>
      </w:r>
      <w:r w:rsidRPr="00296F4D">
        <w:rPr>
          <w:rFonts w:ascii="Times New Roman" w:hAnsi="Times New Roman"/>
          <w:color w:val="FF0000"/>
          <w:sz w:val="22"/>
        </w:rPr>
        <w:t>)</w:t>
      </w:r>
      <w:r w:rsidR="00914E94">
        <w:rPr>
          <w:rFonts w:ascii="Times New Roman" w:hAnsi="Times New Roman"/>
          <w:color w:val="FF0000"/>
          <w:sz w:val="22"/>
        </w:rPr>
        <w:t xml:space="preserve"> or hBM-MSCs </w:t>
      </w:r>
      <w:r w:rsidR="00914E94">
        <w:rPr>
          <w:rFonts w:ascii="Times New Roman" w:hAnsi="Times New Roman" w:hint="eastAsia"/>
          <w:color w:val="FF0000"/>
          <w:sz w:val="22"/>
        </w:rPr>
        <w:t>(</w:t>
      </w:r>
      <w:r w:rsidR="00914E94">
        <w:rPr>
          <w:rFonts w:ascii="Times New Roman" w:hAnsi="Times New Roman"/>
          <w:color w:val="FF0000"/>
          <w:sz w:val="22"/>
        </w:rPr>
        <w:t>+hBM-MSCs</w:t>
      </w:r>
      <w:r w:rsidR="00914E94">
        <w:rPr>
          <w:rFonts w:ascii="Times New Roman" w:hAnsi="Times New Roman" w:hint="eastAsia"/>
          <w:color w:val="FF0000"/>
          <w:sz w:val="22"/>
        </w:rPr>
        <w:t>)</w:t>
      </w:r>
      <w:r w:rsidR="00A3445A" w:rsidRPr="00296F4D">
        <w:rPr>
          <w:rFonts w:ascii="Times New Roman" w:hAnsi="Times New Roman" w:hint="eastAsia"/>
          <w:color w:val="FF0000"/>
          <w:sz w:val="22"/>
        </w:rPr>
        <w:t>.</w:t>
      </w:r>
      <w:r w:rsidR="00A3445A" w:rsidRPr="00296F4D">
        <w:rPr>
          <w:rFonts w:ascii="Times New Roman" w:hAnsi="Times New Roman"/>
          <w:color w:val="FF0000"/>
          <w:sz w:val="22"/>
        </w:rPr>
        <w:t xml:space="preserve"> U</w:t>
      </w:r>
      <w:r w:rsidRPr="00296F4D">
        <w:rPr>
          <w:rFonts w:ascii="Times New Roman" w:hAnsi="Times New Roman"/>
          <w:color w:val="FF0000"/>
          <w:sz w:val="22"/>
        </w:rPr>
        <w:t>ntreated</w:t>
      </w:r>
      <w:r w:rsidRPr="00296F4D">
        <w:rPr>
          <w:rFonts w:ascii="Times New Roman" w:hAnsi="Times New Roman" w:hint="eastAsia"/>
          <w:color w:val="FF0000"/>
          <w:sz w:val="22"/>
        </w:rPr>
        <w:t xml:space="preserve"> mice </w:t>
      </w:r>
      <w:r w:rsidRPr="00296F4D">
        <w:rPr>
          <w:rFonts w:ascii="Times New Roman" w:hAnsi="Times New Roman"/>
          <w:color w:val="FF0000"/>
          <w:sz w:val="22"/>
        </w:rPr>
        <w:t>(</w:t>
      </w:r>
      <w:r w:rsidR="00A3445A" w:rsidRPr="00296F4D">
        <w:rPr>
          <w:rFonts w:ascii="Times New Roman" w:hAnsi="Times New Roman"/>
          <w:color w:val="FF0000"/>
          <w:sz w:val="22"/>
        </w:rPr>
        <w:t>Sham</w:t>
      </w:r>
      <w:r w:rsidRPr="00296F4D">
        <w:rPr>
          <w:rFonts w:ascii="Times New Roman" w:hAnsi="Times New Roman"/>
          <w:color w:val="FF0000"/>
          <w:sz w:val="22"/>
        </w:rPr>
        <w:t xml:space="preserve">) </w:t>
      </w:r>
      <w:r w:rsidRPr="00296F4D">
        <w:rPr>
          <w:rFonts w:ascii="Times New Roman" w:hAnsi="Times New Roman" w:hint="eastAsia"/>
          <w:color w:val="FF0000"/>
          <w:sz w:val="22"/>
        </w:rPr>
        <w:t xml:space="preserve">were served as </w:t>
      </w:r>
      <w:r w:rsidR="00362ADA" w:rsidRPr="00296F4D">
        <w:rPr>
          <w:rFonts w:ascii="Times New Roman" w:hAnsi="Times New Roman"/>
          <w:color w:val="FF0000"/>
          <w:sz w:val="22"/>
        </w:rPr>
        <w:t>control</w:t>
      </w:r>
      <w:r w:rsidRPr="00296F4D">
        <w:rPr>
          <w:rFonts w:ascii="Times New Roman" w:hAnsi="Times New Roman" w:hint="eastAsia"/>
          <w:color w:val="FF0000"/>
          <w:sz w:val="22"/>
        </w:rPr>
        <w:t>.</w:t>
      </w:r>
      <w:r w:rsidR="00A3445A" w:rsidRPr="00296F4D">
        <w:rPr>
          <w:rFonts w:ascii="Times New Roman" w:hAnsi="Times New Roman"/>
          <w:color w:val="FF0000"/>
          <w:sz w:val="22"/>
        </w:rPr>
        <w:t xml:space="preserve"> </w:t>
      </w:r>
      <w:bookmarkStart w:id="7" w:name="OLE_LINK14"/>
      <w:bookmarkStart w:id="8" w:name="OLE_LINK15"/>
      <w:r w:rsidR="00914E94">
        <w:rPr>
          <w:rFonts w:ascii="Times New Roman" w:hAnsi="Times New Roman"/>
          <w:color w:val="FF0000"/>
          <w:sz w:val="22"/>
        </w:rPr>
        <w:t xml:space="preserve">(b) </w:t>
      </w:r>
      <w:r w:rsidR="00914E94" w:rsidRPr="00296F4D">
        <w:rPr>
          <w:rFonts w:ascii="Times New Roman" w:hAnsi="Times New Roman" w:hint="eastAsia"/>
          <w:color w:val="FF0000"/>
          <w:sz w:val="22"/>
        </w:rPr>
        <w:t>Representative photographs of hind</w:t>
      </w:r>
      <w:r w:rsidR="00914E94" w:rsidRPr="00296F4D">
        <w:rPr>
          <w:rFonts w:ascii="Times New Roman" w:hAnsi="Times New Roman"/>
          <w:color w:val="FF0000"/>
          <w:sz w:val="22"/>
        </w:rPr>
        <w:t xml:space="preserve"> </w:t>
      </w:r>
      <w:r w:rsidR="00914E94" w:rsidRPr="00296F4D">
        <w:rPr>
          <w:rFonts w:ascii="Times New Roman" w:hAnsi="Times New Roman" w:hint="eastAsia"/>
          <w:color w:val="FF0000"/>
          <w:sz w:val="22"/>
        </w:rPr>
        <w:t>limbs of</w:t>
      </w:r>
      <w:bookmarkStart w:id="9" w:name="_GoBack"/>
      <w:bookmarkEnd w:id="9"/>
      <w:r w:rsidR="00914E94" w:rsidRPr="00296F4D">
        <w:rPr>
          <w:rFonts w:ascii="Times New Roman" w:hAnsi="Times New Roman" w:hint="eastAsia"/>
          <w:color w:val="FF0000"/>
          <w:sz w:val="22"/>
        </w:rPr>
        <w:t xml:space="preserve"> ischemia model mice</w:t>
      </w:r>
      <w:r w:rsidR="00914E94" w:rsidRPr="00296F4D">
        <w:rPr>
          <w:rFonts w:ascii="Times New Roman" w:hAnsi="Times New Roman"/>
          <w:color w:val="FF0000"/>
          <w:sz w:val="22"/>
        </w:rPr>
        <w:t xml:space="preserve"> </w:t>
      </w:r>
      <w:r w:rsidR="00914E94">
        <w:rPr>
          <w:rFonts w:ascii="Times New Roman" w:hAnsi="Times New Roman"/>
          <w:color w:val="FF0000"/>
          <w:sz w:val="22"/>
        </w:rPr>
        <w:t xml:space="preserve">during functional </w:t>
      </w:r>
      <w:r w:rsidR="00914E94">
        <w:rPr>
          <w:rFonts w:ascii="Times New Roman" w:hAnsi="Times New Roman" w:hint="eastAsia"/>
          <w:color w:val="FF0000"/>
          <w:sz w:val="22"/>
        </w:rPr>
        <w:t>detection</w:t>
      </w:r>
      <w:r w:rsidR="00914E94">
        <w:rPr>
          <w:rFonts w:ascii="Times New Roman" w:hAnsi="Times New Roman"/>
          <w:color w:val="FF0000"/>
          <w:sz w:val="22"/>
        </w:rPr>
        <w:t>.</w:t>
      </w:r>
      <w:bookmarkEnd w:id="7"/>
      <w:bookmarkEnd w:id="8"/>
      <w:r w:rsidR="00914E94">
        <w:rPr>
          <w:rFonts w:ascii="Times New Roman" w:hAnsi="Times New Roman"/>
          <w:color w:val="FF0000"/>
          <w:sz w:val="22"/>
        </w:rPr>
        <w:t xml:space="preserve"> </w:t>
      </w:r>
      <w:r w:rsidR="009B73B5" w:rsidRPr="00296F4D">
        <w:rPr>
          <w:rFonts w:ascii="Times New Roman" w:hAnsi="Times New Roman"/>
          <w:color w:val="FF0000"/>
          <w:sz w:val="22"/>
        </w:rPr>
        <w:t>(</w:t>
      </w:r>
      <w:r w:rsidR="00914E94">
        <w:rPr>
          <w:rFonts w:ascii="Times New Roman" w:hAnsi="Times New Roman"/>
          <w:color w:val="FF0000"/>
          <w:sz w:val="22"/>
        </w:rPr>
        <w:t>c-d</w:t>
      </w:r>
      <w:r w:rsidR="009B73B5" w:rsidRPr="00296F4D">
        <w:rPr>
          <w:rFonts w:ascii="Times New Roman" w:hAnsi="Times New Roman"/>
          <w:color w:val="FF0000"/>
          <w:sz w:val="22"/>
        </w:rPr>
        <w:t xml:space="preserve">) </w:t>
      </w:r>
      <w:r w:rsidR="009B73B5" w:rsidRPr="00296F4D">
        <w:rPr>
          <w:rFonts w:ascii="Times New Roman" w:hAnsi="Times New Roman"/>
          <w:color w:val="FF0000"/>
          <w:kern w:val="0"/>
          <w:sz w:val="22"/>
        </w:rPr>
        <w:t xml:space="preserve">Representative images of hind limb muscle sections stained for </w:t>
      </w:r>
      <w:r w:rsidR="00914E94">
        <w:rPr>
          <w:rFonts w:ascii="Times New Roman" w:hAnsi="Times New Roman"/>
          <w:color w:val="FF0000"/>
          <w:kern w:val="0"/>
          <w:sz w:val="22"/>
        </w:rPr>
        <w:t>Ki</w:t>
      </w:r>
      <w:r w:rsidR="00914E94">
        <w:rPr>
          <w:rFonts w:ascii="Times New Roman" w:hAnsi="Times New Roman" w:hint="eastAsia"/>
          <w:color w:val="FF0000"/>
          <w:kern w:val="0"/>
          <w:sz w:val="22"/>
        </w:rPr>
        <w:t>-</w:t>
      </w:r>
      <w:r w:rsidR="00914E94">
        <w:rPr>
          <w:rFonts w:ascii="Times New Roman" w:hAnsi="Times New Roman"/>
          <w:color w:val="FF0000"/>
          <w:kern w:val="0"/>
          <w:sz w:val="22"/>
        </w:rPr>
        <w:t xml:space="preserve">67 </w:t>
      </w:r>
      <w:r w:rsidR="00914E94">
        <w:rPr>
          <w:rFonts w:ascii="Times New Roman" w:hAnsi="Times New Roman" w:hint="eastAsia"/>
          <w:color w:val="FF0000"/>
          <w:kern w:val="0"/>
          <w:sz w:val="22"/>
        </w:rPr>
        <w:t>at</w:t>
      </w:r>
      <w:r w:rsidR="00914E94">
        <w:rPr>
          <w:rFonts w:ascii="Times New Roman" w:hAnsi="Times New Roman"/>
          <w:color w:val="FF0000"/>
          <w:kern w:val="0"/>
          <w:sz w:val="22"/>
        </w:rPr>
        <w:t xml:space="preserve"> day 14 (c) and </w:t>
      </w:r>
      <w:r w:rsidR="009B73B5" w:rsidRPr="00296F4D">
        <w:rPr>
          <w:rFonts w:ascii="Times New Roman" w:eastAsia="等线" w:hAnsi="Times New Roman" w:cs="Times New Roman"/>
          <w:color w:val="FF0000"/>
          <w:kern w:val="0"/>
          <w:sz w:val="22"/>
        </w:rPr>
        <w:t>α</w:t>
      </w:r>
      <w:r w:rsidR="009B73B5" w:rsidRPr="00296F4D">
        <w:rPr>
          <w:rFonts w:ascii="Times New Roman" w:hAnsi="Times New Roman" w:cs="Times New Roman"/>
          <w:color w:val="FF0000"/>
          <w:kern w:val="0"/>
          <w:sz w:val="22"/>
        </w:rPr>
        <w:t>-</w:t>
      </w:r>
      <w:r w:rsidR="009B73B5" w:rsidRPr="00296F4D">
        <w:rPr>
          <w:rFonts w:ascii="Times New Roman" w:hAnsi="Times New Roman"/>
          <w:color w:val="FF0000"/>
          <w:kern w:val="0"/>
          <w:sz w:val="22"/>
        </w:rPr>
        <w:t>SMA (Red) at day28</w:t>
      </w:r>
      <w:r w:rsidR="00914E94">
        <w:rPr>
          <w:rFonts w:ascii="Times New Roman" w:hAnsi="Times New Roman"/>
          <w:color w:val="FF0000"/>
          <w:kern w:val="0"/>
          <w:sz w:val="22"/>
        </w:rPr>
        <w:t xml:space="preserve"> (d)</w:t>
      </w:r>
      <w:r w:rsidR="009B73B5" w:rsidRPr="00296F4D">
        <w:rPr>
          <w:rFonts w:ascii="Times New Roman" w:hAnsi="Times New Roman"/>
          <w:color w:val="FF0000"/>
          <w:kern w:val="0"/>
          <w:sz w:val="22"/>
        </w:rPr>
        <w:t xml:space="preserve">. </w:t>
      </w:r>
      <w:r w:rsidR="009B73B5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DAPI was used for nucleus staining. </w:t>
      </w:r>
      <w:r w:rsidR="007B0851">
        <w:rPr>
          <w:rFonts w:ascii="Times New Roman" w:hAnsi="Times New Roman"/>
          <w:color w:val="FF0000"/>
          <w:sz w:val="22"/>
          <w:shd w:val="clear" w:color="auto" w:fill="FFFFFF"/>
        </w:rPr>
        <w:t xml:space="preserve">(e) </w:t>
      </w:r>
      <w:r w:rsidR="00350C5E" w:rsidRPr="00B62244">
        <w:rPr>
          <w:rFonts w:ascii="Times New Roman" w:hAnsi="Times New Roman" w:hint="eastAsia"/>
          <w:color w:val="FF0000"/>
          <w:sz w:val="22"/>
        </w:rPr>
        <w:t>q</w:t>
      </w:r>
      <w:r w:rsidR="00350C5E" w:rsidRPr="00B62244">
        <w:rPr>
          <w:rFonts w:ascii="Times New Roman" w:hAnsi="Times New Roman"/>
          <w:color w:val="FF0000"/>
          <w:sz w:val="22"/>
        </w:rPr>
        <w:t>RT-</w:t>
      </w:r>
      <w:r w:rsidR="00350C5E" w:rsidRPr="00B62244">
        <w:rPr>
          <w:rFonts w:ascii="Times New Roman" w:hAnsi="Times New Roman" w:hint="eastAsia"/>
          <w:color w:val="FF0000"/>
          <w:sz w:val="22"/>
        </w:rPr>
        <w:t xml:space="preserve">PCR analysis of </w:t>
      </w:r>
      <w:r w:rsidR="00350C5E" w:rsidRPr="00B62244">
        <w:rPr>
          <w:rFonts w:ascii="Times New Roman" w:eastAsia="宋体" w:hAnsi="Times New Roman" w:cs="Times New Roman"/>
          <w:i/>
          <w:color w:val="FF0000"/>
          <w:kern w:val="0"/>
          <w:sz w:val="22"/>
        </w:rPr>
        <w:t>Collagen I</w:t>
      </w:r>
      <w:r w:rsidR="00350C5E" w:rsidRPr="00B62244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, </w:t>
      </w:r>
      <w:r w:rsidR="00350C5E" w:rsidRPr="00B62244">
        <w:rPr>
          <w:rFonts w:ascii="Times New Roman" w:eastAsia="宋体" w:hAnsi="Times New Roman" w:cs="Times New Roman"/>
          <w:i/>
          <w:color w:val="FF0000"/>
          <w:kern w:val="0"/>
          <w:sz w:val="22"/>
        </w:rPr>
        <w:t>Collagen III</w:t>
      </w:r>
      <w:r w:rsidR="00350C5E" w:rsidRPr="00B62244">
        <w:rPr>
          <w:rFonts w:ascii="Times New Roman" w:eastAsia="宋体" w:hAnsi="Times New Roman" w:cs="Times New Roman"/>
          <w:color w:val="FF0000"/>
          <w:kern w:val="0"/>
          <w:sz w:val="22"/>
        </w:rPr>
        <w:t>,</w:t>
      </w:r>
      <w:r w:rsidR="00350C5E" w:rsidRPr="00B62244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 </w:t>
      </w:r>
      <w:r w:rsidR="00350C5E" w:rsidRPr="00B62244">
        <w:rPr>
          <w:rFonts w:ascii="Times New Roman" w:eastAsia="宋体" w:hAnsi="Times New Roman" w:cs="Times New Roman"/>
          <w:i/>
          <w:color w:val="FF0000"/>
          <w:kern w:val="0"/>
          <w:sz w:val="22"/>
        </w:rPr>
        <w:t>Collagen IV</w:t>
      </w:r>
      <w:r w:rsidR="00350C5E" w:rsidRPr="00B62244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, </w:t>
      </w:r>
      <w:r w:rsidR="00350C5E" w:rsidRPr="00B62244">
        <w:rPr>
          <w:rFonts w:ascii="Times New Roman" w:eastAsia="宋体" w:hAnsi="Times New Roman" w:cs="Times New Roman"/>
          <w:i/>
          <w:color w:val="FF0000"/>
          <w:kern w:val="0"/>
          <w:sz w:val="22"/>
        </w:rPr>
        <w:t>Ctgf</w:t>
      </w:r>
      <w:r w:rsidR="00350C5E" w:rsidRPr="00B62244">
        <w:rPr>
          <w:rFonts w:ascii="Times New Roman" w:eastAsia="宋体" w:hAnsi="Times New Roman" w:cs="Times New Roman"/>
          <w:color w:val="FF0000"/>
          <w:kern w:val="0"/>
          <w:sz w:val="22"/>
        </w:rPr>
        <w:t xml:space="preserve"> and </w:t>
      </w:r>
      <w:r w:rsidR="00350C5E" w:rsidRPr="00B62244">
        <w:rPr>
          <w:rFonts w:ascii="Times New Roman" w:eastAsia="宋体" w:hAnsi="Times New Roman" w:cs="Times New Roman"/>
          <w:i/>
          <w:color w:val="FF0000"/>
          <w:kern w:val="0"/>
          <w:sz w:val="22"/>
        </w:rPr>
        <w:t>Tgf-β</w:t>
      </w:r>
      <w:r w:rsidR="00350C5E" w:rsidRPr="00B62244">
        <w:rPr>
          <w:rFonts w:ascii="Times New Roman" w:eastAsia="等线" w:hAnsi="Times New Roman"/>
          <w:color w:val="FF0000"/>
          <w:sz w:val="22"/>
        </w:rPr>
        <w:t xml:space="preserve"> </w:t>
      </w:r>
      <w:r w:rsidR="00350C5E" w:rsidRPr="00B62244">
        <w:rPr>
          <w:rFonts w:ascii="Times New Roman" w:eastAsia="等线" w:hAnsi="Times New Roman"/>
          <w:color w:val="FF0000"/>
          <w:sz w:val="22"/>
        </w:rPr>
        <w:t>in</w:t>
      </w:r>
      <w:r w:rsidR="00350C5E" w:rsidRPr="00B62244">
        <w:rPr>
          <w:rFonts w:ascii="Times New Roman" w:eastAsia="等线" w:hAnsi="Times New Roman" w:hint="eastAsia"/>
          <w:color w:val="FF0000"/>
          <w:sz w:val="22"/>
        </w:rPr>
        <w:t xml:space="preserve"> </w:t>
      </w:r>
      <w:r w:rsidR="00350C5E" w:rsidRPr="00B62244">
        <w:rPr>
          <w:rFonts w:ascii="Times New Roman" w:eastAsia="等线" w:hAnsi="Times New Roman"/>
          <w:color w:val="FF0000"/>
          <w:sz w:val="22"/>
        </w:rPr>
        <w:t>muscles of</w:t>
      </w:r>
      <w:r w:rsidR="00350C5E" w:rsidRPr="00B62244">
        <w:rPr>
          <w:rFonts w:ascii="Times New Roman" w:eastAsia="等线" w:hAnsi="Times New Roman"/>
          <w:color w:val="FF0000"/>
          <w:sz w:val="24"/>
          <w:szCs w:val="24"/>
        </w:rPr>
        <w:t xml:space="preserve"> </w:t>
      </w:r>
      <w:r w:rsidR="00350C5E">
        <w:rPr>
          <w:rFonts w:ascii="Times New Roman" w:eastAsia="等线" w:hAnsi="Times New Roman"/>
          <w:color w:val="FF0000"/>
          <w:sz w:val="22"/>
          <w:szCs w:val="24"/>
        </w:rPr>
        <w:t>hind limbs of mice.</w:t>
      </w:r>
      <w:r w:rsidR="00350C5E">
        <w:rPr>
          <w:rFonts w:ascii="Times New Roman" w:hAnsi="Times New Roman"/>
          <w:color w:val="FF0000"/>
          <w:sz w:val="22"/>
          <w:szCs w:val="24"/>
        </w:rPr>
        <w:t xml:space="preserve"> </w:t>
      </w:r>
      <w:r w:rsidR="00350C5E" w:rsidRPr="00B37852">
        <w:rPr>
          <w:rFonts w:ascii="Times New Roman" w:hAnsi="Times New Roman"/>
          <w:color w:val="FF0000"/>
          <w:sz w:val="22"/>
          <w:shd w:val="clear" w:color="auto" w:fill="FFFFFF"/>
        </w:rPr>
        <w:t xml:space="preserve">Data are shown as mean ± SEM (n=3). *, </w:t>
      </w:r>
      <w:r w:rsidR="00350C5E" w:rsidRPr="00B37852">
        <w:rPr>
          <w:rFonts w:ascii="Times New Roman" w:hAnsi="Times New Roman"/>
          <w:i/>
          <w:color w:val="FF0000"/>
          <w:sz w:val="22"/>
          <w:shd w:val="clear" w:color="auto" w:fill="FFFFFF"/>
        </w:rPr>
        <w:t>P</w:t>
      </w:r>
      <w:r w:rsidR="00350C5E" w:rsidRPr="00B37852">
        <w:rPr>
          <w:rFonts w:ascii="Times New Roman" w:hAnsi="Times New Roman"/>
          <w:color w:val="FF0000"/>
          <w:sz w:val="22"/>
          <w:shd w:val="clear" w:color="auto" w:fill="FFFFFF"/>
        </w:rPr>
        <w:t xml:space="preserve">&lt;0.05; **, </w:t>
      </w:r>
      <w:r w:rsidR="00350C5E" w:rsidRPr="00B37852">
        <w:rPr>
          <w:rFonts w:ascii="Times New Roman" w:hAnsi="Times New Roman"/>
          <w:i/>
          <w:color w:val="FF0000"/>
          <w:sz w:val="22"/>
          <w:shd w:val="clear" w:color="auto" w:fill="FFFFFF"/>
        </w:rPr>
        <w:t>P</w:t>
      </w:r>
      <w:r w:rsidR="00350C5E" w:rsidRPr="00B37852">
        <w:rPr>
          <w:rFonts w:ascii="Times New Roman" w:hAnsi="Times New Roman"/>
          <w:color w:val="FF0000"/>
          <w:sz w:val="22"/>
          <w:shd w:val="clear" w:color="auto" w:fill="FFFFFF"/>
        </w:rPr>
        <w:t>&lt;0.01</w:t>
      </w:r>
      <w:r w:rsidR="00350C5E" w:rsidRPr="00B37852">
        <w:rPr>
          <w:rFonts w:ascii="Times New Roman" w:hAnsi="Times New Roman"/>
          <w:color w:val="FF0000"/>
          <w:kern w:val="0"/>
          <w:sz w:val="22"/>
          <w:szCs w:val="24"/>
        </w:rPr>
        <w:t>; NS, not significant. A</w:t>
      </w:r>
      <w:r w:rsidR="00350C5E" w:rsidRPr="00B37852">
        <w:rPr>
          <w:rFonts w:ascii="Times New Roman" w:hAnsi="Times New Roman" w:hint="eastAsia"/>
          <w:color w:val="FF0000"/>
          <w:kern w:val="0"/>
          <w:sz w:val="22"/>
          <w:szCs w:val="24"/>
        </w:rPr>
        <w:t>ll</w:t>
      </w:r>
      <w:r w:rsidR="00350C5E" w:rsidRPr="00B37852">
        <w:rPr>
          <w:rFonts w:ascii="Times New Roman" w:hAnsi="Times New Roman"/>
          <w:color w:val="FF0000"/>
          <w:kern w:val="0"/>
          <w:sz w:val="22"/>
          <w:szCs w:val="24"/>
        </w:rPr>
        <w:t xml:space="preserve"> values are normalized to the </w:t>
      </w:r>
      <w:r w:rsidR="00BC2181">
        <w:rPr>
          <w:rFonts w:ascii="Times New Roman" w:hAnsi="Times New Roman"/>
          <w:color w:val="FF0000"/>
          <w:kern w:val="0"/>
          <w:sz w:val="22"/>
          <w:szCs w:val="24"/>
        </w:rPr>
        <w:t>+PBS</w:t>
      </w:r>
      <w:r w:rsidR="00350C5E" w:rsidRPr="00B37852">
        <w:rPr>
          <w:rFonts w:ascii="Times New Roman" w:hAnsi="Times New Roman"/>
          <w:color w:val="FF0000"/>
          <w:kern w:val="0"/>
          <w:sz w:val="22"/>
          <w:szCs w:val="24"/>
        </w:rPr>
        <w:t xml:space="preserve"> group (=1)</w:t>
      </w:r>
      <w:r w:rsidR="00350C5E" w:rsidRPr="00B37852">
        <w:rPr>
          <w:rFonts w:ascii="Times New Roman" w:hAnsi="Times New Roman" w:hint="eastAsia"/>
          <w:color w:val="FF0000"/>
          <w:kern w:val="0"/>
          <w:sz w:val="22"/>
          <w:szCs w:val="24"/>
        </w:rPr>
        <w:t>.</w:t>
      </w:r>
      <w:r w:rsidR="00350C5E">
        <w:rPr>
          <w:rFonts w:ascii="Times New Roman" w:eastAsia="宋体" w:hAnsi="Times New Roman" w:cs="Times New Roman"/>
          <w:color w:val="FF0000"/>
          <w:kern w:val="0"/>
        </w:rPr>
        <w:t xml:space="preserve"> </w:t>
      </w:r>
      <w:r w:rsidR="009B73B5"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>(</w:t>
      </w:r>
      <w:r w:rsidR="007B0851">
        <w:rPr>
          <w:rFonts w:ascii="Times New Roman" w:hAnsi="Times New Roman"/>
          <w:color w:val="FF0000"/>
          <w:sz w:val="22"/>
          <w:shd w:val="clear" w:color="auto" w:fill="FFFFFF"/>
        </w:rPr>
        <w:t>f</w:t>
      </w:r>
      <w:r w:rsidR="009B73B5" w:rsidRPr="00296F4D">
        <w:rPr>
          <w:rFonts w:ascii="Times New Roman" w:hAnsi="Times New Roman" w:hint="eastAsia"/>
          <w:color w:val="FF0000"/>
          <w:sz w:val="22"/>
          <w:shd w:val="clear" w:color="auto" w:fill="FFFFFF"/>
        </w:rPr>
        <w:t>)</w:t>
      </w:r>
      <w:r w:rsidR="009B73B5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 </w:t>
      </w:r>
      <w:r w:rsidR="00935470" w:rsidRPr="00296F4D">
        <w:rPr>
          <w:rFonts w:ascii="Times New Roman" w:hAnsi="Times New Roman"/>
          <w:color w:val="FF0000"/>
          <w:sz w:val="22"/>
          <w:shd w:val="clear" w:color="auto" w:fill="FFFFFF"/>
        </w:rPr>
        <w:t>Quantitative analysis of the expression level of angiogenesis-associated proteins (VEGF, bFGF, SDF-1</w:t>
      </w:r>
      <w:r w:rsidR="00935470" w:rsidRPr="00296F4D">
        <w:rPr>
          <w:rFonts w:ascii="Times New Roman" w:eastAsia="等线" w:hAnsi="Times New Roman" w:cs="Times New Roman"/>
          <w:color w:val="FF0000"/>
          <w:sz w:val="22"/>
          <w:shd w:val="clear" w:color="auto" w:fill="FFFFFF"/>
        </w:rPr>
        <w:t>α</w:t>
      </w:r>
      <w:r w:rsidR="00935470" w:rsidRPr="00296F4D">
        <w:rPr>
          <w:rFonts w:ascii="Times New Roman" w:hAnsi="Times New Roman"/>
          <w:color w:val="FF0000"/>
          <w:sz w:val="22"/>
          <w:shd w:val="clear" w:color="auto" w:fill="FFFFFF"/>
        </w:rPr>
        <w:t>) after culturing for 2 days.</w:t>
      </w:r>
      <w:r w:rsidR="0023157A" w:rsidRPr="00296F4D">
        <w:rPr>
          <w:rFonts w:ascii="Times New Roman" w:hAnsi="Times New Roman" w:cs="Times New Roman"/>
          <w:color w:val="FF0000"/>
          <w:sz w:val="22"/>
          <w:shd w:val="clear" w:color="auto" w:fill="FFFFFF"/>
        </w:rPr>
        <w:t xml:space="preserve"> </w:t>
      </w:r>
      <w:r w:rsidR="007A287B" w:rsidRPr="00296F4D">
        <w:rPr>
          <w:rFonts w:ascii="Times New Roman" w:hAnsi="Times New Roman" w:cs="Times New Roman"/>
          <w:color w:val="FF0000"/>
          <w:sz w:val="22"/>
          <w:shd w:val="clear" w:color="auto" w:fill="FFFFFF"/>
        </w:rPr>
        <w:lastRenderedPageBreak/>
        <w:t>T</w:t>
      </w:r>
      <w:r w:rsidR="007A287B" w:rsidRPr="00296F4D">
        <w:rPr>
          <w:rFonts w:ascii="Times New Roman" w:hAnsi="Times New Roman" w:cs="Times New Roman" w:hint="eastAsia"/>
          <w:color w:val="FF0000"/>
          <w:sz w:val="22"/>
          <w:shd w:val="clear" w:color="auto" w:fill="FFFFFF"/>
        </w:rPr>
        <w:t>he</w:t>
      </w:r>
      <w:r w:rsidR="007A287B" w:rsidRPr="00296F4D">
        <w:rPr>
          <w:rFonts w:ascii="Times New Roman" w:hAnsi="Times New Roman" w:cs="Times New Roman"/>
          <w:color w:val="FF0000"/>
          <w:sz w:val="22"/>
          <w:shd w:val="clear" w:color="auto" w:fill="FFFFFF"/>
        </w:rPr>
        <w:t xml:space="preserve"> RPMI-1640 basic media was used as a negative control (NC). </w:t>
      </w:r>
      <w:r w:rsidR="0023157A" w:rsidRPr="00296F4D">
        <w:rPr>
          <w:rFonts w:ascii="Times New Roman" w:hAnsi="Times New Roman" w:cs="Times New Roman"/>
          <w:color w:val="FF0000"/>
          <w:sz w:val="22"/>
          <w:shd w:val="clear" w:color="auto" w:fill="FFFFFF"/>
        </w:rPr>
        <w:t xml:space="preserve">Data are shown as mean ± SEM (n = 3). *, </w:t>
      </w:r>
      <w:r w:rsidR="0023157A" w:rsidRPr="00296F4D">
        <w:rPr>
          <w:rFonts w:ascii="Times New Roman" w:hAnsi="Times New Roman" w:cs="Times New Roman"/>
          <w:i/>
          <w:color w:val="FF0000"/>
          <w:sz w:val="22"/>
          <w:shd w:val="clear" w:color="auto" w:fill="FFFFFF"/>
        </w:rPr>
        <w:t>P</w:t>
      </w:r>
      <w:r w:rsidR="0023157A" w:rsidRPr="00296F4D">
        <w:rPr>
          <w:rFonts w:ascii="Times New Roman" w:hAnsi="Times New Roman" w:cs="Times New Roman"/>
          <w:color w:val="FF0000"/>
          <w:sz w:val="22"/>
          <w:shd w:val="clear" w:color="auto" w:fill="FFFFFF"/>
        </w:rPr>
        <w:t xml:space="preserve">&lt;0.05; NS, not significant. </w:t>
      </w:r>
      <w:r w:rsidR="0023157A" w:rsidRPr="00296F4D">
        <w:rPr>
          <w:rFonts w:ascii="Times New Roman" w:hAnsi="Times New Roman"/>
          <w:color w:val="FF0000"/>
          <w:sz w:val="22"/>
          <w:shd w:val="clear" w:color="auto" w:fill="FFFFFF"/>
        </w:rPr>
        <w:t>(</w:t>
      </w:r>
      <w:r w:rsidR="007B0851">
        <w:rPr>
          <w:rFonts w:ascii="Times New Roman" w:hAnsi="Times New Roman"/>
          <w:color w:val="FF0000"/>
          <w:sz w:val="22"/>
          <w:shd w:val="clear" w:color="auto" w:fill="FFFFFF"/>
        </w:rPr>
        <w:t>g</w:t>
      </w:r>
      <w:r w:rsidR="0023157A" w:rsidRPr="00296F4D">
        <w:rPr>
          <w:rFonts w:ascii="Times New Roman" w:hAnsi="Times New Roman"/>
          <w:color w:val="FF0000"/>
          <w:sz w:val="22"/>
          <w:shd w:val="clear" w:color="auto" w:fill="FFFFFF"/>
        </w:rPr>
        <w:t xml:space="preserve">) Western blotting analysis of CD63, CD81, CD9 protein in </w:t>
      </w:r>
      <w:r w:rsidR="0023157A" w:rsidRPr="00296F4D">
        <w:rPr>
          <w:rFonts w:ascii="Times New Roman" w:hAnsi="Times New Roman"/>
          <w:color w:val="FF0000"/>
          <w:kern w:val="0"/>
          <w:sz w:val="22"/>
        </w:rPr>
        <w:t xml:space="preserve">hESC-MSCs </w:t>
      </w:r>
      <w:r w:rsidR="0023157A" w:rsidRPr="00296F4D">
        <w:rPr>
          <w:rFonts w:ascii="Times New Roman" w:hAnsi="Times New Roman" w:hint="eastAsia"/>
          <w:color w:val="FF0000"/>
          <w:kern w:val="0"/>
          <w:sz w:val="22"/>
        </w:rPr>
        <w:t>or</w:t>
      </w:r>
      <w:r w:rsidR="0023157A" w:rsidRPr="00296F4D">
        <w:rPr>
          <w:rFonts w:ascii="Times New Roman" w:hAnsi="Times New Roman"/>
          <w:color w:val="FF0000"/>
          <w:kern w:val="0"/>
          <w:sz w:val="22"/>
        </w:rPr>
        <w:t xml:space="preserve"> hBM-MSCs </w:t>
      </w:r>
      <w:r w:rsidR="0023157A" w:rsidRPr="00296F4D">
        <w:rPr>
          <w:rFonts w:ascii="Times New Roman" w:hAnsi="Times New Roman" w:hint="eastAsia"/>
          <w:color w:val="FF0000"/>
          <w:kern w:val="0"/>
          <w:sz w:val="22"/>
        </w:rPr>
        <w:t>secreted</w:t>
      </w:r>
      <w:r w:rsidR="0023157A" w:rsidRPr="00296F4D">
        <w:rPr>
          <w:rFonts w:ascii="Times New Roman" w:hAnsi="Times New Roman"/>
          <w:color w:val="FF0000"/>
          <w:kern w:val="0"/>
          <w:sz w:val="22"/>
        </w:rPr>
        <w:t xml:space="preserve"> exosome.</w:t>
      </w:r>
    </w:p>
    <w:p w:rsidR="009F76EA" w:rsidRPr="00296F4D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2"/>
        </w:rPr>
      </w:pPr>
    </w:p>
    <w:p w:rsidR="00BB3AC9" w:rsidRDefault="00BB3AC9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C5104F" w:rsidRPr="00174B2D" w:rsidRDefault="00C312F1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Additional</w:t>
      </w:r>
      <w:r w:rsidR="00C5104F" w:rsidRPr="00CB22A3">
        <w:rPr>
          <w:rFonts w:ascii="Times New Roman" w:hAnsi="Times New Roman" w:cs="Times New Roman"/>
          <w:b/>
          <w:sz w:val="24"/>
        </w:rPr>
        <w:t xml:space="preserve"> Experimental Procedures</w:t>
      </w:r>
    </w:p>
    <w:p w:rsidR="0082269D" w:rsidRPr="00565266" w:rsidRDefault="0082269D" w:rsidP="00174B2D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565266">
        <w:rPr>
          <w:rFonts w:ascii="Times New Roman" w:hAnsi="Times New Roman" w:cs="Times New Roman"/>
          <w:b/>
          <w:sz w:val="22"/>
        </w:rPr>
        <w:t>Platelets Enrichment and Purification</w:t>
      </w:r>
    </w:p>
    <w:p w:rsidR="0082269D" w:rsidRPr="00565266" w:rsidRDefault="00821029" w:rsidP="00174B2D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The platelets were enriched and purified as we previously reported</w:t>
      </w:r>
      <w:r w:rsidR="008678C4"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PEVuZE5vdGU+PENpdGU+PEF1dGhvcj5aaGFuZzwvQXV0aG9yPjxZZWFyPjIwMTg8L1llYXI+PFJl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=
</w:fldData>
        </w:fldChar>
      </w:r>
      <w:r w:rsidR="008678C4">
        <w:rPr>
          <w:rFonts w:ascii="Times New Roman" w:hAnsi="Times New Roman" w:cs="Times New Roman"/>
          <w:sz w:val="22"/>
        </w:rPr>
        <w:instrText xml:space="preserve"> ADDIN EN.CITE </w:instrText>
      </w:r>
      <w:r w:rsidR="008678C4"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PEVuZE5vdGU+PENpdGU+PEF1dGhvcj5aaGFuZzwvQXV0aG9yPjxZZWFyPjIwMTg8L1llYXI+PFJl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=
</w:fldData>
        </w:fldChar>
      </w:r>
      <w:r w:rsidR="008678C4">
        <w:rPr>
          <w:rFonts w:ascii="Times New Roman" w:hAnsi="Times New Roman" w:cs="Times New Roman"/>
          <w:sz w:val="22"/>
        </w:rPr>
        <w:instrText xml:space="preserve"> ADDIN EN.CITE.DATA </w:instrText>
      </w:r>
      <w:r w:rsidR="008678C4">
        <w:rPr>
          <w:rFonts w:ascii="Times New Roman" w:hAnsi="Times New Roman" w:cs="Times New Roman"/>
          <w:sz w:val="22"/>
        </w:rPr>
      </w:r>
      <w:r w:rsidR="008678C4">
        <w:rPr>
          <w:rFonts w:ascii="Times New Roman" w:hAnsi="Times New Roman" w:cs="Times New Roman"/>
          <w:sz w:val="22"/>
        </w:rPr>
        <w:fldChar w:fldCharType="end"/>
      </w:r>
      <w:r w:rsidR="008678C4">
        <w:rPr>
          <w:rFonts w:ascii="Times New Roman" w:hAnsi="Times New Roman" w:cs="Times New Roman"/>
          <w:sz w:val="22"/>
        </w:rPr>
      </w:r>
      <w:r w:rsidR="008678C4">
        <w:rPr>
          <w:rFonts w:ascii="Times New Roman" w:hAnsi="Times New Roman" w:cs="Times New Roman"/>
          <w:sz w:val="22"/>
        </w:rPr>
        <w:fldChar w:fldCharType="separate"/>
      </w:r>
      <w:r w:rsidR="008678C4">
        <w:rPr>
          <w:rFonts w:ascii="Times New Roman" w:hAnsi="Times New Roman" w:cs="Times New Roman"/>
          <w:noProof/>
          <w:sz w:val="22"/>
        </w:rPr>
        <w:t>[</w:t>
      </w:r>
      <w:hyperlink w:anchor="_ENREF_1" w:tooltip="Zhang, 2018 #63" w:history="1">
        <w:r w:rsidR="008678C4">
          <w:rPr>
            <w:rFonts w:ascii="Times New Roman" w:hAnsi="Times New Roman" w:cs="Times New Roman"/>
            <w:noProof/>
            <w:sz w:val="22"/>
          </w:rPr>
          <w:t>1</w:t>
        </w:r>
      </w:hyperlink>
      <w:r w:rsidR="008678C4">
        <w:rPr>
          <w:rFonts w:ascii="Times New Roman" w:hAnsi="Times New Roman" w:cs="Times New Roman"/>
          <w:noProof/>
          <w:sz w:val="22"/>
        </w:rPr>
        <w:t>]</w:t>
      </w:r>
      <w:r w:rsidR="008678C4"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>. Briefly, t</w:t>
      </w:r>
      <w:r w:rsidR="0082269D" w:rsidRPr="00565266">
        <w:rPr>
          <w:rFonts w:ascii="Times New Roman" w:hAnsi="Times New Roman" w:cs="Times New Roman"/>
          <w:sz w:val="22"/>
        </w:rPr>
        <w:t xml:space="preserve">he platelets in the supernatant </w:t>
      </w:r>
      <w:r>
        <w:rPr>
          <w:rFonts w:ascii="Times New Roman" w:hAnsi="Times New Roman" w:cs="Times New Roman"/>
          <w:sz w:val="22"/>
        </w:rPr>
        <w:t>(</w:t>
      </w:r>
      <w:r w:rsidR="003F1669">
        <w:rPr>
          <w:rFonts w:ascii="Times New Roman" w:hAnsi="Times New Roman" w:cs="Times New Roman"/>
          <w:sz w:val="22"/>
        </w:rPr>
        <w:t xml:space="preserve">in the </w:t>
      </w:r>
      <w:r>
        <w:rPr>
          <w:rFonts w:ascii="Times New Roman" w:hAnsi="Times New Roman" w:cs="Times New Roman"/>
          <w:sz w:val="22"/>
        </w:rPr>
        <w:t>hESC-MSC</w:t>
      </w:r>
      <w:r>
        <w:rPr>
          <w:rFonts w:ascii="Times New Roman" w:hAnsi="Times New Roman" w:cs="Times New Roman" w:hint="eastAsia"/>
          <w:sz w:val="22"/>
        </w:rPr>
        <w:t>s</w:t>
      </w:r>
      <w:r w:rsidR="003F1669">
        <w:rPr>
          <w:rFonts w:ascii="Times New Roman" w:hAnsi="Times New Roman" w:cs="Times New Roman" w:hint="eastAsia"/>
          <w:sz w:val="22"/>
        </w:rPr>
        <w:t xml:space="preserve"> or </w:t>
      </w:r>
      <w:r>
        <w:rPr>
          <w:rFonts w:ascii="Times New Roman" w:hAnsi="Times New Roman" w:cs="Times New Roman"/>
          <w:sz w:val="22"/>
        </w:rPr>
        <w:t>hBM-MSC</w:t>
      </w:r>
      <w:r>
        <w:rPr>
          <w:rFonts w:ascii="Times New Roman" w:hAnsi="Times New Roman" w:cs="Times New Roman" w:hint="eastAsia"/>
          <w:sz w:val="22"/>
        </w:rPr>
        <w:t>s</w:t>
      </w:r>
      <w:r w:rsidR="003F1669">
        <w:rPr>
          <w:rFonts w:ascii="Times New Roman" w:hAnsi="Times New Roman" w:cs="Times New Roman"/>
          <w:sz w:val="22"/>
        </w:rPr>
        <w:t xml:space="preserve"> group</w:t>
      </w:r>
      <w:r>
        <w:rPr>
          <w:rFonts w:ascii="Times New Roman" w:hAnsi="Times New Roman" w:cs="Times New Roman"/>
          <w:sz w:val="22"/>
        </w:rPr>
        <w:t xml:space="preserve">) </w:t>
      </w:r>
      <w:r w:rsidR="0082269D" w:rsidRPr="00565266">
        <w:rPr>
          <w:rFonts w:ascii="Times New Roman" w:hAnsi="Times New Roman" w:cs="Times New Roman"/>
          <w:sz w:val="22"/>
        </w:rPr>
        <w:t>were collected by centrifugation at 300</w:t>
      </w:r>
      <w:r w:rsidR="00F73A6C" w:rsidRPr="00971763">
        <w:rPr>
          <w:rFonts w:ascii="Times New Roman" w:eastAsia="等线" w:hAnsi="Times New Roman" w:cs="Times New Roman"/>
          <w:sz w:val="22"/>
        </w:rPr>
        <w:t>×</w:t>
      </w:r>
      <w:r w:rsidR="0082269D" w:rsidRPr="00565266">
        <w:rPr>
          <w:rFonts w:ascii="Times New Roman" w:hAnsi="Times New Roman" w:cs="Times New Roman"/>
          <w:sz w:val="22"/>
        </w:rPr>
        <w:t xml:space="preserve">g for 10 minutes. </w:t>
      </w:r>
      <w:r w:rsidR="00494BA2">
        <w:rPr>
          <w:rFonts w:ascii="Times New Roman" w:hAnsi="Times New Roman" w:cs="Times New Roman"/>
          <w:sz w:val="22"/>
        </w:rPr>
        <w:t>Then</w:t>
      </w:r>
      <w:r w:rsidR="0082269D" w:rsidRPr="00565266">
        <w:rPr>
          <w:rFonts w:ascii="Times New Roman" w:hAnsi="Times New Roman" w:cs="Times New Roman"/>
          <w:sz w:val="22"/>
        </w:rPr>
        <w:t xml:space="preserve">, the </w:t>
      </w:r>
      <w:r w:rsidR="00971763">
        <w:rPr>
          <w:rFonts w:ascii="Times New Roman" w:hAnsi="Times New Roman" w:cs="Times New Roman"/>
          <w:sz w:val="22"/>
        </w:rPr>
        <w:t>platelets were resuspended in 2</w:t>
      </w:r>
      <w:r w:rsidR="0082269D" w:rsidRPr="00565266">
        <w:rPr>
          <w:rFonts w:ascii="Times New Roman" w:hAnsi="Times New Roman" w:cs="Times New Roman"/>
          <w:sz w:val="22"/>
        </w:rPr>
        <w:t xml:space="preserve">ml </w:t>
      </w:r>
      <w:r w:rsidR="00971763">
        <w:rPr>
          <w:rFonts w:ascii="Times New Roman" w:hAnsi="Times New Roman" w:cs="Times New Roman"/>
          <w:sz w:val="22"/>
        </w:rPr>
        <w:t>1</w:t>
      </w:r>
      <w:r w:rsidR="00971763" w:rsidRPr="00971763">
        <w:rPr>
          <w:rFonts w:ascii="Times New Roman" w:eastAsia="等线" w:hAnsi="Times New Roman" w:cs="Times New Roman"/>
          <w:sz w:val="22"/>
        </w:rPr>
        <w:t>×</w:t>
      </w:r>
      <w:r w:rsidR="0082269D" w:rsidRPr="00565266">
        <w:rPr>
          <w:rFonts w:ascii="Times New Roman" w:hAnsi="Times New Roman" w:cs="Times New Roman"/>
          <w:sz w:val="22"/>
        </w:rPr>
        <w:t xml:space="preserve">CGS buffer with 1μM PGE1 (Sigma), and </w:t>
      </w:r>
      <w:r w:rsidR="00F73A6C">
        <w:rPr>
          <w:rFonts w:ascii="Times New Roman" w:hAnsi="Times New Roman" w:cs="Times New Roman"/>
          <w:sz w:val="22"/>
        </w:rPr>
        <w:t xml:space="preserve">immediately </w:t>
      </w:r>
      <w:r w:rsidR="0082269D" w:rsidRPr="00565266">
        <w:rPr>
          <w:rFonts w:ascii="Times New Roman" w:hAnsi="Times New Roman" w:cs="Times New Roman"/>
          <w:sz w:val="22"/>
        </w:rPr>
        <w:t>spun at a BSA density </w:t>
      </w:r>
      <w:hyperlink r:id="rId7" w:history="1">
        <w:r w:rsidR="0082269D" w:rsidRPr="00565266">
          <w:rPr>
            <w:rFonts w:ascii="Times New Roman" w:hAnsi="Times New Roman" w:cs="Times New Roman"/>
            <w:sz w:val="22"/>
          </w:rPr>
          <w:t>gradient</w:t>
        </w:r>
      </w:hyperlink>
      <w:r w:rsidR="0082269D" w:rsidRPr="00565266">
        <w:rPr>
          <w:rFonts w:ascii="Times New Roman" w:hAnsi="Times New Roman" w:cs="Times New Roman"/>
          <w:sz w:val="22"/>
        </w:rPr>
        <w:t> </w:t>
      </w:r>
      <w:hyperlink r:id="rId8" w:history="1">
        <w:r w:rsidR="0082269D" w:rsidRPr="00565266">
          <w:rPr>
            <w:rFonts w:ascii="Times New Roman" w:hAnsi="Times New Roman" w:cs="Times New Roman"/>
            <w:sz w:val="22"/>
          </w:rPr>
          <w:t>centrifugation</w:t>
        </w:r>
      </w:hyperlink>
      <w:r w:rsidR="0082269D" w:rsidRPr="00565266">
        <w:rPr>
          <w:rFonts w:ascii="Times New Roman" w:hAnsi="Times New Roman" w:cs="Times New Roman"/>
          <w:sz w:val="22"/>
        </w:rPr>
        <w:t xml:space="preserve"> of 80</w:t>
      </w:r>
      <w:r w:rsidR="00D45711">
        <w:rPr>
          <w:rFonts w:ascii="Times New Roman" w:hAnsi="Times New Roman" w:cs="Times New Roman"/>
          <w:sz w:val="22"/>
        </w:rPr>
        <w:t>0</w:t>
      </w:r>
      <w:r w:rsidR="00DE53EE" w:rsidRPr="00971763">
        <w:rPr>
          <w:rFonts w:ascii="Times New Roman" w:eastAsia="等线" w:hAnsi="Times New Roman" w:cs="Times New Roman"/>
          <w:sz w:val="22"/>
        </w:rPr>
        <w:t>×</w:t>
      </w:r>
      <w:r w:rsidR="0082269D" w:rsidRPr="00565266">
        <w:rPr>
          <w:rFonts w:ascii="Times New Roman" w:hAnsi="Times New Roman" w:cs="Times New Roman"/>
          <w:sz w:val="22"/>
        </w:rPr>
        <w:t xml:space="preserve">g for 10 min. The upper layers containing </w:t>
      </w:r>
      <w:r w:rsidR="00F73A6C">
        <w:rPr>
          <w:rFonts w:ascii="Times New Roman" w:hAnsi="Times New Roman" w:cs="Times New Roman"/>
          <w:sz w:val="22"/>
        </w:rPr>
        <w:t xml:space="preserve">the </w:t>
      </w:r>
      <w:r w:rsidR="0082269D" w:rsidRPr="00565266">
        <w:rPr>
          <w:rFonts w:ascii="Times New Roman" w:hAnsi="Times New Roman" w:cs="Times New Roman"/>
          <w:sz w:val="22"/>
        </w:rPr>
        <w:t xml:space="preserve">purified platelets were </w:t>
      </w:r>
      <w:r w:rsidR="00494BA2" w:rsidRPr="00565266">
        <w:rPr>
          <w:rFonts w:ascii="Times New Roman" w:hAnsi="Times New Roman" w:cs="Times New Roman"/>
          <w:sz w:val="22"/>
        </w:rPr>
        <w:t>centrifuged</w:t>
      </w:r>
      <w:r w:rsidR="0082269D" w:rsidRPr="00565266">
        <w:rPr>
          <w:rFonts w:ascii="Times New Roman" w:hAnsi="Times New Roman" w:cs="Times New Roman"/>
          <w:sz w:val="22"/>
        </w:rPr>
        <w:t xml:space="preserve"> for 10 min </w:t>
      </w:r>
      <w:r w:rsidR="00494BA2">
        <w:rPr>
          <w:rFonts w:ascii="Times New Roman" w:hAnsi="Times New Roman" w:cs="Times New Roman"/>
          <w:sz w:val="22"/>
        </w:rPr>
        <w:t xml:space="preserve">at </w:t>
      </w:r>
      <w:r w:rsidR="0082269D" w:rsidRPr="00565266">
        <w:rPr>
          <w:rFonts w:ascii="Times New Roman" w:hAnsi="Times New Roman" w:cs="Times New Roman"/>
          <w:sz w:val="22"/>
        </w:rPr>
        <w:t>800</w:t>
      </w:r>
      <w:r w:rsidR="00DE53EE" w:rsidRPr="00971763">
        <w:rPr>
          <w:rFonts w:ascii="Times New Roman" w:eastAsia="等线" w:hAnsi="Times New Roman" w:cs="Times New Roman"/>
          <w:sz w:val="22"/>
        </w:rPr>
        <w:t>×</w:t>
      </w:r>
      <w:r w:rsidR="0082269D" w:rsidRPr="00565266">
        <w:rPr>
          <w:rFonts w:ascii="Times New Roman" w:hAnsi="Times New Roman" w:cs="Times New Roman"/>
          <w:sz w:val="22"/>
        </w:rPr>
        <w:t xml:space="preserve">g. </w:t>
      </w:r>
      <w:r w:rsidR="00B415BE">
        <w:rPr>
          <w:rFonts w:ascii="Times New Roman" w:hAnsi="Times New Roman" w:cs="Times New Roman"/>
          <w:sz w:val="22"/>
        </w:rPr>
        <w:t>Finally, t</w:t>
      </w:r>
      <w:r w:rsidR="0082269D" w:rsidRPr="00565266">
        <w:rPr>
          <w:rFonts w:ascii="Times New Roman" w:hAnsi="Times New Roman" w:cs="Times New Roman"/>
          <w:sz w:val="22"/>
        </w:rPr>
        <w:t xml:space="preserve">he purified platelets were resuspended </w:t>
      </w:r>
      <w:r w:rsidR="00AF4F1C">
        <w:rPr>
          <w:rFonts w:ascii="Times New Roman" w:hAnsi="Times New Roman" w:cs="Times New Roman"/>
          <w:sz w:val="22"/>
        </w:rPr>
        <w:t xml:space="preserve">again </w:t>
      </w:r>
      <w:r w:rsidR="0082269D" w:rsidRPr="00565266">
        <w:rPr>
          <w:rFonts w:ascii="Times New Roman" w:hAnsi="Times New Roman" w:cs="Times New Roman"/>
          <w:sz w:val="22"/>
        </w:rPr>
        <w:t xml:space="preserve">in </w:t>
      </w:r>
      <w:r w:rsidR="00971763">
        <w:rPr>
          <w:rFonts w:ascii="Times New Roman" w:hAnsi="Times New Roman" w:cs="Times New Roman"/>
          <w:sz w:val="22"/>
        </w:rPr>
        <w:t>1</w:t>
      </w:r>
      <w:r w:rsidR="00971763" w:rsidRPr="00971763">
        <w:rPr>
          <w:rFonts w:ascii="Times New Roman" w:eastAsia="等线" w:hAnsi="Times New Roman" w:cs="Times New Roman"/>
          <w:sz w:val="22"/>
        </w:rPr>
        <w:t>×</w:t>
      </w:r>
      <w:r w:rsidR="0082269D" w:rsidRPr="00565266">
        <w:rPr>
          <w:rFonts w:ascii="Times New Roman" w:hAnsi="Times New Roman" w:cs="Times New Roman"/>
          <w:sz w:val="22"/>
        </w:rPr>
        <w:t>CGS buffer and maintained at room temperature for further assay.</w:t>
      </w:r>
    </w:p>
    <w:p w:rsidR="00174B2D" w:rsidRPr="00971763" w:rsidRDefault="00174B2D" w:rsidP="00174B2D">
      <w:pPr>
        <w:widowControl/>
        <w:spacing w:line="360" w:lineRule="auto"/>
        <w:jc w:val="left"/>
        <w:rPr>
          <w:rFonts w:ascii="Times New Roman" w:hAnsi="Times New Roman" w:cs="Times New Roman"/>
          <w:b/>
          <w:sz w:val="22"/>
        </w:rPr>
      </w:pPr>
    </w:p>
    <w:p w:rsidR="00D65028" w:rsidRDefault="0054210E" w:rsidP="00174B2D">
      <w:pPr>
        <w:widowControl/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 w:rsidRPr="00565266">
        <w:rPr>
          <w:rFonts w:ascii="Times New Roman" w:hAnsi="Times New Roman" w:cs="Times New Roman"/>
          <w:b/>
          <w:sz w:val="22"/>
        </w:rPr>
        <w:t>Immunofluorescence of</w:t>
      </w:r>
      <w:r>
        <w:rPr>
          <w:rFonts w:ascii="Times New Roman" w:hAnsi="Times New Roman" w:cs="Times New Roman"/>
          <w:b/>
          <w:sz w:val="22"/>
        </w:rPr>
        <w:t xml:space="preserve"> Platelets</w:t>
      </w:r>
    </w:p>
    <w:p w:rsidR="0054210E" w:rsidRPr="006A472A" w:rsidRDefault="001D74DA" w:rsidP="00174B2D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>Immunofluorescence of platelets were practiced as we previously reported</w:t>
      </w:r>
      <w:r w:rsidR="008678C4"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PEVuZE5vdGU+PENpdGU+PEF1dGhvcj5aaGFuZzwvQXV0aG9yPjxZZWFyPjIwMTg8L1llYXI+PFJl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</w:fldData>
        </w:fldChar>
      </w:r>
      <w:r w:rsidR="008678C4">
        <w:rPr>
          <w:rFonts w:ascii="Times New Roman" w:hAnsi="Times New Roman" w:cs="Times New Roman"/>
          <w:sz w:val="22"/>
        </w:rPr>
        <w:instrText xml:space="preserve"> ADDIN EN.CITE </w:instrText>
      </w:r>
      <w:r w:rsidR="008678C4"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PEVuZE5vdGU+PENpdGU+PEF1dGhvcj5aaGFuZzwvQXV0aG9yPjxZZWFyPjIwMTg8L1llYXI+PFJl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</w:fldData>
        </w:fldChar>
      </w:r>
      <w:r w:rsidR="008678C4">
        <w:rPr>
          <w:rFonts w:ascii="Times New Roman" w:hAnsi="Times New Roman" w:cs="Times New Roman"/>
          <w:sz w:val="22"/>
        </w:rPr>
        <w:instrText xml:space="preserve"> ADDIN EN.CITE.DATA </w:instrText>
      </w:r>
      <w:r w:rsidR="008678C4">
        <w:rPr>
          <w:rFonts w:ascii="Times New Roman" w:hAnsi="Times New Roman" w:cs="Times New Roman"/>
          <w:sz w:val="22"/>
        </w:rPr>
      </w:r>
      <w:r w:rsidR="008678C4">
        <w:rPr>
          <w:rFonts w:ascii="Times New Roman" w:hAnsi="Times New Roman" w:cs="Times New Roman"/>
          <w:sz w:val="22"/>
        </w:rPr>
        <w:fldChar w:fldCharType="end"/>
      </w:r>
      <w:r w:rsidR="008678C4">
        <w:rPr>
          <w:rFonts w:ascii="Times New Roman" w:hAnsi="Times New Roman" w:cs="Times New Roman"/>
          <w:sz w:val="22"/>
        </w:rPr>
      </w:r>
      <w:r w:rsidR="008678C4">
        <w:rPr>
          <w:rFonts w:ascii="Times New Roman" w:hAnsi="Times New Roman" w:cs="Times New Roman"/>
          <w:sz w:val="22"/>
        </w:rPr>
        <w:fldChar w:fldCharType="separate"/>
      </w:r>
      <w:r w:rsidR="008678C4">
        <w:rPr>
          <w:rFonts w:ascii="Times New Roman" w:hAnsi="Times New Roman" w:cs="Times New Roman"/>
          <w:noProof/>
          <w:sz w:val="22"/>
        </w:rPr>
        <w:t>[</w:t>
      </w:r>
      <w:hyperlink w:anchor="_ENREF_1" w:tooltip="Zhang, 2018 #63" w:history="1">
        <w:r w:rsidR="008678C4">
          <w:rPr>
            <w:rFonts w:ascii="Times New Roman" w:hAnsi="Times New Roman" w:cs="Times New Roman"/>
            <w:noProof/>
            <w:sz w:val="22"/>
          </w:rPr>
          <w:t>1-3</w:t>
        </w:r>
      </w:hyperlink>
      <w:r w:rsidR="008678C4">
        <w:rPr>
          <w:rFonts w:ascii="Times New Roman" w:hAnsi="Times New Roman" w:cs="Times New Roman"/>
          <w:noProof/>
          <w:sz w:val="22"/>
        </w:rPr>
        <w:t>]</w:t>
      </w:r>
      <w:r w:rsidR="008678C4"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>. Briefly, p</w:t>
      </w:r>
      <w:r w:rsidR="0054210E" w:rsidRPr="00565266">
        <w:rPr>
          <w:rFonts w:ascii="Times New Roman" w:hAnsi="Times New Roman" w:cs="Times New Roman"/>
          <w:sz w:val="22"/>
        </w:rPr>
        <w:t xml:space="preserve">latelets </w:t>
      </w:r>
      <w:r>
        <w:rPr>
          <w:rFonts w:ascii="Times New Roman" w:hAnsi="Times New Roman" w:cs="Times New Roman"/>
          <w:sz w:val="22"/>
        </w:rPr>
        <w:t>collected and purified</w:t>
      </w:r>
      <w:r w:rsidR="0054210E" w:rsidRPr="00565266">
        <w:rPr>
          <w:rFonts w:ascii="Times New Roman" w:hAnsi="Times New Roman" w:cs="Times New Roman"/>
          <w:sz w:val="22"/>
        </w:rPr>
        <w:t xml:space="preserve"> from peripheral blood </w:t>
      </w:r>
      <w:r>
        <w:rPr>
          <w:rFonts w:ascii="Times New Roman" w:hAnsi="Times New Roman" w:cs="Times New Roman"/>
          <w:sz w:val="22"/>
        </w:rPr>
        <w:t xml:space="preserve">(PB) </w:t>
      </w:r>
      <w:r w:rsidR="0054210E" w:rsidRPr="00565266">
        <w:rPr>
          <w:rFonts w:ascii="Times New Roman" w:hAnsi="Times New Roman" w:cs="Times New Roman"/>
          <w:sz w:val="22"/>
        </w:rPr>
        <w:t>or derived by co</w:t>
      </w:r>
      <w:r>
        <w:rPr>
          <w:rFonts w:ascii="Times New Roman" w:hAnsi="Times New Roman" w:cs="Times New Roman"/>
          <w:sz w:val="22"/>
        </w:rPr>
        <w:t>-</w:t>
      </w:r>
      <w:r w:rsidR="0054210E" w:rsidRPr="00565266">
        <w:rPr>
          <w:rFonts w:ascii="Times New Roman" w:hAnsi="Times New Roman" w:cs="Times New Roman"/>
          <w:sz w:val="22"/>
        </w:rPr>
        <w:t>culture were plated onto 35mm confocal dishes (Corning)</w:t>
      </w:r>
      <w:r>
        <w:rPr>
          <w:rFonts w:ascii="Times New Roman" w:hAnsi="Times New Roman" w:cs="Times New Roman"/>
          <w:sz w:val="22"/>
        </w:rPr>
        <w:t xml:space="preserve"> </w:t>
      </w:r>
      <w:r w:rsidR="0054210E" w:rsidRPr="00565266">
        <w:rPr>
          <w:rFonts w:ascii="Times New Roman" w:hAnsi="Times New Roman" w:cs="Times New Roman"/>
          <w:sz w:val="22"/>
        </w:rPr>
        <w:t>coated with poly-L-lysine (100</w:t>
      </w:r>
      <w:r w:rsidR="0054210E" w:rsidRPr="00565266">
        <w:rPr>
          <w:rFonts w:ascii="Times New Roman" w:eastAsia="宋体" w:hAnsi="Times New Roman" w:cs="Times New Roman"/>
          <w:sz w:val="22"/>
        </w:rPr>
        <w:t>μ</w:t>
      </w:r>
      <w:r w:rsidR="0054210E" w:rsidRPr="00565266">
        <w:rPr>
          <w:rFonts w:ascii="Times New Roman" w:hAnsi="Times New Roman" w:cs="Times New Roman"/>
          <w:sz w:val="22"/>
        </w:rPr>
        <w:t>g/ml) at 37</w:t>
      </w:r>
      <w:bookmarkStart w:id="10" w:name="OLE_LINK8"/>
      <w:r w:rsidR="0054210E" w:rsidRPr="00565266">
        <w:rPr>
          <w:rFonts w:ascii="Times New Roman" w:eastAsia="微软雅黑" w:hAnsi="Times New Roman" w:cs="Times New Roman"/>
          <w:sz w:val="22"/>
        </w:rPr>
        <w:t>℃</w:t>
      </w:r>
      <w:bookmarkEnd w:id="10"/>
      <w:r w:rsidR="0054210E" w:rsidRPr="00565266">
        <w:rPr>
          <w:rFonts w:ascii="Times New Roman" w:hAnsi="Times New Roman" w:cs="Times New Roman"/>
          <w:sz w:val="22"/>
        </w:rPr>
        <w:t xml:space="preserve"> for 1 hr. Then, the</w:t>
      </w:r>
      <w:r>
        <w:rPr>
          <w:rFonts w:ascii="Times New Roman" w:hAnsi="Times New Roman" w:cs="Times New Roman"/>
          <w:sz w:val="22"/>
        </w:rPr>
        <w:t>se</w:t>
      </w:r>
      <w:r w:rsidR="0054210E" w:rsidRPr="00565266">
        <w:rPr>
          <w:rFonts w:ascii="Times New Roman" w:hAnsi="Times New Roman" w:cs="Times New Roman"/>
          <w:sz w:val="22"/>
        </w:rPr>
        <w:t xml:space="preserve"> platelets were fixed, permeabilized and blocked as we previously did. For characterization assay, </w:t>
      </w:r>
      <w:r>
        <w:rPr>
          <w:rFonts w:ascii="Times New Roman" w:hAnsi="Times New Roman" w:cs="Times New Roman"/>
          <w:sz w:val="22"/>
        </w:rPr>
        <w:t xml:space="preserve">the </w:t>
      </w:r>
      <w:r w:rsidR="0054210E" w:rsidRPr="00565266">
        <w:rPr>
          <w:rFonts w:ascii="Times New Roman" w:hAnsi="Times New Roman" w:cs="Times New Roman"/>
          <w:sz w:val="22"/>
        </w:rPr>
        <w:t xml:space="preserve">platelets were labeled with </w:t>
      </w:r>
      <w:bookmarkStart w:id="11" w:name="OLE_LINK10"/>
      <w:r w:rsidR="0054210E" w:rsidRPr="00565266">
        <w:rPr>
          <w:rFonts w:ascii="Times New Roman" w:hAnsi="Times New Roman" w:cs="Times New Roman"/>
          <w:sz w:val="22"/>
        </w:rPr>
        <w:t>mouse anti-</w:t>
      </w:r>
      <w:r w:rsidR="0054210E" w:rsidRPr="00565266">
        <w:rPr>
          <w:rFonts w:ascii="Times New Roman" w:eastAsia="宋体" w:hAnsi="Times New Roman" w:cs="Times New Roman"/>
          <w:sz w:val="22"/>
        </w:rPr>
        <w:t>β</w:t>
      </w:r>
      <w:r w:rsidR="0054210E" w:rsidRPr="00565266">
        <w:rPr>
          <w:rFonts w:ascii="Times New Roman" w:hAnsi="Times New Roman" w:cs="Times New Roman"/>
          <w:sz w:val="22"/>
        </w:rPr>
        <w:t>1-tubulin antibody</w:t>
      </w:r>
      <w:bookmarkEnd w:id="11"/>
      <w:r>
        <w:rPr>
          <w:rFonts w:ascii="Times New Roman" w:hAnsi="Times New Roman" w:cs="Times New Roman"/>
          <w:sz w:val="22"/>
        </w:rPr>
        <w:t xml:space="preserve"> and </w:t>
      </w:r>
      <w:r w:rsidR="0054210E" w:rsidRPr="00565266">
        <w:rPr>
          <w:rFonts w:ascii="Times New Roman" w:hAnsi="Times New Roman" w:cs="Times New Roman"/>
          <w:sz w:val="22"/>
        </w:rPr>
        <w:t xml:space="preserve">incubated with 594-conjugated </w:t>
      </w:r>
      <w:r w:rsidR="000301C9">
        <w:rPr>
          <w:rFonts w:ascii="Times New Roman" w:hAnsi="Times New Roman" w:cs="Times New Roman" w:hint="eastAsia"/>
          <w:sz w:val="22"/>
        </w:rPr>
        <w:t>donkey</w:t>
      </w:r>
      <w:r w:rsidR="0054210E" w:rsidRPr="00565266">
        <w:rPr>
          <w:rFonts w:ascii="Times New Roman" w:hAnsi="Times New Roman" w:cs="Times New Roman"/>
          <w:sz w:val="22"/>
        </w:rPr>
        <w:t xml:space="preserve"> anti-mouse IgG (</w:t>
      </w:r>
      <w:r w:rsidR="000301C9">
        <w:rPr>
          <w:rFonts w:ascii="Times New Roman" w:hAnsi="Times New Roman" w:cs="Times New Roman"/>
          <w:sz w:val="22"/>
        </w:rPr>
        <w:t>Invitrogen</w:t>
      </w:r>
      <w:r w:rsidR="0054210E" w:rsidRPr="00565266">
        <w:rPr>
          <w:rFonts w:ascii="Times New Roman" w:hAnsi="Times New Roman" w:cs="Times New Roman"/>
          <w:sz w:val="22"/>
        </w:rPr>
        <w:t xml:space="preserve">). </w:t>
      </w:r>
      <w:r>
        <w:rPr>
          <w:rFonts w:ascii="Times New Roman" w:hAnsi="Times New Roman" w:cs="Times New Roman"/>
          <w:sz w:val="22"/>
        </w:rPr>
        <w:t>Then, t</w:t>
      </w:r>
      <w:r w:rsidR="0054210E" w:rsidRPr="00565266">
        <w:rPr>
          <w:rFonts w:ascii="Times New Roman" w:hAnsi="Times New Roman" w:cs="Times New Roman"/>
          <w:sz w:val="22"/>
        </w:rPr>
        <w:t xml:space="preserve">he fluorescent images of platelets </w:t>
      </w:r>
      <w:r w:rsidR="00C7528C">
        <w:rPr>
          <w:rFonts w:ascii="Times New Roman" w:hAnsi="Times New Roman" w:cs="Times New Roman"/>
          <w:sz w:val="22"/>
        </w:rPr>
        <w:t>(in the hESC-MSC</w:t>
      </w:r>
      <w:r w:rsidR="00C7528C">
        <w:rPr>
          <w:rFonts w:ascii="Times New Roman" w:hAnsi="Times New Roman" w:cs="Times New Roman" w:hint="eastAsia"/>
          <w:sz w:val="22"/>
        </w:rPr>
        <w:t xml:space="preserve">s or </w:t>
      </w:r>
      <w:r w:rsidR="00C7528C">
        <w:rPr>
          <w:rFonts w:ascii="Times New Roman" w:hAnsi="Times New Roman" w:cs="Times New Roman"/>
          <w:sz w:val="22"/>
        </w:rPr>
        <w:t>hBM-MSC</w:t>
      </w:r>
      <w:r w:rsidR="00C7528C">
        <w:rPr>
          <w:rFonts w:ascii="Times New Roman" w:hAnsi="Times New Roman" w:cs="Times New Roman" w:hint="eastAsia"/>
          <w:sz w:val="22"/>
        </w:rPr>
        <w:t>s</w:t>
      </w:r>
      <w:r w:rsidR="00C7528C">
        <w:rPr>
          <w:rFonts w:ascii="Times New Roman" w:hAnsi="Times New Roman" w:cs="Times New Roman"/>
          <w:sz w:val="22"/>
        </w:rPr>
        <w:t xml:space="preserve"> group) </w:t>
      </w:r>
      <w:r w:rsidR="0054210E" w:rsidRPr="00565266">
        <w:rPr>
          <w:rFonts w:ascii="Times New Roman" w:hAnsi="Times New Roman" w:cs="Times New Roman"/>
          <w:sz w:val="22"/>
        </w:rPr>
        <w:t>were recorded under a confocal microscopy (LSM710).</w:t>
      </w: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9F76EA" w:rsidRDefault="009F76EA" w:rsidP="009F76EA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D52553" w:rsidRPr="00DE61F9" w:rsidRDefault="00C312F1" w:rsidP="00DE61F9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Additional</w:t>
      </w:r>
      <w:r w:rsidR="00D52553" w:rsidRPr="00CB22A3">
        <w:rPr>
          <w:rFonts w:ascii="Times New Roman" w:hAnsi="Times New Roman" w:cs="Times New Roman"/>
          <w:b/>
          <w:sz w:val="24"/>
        </w:rPr>
        <w:t xml:space="preserve"> Tables</w:t>
      </w:r>
    </w:p>
    <w:p w:rsidR="000C5D83" w:rsidRPr="00CB22A3" w:rsidRDefault="000C5D83" w:rsidP="000C5D83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CB22A3">
        <w:rPr>
          <w:rFonts w:ascii="Times New Roman" w:eastAsia="宋体" w:hAnsi="Times New Roman" w:cs="Times New Roman"/>
          <w:b/>
          <w:bCs/>
          <w:sz w:val="22"/>
        </w:rPr>
        <w:t>Table S</w:t>
      </w:r>
      <w:r>
        <w:rPr>
          <w:rFonts w:ascii="Times New Roman" w:eastAsia="宋体" w:hAnsi="Times New Roman" w:cs="Times New Roman"/>
          <w:b/>
          <w:bCs/>
          <w:sz w:val="22"/>
        </w:rPr>
        <w:t>1</w:t>
      </w:r>
      <w:r w:rsidRPr="00CB22A3">
        <w:rPr>
          <w:rFonts w:ascii="Times New Roman" w:eastAsia="宋体" w:hAnsi="Times New Roman" w:cs="Times New Roman"/>
          <w:b/>
          <w:bCs/>
          <w:sz w:val="22"/>
        </w:rPr>
        <w:t>.</w:t>
      </w:r>
      <w:r w:rsidRPr="00CB22A3">
        <w:rPr>
          <w:rFonts w:ascii="Times New Roman" w:hAnsi="Times New Roman" w:cs="Times New Roman"/>
          <w:b/>
          <w:sz w:val="22"/>
        </w:rPr>
        <w:t xml:space="preserve"> Primers </w:t>
      </w:r>
      <w:r>
        <w:rPr>
          <w:rFonts w:ascii="Times New Roman" w:hAnsi="Times New Roman" w:cs="Times New Roman"/>
          <w:b/>
          <w:sz w:val="22"/>
        </w:rPr>
        <w:t>u</w:t>
      </w:r>
      <w:r w:rsidRPr="00CB22A3">
        <w:rPr>
          <w:rFonts w:ascii="Times New Roman" w:hAnsi="Times New Roman" w:cs="Times New Roman"/>
          <w:b/>
          <w:sz w:val="22"/>
        </w:rPr>
        <w:t xml:space="preserve">sed in </w:t>
      </w:r>
      <w:r>
        <w:rPr>
          <w:rFonts w:ascii="Times New Roman" w:hAnsi="Times New Roman" w:cs="Times New Roman"/>
          <w:b/>
          <w:sz w:val="22"/>
        </w:rPr>
        <w:t>t</w:t>
      </w:r>
      <w:r w:rsidRPr="00CB22A3">
        <w:rPr>
          <w:rFonts w:ascii="Times New Roman" w:hAnsi="Times New Roman" w:cs="Times New Roman"/>
          <w:b/>
          <w:sz w:val="22"/>
        </w:rPr>
        <w:t xml:space="preserve">his </w:t>
      </w:r>
      <w:r>
        <w:rPr>
          <w:rFonts w:ascii="Times New Roman" w:hAnsi="Times New Roman" w:cs="Times New Roman"/>
          <w:b/>
          <w:sz w:val="22"/>
        </w:rPr>
        <w:t>s</w:t>
      </w:r>
      <w:r w:rsidRPr="00CB22A3">
        <w:rPr>
          <w:rFonts w:ascii="Times New Roman" w:hAnsi="Times New Roman" w:cs="Times New Roman"/>
          <w:b/>
          <w:sz w:val="22"/>
        </w:rPr>
        <w:t xml:space="preserve">tudy. </w:t>
      </w:r>
    </w:p>
    <w:p w:rsidR="000C5D83" w:rsidRPr="00CB22A3" w:rsidRDefault="000C5D83" w:rsidP="000C5D83">
      <w:pPr>
        <w:spacing w:line="360" w:lineRule="auto"/>
        <w:rPr>
          <w:rFonts w:ascii="Times New Roman" w:hAnsi="Times New Roman" w:cs="Times New Roman"/>
          <w:sz w:val="22"/>
        </w:rPr>
      </w:pPr>
      <w:r w:rsidRPr="00CB22A3">
        <w:rPr>
          <w:rFonts w:ascii="Times New Roman" w:hAnsi="Times New Roman" w:cs="Times New Roman"/>
          <w:sz w:val="22"/>
        </w:rPr>
        <w:t xml:space="preserve">Real-time PCR primer sequences. </w:t>
      </w:r>
    </w:p>
    <w:tbl>
      <w:tblPr>
        <w:tblStyle w:val="a8"/>
        <w:tblW w:w="85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3609"/>
        <w:gridCol w:w="3847"/>
      </w:tblGrid>
      <w:tr w:rsidR="000C5D83" w:rsidRPr="00D3288A" w:rsidTr="00D3288A"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Gene</w:t>
            </w:r>
          </w:p>
        </w:tc>
        <w:tc>
          <w:tcPr>
            <w:tcW w:w="3553" w:type="dxa"/>
            <w:tcBorders>
              <w:top w:val="single" w:sz="4" w:space="0" w:color="auto"/>
              <w:bottom w:val="single" w:sz="4" w:space="0" w:color="auto"/>
            </w:tcBorders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Forward Primer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Reverse Primer</w:t>
            </w:r>
          </w:p>
        </w:tc>
      </w:tr>
      <w:tr w:rsidR="000C5D83" w:rsidRPr="00D3288A" w:rsidTr="00D3288A">
        <w:tc>
          <w:tcPr>
            <w:tcW w:w="1048" w:type="dxa"/>
            <w:tcBorders>
              <w:top w:val="single" w:sz="4" w:space="0" w:color="auto"/>
            </w:tcBorders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ACTIN</w:t>
            </w:r>
          </w:p>
        </w:tc>
        <w:tc>
          <w:tcPr>
            <w:tcW w:w="3553" w:type="dxa"/>
            <w:tcBorders>
              <w:top w:val="single" w:sz="4" w:space="0" w:color="auto"/>
            </w:tcBorders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CTCTTCCAGCCTTCCTTCCT</w:t>
            </w:r>
          </w:p>
        </w:tc>
        <w:tc>
          <w:tcPr>
            <w:tcW w:w="3899" w:type="dxa"/>
            <w:tcBorders>
              <w:top w:val="single" w:sz="4" w:space="0" w:color="auto"/>
            </w:tcBorders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AGCACTGTGTGTTGGCGTACAG</w:t>
            </w:r>
          </w:p>
        </w:tc>
      </w:tr>
      <w:tr w:rsidR="000C5D83" w:rsidRPr="00D3288A" w:rsidTr="00D3288A">
        <w:tc>
          <w:tcPr>
            <w:tcW w:w="1048" w:type="dxa"/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POU5F1</w:t>
            </w:r>
          </w:p>
        </w:tc>
        <w:tc>
          <w:tcPr>
            <w:tcW w:w="3553" w:type="dxa"/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CTTGAATCCCGAATGGAAAGGG</w:t>
            </w:r>
          </w:p>
        </w:tc>
        <w:tc>
          <w:tcPr>
            <w:tcW w:w="3899" w:type="dxa"/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GTGTATATCCCAGGGTGATCCTC</w:t>
            </w:r>
          </w:p>
        </w:tc>
      </w:tr>
      <w:tr w:rsidR="000C5D83" w:rsidRPr="00D3288A" w:rsidTr="00D3288A">
        <w:tc>
          <w:tcPr>
            <w:tcW w:w="1048" w:type="dxa"/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SOX2</w:t>
            </w:r>
          </w:p>
        </w:tc>
        <w:tc>
          <w:tcPr>
            <w:tcW w:w="3553" w:type="dxa"/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GCCGAGTGGAAACTTTTGTCG</w:t>
            </w:r>
          </w:p>
        </w:tc>
        <w:tc>
          <w:tcPr>
            <w:tcW w:w="3899" w:type="dxa"/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GGCAGCGTGTACTTATCCTTCT</w:t>
            </w:r>
          </w:p>
        </w:tc>
      </w:tr>
      <w:tr w:rsidR="000C5D83" w:rsidRPr="00D3288A" w:rsidTr="00D3288A">
        <w:tc>
          <w:tcPr>
            <w:tcW w:w="1048" w:type="dxa"/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NANOG</w:t>
            </w:r>
          </w:p>
        </w:tc>
        <w:tc>
          <w:tcPr>
            <w:tcW w:w="3553" w:type="dxa"/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TTTGTGGGCCTGAAGAAAACT</w:t>
            </w:r>
          </w:p>
        </w:tc>
        <w:tc>
          <w:tcPr>
            <w:tcW w:w="3899" w:type="dxa"/>
          </w:tcPr>
          <w:p w:rsidR="000C5D83" w:rsidRPr="00D3288A" w:rsidRDefault="000C5D83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AGGGCTGTCCTGAATAAGCAG</w:t>
            </w:r>
          </w:p>
        </w:tc>
      </w:tr>
      <w:tr w:rsidR="000C5D83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0C5D83" w:rsidRPr="00D3288A" w:rsidRDefault="00490A13" w:rsidP="00C83340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T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0C5D83" w:rsidRPr="00D3288A" w:rsidRDefault="004A5282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CTGGGTACTCCCAATGGGG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0C5D83" w:rsidRPr="00D3288A" w:rsidRDefault="004A5282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GGTTGGAGAATTGTTCCGATGA</w:t>
            </w:r>
          </w:p>
        </w:tc>
      </w:tr>
      <w:tr w:rsidR="000C5D83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0C5D83" w:rsidRPr="00D3288A" w:rsidRDefault="00490A13" w:rsidP="00C83340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GATA2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0C5D83" w:rsidRPr="00D3288A" w:rsidRDefault="004A5282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ACTGACGGAGAGCATGAAGAT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0C5D83" w:rsidRPr="00D3288A" w:rsidRDefault="004A5282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CCGGCACATAGGAGGGGTA</w:t>
            </w:r>
          </w:p>
        </w:tc>
      </w:tr>
      <w:tr w:rsidR="000C5D83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0C5D83" w:rsidRPr="00D3288A" w:rsidRDefault="00490A13" w:rsidP="00C83340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PAX6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0C5D83" w:rsidRPr="00D3288A" w:rsidRDefault="004A5282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ATGTGTGAGTAAAATTCTGGGCA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0C5D83" w:rsidRPr="00D3288A" w:rsidRDefault="004A5282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GCTTACAACTTCTGGAGTCGCTA</w:t>
            </w:r>
          </w:p>
        </w:tc>
      </w:tr>
      <w:tr w:rsidR="000C5D83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0C5D83" w:rsidRPr="00D3288A" w:rsidRDefault="00490A13" w:rsidP="00C83340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TROP2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0C5D83" w:rsidRPr="00D3288A" w:rsidRDefault="004A5282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ACAACGATGGCCTCTACGAC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0C5D83" w:rsidRPr="00D3288A" w:rsidRDefault="004A5282" w:rsidP="00C8334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GTCCAGGTCTGAGTGGTTGAA</w:t>
            </w:r>
          </w:p>
        </w:tc>
      </w:tr>
      <w:tr w:rsidR="004A5282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NT5E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GGGCGGAAGGTTCCTGTAG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GAGGAGCCATCCAGATAGACA</w:t>
            </w:r>
          </w:p>
        </w:tc>
      </w:tr>
      <w:tr w:rsidR="004A5282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ENG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AGCCCCACAAGTCTTGCAG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GCTAGTGGTATATGTCACCTCGC</w:t>
            </w:r>
          </w:p>
        </w:tc>
      </w:tr>
      <w:tr w:rsidR="004A5282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VIM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GAAGAGAACTTTGCCGTTGAAG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GAAGGTGACGAGCCATTT</w:t>
            </w:r>
          </w:p>
        </w:tc>
      </w:tr>
      <w:tr w:rsidR="004A5282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FN1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TGACCCCTACACAGTTTCCCA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TGATTCAGACATTCGTTCCCAC</w:t>
            </w:r>
          </w:p>
        </w:tc>
      </w:tr>
      <w:tr w:rsidR="004A5282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ADIPOQ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TGGTCCTAAGGGAGACATCG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TGGAATTTACCAGTGGAGCC</w:t>
            </w:r>
          </w:p>
        </w:tc>
      </w:tr>
      <w:tr w:rsidR="004A5282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PPAR-γ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GCTGGCCTCCTTGATGAATA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TGTCTTCAATGGGCTTCACA</w:t>
            </w:r>
          </w:p>
        </w:tc>
      </w:tr>
      <w:tr w:rsidR="004A5282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RUNX2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CTCACTACCACACCTACCTG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TCAATATGGTCGCCAAACAGATTC</w:t>
            </w:r>
          </w:p>
        </w:tc>
      </w:tr>
      <w:tr w:rsidR="004A5282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BGLAP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GGCGCTACCTGTATCAATGG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TCAGCCAACTCGTCACAGTC</w:t>
            </w:r>
          </w:p>
        </w:tc>
      </w:tr>
      <w:tr w:rsidR="004A5282" w:rsidRPr="00D3288A" w:rsidTr="00D3288A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ACAN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CCCCTGCTATTTCATCGACCC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GACACACGGCTCCACTTGAT</w:t>
            </w:r>
          </w:p>
        </w:tc>
      </w:tr>
      <w:tr w:rsidR="004A5282" w:rsidRPr="00D3288A" w:rsidTr="00222F14">
        <w:tc>
          <w:tcPr>
            <w:tcW w:w="1048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3288A">
              <w:rPr>
                <w:rFonts w:ascii="Times New Roman" w:hAnsi="Times New Roman" w:cs="Times New Roman"/>
                <w:i/>
                <w:sz w:val="22"/>
              </w:rPr>
              <w:t>SOX9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AATGGAGCAGCGAAATCAAC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4A5282" w:rsidRPr="00D3288A" w:rsidRDefault="004A5282" w:rsidP="004A5282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D3288A">
              <w:rPr>
                <w:rFonts w:ascii="Times New Roman" w:hAnsi="Times New Roman" w:cs="Times New Roman"/>
                <w:sz w:val="22"/>
              </w:rPr>
              <w:t>CAGAGAGATTTAGCACACTGATC</w:t>
            </w:r>
          </w:p>
        </w:tc>
      </w:tr>
      <w:tr w:rsidR="00222F14" w:rsidRPr="00222F14" w:rsidTr="00222F14">
        <w:tc>
          <w:tcPr>
            <w:tcW w:w="1048" w:type="dxa"/>
            <w:tcBorders>
              <w:top w:val="nil"/>
              <w:bottom w:val="nil"/>
            </w:tcBorders>
          </w:tcPr>
          <w:p w:rsidR="00222F14" w:rsidRPr="00222F14" w:rsidRDefault="00222F14" w:rsidP="004A5282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F14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VEGFA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F14" w:rsidRPr="00222F14" w:rsidRDefault="00222F14" w:rsidP="004A5282">
            <w:pPr>
              <w:spacing w:line="276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F14">
              <w:rPr>
                <w:rFonts w:ascii="Times New Roman" w:hAnsi="Times New Roman" w:cs="Times New Roman"/>
                <w:color w:val="FF0000"/>
                <w:sz w:val="22"/>
              </w:rPr>
              <w:t>TGTCTAATGCCCTGGAGCCT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F14" w:rsidRPr="00222F14" w:rsidRDefault="00222F14" w:rsidP="004A5282">
            <w:pPr>
              <w:spacing w:line="276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F14">
              <w:rPr>
                <w:rFonts w:ascii="Times New Roman" w:hAnsi="Times New Roman" w:cs="Times New Roman"/>
                <w:color w:val="FF0000"/>
                <w:sz w:val="22"/>
              </w:rPr>
              <w:t>GTCACATCTGCAAGTACGTTCG</w:t>
            </w:r>
          </w:p>
        </w:tc>
      </w:tr>
      <w:tr w:rsidR="00222F14" w:rsidRPr="00222F14" w:rsidTr="00222F14">
        <w:tc>
          <w:tcPr>
            <w:tcW w:w="1048" w:type="dxa"/>
            <w:tcBorders>
              <w:top w:val="nil"/>
              <w:bottom w:val="nil"/>
            </w:tcBorders>
          </w:tcPr>
          <w:p w:rsidR="00222F14" w:rsidRPr="00222F14" w:rsidRDefault="00222F14" w:rsidP="004A5282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VEGFB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F14" w:rsidRPr="00222F14" w:rsidRDefault="00B26CC9" w:rsidP="004A5282">
            <w:pPr>
              <w:spacing w:line="276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B26CC9">
              <w:rPr>
                <w:rFonts w:ascii="Times New Roman" w:hAnsi="Times New Roman" w:cs="Times New Roman"/>
                <w:color w:val="FF0000"/>
                <w:sz w:val="22"/>
              </w:rPr>
              <w:t>GAGATGTCCCTGGAAGAACACA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F14" w:rsidRPr="00222F14" w:rsidRDefault="00B26CC9" w:rsidP="004A5282">
            <w:pPr>
              <w:spacing w:line="276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B26CC9">
              <w:rPr>
                <w:rFonts w:ascii="Times New Roman" w:hAnsi="Times New Roman" w:cs="Times New Roman"/>
                <w:color w:val="FF0000"/>
                <w:sz w:val="22"/>
              </w:rPr>
              <w:t>GAGTGGGATGGGTGATGTCAG</w:t>
            </w:r>
          </w:p>
        </w:tc>
      </w:tr>
      <w:tr w:rsidR="00222F14" w:rsidRPr="00222F14" w:rsidTr="00222F14">
        <w:tc>
          <w:tcPr>
            <w:tcW w:w="1048" w:type="dxa"/>
            <w:tcBorders>
              <w:top w:val="nil"/>
              <w:bottom w:val="nil"/>
            </w:tcBorders>
          </w:tcPr>
          <w:p w:rsidR="00222F14" w:rsidRDefault="00222F14" w:rsidP="004A5282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F14">
              <w:rPr>
                <w:rFonts w:ascii="Times New Roman" w:hAnsi="Times New Roman" w:cs="Times New Roman"/>
                <w:i/>
                <w:color w:val="FF0000"/>
                <w:sz w:val="22"/>
              </w:rPr>
              <w:t>ANG1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F14" w:rsidRPr="00222F14" w:rsidRDefault="00222F14" w:rsidP="004A5282">
            <w:pPr>
              <w:spacing w:line="276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F14">
              <w:rPr>
                <w:rFonts w:ascii="Times New Roman" w:hAnsi="Times New Roman" w:cs="Times New Roman"/>
                <w:color w:val="FF0000"/>
                <w:sz w:val="22"/>
              </w:rPr>
              <w:t>CGCCGAAGTCCAGAAAACAG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F14" w:rsidRPr="00222F14" w:rsidRDefault="00222F14" w:rsidP="004A5282">
            <w:pPr>
              <w:spacing w:line="276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F14">
              <w:rPr>
                <w:rFonts w:ascii="Times New Roman" w:hAnsi="Times New Roman" w:cs="Times New Roman"/>
                <w:color w:val="FF0000"/>
                <w:sz w:val="22"/>
              </w:rPr>
              <w:t>GGGAAGAGAAATCCGGTTCCA</w:t>
            </w:r>
          </w:p>
        </w:tc>
      </w:tr>
      <w:tr w:rsidR="00222F14" w:rsidRPr="00222F14" w:rsidTr="00D3288A">
        <w:tc>
          <w:tcPr>
            <w:tcW w:w="1048" w:type="dxa"/>
            <w:tcBorders>
              <w:top w:val="nil"/>
            </w:tcBorders>
          </w:tcPr>
          <w:p w:rsidR="00222F14" w:rsidRDefault="00222F14" w:rsidP="004A5282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F14">
              <w:rPr>
                <w:rFonts w:ascii="Times New Roman" w:hAnsi="Times New Roman" w:cs="Times New Roman"/>
                <w:i/>
                <w:color w:val="FF0000"/>
                <w:sz w:val="22"/>
              </w:rPr>
              <w:t>ANG2</w:t>
            </w:r>
          </w:p>
        </w:tc>
        <w:tc>
          <w:tcPr>
            <w:tcW w:w="3553" w:type="dxa"/>
            <w:tcBorders>
              <w:top w:val="nil"/>
            </w:tcBorders>
          </w:tcPr>
          <w:p w:rsidR="00222F14" w:rsidRPr="00222F14" w:rsidRDefault="00222F14" w:rsidP="004A5282">
            <w:pPr>
              <w:spacing w:line="276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F14">
              <w:rPr>
                <w:rFonts w:ascii="Times New Roman" w:hAnsi="Times New Roman" w:cs="Times New Roman"/>
                <w:color w:val="FF0000"/>
                <w:sz w:val="22"/>
              </w:rPr>
              <w:t>GCTCGAATACGATGACTCGGT</w:t>
            </w:r>
          </w:p>
        </w:tc>
        <w:tc>
          <w:tcPr>
            <w:tcW w:w="3899" w:type="dxa"/>
            <w:tcBorders>
              <w:top w:val="nil"/>
            </w:tcBorders>
          </w:tcPr>
          <w:p w:rsidR="00222F14" w:rsidRPr="00222F14" w:rsidRDefault="00222F14" w:rsidP="004A5282">
            <w:pPr>
              <w:spacing w:line="276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F14">
              <w:rPr>
                <w:rFonts w:ascii="Times New Roman" w:hAnsi="Times New Roman" w:cs="Times New Roman"/>
                <w:color w:val="FF0000"/>
                <w:sz w:val="22"/>
              </w:rPr>
              <w:t>GTTTGCTCCGCTGTTTGGTT</w:t>
            </w:r>
          </w:p>
        </w:tc>
      </w:tr>
    </w:tbl>
    <w:p w:rsidR="000C5D83" w:rsidRPr="00CB22A3" w:rsidRDefault="000C5D83" w:rsidP="000C5D83">
      <w:pPr>
        <w:spacing w:line="360" w:lineRule="auto"/>
        <w:rPr>
          <w:rFonts w:ascii="Times New Roman" w:hAnsi="Times New Roman" w:cs="Times New Roman"/>
        </w:rPr>
      </w:pPr>
    </w:p>
    <w:p w:rsidR="000C5D83" w:rsidRPr="00215F89" w:rsidRDefault="000C5D83" w:rsidP="00215F89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:rsidR="00D00C51" w:rsidRPr="00222E6A" w:rsidRDefault="00D00C51" w:rsidP="00D00C51">
      <w:pPr>
        <w:spacing w:line="360" w:lineRule="auto"/>
        <w:rPr>
          <w:rFonts w:ascii="Times New Roman" w:hAnsi="Times New Roman" w:cs="Times New Roman"/>
          <w:b/>
          <w:color w:val="FF0000"/>
          <w:sz w:val="22"/>
        </w:rPr>
      </w:pPr>
      <w:r w:rsidRPr="00222E6A">
        <w:rPr>
          <w:rFonts w:ascii="Times New Roman" w:eastAsia="宋体" w:hAnsi="Times New Roman" w:cs="Times New Roman"/>
          <w:b/>
          <w:bCs/>
          <w:color w:val="FF0000"/>
          <w:sz w:val="22"/>
        </w:rPr>
        <w:lastRenderedPageBreak/>
        <w:t>Table S1 continued.</w:t>
      </w:r>
      <w:r w:rsidRPr="00222E6A">
        <w:rPr>
          <w:rFonts w:ascii="Times New Roman" w:hAnsi="Times New Roman" w:cs="Times New Roman"/>
          <w:b/>
          <w:color w:val="FF0000"/>
          <w:sz w:val="22"/>
        </w:rPr>
        <w:t xml:space="preserve"> Primers used in this study. </w:t>
      </w:r>
    </w:p>
    <w:p w:rsidR="00D00C51" w:rsidRPr="00222E6A" w:rsidRDefault="00D00C51" w:rsidP="00D00C51">
      <w:pPr>
        <w:spacing w:line="360" w:lineRule="auto"/>
        <w:rPr>
          <w:rFonts w:ascii="Times New Roman" w:hAnsi="Times New Roman" w:cs="Times New Roman"/>
          <w:color w:val="FF0000"/>
          <w:sz w:val="22"/>
        </w:rPr>
      </w:pPr>
      <w:r w:rsidRPr="00222E6A">
        <w:rPr>
          <w:rFonts w:ascii="Times New Roman" w:hAnsi="Times New Roman" w:cs="Times New Roman"/>
          <w:color w:val="FF0000"/>
          <w:sz w:val="22"/>
        </w:rPr>
        <w:t xml:space="preserve">Real-time PCR primer sequences. </w:t>
      </w:r>
    </w:p>
    <w:tbl>
      <w:tblPr>
        <w:tblStyle w:val="a8"/>
        <w:tblW w:w="85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3651"/>
        <w:gridCol w:w="3829"/>
      </w:tblGrid>
      <w:tr w:rsidR="00222E6A" w:rsidRPr="00222E6A" w:rsidTr="00E96AAE"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D00C51" w:rsidRPr="00222E6A" w:rsidRDefault="00D00C51" w:rsidP="00E96AAE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Gene</w:t>
            </w:r>
          </w:p>
        </w:tc>
        <w:tc>
          <w:tcPr>
            <w:tcW w:w="3553" w:type="dxa"/>
            <w:tcBorders>
              <w:top w:val="single" w:sz="4" w:space="0" w:color="auto"/>
              <w:bottom w:val="single" w:sz="4" w:space="0" w:color="auto"/>
            </w:tcBorders>
          </w:tcPr>
          <w:p w:rsidR="00D00C51" w:rsidRPr="00222E6A" w:rsidRDefault="00D00C51" w:rsidP="00E96AAE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Forward Primer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D00C51" w:rsidRPr="00222E6A" w:rsidRDefault="00D00C51" w:rsidP="00E96AAE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Reverse Primer</w:t>
            </w:r>
          </w:p>
        </w:tc>
      </w:tr>
      <w:tr w:rsidR="00222E6A" w:rsidRPr="00222E6A" w:rsidTr="00E96AAE">
        <w:tc>
          <w:tcPr>
            <w:tcW w:w="1048" w:type="dxa"/>
            <w:tcBorders>
              <w:top w:val="single" w:sz="4" w:space="0" w:color="auto"/>
            </w:tcBorders>
          </w:tcPr>
          <w:p w:rsidR="007B6719" w:rsidRPr="00222E6A" w:rsidRDefault="007B6719" w:rsidP="007B6719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TPO</w:t>
            </w:r>
          </w:p>
        </w:tc>
        <w:tc>
          <w:tcPr>
            <w:tcW w:w="3553" w:type="dxa"/>
            <w:tcBorders>
              <w:top w:val="single" w:sz="4" w:space="0" w:color="auto"/>
            </w:tcBorders>
          </w:tcPr>
          <w:p w:rsidR="007B6719" w:rsidRPr="00222E6A" w:rsidRDefault="007B6719" w:rsidP="007B6719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AACTGCAAGGCTAACGCTGT</w:t>
            </w:r>
          </w:p>
        </w:tc>
        <w:tc>
          <w:tcPr>
            <w:tcW w:w="3899" w:type="dxa"/>
            <w:tcBorders>
              <w:top w:val="single" w:sz="4" w:space="0" w:color="auto"/>
            </w:tcBorders>
          </w:tcPr>
          <w:p w:rsidR="007B6719" w:rsidRPr="00222E6A" w:rsidRDefault="007B6719" w:rsidP="007B6719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GACATGGGAGTCACGAAGCA</w:t>
            </w:r>
          </w:p>
        </w:tc>
      </w:tr>
      <w:tr w:rsidR="00222E6A" w:rsidRPr="00222E6A" w:rsidTr="00E96AAE">
        <w:tc>
          <w:tcPr>
            <w:tcW w:w="1048" w:type="dxa"/>
          </w:tcPr>
          <w:p w:rsidR="007B6719" w:rsidRPr="00222E6A" w:rsidRDefault="007B6719" w:rsidP="007B6719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SCF</w:t>
            </w:r>
          </w:p>
        </w:tc>
        <w:tc>
          <w:tcPr>
            <w:tcW w:w="3553" w:type="dxa"/>
          </w:tcPr>
          <w:p w:rsidR="007B6719" w:rsidRPr="00222E6A" w:rsidRDefault="00B45C5A" w:rsidP="007B6719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B45C5A">
              <w:rPr>
                <w:rFonts w:ascii="Times New Roman" w:hAnsi="Times New Roman" w:cs="Times New Roman"/>
                <w:color w:val="FF0000"/>
                <w:sz w:val="22"/>
              </w:rPr>
              <w:t>AATCCTCTCGTCAAAACTGAAGG</w:t>
            </w:r>
          </w:p>
        </w:tc>
        <w:tc>
          <w:tcPr>
            <w:tcW w:w="3899" w:type="dxa"/>
          </w:tcPr>
          <w:p w:rsidR="007B6719" w:rsidRPr="00222E6A" w:rsidRDefault="00B45C5A" w:rsidP="007B6719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B45C5A">
              <w:rPr>
                <w:rFonts w:ascii="Times New Roman" w:hAnsi="Times New Roman" w:cs="Times New Roman"/>
                <w:color w:val="FF0000"/>
                <w:sz w:val="22"/>
              </w:rPr>
              <w:t>CCATCTCGCTTATCCAACAATGA</w:t>
            </w:r>
          </w:p>
        </w:tc>
      </w:tr>
      <w:tr w:rsidR="00222E6A" w:rsidRPr="00222E6A" w:rsidTr="00E96AAE">
        <w:tc>
          <w:tcPr>
            <w:tcW w:w="1048" w:type="dxa"/>
          </w:tcPr>
          <w:p w:rsidR="007B6719" w:rsidRPr="00222E6A" w:rsidRDefault="007B6719" w:rsidP="007B6719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IL-3</w:t>
            </w:r>
          </w:p>
        </w:tc>
        <w:tc>
          <w:tcPr>
            <w:tcW w:w="3553" w:type="dxa"/>
          </w:tcPr>
          <w:p w:rsidR="007B6719" w:rsidRPr="00222E6A" w:rsidRDefault="0070170C" w:rsidP="007B6719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0170C">
              <w:rPr>
                <w:rFonts w:ascii="Times New Roman" w:hAnsi="Times New Roman" w:cs="Times New Roman"/>
                <w:color w:val="FF0000"/>
                <w:sz w:val="22"/>
              </w:rPr>
              <w:t>CAGACAACGCCCTTGAAGACA</w:t>
            </w:r>
          </w:p>
        </w:tc>
        <w:tc>
          <w:tcPr>
            <w:tcW w:w="3899" w:type="dxa"/>
          </w:tcPr>
          <w:p w:rsidR="007B6719" w:rsidRPr="00222E6A" w:rsidRDefault="0070170C" w:rsidP="007B6719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0170C">
              <w:rPr>
                <w:rFonts w:ascii="Times New Roman" w:hAnsi="Times New Roman" w:cs="Times New Roman"/>
                <w:color w:val="FF0000"/>
                <w:sz w:val="22"/>
              </w:rPr>
              <w:t>GCCCTGTTGAATGCCTCCA</w:t>
            </w:r>
          </w:p>
        </w:tc>
      </w:tr>
      <w:tr w:rsidR="00222E6A" w:rsidRPr="00222E6A" w:rsidTr="00E96AAE">
        <w:tc>
          <w:tcPr>
            <w:tcW w:w="1048" w:type="dxa"/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IL-6</w:t>
            </w:r>
          </w:p>
        </w:tc>
        <w:tc>
          <w:tcPr>
            <w:tcW w:w="3553" w:type="dxa"/>
          </w:tcPr>
          <w:p w:rsidR="00222E6A" w:rsidRPr="00222E6A" w:rsidRDefault="00222E6A" w:rsidP="00222E6A">
            <w:pPr>
              <w:spacing w:line="276" w:lineRule="auto"/>
              <w:rPr>
                <w:color w:val="FF0000"/>
                <w:sz w:val="22"/>
              </w:rPr>
            </w:pPr>
            <w:r w:rsidRPr="00222E6A">
              <w:rPr>
                <w:color w:val="FF0000"/>
                <w:sz w:val="22"/>
              </w:rPr>
              <w:t>ACTCACCTCTTCAGAACGAATTG</w:t>
            </w:r>
          </w:p>
        </w:tc>
        <w:tc>
          <w:tcPr>
            <w:tcW w:w="3899" w:type="dxa"/>
          </w:tcPr>
          <w:p w:rsidR="00222E6A" w:rsidRPr="00222E6A" w:rsidRDefault="00222E6A" w:rsidP="00222E6A">
            <w:pPr>
              <w:spacing w:line="276" w:lineRule="auto"/>
              <w:rPr>
                <w:color w:val="FF0000"/>
                <w:sz w:val="22"/>
              </w:rPr>
            </w:pPr>
            <w:r w:rsidRPr="00222E6A">
              <w:rPr>
                <w:color w:val="FF0000"/>
                <w:sz w:val="22"/>
              </w:rPr>
              <w:t>CCATCTTTGGAAGGTTCAGGTTG</w:t>
            </w:r>
          </w:p>
        </w:tc>
      </w:tr>
      <w:tr w:rsidR="00222E6A" w:rsidRPr="00222E6A" w:rsidTr="00E96AAE">
        <w:tc>
          <w:tcPr>
            <w:tcW w:w="1048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IL-9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E6A" w:rsidRPr="00222E6A" w:rsidRDefault="0070170C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0170C">
              <w:rPr>
                <w:rFonts w:ascii="Times New Roman" w:hAnsi="Times New Roman" w:cs="Times New Roman"/>
                <w:color w:val="FF0000"/>
                <w:sz w:val="22"/>
              </w:rPr>
              <w:t>CTCTGTTTGGGCATTCCCTCT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E6A" w:rsidRPr="00222E6A" w:rsidRDefault="0070170C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0170C">
              <w:rPr>
                <w:rFonts w:ascii="Times New Roman" w:hAnsi="Times New Roman" w:cs="Times New Roman"/>
                <w:color w:val="FF0000"/>
                <w:sz w:val="22"/>
              </w:rPr>
              <w:t>GGGTATCTTGTTTGCATGGTGG</w:t>
            </w:r>
          </w:p>
        </w:tc>
      </w:tr>
      <w:tr w:rsidR="00222E6A" w:rsidRPr="00222E6A" w:rsidTr="00E96AAE">
        <w:tc>
          <w:tcPr>
            <w:tcW w:w="1048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IL-11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E6A" w:rsidRPr="00222E6A" w:rsidRDefault="0070170C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0170C">
              <w:rPr>
                <w:rFonts w:ascii="Times New Roman" w:hAnsi="Times New Roman" w:cs="Times New Roman"/>
                <w:color w:val="FF0000"/>
                <w:sz w:val="22"/>
              </w:rPr>
              <w:t>CGAGCGGACCTACTGTCCTA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E6A" w:rsidRPr="00222E6A" w:rsidRDefault="0070170C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0170C">
              <w:rPr>
                <w:rFonts w:ascii="Times New Roman" w:hAnsi="Times New Roman" w:cs="Times New Roman"/>
                <w:color w:val="FF0000"/>
                <w:sz w:val="22"/>
              </w:rPr>
              <w:t>GCCCAGTCAAGTGTCAGGTG</w:t>
            </w:r>
          </w:p>
        </w:tc>
      </w:tr>
      <w:tr w:rsidR="00222E6A" w:rsidRPr="00222E6A" w:rsidTr="00E96AAE">
        <w:tc>
          <w:tcPr>
            <w:tcW w:w="1048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EPO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E6A" w:rsidRPr="00222E6A" w:rsidRDefault="00F33D09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33D09">
              <w:rPr>
                <w:rFonts w:ascii="Times New Roman" w:hAnsi="Times New Roman" w:cs="Times New Roman"/>
                <w:color w:val="FF0000"/>
                <w:sz w:val="22"/>
              </w:rPr>
              <w:t>GGAGGCCGAGAATATCACGAC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E6A" w:rsidRPr="00222E6A" w:rsidRDefault="00F33D09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33D09">
              <w:rPr>
                <w:rFonts w:ascii="Times New Roman" w:hAnsi="Times New Roman" w:cs="Times New Roman"/>
                <w:color w:val="FF0000"/>
                <w:sz w:val="22"/>
              </w:rPr>
              <w:t>CCCTGCCAGACTTCTACGG</w:t>
            </w:r>
          </w:p>
        </w:tc>
      </w:tr>
      <w:tr w:rsidR="00222E6A" w:rsidRPr="00222E6A" w:rsidTr="00E96AAE">
        <w:tc>
          <w:tcPr>
            <w:tcW w:w="1048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GATA1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CACTGAGCTTGCCACATCC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ATGGAGCCTCTGGGGATTA</w:t>
            </w:r>
          </w:p>
        </w:tc>
      </w:tr>
      <w:tr w:rsidR="00222E6A" w:rsidRPr="00222E6A" w:rsidTr="00E96AAE">
        <w:tc>
          <w:tcPr>
            <w:tcW w:w="1048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FLI-1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GGCCTGAACAGTAGAGGCG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CACCGGAGACTCCCTGGAT</w:t>
            </w:r>
          </w:p>
        </w:tc>
      </w:tr>
      <w:tr w:rsidR="00222E6A" w:rsidRPr="00222E6A" w:rsidTr="00E96AAE">
        <w:tc>
          <w:tcPr>
            <w:tcW w:w="1048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RUNX1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TCTTCACAAACCCACCGCAA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CTGCCGATGTCTTCGAGGTTC</w:t>
            </w:r>
          </w:p>
        </w:tc>
      </w:tr>
      <w:tr w:rsidR="00222E6A" w:rsidRPr="00222E6A" w:rsidTr="00E96AAE">
        <w:tc>
          <w:tcPr>
            <w:tcW w:w="1048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FOG-1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CGTGCTTCGAGTGCGAGAT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CGCCTCTACTGTTCAGGCC</w:t>
            </w:r>
          </w:p>
        </w:tc>
      </w:tr>
      <w:tr w:rsidR="00222E6A" w:rsidRPr="00222E6A" w:rsidTr="00E96AAE">
        <w:tc>
          <w:tcPr>
            <w:tcW w:w="1048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NF-E2</w:t>
            </w:r>
          </w:p>
        </w:tc>
        <w:tc>
          <w:tcPr>
            <w:tcW w:w="3553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CGGCGCAGCGAATATGTAGA</w:t>
            </w:r>
          </w:p>
        </w:tc>
        <w:tc>
          <w:tcPr>
            <w:tcW w:w="3899" w:type="dxa"/>
            <w:tcBorders>
              <w:top w:val="nil"/>
              <w:bottom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CCGACGTTCATCCCGACTC</w:t>
            </w:r>
          </w:p>
        </w:tc>
      </w:tr>
      <w:tr w:rsidR="00222E6A" w:rsidRPr="00222E6A" w:rsidTr="00E96AAE">
        <w:tc>
          <w:tcPr>
            <w:tcW w:w="1048" w:type="dxa"/>
            <w:tcBorders>
              <w:top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 w:hint="eastAsia"/>
                <w:i/>
                <w:color w:val="FF0000"/>
                <w:sz w:val="22"/>
              </w:rPr>
              <w:t>ITGB3</w:t>
            </w:r>
          </w:p>
        </w:tc>
        <w:tc>
          <w:tcPr>
            <w:tcW w:w="3553" w:type="dxa"/>
            <w:tcBorders>
              <w:top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GTGACCTGAAGGAGAATCTGC</w:t>
            </w:r>
          </w:p>
        </w:tc>
        <w:tc>
          <w:tcPr>
            <w:tcW w:w="3899" w:type="dxa"/>
            <w:tcBorders>
              <w:top w:val="nil"/>
            </w:tcBorders>
          </w:tcPr>
          <w:p w:rsidR="00222E6A" w:rsidRPr="00222E6A" w:rsidRDefault="00222E6A" w:rsidP="00222E6A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22E6A">
              <w:rPr>
                <w:rFonts w:ascii="Times New Roman" w:hAnsi="Times New Roman" w:cs="Times New Roman"/>
                <w:color w:val="FF0000"/>
                <w:sz w:val="22"/>
              </w:rPr>
              <w:t>CCGGAGTGCAATCCTCTGG</w:t>
            </w:r>
          </w:p>
        </w:tc>
      </w:tr>
    </w:tbl>
    <w:p w:rsidR="00D00C51" w:rsidRDefault="00D00C51">
      <w:pPr>
        <w:widowControl/>
        <w:jc w:val="left"/>
        <w:rPr>
          <w:rFonts w:ascii="Times New Roman" w:eastAsia="宋体" w:hAnsi="Times New Roman" w:cs="Times New Roman"/>
          <w:b/>
          <w:bCs/>
          <w:sz w:val="22"/>
        </w:rPr>
      </w:pPr>
    </w:p>
    <w:p w:rsidR="00D00C51" w:rsidRDefault="00D00C51">
      <w:pPr>
        <w:widowControl/>
        <w:jc w:val="left"/>
        <w:rPr>
          <w:rFonts w:ascii="Times New Roman" w:eastAsia="宋体" w:hAnsi="Times New Roman" w:cs="Times New Roman"/>
          <w:b/>
          <w:bCs/>
          <w:sz w:val="22"/>
        </w:rPr>
      </w:pPr>
      <w:r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:rsidR="00D52553" w:rsidRPr="00CB22A3" w:rsidRDefault="00D52553" w:rsidP="00D52553">
      <w:pPr>
        <w:spacing w:line="360" w:lineRule="auto"/>
        <w:rPr>
          <w:rFonts w:ascii="Times New Roman" w:eastAsia="宋体" w:hAnsi="Times New Roman" w:cs="Times New Roman"/>
          <w:b/>
          <w:bCs/>
          <w:sz w:val="22"/>
        </w:rPr>
      </w:pPr>
      <w:r w:rsidRPr="00CB22A3">
        <w:rPr>
          <w:rFonts w:ascii="Times New Roman" w:eastAsia="宋体" w:hAnsi="Times New Roman" w:cs="Times New Roman"/>
          <w:b/>
          <w:bCs/>
          <w:sz w:val="22"/>
        </w:rPr>
        <w:lastRenderedPageBreak/>
        <w:t>Table S</w:t>
      </w:r>
      <w:r w:rsidR="000C5D83">
        <w:rPr>
          <w:rFonts w:ascii="Times New Roman" w:eastAsia="宋体" w:hAnsi="Times New Roman" w:cs="Times New Roman"/>
          <w:b/>
          <w:bCs/>
          <w:sz w:val="22"/>
        </w:rPr>
        <w:t>2</w:t>
      </w:r>
      <w:r w:rsidRPr="00CB22A3">
        <w:rPr>
          <w:rFonts w:ascii="Times New Roman" w:eastAsia="宋体" w:hAnsi="Times New Roman" w:cs="Times New Roman"/>
          <w:b/>
          <w:bCs/>
          <w:sz w:val="22"/>
        </w:rPr>
        <w:t xml:space="preserve">. Antibodies </w:t>
      </w:r>
      <w:r>
        <w:rPr>
          <w:rFonts w:ascii="Times New Roman" w:eastAsia="宋体" w:hAnsi="Times New Roman" w:cs="Times New Roman"/>
          <w:b/>
          <w:bCs/>
          <w:sz w:val="22"/>
        </w:rPr>
        <w:t>u</w:t>
      </w:r>
      <w:r w:rsidRPr="00CB22A3">
        <w:rPr>
          <w:rFonts w:ascii="Times New Roman" w:eastAsia="宋体" w:hAnsi="Times New Roman" w:cs="Times New Roman"/>
          <w:b/>
          <w:bCs/>
          <w:sz w:val="22"/>
        </w:rPr>
        <w:t xml:space="preserve">sed in </w:t>
      </w:r>
      <w:r>
        <w:rPr>
          <w:rFonts w:ascii="Times New Roman" w:eastAsia="宋体" w:hAnsi="Times New Roman" w:cs="Times New Roman"/>
          <w:b/>
          <w:bCs/>
          <w:sz w:val="22"/>
        </w:rPr>
        <w:t>t</w:t>
      </w:r>
      <w:r w:rsidRPr="00CB22A3">
        <w:rPr>
          <w:rFonts w:ascii="Times New Roman" w:eastAsia="宋体" w:hAnsi="Times New Roman" w:cs="Times New Roman"/>
          <w:b/>
          <w:bCs/>
          <w:sz w:val="22"/>
        </w:rPr>
        <w:t xml:space="preserve">his </w:t>
      </w:r>
      <w:r>
        <w:rPr>
          <w:rFonts w:ascii="Times New Roman" w:eastAsia="宋体" w:hAnsi="Times New Roman" w:cs="Times New Roman"/>
          <w:b/>
          <w:bCs/>
          <w:sz w:val="22"/>
        </w:rPr>
        <w:t>s</w:t>
      </w:r>
      <w:r w:rsidRPr="00CB22A3">
        <w:rPr>
          <w:rFonts w:ascii="Times New Roman" w:eastAsia="宋体" w:hAnsi="Times New Roman" w:cs="Times New Roman"/>
          <w:b/>
          <w:bCs/>
          <w:sz w:val="22"/>
        </w:rPr>
        <w:t xml:space="preserve">tudy. </w:t>
      </w:r>
    </w:p>
    <w:p w:rsidR="00D52553" w:rsidRPr="00CB22A3" w:rsidRDefault="00D52553" w:rsidP="00D52553">
      <w:pPr>
        <w:spacing w:line="360" w:lineRule="auto"/>
        <w:rPr>
          <w:rFonts w:ascii="Times New Roman" w:hAnsi="Times New Roman" w:cs="Times New Roman"/>
          <w:sz w:val="22"/>
        </w:rPr>
      </w:pPr>
      <w:r w:rsidRPr="00CB22A3">
        <w:rPr>
          <w:rFonts w:ascii="Times New Roman" w:hAnsi="Times New Roman" w:cs="Times New Roman"/>
          <w:sz w:val="22"/>
        </w:rPr>
        <w:t xml:space="preserve">Antibodies for flow cytometry and immunofluorescence. 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268"/>
        <w:gridCol w:w="2484"/>
      </w:tblGrid>
      <w:tr w:rsidR="00D52553" w:rsidRPr="00CB22A3" w:rsidTr="00CE0858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52553" w:rsidRPr="00CB22A3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Antibody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2553" w:rsidRPr="00CB22A3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Cat. NO.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D52553" w:rsidRPr="00CB22A3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Source</w:t>
            </w:r>
          </w:p>
        </w:tc>
      </w:tr>
      <w:tr w:rsidR="00CF02EB" w:rsidRPr="00CF02EB" w:rsidTr="00CE0858">
        <w:tc>
          <w:tcPr>
            <w:tcW w:w="3544" w:type="dxa"/>
          </w:tcPr>
          <w:p w:rsidR="00D52553" w:rsidRPr="00CF02EB" w:rsidRDefault="000B2F5C" w:rsidP="00CF02EB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Anti-</w:t>
            </w:r>
            <w:r w:rsidR="00CF02EB" w:rsidRPr="00CF02EB">
              <w:rPr>
                <w:rFonts w:ascii="Times New Roman" w:hAnsi="Times New Roman" w:cs="Times New Roman" w:hint="eastAsia"/>
                <w:color w:val="FF0000"/>
                <w:sz w:val="22"/>
              </w:rPr>
              <w:t>CD</w:t>
            </w:r>
            <w:r w:rsidR="00CF02EB" w:rsidRPr="00CF02EB">
              <w:rPr>
                <w:rFonts w:ascii="Times New Roman" w:hAnsi="Times New Roman" w:cs="Times New Roman"/>
                <w:color w:val="FF0000"/>
                <w:sz w:val="22"/>
              </w:rPr>
              <w:t>11b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-PE</w:t>
            </w:r>
          </w:p>
        </w:tc>
        <w:tc>
          <w:tcPr>
            <w:tcW w:w="2268" w:type="dxa"/>
          </w:tcPr>
          <w:p w:rsidR="00D52553" w:rsidRPr="00CF02EB" w:rsidRDefault="000B2F5C" w:rsidP="00CE0858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557743</w:t>
            </w:r>
          </w:p>
        </w:tc>
        <w:tc>
          <w:tcPr>
            <w:tcW w:w="2484" w:type="dxa"/>
          </w:tcPr>
          <w:p w:rsidR="00D52553" w:rsidRPr="00CF02EB" w:rsidRDefault="000B2F5C" w:rsidP="00CE0858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BD Pharmigen</w:t>
            </w:r>
          </w:p>
        </w:tc>
      </w:tr>
      <w:tr w:rsidR="00CF02EB" w:rsidRPr="00CF02EB" w:rsidTr="00CE0858">
        <w:tc>
          <w:tcPr>
            <w:tcW w:w="3544" w:type="dxa"/>
          </w:tcPr>
          <w:p w:rsidR="00CF02EB" w:rsidRPr="00CF02EB" w:rsidRDefault="000B2F5C" w:rsidP="00CE0858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Anti-</w:t>
            </w:r>
            <w:r w:rsidR="00CF02EB" w:rsidRPr="00CF02EB">
              <w:rPr>
                <w:rFonts w:ascii="Times New Roman" w:hAnsi="Times New Roman" w:cs="Times New Roman" w:hint="eastAsia"/>
                <w:color w:val="FF0000"/>
                <w:sz w:val="22"/>
              </w:rPr>
              <w:t>CD29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-PE</w:t>
            </w:r>
          </w:p>
        </w:tc>
        <w:tc>
          <w:tcPr>
            <w:tcW w:w="2268" w:type="dxa"/>
          </w:tcPr>
          <w:p w:rsidR="00CF02EB" w:rsidRPr="00CF02EB" w:rsidRDefault="000B2F5C" w:rsidP="00CE0858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303003</w:t>
            </w:r>
          </w:p>
        </w:tc>
        <w:tc>
          <w:tcPr>
            <w:tcW w:w="2484" w:type="dxa"/>
          </w:tcPr>
          <w:p w:rsidR="00CF02EB" w:rsidRPr="00CF02EB" w:rsidRDefault="000B2F5C" w:rsidP="00CE0858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Biolegend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Anti-CD41a-APC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555751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BD Pharmigen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Anti-CD42b-PE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555473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bookmarkStart w:id="12" w:name="OLE_LINK1"/>
            <w:bookmarkStart w:id="13" w:name="OLE_LINK2"/>
            <w:r w:rsidRPr="00CB22A3">
              <w:rPr>
                <w:rFonts w:ascii="Times New Roman" w:hAnsi="Times New Roman" w:cs="Times New Roman"/>
                <w:sz w:val="22"/>
              </w:rPr>
              <w:t>BD Pharmigen</w:t>
            </w:r>
            <w:bookmarkEnd w:id="12"/>
            <w:bookmarkEnd w:id="13"/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An</w:t>
            </w:r>
            <w:r>
              <w:rPr>
                <w:rFonts w:ascii="Times New Roman" w:hAnsi="Times New Roman" w:cs="Times New Roman" w:hint="eastAsia"/>
                <w:sz w:val="22"/>
              </w:rPr>
              <w:t>ti</w:t>
            </w:r>
            <w:r>
              <w:rPr>
                <w:rFonts w:ascii="Times New Roman" w:hAnsi="Times New Roman" w:cs="Times New Roman"/>
                <w:sz w:val="22"/>
              </w:rPr>
              <w:t>-CD44-PE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550989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BD Pharmigen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Anti-CD73-Percp-cy5.5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46-0739-42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eBioscience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Anti-CD90-FITC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11-0909-42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eBioscience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Anti-CD105-APC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323208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BioLegend</w:t>
            </w:r>
          </w:p>
        </w:tc>
      </w:tr>
      <w:tr w:rsidR="000B2F5C" w:rsidRPr="000B2F5C" w:rsidTr="00CE0858">
        <w:tc>
          <w:tcPr>
            <w:tcW w:w="3544" w:type="dxa"/>
          </w:tcPr>
          <w:p w:rsidR="00CF02EB" w:rsidRPr="000B2F5C" w:rsidRDefault="00CF02EB" w:rsidP="00CF02EB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0B2F5C">
              <w:rPr>
                <w:rFonts w:ascii="Times New Roman" w:hAnsi="Times New Roman" w:cs="Times New Roman"/>
                <w:color w:val="FF0000"/>
                <w:sz w:val="22"/>
              </w:rPr>
              <w:t>Anti-</w:t>
            </w:r>
            <w:r w:rsidRPr="000B2F5C">
              <w:rPr>
                <w:rFonts w:ascii="Times New Roman" w:hAnsi="Times New Roman" w:cs="Times New Roman" w:hint="eastAsia"/>
                <w:color w:val="FF0000"/>
                <w:sz w:val="22"/>
              </w:rPr>
              <w:t>CD106</w:t>
            </w:r>
            <w:r w:rsidR="000B2F5C" w:rsidRPr="000B2F5C">
              <w:rPr>
                <w:rFonts w:ascii="Times New Roman" w:hAnsi="Times New Roman" w:cs="Times New Roman"/>
                <w:color w:val="FF0000"/>
                <w:sz w:val="22"/>
              </w:rPr>
              <w:t>-PE</w:t>
            </w:r>
          </w:p>
        </w:tc>
        <w:tc>
          <w:tcPr>
            <w:tcW w:w="2268" w:type="dxa"/>
          </w:tcPr>
          <w:p w:rsidR="00CF02EB" w:rsidRPr="000B2F5C" w:rsidRDefault="000B2F5C" w:rsidP="00CF02EB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0B2F5C">
              <w:rPr>
                <w:rFonts w:ascii="Times New Roman" w:hAnsi="Times New Roman" w:cs="Times New Roman" w:hint="eastAsia"/>
                <w:color w:val="FF0000"/>
                <w:sz w:val="22"/>
              </w:rPr>
              <w:t>561679</w:t>
            </w:r>
          </w:p>
        </w:tc>
        <w:tc>
          <w:tcPr>
            <w:tcW w:w="2484" w:type="dxa"/>
          </w:tcPr>
          <w:p w:rsidR="00CF02EB" w:rsidRPr="000B2F5C" w:rsidRDefault="000B2F5C" w:rsidP="00CF02EB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0B2F5C">
              <w:rPr>
                <w:rFonts w:ascii="Times New Roman" w:hAnsi="Times New Roman" w:cs="Times New Roman"/>
                <w:color w:val="FF0000"/>
                <w:sz w:val="22"/>
              </w:rPr>
              <w:t>BD Pharmigen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Anti-CD31-PE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560975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BD Pharmigen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Anti-CD34-APC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555824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BD Pharmigen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Anti-CD45-FITC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560975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22918">
              <w:rPr>
                <w:rFonts w:ascii="Times New Roman" w:hAnsi="Times New Roman" w:cs="Times New Roman"/>
                <w:sz w:val="22"/>
              </w:rPr>
              <w:t>BD Pharmigen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488 donkey anti-rabbit IgG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R37118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Invitrogen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594 donkey anti-mouse IgG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R37115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Invitrogen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Anti-β-Tubulin I antibody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SAB4200715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Sigma-aldrich</w:t>
            </w:r>
          </w:p>
        </w:tc>
      </w:tr>
      <w:tr w:rsidR="00CF02EB" w:rsidRPr="00CB22A3" w:rsidTr="00CE0858">
        <w:tc>
          <w:tcPr>
            <w:tcW w:w="354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Phalloidin-iFluor 488 Conjugate</w:t>
            </w:r>
          </w:p>
        </w:tc>
        <w:tc>
          <w:tcPr>
            <w:tcW w:w="2268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AAT-23115</w:t>
            </w:r>
          </w:p>
        </w:tc>
        <w:tc>
          <w:tcPr>
            <w:tcW w:w="2484" w:type="dxa"/>
          </w:tcPr>
          <w:p w:rsidR="00CF02EB" w:rsidRPr="00CB22A3" w:rsidRDefault="00CF02EB" w:rsidP="00CF02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AAT Bioquest</w:t>
            </w:r>
          </w:p>
        </w:tc>
      </w:tr>
    </w:tbl>
    <w:p w:rsidR="00D52553" w:rsidRPr="00CB22A3" w:rsidRDefault="00D52553" w:rsidP="00D52553">
      <w:pPr>
        <w:spacing w:line="360" w:lineRule="auto"/>
        <w:rPr>
          <w:rFonts w:ascii="Times New Roman" w:hAnsi="Times New Roman" w:cs="Times New Roman"/>
        </w:rPr>
      </w:pPr>
    </w:p>
    <w:p w:rsidR="00D52553" w:rsidRPr="005B26BE" w:rsidRDefault="00D52553" w:rsidP="005B26BE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:rsidR="00B265CF" w:rsidRPr="00CB22A3" w:rsidRDefault="00B265CF" w:rsidP="00B265CF">
      <w:pPr>
        <w:spacing w:line="360" w:lineRule="auto"/>
        <w:rPr>
          <w:rFonts w:ascii="Times New Roman" w:hAnsi="Times New Roman" w:cs="Times New Roman"/>
          <w:sz w:val="22"/>
        </w:rPr>
      </w:pPr>
      <w:r w:rsidRPr="00CB22A3">
        <w:rPr>
          <w:rFonts w:ascii="Times New Roman" w:hAnsi="Times New Roman" w:cs="Times New Roman"/>
          <w:sz w:val="22"/>
        </w:rPr>
        <w:lastRenderedPageBreak/>
        <w:t xml:space="preserve">Antibodies for </w:t>
      </w:r>
      <w:r>
        <w:rPr>
          <w:rFonts w:ascii="Times New Roman" w:hAnsi="Times New Roman" w:cs="Times New Roman"/>
          <w:sz w:val="22"/>
        </w:rPr>
        <w:t>w</w:t>
      </w:r>
      <w:r w:rsidRPr="00CB22A3">
        <w:rPr>
          <w:rFonts w:ascii="Times New Roman" w:hAnsi="Times New Roman" w:cs="Times New Roman"/>
          <w:sz w:val="22"/>
        </w:rPr>
        <w:t xml:space="preserve">estern-blotting assay. </w:t>
      </w:r>
    </w:p>
    <w:p w:rsidR="00B265CF" w:rsidRPr="00CB22A3" w:rsidRDefault="00B265CF" w:rsidP="00B265CF">
      <w:pPr>
        <w:spacing w:line="360" w:lineRule="auto"/>
        <w:rPr>
          <w:rFonts w:ascii="Times New Roman" w:hAnsi="Times New Roman" w:cs="Times New Roman"/>
          <w:sz w:val="22"/>
        </w:rPr>
      </w:pPr>
      <w:r w:rsidRPr="00CB22A3">
        <w:rPr>
          <w:rFonts w:ascii="Times New Roman" w:hAnsi="Times New Roman" w:cs="Times New Roman"/>
          <w:sz w:val="22"/>
        </w:rPr>
        <w:t>(I: immunofluorescence; W: western blotting)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843"/>
        <w:gridCol w:w="1276"/>
        <w:gridCol w:w="2352"/>
      </w:tblGrid>
      <w:tr w:rsidR="00B265CF" w:rsidRPr="00CB22A3" w:rsidTr="00E96AAE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65CF" w:rsidRPr="00CB22A3" w:rsidRDefault="00B265CF" w:rsidP="00E96AA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65CF" w:rsidRPr="00CB22A3" w:rsidRDefault="00B265CF" w:rsidP="00E96AA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Company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65CF" w:rsidRPr="00CB22A3" w:rsidRDefault="00B265CF" w:rsidP="00E96AA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Catalog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65CF" w:rsidRPr="00CB22A3" w:rsidRDefault="00B265CF" w:rsidP="00E96AA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Host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B265CF" w:rsidRPr="00CB22A3" w:rsidRDefault="00B265CF" w:rsidP="00E96AA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Dilution</w:t>
            </w:r>
          </w:p>
        </w:tc>
      </w:tr>
      <w:tr w:rsidR="00B265CF" w:rsidRPr="00CB22A3" w:rsidTr="00E96AAE"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CB22A3">
              <w:rPr>
                <w:rFonts w:ascii="Times New Roman" w:eastAsia="等线" w:hAnsi="Times New Roman" w:cs="Times New Roman"/>
                <w:sz w:val="22"/>
              </w:rPr>
              <w:t>OCT3/4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Santa Cruz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SC-9081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2352" w:type="dxa"/>
            <w:tcBorders>
              <w:top w:val="single" w:sz="4" w:space="0" w:color="auto"/>
              <w:bottom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1:200(I)/1:1000(W)</w:t>
            </w:r>
          </w:p>
        </w:tc>
      </w:tr>
      <w:tr w:rsidR="00B265CF" w:rsidRPr="00CB22A3" w:rsidTr="00E96AAE">
        <w:tc>
          <w:tcPr>
            <w:tcW w:w="1134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CB22A3">
              <w:rPr>
                <w:rFonts w:ascii="Times New Roman" w:eastAsia="等线" w:hAnsi="Times New Roman" w:cs="Times New Roman"/>
                <w:sz w:val="22"/>
              </w:rPr>
              <w:t>SOX2</w:t>
            </w:r>
          </w:p>
        </w:tc>
        <w:tc>
          <w:tcPr>
            <w:tcW w:w="1701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Millipore</w:t>
            </w:r>
          </w:p>
        </w:tc>
        <w:tc>
          <w:tcPr>
            <w:tcW w:w="1843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AB5603</w:t>
            </w:r>
          </w:p>
        </w:tc>
        <w:tc>
          <w:tcPr>
            <w:tcW w:w="1276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2352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1:200(I)/1:500(W)</w:t>
            </w:r>
          </w:p>
        </w:tc>
      </w:tr>
      <w:tr w:rsidR="00B265CF" w:rsidRPr="00CB22A3" w:rsidTr="00E96AAE">
        <w:tc>
          <w:tcPr>
            <w:tcW w:w="1134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eastAsia="等线" w:hAnsi="Times New Roman" w:cs="Times New Roman"/>
                <w:sz w:val="22"/>
              </w:rPr>
            </w:pPr>
            <w:r w:rsidRPr="00CB22A3">
              <w:rPr>
                <w:rFonts w:ascii="Times New Roman" w:eastAsia="等线" w:hAnsi="Times New Roman" w:cs="Times New Roman"/>
                <w:sz w:val="22"/>
              </w:rPr>
              <w:t>NANOG</w:t>
            </w:r>
          </w:p>
        </w:tc>
        <w:tc>
          <w:tcPr>
            <w:tcW w:w="1701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Cell Signaling</w:t>
            </w:r>
          </w:p>
        </w:tc>
        <w:tc>
          <w:tcPr>
            <w:tcW w:w="1843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3580</w:t>
            </w:r>
          </w:p>
        </w:tc>
        <w:tc>
          <w:tcPr>
            <w:tcW w:w="1276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Rabbit</w:t>
            </w:r>
          </w:p>
        </w:tc>
        <w:tc>
          <w:tcPr>
            <w:tcW w:w="2352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bookmarkStart w:id="14" w:name="OLE_LINK3"/>
            <w:r w:rsidRPr="00CB22A3">
              <w:rPr>
                <w:rFonts w:ascii="Times New Roman" w:hAnsi="Times New Roman" w:cs="Times New Roman"/>
                <w:sz w:val="22"/>
              </w:rPr>
              <w:t>1:200(I)</w:t>
            </w:r>
            <w:bookmarkEnd w:id="14"/>
            <w:r w:rsidRPr="00CB22A3">
              <w:rPr>
                <w:rFonts w:ascii="Times New Roman" w:hAnsi="Times New Roman" w:cs="Times New Roman"/>
                <w:sz w:val="22"/>
              </w:rPr>
              <w:t>/1:300(W)</w:t>
            </w:r>
          </w:p>
        </w:tc>
      </w:tr>
      <w:tr w:rsidR="00B265CF" w:rsidRPr="00CB22A3" w:rsidTr="00E96AAE">
        <w:tc>
          <w:tcPr>
            <w:tcW w:w="1134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eastAsia="等线" w:hAnsi="Times New Roman" w:cs="Times New Roman"/>
                <w:sz w:val="22"/>
              </w:rPr>
              <w:t>α</w:t>
            </w:r>
            <w:r w:rsidRPr="00CB22A3">
              <w:rPr>
                <w:rFonts w:ascii="Times New Roman" w:hAnsi="Times New Roman" w:cs="Times New Roman"/>
                <w:sz w:val="22"/>
              </w:rPr>
              <w:t>-Tubulin</w:t>
            </w:r>
          </w:p>
        </w:tc>
        <w:tc>
          <w:tcPr>
            <w:tcW w:w="1701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Abcam</w:t>
            </w:r>
          </w:p>
        </w:tc>
        <w:tc>
          <w:tcPr>
            <w:tcW w:w="1843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Ab11304</w:t>
            </w:r>
          </w:p>
        </w:tc>
        <w:tc>
          <w:tcPr>
            <w:tcW w:w="1276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Mouse</w:t>
            </w:r>
          </w:p>
        </w:tc>
        <w:tc>
          <w:tcPr>
            <w:tcW w:w="2352" w:type="dxa"/>
            <w:tcBorders>
              <w:top w:val="nil"/>
            </w:tcBorders>
          </w:tcPr>
          <w:p w:rsidR="00B265CF" w:rsidRPr="00CB22A3" w:rsidRDefault="00B265CF" w:rsidP="00B265C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CB22A3">
              <w:rPr>
                <w:rFonts w:ascii="Times New Roman" w:hAnsi="Times New Roman" w:cs="Times New Roman"/>
                <w:sz w:val="22"/>
              </w:rPr>
              <w:t>1:10000(W)</w:t>
            </w:r>
          </w:p>
        </w:tc>
      </w:tr>
      <w:tr w:rsidR="00580C44" w:rsidRPr="00580C44" w:rsidTr="00E96AAE">
        <w:tc>
          <w:tcPr>
            <w:tcW w:w="1134" w:type="dxa"/>
            <w:tcBorders>
              <w:top w:val="nil"/>
            </w:tcBorders>
          </w:tcPr>
          <w:p w:rsidR="00B265CF" w:rsidRPr="00580C44" w:rsidRDefault="00B265CF" w:rsidP="00B265CF">
            <w:pPr>
              <w:spacing w:line="360" w:lineRule="auto"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eastAsia="等线" w:hAnsi="Times New Roman" w:cs="Times New Roman"/>
                <w:color w:val="FF0000"/>
                <w:sz w:val="22"/>
              </w:rPr>
              <w:t>α</w:t>
            </w: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-SMA</w:t>
            </w:r>
          </w:p>
        </w:tc>
        <w:tc>
          <w:tcPr>
            <w:tcW w:w="1701" w:type="dxa"/>
            <w:tcBorders>
              <w:top w:val="nil"/>
            </w:tcBorders>
          </w:tcPr>
          <w:p w:rsidR="00B265CF" w:rsidRPr="00580C44" w:rsidRDefault="00C60B46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Abbkine</w:t>
            </w:r>
          </w:p>
        </w:tc>
        <w:tc>
          <w:tcPr>
            <w:tcW w:w="1843" w:type="dxa"/>
            <w:tcBorders>
              <w:top w:val="nil"/>
            </w:tcBorders>
          </w:tcPr>
          <w:p w:rsidR="00B265CF" w:rsidRPr="00580C44" w:rsidRDefault="00C60B46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ABP52852</w:t>
            </w:r>
          </w:p>
        </w:tc>
        <w:tc>
          <w:tcPr>
            <w:tcW w:w="1276" w:type="dxa"/>
            <w:tcBorders>
              <w:top w:val="nil"/>
            </w:tcBorders>
          </w:tcPr>
          <w:p w:rsidR="00B265CF" w:rsidRPr="00580C44" w:rsidRDefault="00C60B46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Rabbit</w:t>
            </w:r>
          </w:p>
        </w:tc>
        <w:tc>
          <w:tcPr>
            <w:tcW w:w="2352" w:type="dxa"/>
            <w:tcBorders>
              <w:top w:val="nil"/>
            </w:tcBorders>
          </w:tcPr>
          <w:p w:rsidR="00B265CF" w:rsidRPr="00580C44" w:rsidRDefault="00C60B46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1:3</w:t>
            </w:r>
            <w:r w:rsidR="00D43195" w:rsidRPr="00580C44">
              <w:rPr>
                <w:rFonts w:ascii="Times New Roman" w:hAnsi="Times New Roman" w:cs="Times New Roman"/>
                <w:color w:val="FF0000"/>
                <w:sz w:val="22"/>
              </w:rPr>
              <w:t>00(I)</w:t>
            </w:r>
          </w:p>
        </w:tc>
      </w:tr>
      <w:tr w:rsidR="00580C44" w:rsidRPr="00580C44" w:rsidTr="00E96AAE">
        <w:tc>
          <w:tcPr>
            <w:tcW w:w="1134" w:type="dxa"/>
          </w:tcPr>
          <w:p w:rsidR="00B265CF" w:rsidRPr="00580C44" w:rsidRDefault="006A15DD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CD63</w:t>
            </w:r>
          </w:p>
        </w:tc>
        <w:tc>
          <w:tcPr>
            <w:tcW w:w="1701" w:type="dxa"/>
          </w:tcPr>
          <w:p w:rsidR="00B265CF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Proteintech</w:t>
            </w:r>
          </w:p>
        </w:tc>
        <w:tc>
          <w:tcPr>
            <w:tcW w:w="1843" w:type="dxa"/>
          </w:tcPr>
          <w:p w:rsidR="00B265CF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25682-1-AP</w:t>
            </w:r>
          </w:p>
        </w:tc>
        <w:tc>
          <w:tcPr>
            <w:tcW w:w="1276" w:type="dxa"/>
          </w:tcPr>
          <w:p w:rsidR="00B265CF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Rabbit</w:t>
            </w:r>
          </w:p>
        </w:tc>
        <w:tc>
          <w:tcPr>
            <w:tcW w:w="2352" w:type="dxa"/>
          </w:tcPr>
          <w:p w:rsidR="00B265CF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1:300(W)</w:t>
            </w:r>
          </w:p>
        </w:tc>
      </w:tr>
      <w:tr w:rsidR="00580C44" w:rsidRPr="00580C44" w:rsidTr="00E96AAE">
        <w:tc>
          <w:tcPr>
            <w:tcW w:w="1134" w:type="dxa"/>
          </w:tcPr>
          <w:p w:rsidR="00B265CF" w:rsidRPr="00580C44" w:rsidRDefault="006A15DD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CD81</w:t>
            </w:r>
          </w:p>
        </w:tc>
        <w:tc>
          <w:tcPr>
            <w:tcW w:w="1701" w:type="dxa"/>
          </w:tcPr>
          <w:p w:rsidR="00B265CF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Proteintech</w:t>
            </w:r>
          </w:p>
        </w:tc>
        <w:tc>
          <w:tcPr>
            <w:tcW w:w="1843" w:type="dxa"/>
          </w:tcPr>
          <w:p w:rsidR="00B265CF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66866-1-lg</w:t>
            </w:r>
          </w:p>
        </w:tc>
        <w:tc>
          <w:tcPr>
            <w:tcW w:w="1276" w:type="dxa"/>
          </w:tcPr>
          <w:p w:rsidR="00B265CF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Mouse</w:t>
            </w:r>
          </w:p>
        </w:tc>
        <w:tc>
          <w:tcPr>
            <w:tcW w:w="2352" w:type="dxa"/>
          </w:tcPr>
          <w:p w:rsidR="00B265CF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1:300(W)</w:t>
            </w:r>
          </w:p>
        </w:tc>
      </w:tr>
      <w:tr w:rsidR="006A15DD" w:rsidRPr="00580C44" w:rsidTr="00E96AAE">
        <w:tc>
          <w:tcPr>
            <w:tcW w:w="1134" w:type="dxa"/>
          </w:tcPr>
          <w:p w:rsidR="006A15DD" w:rsidRPr="00580C44" w:rsidRDefault="006A15DD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CD9</w:t>
            </w:r>
          </w:p>
        </w:tc>
        <w:tc>
          <w:tcPr>
            <w:tcW w:w="1701" w:type="dxa"/>
          </w:tcPr>
          <w:p w:rsidR="006A15DD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Proteintech</w:t>
            </w:r>
          </w:p>
        </w:tc>
        <w:tc>
          <w:tcPr>
            <w:tcW w:w="1843" w:type="dxa"/>
          </w:tcPr>
          <w:p w:rsidR="006A15DD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20597-1-AP</w:t>
            </w:r>
          </w:p>
        </w:tc>
        <w:tc>
          <w:tcPr>
            <w:tcW w:w="1276" w:type="dxa"/>
          </w:tcPr>
          <w:p w:rsidR="006A15DD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Rabbit</w:t>
            </w:r>
          </w:p>
        </w:tc>
        <w:tc>
          <w:tcPr>
            <w:tcW w:w="2352" w:type="dxa"/>
          </w:tcPr>
          <w:p w:rsidR="006A15DD" w:rsidRPr="00580C44" w:rsidRDefault="00580C44" w:rsidP="00B265CF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1:300(W)</w:t>
            </w:r>
          </w:p>
        </w:tc>
      </w:tr>
      <w:tr w:rsidR="00F54C6D" w:rsidRPr="00580C44" w:rsidTr="00E96AAE">
        <w:tc>
          <w:tcPr>
            <w:tcW w:w="1134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T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/Brach</w:t>
            </w:r>
          </w:p>
        </w:tc>
        <w:tc>
          <w:tcPr>
            <w:tcW w:w="1701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Proteintech</w:t>
            </w:r>
          </w:p>
        </w:tc>
        <w:tc>
          <w:tcPr>
            <w:tcW w:w="1843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20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741</w:t>
            </w: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-1-AP</w:t>
            </w:r>
          </w:p>
        </w:tc>
        <w:tc>
          <w:tcPr>
            <w:tcW w:w="1276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Rabbit</w:t>
            </w:r>
          </w:p>
        </w:tc>
        <w:tc>
          <w:tcPr>
            <w:tcW w:w="2352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1:300(W)</w:t>
            </w:r>
          </w:p>
        </w:tc>
      </w:tr>
      <w:tr w:rsidR="00F54C6D" w:rsidRPr="00580C44" w:rsidTr="00E96AAE">
        <w:tc>
          <w:tcPr>
            <w:tcW w:w="1134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GATA2</w:t>
            </w:r>
          </w:p>
        </w:tc>
        <w:tc>
          <w:tcPr>
            <w:tcW w:w="1701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Proteintech</w:t>
            </w:r>
          </w:p>
        </w:tc>
        <w:tc>
          <w:tcPr>
            <w:tcW w:w="1843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1103</w:t>
            </w: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-1-AP</w:t>
            </w:r>
          </w:p>
        </w:tc>
        <w:tc>
          <w:tcPr>
            <w:tcW w:w="1276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Rabbit</w:t>
            </w:r>
          </w:p>
        </w:tc>
        <w:tc>
          <w:tcPr>
            <w:tcW w:w="2352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10</w:t>
            </w: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00(W)</w:t>
            </w:r>
          </w:p>
        </w:tc>
      </w:tr>
      <w:tr w:rsidR="00F54C6D" w:rsidRPr="00580C44" w:rsidTr="00E96AAE">
        <w:tc>
          <w:tcPr>
            <w:tcW w:w="1134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PAX6</w:t>
            </w:r>
          </w:p>
        </w:tc>
        <w:tc>
          <w:tcPr>
            <w:tcW w:w="1701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Proteintech</w:t>
            </w:r>
          </w:p>
        </w:tc>
        <w:tc>
          <w:tcPr>
            <w:tcW w:w="1843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12323-1-AP</w:t>
            </w:r>
          </w:p>
        </w:tc>
        <w:tc>
          <w:tcPr>
            <w:tcW w:w="1276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Rabbit</w:t>
            </w:r>
          </w:p>
        </w:tc>
        <w:tc>
          <w:tcPr>
            <w:tcW w:w="2352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</w:t>
            </w: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00(W)</w:t>
            </w:r>
          </w:p>
        </w:tc>
      </w:tr>
      <w:tr w:rsidR="00F54C6D" w:rsidRPr="00580C44" w:rsidTr="00E96AAE">
        <w:tc>
          <w:tcPr>
            <w:tcW w:w="1134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TROP2</w:t>
            </w:r>
          </w:p>
        </w:tc>
        <w:tc>
          <w:tcPr>
            <w:tcW w:w="1701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R&amp;D Systems</w:t>
            </w:r>
          </w:p>
        </w:tc>
        <w:tc>
          <w:tcPr>
            <w:tcW w:w="1843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MAB650-100</w:t>
            </w:r>
          </w:p>
        </w:tc>
        <w:tc>
          <w:tcPr>
            <w:tcW w:w="1276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Mouse</w:t>
            </w:r>
          </w:p>
        </w:tc>
        <w:tc>
          <w:tcPr>
            <w:tcW w:w="2352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</w:t>
            </w: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00(W)</w:t>
            </w:r>
          </w:p>
        </w:tc>
      </w:tr>
      <w:tr w:rsidR="00F54C6D" w:rsidRPr="00580C44" w:rsidTr="00E96AAE">
        <w:tc>
          <w:tcPr>
            <w:tcW w:w="1134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VIM</w:t>
            </w:r>
          </w:p>
        </w:tc>
        <w:tc>
          <w:tcPr>
            <w:tcW w:w="1701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Proteintech</w:t>
            </w:r>
          </w:p>
        </w:tc>
        <w:tc>
          <w:tcPr>
            <w:tcW w:w="1843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10366</w:t>
            </w: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-1-AP</w:t>
            </w:r>
          </w:p>
        </w:tc>
        <w:tc>
          <w:tcPr>
            <w:tcW w:w="1276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Rabbit</w:t>
            </w:r>
          </w:p>
        </w:tc>
        <w:tc>
          <w:tcPr>
            <w:tcW w:w="2352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</w:t>
            </w: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00(W)</w:t>
            </w:r>
          </w:p>
        </w:tc>
      </w:tr>
      <w:tr w:rsidR="00F54C6D" w:rsidRPr="00580C44" w:rsidTr="00E96AAE">
        <w:tc>
          <w:tcPr>
            <w:tcW w:w="1134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FN1</w:t>
            </w:r>
          </w:p>
        </w:tc>
        <w:tc>
          <w:tcPr>
            <w:tcW w:w="1701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Proteintech</w:t>
            </w:r>
          </w:p>
        </w:tc>
        <w:tc>
          <w:tcPr>
            <w:tcW w:w="1843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15613</w:t>
            </w: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-1-AP</w:t>
            </w:r>
          </w:p>
        </w:tc>
        <w:tc>
          <w:tcPr>
            <w:tcW w:w="1276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 w:hint="eastAsia"/>
                <w:color w:val="FF0000"/>
                <w:sz w:val="22"/>
              </w:rPr>
              <w:t>Rabbit</w:t>
            </w:r>
          </w:p>
        </w:tc>
        <w:tc>
          <w:tcPr>
            <w:tcW w:w="2352" w:type="dxa"/>
          </w:tcPr>
          <w:p w:rsidR="00F54C6D" w:rsidRPr="00580C44" w:rsidRDefault="00F54C6D" w:rsidP="00F54C6D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580C44">
              <w:rPr>
                <w:rFonts w:ascii="Times New Roman" w:hAnsi="Times New Roman" w:cs="Times New Roman"/>
                <w:color w:val="FF0000"/>
                <w:sz w:val="22"/>
              </w:rPr>
              <w:t>1:300(W)</w:t>
            </w:r>
          </w:p>
        </w:tc>
      </w:tr>
    </w:tbl>
    <w:p w:rsidR="00B265CF" w:rsidRDefault="00B265CF" w:rsidP="00D52553">
      <w:pPr>
        <w:spacing w:line="360" w:lineRule="auto"/>
        <w:rPr>
          <w:rFonts w:ascii="Times New Roman" w:eastAsia="宋体" w:hAnsi="Times New Roman" w:cs="Times New Roman"/>
          <w:b/>
          <w:bCs/>
          <w:sz w:val="22"/>
        </w:rPr>
      </w:pPr>
    </w:p>
    <w:p w:rsidR="00B265CF" w:rsidRDefault="00B265CF">
      <w:pPr>
        <w:widowControl/>
        <w:jc w:val="left"/>
        <w:rPr>
          <w:rFonts w:ascii="Times New Roman" w:eastAsia="宋体" w:hAnsi="Times New Roman" w:cs="Times New Roman"/>
          <w:b/>
          <w:bCs/>
          <w:sz w:val="22"/>
        </w:rPr>
      </w:pPr>
      <w:r>
        <w:rPr>
          <w:rFonts w:ascii="Times New Roman" w:eastAsia="宋体" w:hAnsi="Times New Roman" w:cs="Times New Roman"/>
          <w:b/>
          <w:bCs/>
          <w:sz w:val="22"/>
        </w:rPr>
        <w:br w:type="page"/>
      </w:r>
    </w:p>
    <w:p w:rsidR="00D52553" w:rsidRPr="00515D1F" w:rsidRDefault="00D52553" w:rsidP="00D52553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515D1F">
        <w:rPr>
          <w:rFonts w:ascii="Times New Roman" w:eastAsia="宋体" w:hAnsi="Times New Roman" w:cs="Times New Roman"/>
          <w:b/>
          <w:bCs/>
          <w:sz w:val="22"/>
        </w:rPr>
        <w:lastRenderedPageBreak/>
        <w:t>Table S3.</w:t>
      </w:r>
      <w:r w:rsidRPr="00515D1F">
        <w:rPr>
          <w:rFonts w:ascii="Times New Roman" w:hAnsi="Times New Roman" w:cs="Times New Roman"/>
          <w:b/>
          <w:sz w:val="22"/>
        </w:rPr>
        <w:t xml:space="preserve"> Chemical compounds. </w:t>
      </w:r>
    </w:p>
    <w:tbl>
      <w:tblPr>
        <w:tblStyle w:val="a8"/>
        <w:tblpPr w:leftFromText="180" w:rightFromText="180" w:vertAnchor="text" w:horzAnchor="margin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2159"/>
        <w:gridCol w:w="1800"/>
        <w:gridCol w:w="2184"/>
      </w:tblGrid>
      <w:tr w:rsidR="00515D1F" w:rsidRPr="00515D1F" w:rsidTr="00CE0858"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Reagent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Cat. NO.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Source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Concentration/(ng/ml)</w:t>
            </w:r>
          </w:p>
        </w:tc>
      </w:tr>
      <w:tr w:rsidR="00515D1F" w:rsidRPr="00515D1F" w:rsidTr="00CE0858">
        <w:tc>
          <w:tcPr>
            <w:tcW w:w="2071" w:type="dxa"/>
            <w:tcBorders>
              <w:top w:val="single" w:sz="4" w:space="0" w:color="auto"/>
            </w:tcBorders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hTPO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300-18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PEPROTECH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D52553" w:rsidRPr="00515D1F" w:rsidRDefault="005B5DF2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D52553" w:rsidRPr="00515D1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515D1F" w:rsidRPr="00515D1F" w:rsidTr="00CE0858">
        <w:tc>
          <w:tcPr>
            <w:tcW w:w="2071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hSCF</w:t>
            </w:r>
          </w:p>
        </w:tc>
        <w:tc>
          <w:tcPr>
            <w:tcW w:w="2159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300-07</w:t>
            </w:r>
          </w:p>
        </w:tc>
        <w:tc>
          <w:tcPr>
            <w:tcW w:w="1800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PEPROTECH</w:t>
            </w:r>
          </w:p>
        </w:tc>
        <w:tc>
          <w:tcPr>
            <w:tcW w:w="2184" w:type="dxa"/>
          </w:tcPr>
          <w:p w:rsidR="00D52553" w:rsidRPr="00515D1F" w:rsidRDefault="0005507F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20</w:t>
            </w:r>
          </w:p>
        </w:tc>
      </w:tr>
      <w:tr w:rsidR="00515D1F" w:rsidRPr="00515D1F" w:rsidTr="00CE0858">
        <w:tc>
          <w:tcPr>
            <w:tcW w:w="2071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hIL-3</w:t>
            </w:r>
          </w:p>
        </w:tc>
        <w:tc>
          <w:tcPr>
            <w:tcW w:w="2159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200-03</w:t>
            </w:r>
          </w:p>
        </w:tc>
        <w:tc>
          <w:tcPr>
            <w:tcW w:w="1800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PEPROTECH</w:t>
            </w:r>
          </w:p>
        </w:tc>
        <w:tc>
          <w:tcPr>
            <w:tcW w:w="2184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515D1F" w:rsidRPr="00515D1F" w:rsidTr="00CE0858">
        <w:tc>
          <w:tcPr>
            <w:tcW w:w="2071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hIL-6</w:t>
            </w:r>
          </w:p>
        </w:tc>
        <w:tc>
          <w:tcPr>
            <w:tcW w:w="2159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200-06</w:t>
            </w:r>
          </w:p>
        </w:tc>
        <w:tc>
          <w:tcPr>
            <w:tcW w:w="1800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PEPROTECH</w:t>
            </w:r>
          </w:p>
        </w:tc>
        <w:tc>
          <w:tcPr>
            <w:tcW w:w="2184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515D1F" w:rsidRPr="00515D1F" w:rsidTr="00CE0858">
        <w:tc>
          <w:tcPr>
            <w:tcW w:w="2071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hIL-9</w:t>
            </w:r>
          </w:p>
        </w:tc>
        <w:tc>
          <w:tcPr>
            <w:tcW w:w="2159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200-09</w:t>
            </w:r>
          </w:p>
        </w:tc>
        <w:tc>
          <w:tcPr>
            <w:tcW w:w="1800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PEPROTECH</w:t>
            </w:r>
          </w:p>
        </w:tc>
        <w:tc>
          <w:tcPr>
            <w:tcW w:w="2184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515D1F" w:rsidRPr="00515D1F" w:rsidTr="00CE0858">
        <w:tc>
          <w:tcPr>
            <w:tcW w:w="2071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hIL-11</w:t>
            </w:r>
          </w:p>
        </w:tc>
        <w:tc>
          <w:tcPr>
            <w:tcW w:w="2159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200-11</w:t>
            </w:r>
          </w:p>
        </w:tc>
        <w:tc>
          <w:tcPr>
            <w:tcW w:w="1800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PEPROTECH</w:t>
            </w:r>
          </w:p>
        </w:tc>
        <w:tc>
          <w:tcPr>
            <w:tcW w:w="2184" w:type="dxa"/>
          </w:tcPr>
          <w:p w:rsidR="00D52553" w:rsidRPr="00515D1F" w:rsidRDefault="00D52553" w:rsidP="00CE085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F35F71" w:rsidRPr="00515D1F" w:rsidTr="00CE0858">
        <w:tc>
          <w:tcPr>
            <w:tcW w:w="2071" w:type="dxa"/>
            <w:tcBorders>
              <w:bottom w:val="single" w:sz="4" w:space="0" w:color="auto"/>
            </w:tcBorders>
          </w:tcPr>
          <w:p w:rsidR="00F35F71" w:rsidRPr="00515D1F" w:rsidRDefault="00F35F71" w:rsidP="00F35F7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Y-27632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F35F71" w:rsidRPr="00515D1F" w:rsidRDefault="00F35F71" w:rsidP="00F35F7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S1049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35F71" w:rsidRPr="00515D1F" w:rsidRDefault="00F35F71" w:rsidP="00F35F7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5D1F">
              <w:rPr>
                <w:rFonts w:ascii="Times New Roman" w:hAnsi="Times New Roman" w:cs="Times New Roman"/>
                <w:sz w:val="22"/>
              </w:rPr>
              <w:t>SELLECK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F35F71" w:rsidRPr="00515D1F" w:rsidRDefault="00F35F71" w:rsidP="00F35F7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515D1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</w:tbl>
    <w:p w:rsidR="00D52553" w:rsidRPr="00CB22A3" w:rsidRDefault="00D52553" w:rsidP="00D52553">
      <w:pPr>
        <w:spacing w:line="360" w:lineRule="auto"/>
        <w:rPr>
          <w:rFonts w:ascii="Times New Roman" w:hAnsi="Times New Roman" w:cs="Times New Roman"/>
        </w:rPr>
      </w:pPr>
    </w:p>
    <w:p w:rsidR="00D52553" w:rsidRPr="00CB22A3" w:rsidRDefault="00D52553" w:rsidP="00D52553">
      <w:pPr>
        <w:spacing w:line="360" w:lineRule="auto"/>
        <w:rPr>
          <w:rFonts w:ascii="Times New Roman" w:hAnsi="Times New Roman" w:cs="Times New Roman"/>
        </w:rPr>
      </w:pPr>
    </w:p>
    <w:p w:rsidR="00D52553" w:rsidRDefault="00D52553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8678C4" w:rsidRPr="008726E1" w:rsidRDefault="00C312F1" w:rsidP="00174B2D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Additional</w:t>
      </w:r>
      <w:r w:rsidR="00D52553" w:rsidRPr="00CB22A3">
        <w:rPr>
          <w:rFonts w:ascii="Times New Roman" w:hAnsi="Times New Roman" w:cs="Times New Roman"/>
          <w:b/>
          <w:sz w:val="24"/>
        </w:rPr>
        <w:t xml:space="preserve"> </w:t>
      </w:r>
      <w:r w:rsidR="00C5104F" w:rsidRPr="00CB22A3">
        <w:rPr>
          <w:rFonts w:ascii="Times New Roman" w:hAnsi="Times New Roman" w:cs="Times New Roman"/>
          <w:b/>
          <w:sz w:val="24"/>
        </w:rPr>
        <w:t>References</w:t>
      </w:r>
    </w:p>
    <w:p w:rsidR="008678C4" w:rsidRPr="008726E1" w:rsidRDefault="008678C4" w:rsidP="008678C4">
      <w:pPr>
        <w:pStyle w:val="EndNoteBibliography"/>
        <w:ind w:left="720" w:hanging="720"/>
      </w:pPr>
      <w:r w:rsidRPr="008726E1">
        <w:rPr>
          <w:rFonts w:ascii="Times New Roman" w:hAnsi="Times New Roman" w:cs="Times New Roman"/>
        </w:rPr>
        <w:fldChar w:fldCharType="begin"/>
      </w:r>
      <w:r w:rsidRPr="008726E1">
        <w:rPr>
          <w:rFonts w:ascii="Times New Roman" w:hAnsi="Times New Roman" w:cs="Times New Roman"/>
        </w:rPr>
        <w:instrText xml:space="preserve"> ADDIN EN.REFLIST </w:instrText>
      </w:r>
      <w:r w:rsidRPr="008726E1">
        <w:rPr>
          <w:rFonts w:ascii="Times New Roman" w:hAnsi="Times New Roman" w:cs="Times New Roman"/>
        </w:rPr>
        <w:fldChar w:fldCharType="separate"/>
      </w:r>
      <w:bookmarkStart w:id="15" w:name="_ENREF_1"/>
      <w:r w:rsidRPr="008726E1">
        <w:t>1.</w:t>
      </w:r>
      <w:r w:rsidRPr="008726E1">
        <w:tab/>
        <w:t>Zhang L, Liu C, Wang H, Wu D, Su P, Wang M, Guo J, Zhao S, Dong S, Zhou W</w:t>
      </w:r>
      <w:r w:rsidRPr="008726E1">
        <w:rPr>
          <w:i/>
        </w:rPr>
        <w:t xml:space="preserve"> et al</w:t>
      </w:r>
      <w:r w:rsidRPr="008726E1">
        <w:t xml:space="preserve">: Thrombopoietin knock-in augments platelet generation from human embryonic stem cells. </w:t>
      </w:r>
      <w:r w:rsidRPr="008726E1">
        <w:rPr>
          <w:i/>
        </w:rPr>
        <w:t xml:space="preserve">Stem Cell Res Ther </w:t>
      </w:r>
      <w:r w:rsidRPr="008726E1">
        <w:t>2018, 9(1):194.</w:t>
      </w:r>
      <w:bookmarkEnd w:id="15"/>
    </w:p>
    <w:p w:rsidR="008678C4" w:rsidRPr="008726E1" w:rsidRDefault="008678C4" w:rsidP="008678C4">
      <w:pPr>
        <w:pStyle w:val="EndNoteBibliography"/>
        <w:ind w:left="720" w:hanging="720"/>
      </w:pPr>
      <w:bookmarkStart w:id="16" w:name="_ENREF_2"/>
      <w:r w:rsidRPr="008726E1">
        <w:t>2.</w:t>
      </w:r>
      <w:r w:rsidRPr="008726E1">
        <w:tab/>
        <w:t>Zhang L, Wang H, Liu C, Wu Q, Su P, Wu D, Guo J, Zhou W, Xu Y, Shi L</w:t>
      </w:r>
      <w:r w:rsidRPr="008726E1">
        <w:rPr>
          <w:i/>
        </w:rPr>
        <w:t xml:space="preserve"> et al</w:t>
      </w:r>
      <w:r w:rsidRPr="008726E1">
        <w:t xml:space="preserve">: MSX2 Initiates and Accelerates Mesenchymal Stem/Stromal Cell Specification of hPSCs by Regulating TWIST1 and PRAME. </w:t>
      </w:r>
      <w:r w:rsidRPr="008726E1">
        <w:rPr>
          <w:i/>
        </w:rPr>
        <w:t xml:space="preserve">Stem Cell Reports </w:t>
      </w:r>
      <w:r w:rsidRPr="008726E1">
        <w:t>2018, 11(2):497-513.</w:t>
      </w:r>
      <w:bookmarkEnd w:id="16"/>
    </w:p>
    <w:p w:rsidR="008678C4" w:rsidRPr="008726E1" w:rsidRDefault="008678C4" w:rsidP="008678C4">
      <w:pPr>
        <w:pStyle w:val="EndNoteBibliography"/>
        <w:ind w:left="720" w:hanging="720"/>
      </w:pPr>
      <w:bookmarkStart w:id="17" w:name="_ENREF_3"/>
      <w:r w:rsidRPr="008726E1">
        <w:t>3.</w:t>
      </w:r>
      <w:r w:rsidRPr="008726E1">
        <w:tab/>
        <w:t>Wu Q, Zhang L, Su P, Lei X, Liu X, Wang H, Lu L, Bai Y, Xiong T, Li D</w:t>
      </w:r>
      <w:r w:rsidRPr="008726E1">
        <w:rPr>
          <w:i/>
        </w:rPr>
        <w:t xml:space="preserve"> et al</w:t>
      </w:r>
      <w:r w:rsidRPr="008726E1">
        <w:t xml:space="preserve">: MSX2 mediates entry of human pluripotent stem cells into mesendoderm by simultaneously suppressing SOX2 and activating NODAL signaling. </w:t>
      </w:r>
      <w:r w:rsidRPr="008726E1">
        <w:rPr>
          <w:i/>
        </w:rPr>
        <w:t xml:space="preserve">Cell Res </w:t>
      </w:r>
      <w:r w:rsidRPr="008726E1">
        <w:t>2015, 25(12):1314-1332.</w:t>
      </w:r>
      <w:bookmarkEnd w:id="17"/>
    </w:p>
    <w:p w:rsidR="00C5104F" w:rsidRPr="00CB22A3" w:rsidRDefault="008678C4" w:rsidP="00174B2D">
      <w:pPr>
        <w:spacing w:line="360" w:lineRule="auto"/>
        <w:rPr>
          <w:rFonts w:ascii="Times New Roman" w:hAnsi="Times New Roman" w:cs="Times New Roman"/>
        </w:rPr>
      </w:pPr>
      <w:r w:rsidRPr="008726E1">
        <w:rPr>
          <w:rFonts w:ascii="Times New Roman" w:hAnsi="Times New Roman" w:cs="Times New Roman"/>
        </w:rPr>
        <w:fldChar w:fldCharType="end"/>
      </w:r>
    </w:p>
    <w:sectPr w:rsidR="00C5104F" w:rsidRPr="00CB2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EBF" w:rsidRDefault="00636EBF" w:rsidP="0035335A">
      <w:r>
        <w:separator/>
      </w:r>
    </w:p>
  </w:endnote>
  <w:endnote w:type="continuationSeparator" w:id="0">
    <w:p w:rsidR="00636EBF" w:rsidRDefault="00636EBF" w:rsidP="0035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EBF" w:rsidRDefault="00636EBF" w:rsidP="0035335A">
      <w:r>
        <w:separator/>
      </w:r>
    </w:p>
  </w:footnote>
  <w:footnote w:type="continuationSeparator" w:id="0">
    <w:p w:rsidR="00636EBF" w:rsidRDefault="00636EBF" w:rsidP="00353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47C8E"/>
    <w:multiLevelType w:val="hybridMultilevel"/>
    <w:tmpl w:val="71C8A2F2"/>
    <w:lvl w:ilvl="0" w:tplc="B358DF26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Res Metho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0r20sta9apw2heasazp0tr7tva5sezd00fv&quot;&gt;My EndNote Library&lt;record-ids&gt;&lt;item&gt;19&lt;/item&gt;&lt;item&gt;62&lt;/item&gt;&lt;item&gt;63&lt;/item&gt;&lt;/record-ids&gt;&lt;/item&gt;&lt;/Libraries&gt;"/>
  </w:docVars>
  <w:rsids>
    <w:rsidRoot w:val="003926B5"/>
    <w:rsid w:val="00003C13"/>
    <w:rsid w:val="00015F02"/>
    <w:rsid w:val="00023A79"/>
    <w:rsid w:val="000301C9"/>
    <w:rsid w:val="00032627"/>
    <w:rsid w:val="000339D4"/>
    <w:rsid w:val="000364BC"/>
    <w:rsid w:val="00041427"/>
    <w:rsid w:val="0004364C"/>
    <w:rsid w:val="0004593C"/>
    <w:rsid w:val="00054A76"/>
    <w:rsid w:val="0005507F"/>
    <w:rsid w:val="00055F45"/>
    <w:rsid w:val="00072248"/>
    <w:rsid w:val="000812E6"/>
    <w:rsid w:val="00081CDD"/>
    <w:rsid w:val="000942DF"/>
    <w:rsid w:val="000A169C"/>
    <w:rsid w:val="000B2F5C"/>
    <w:rsid w:val="000B32C4"/>
    <w:rsid w:val="000C11DE"/>
    <w:rsid w:val="000C23E3"/>
    <w:rsid w:val="000C2E6B"/>
    <w:rsid w:val="000C5D83"/>
    <w:rsid w:val="000D5941"/>
    <w:rsid w:val="000D76D8"/>
    <w:rsid w:val="000E2235"/>
    <w:rsid w:val="001026F5"/>
    <w:rsid w:val="00103881"/>
    <w:rsid w:val="001069F7"/>
    <w:rsid w:val="00113C18"/>
    <w:rsid w:val="0011514F"/>
    <w:rsid w:val="0012601C"/>
    <w:rsid w:val="00126760"/>
    <w:rsid w:val="00131478"/>
    <w:rsid w:val="00140978"/>
    <w:rsid w:val="00150A89"/>
    <w:rsid w:val="00150B35"/>
    <w:rsid w:val="00156B56"/>
    <w:rsid w:val="001705A6"/>
    <w:rsid w:val="001744FB"/>
    <w:rsid w:val="00174B2D"/>
    <w:rsid w:val="00187B71"/>
    <w:rsid w:val="00191319"/>
    <w:rsid w:val="00193A26"/>
    <w:rsid w:val="001941DB"/>
    <w:rsid w:val="001B2FB5"/>
    <w:rsid w:val="001B7EFC"/>
    <w:rsid w:val="001C39B3"/>
    <w:rsid w:val="001D34A9"/>
    <w:rsid w:val="001D3F45"/>
    <w:rsid w:val="001D508C"/>
    <w:rsid w:val="001D74DA"/>
    <w:rsid w:val="001E3912"/>
    <w:rsid w:val="001E4B6C"/>
    <w:rsid w:val="001F7F8B"/>
    <w:rsid w:val="00200693"/>
    <w:rsid w:val="0020088F"/>
    <w:rsid w:val="00202DCC"/>
    <w:rsid w:val="00205090"/>
    <w:rsid w:val="002136C2"/>
    <w:rsid w:val="00215369"/>
    <w:rsid w:val="00215F89"/>
    <w:rsid w:val="00222E6A"/>
    <w:rsid w:val="00222F14"/>
    <w:rsid w:val="0023147E"/>
    <w:rsid w:val="0023157A"/>
    <w:rsid w:val="00233548"/>
    <w:rsid w:val="00237C42"/>
    <w:rsid w:val="00242DDF"/>
    <w:rsid w:val="002503FB"/>
    <w:rsid w:val="002631E2"/>
    <w:rsid w:val="0026327D"/>
    <w:rsid w:val="0026633A"/>
    <w:rsid w:val="002705E3"/>
    <w:rsid w:val="002747B7"/>
    <w:rsid w:val="00287F05"/>
    <w:rsid w:val="00296F4D"/>
    <w:rsid w:val="002B44FB"/>
    <w:rsid w:val="002C120C"/>
    <w:rsid w:val="002C4C5F"/>
    <w:rsid w:val="002C68D3"/>
    <w:rsid w:val="002C7316"/>
    <w:rsid w:val="002F0385"/>
    <w:rsid w:val="003004D1"/>
    <w:rsid w:val="00307B48"/>
    <w:rsid w:val="00315FDE"/>
    <w:rsid w:val="00317739"/>
    <w:rsid w:val="00345226"/>
    <w:rsid w:val="00350C5E"/>
    <w:rsid w:val="00352EF6"/>
    <w:rsid w:val="0035335A"/>
    <w:rsid w:val="00362ADA"/>
    <w:rsid w:val="00372B34"/>
    <w:rsid w:val="00383E0E"/>
    <w:rsid w:val="0038711F"/>
    <w:rsid w:val="003926B5"/>
    <w:rsid w:val="00392D65"/>
    <w:rsid w:val="003B0C4D"/>
    <w:rsid w:val="003B5946"/>
    <w:rsid w:val="003C6076"/>
    <w:rsid w:val="003D124A"/>
    <w:rsid w:val="003D1793"/>
    <w:rsid w:val="003E0582"/>
    <w:rsid w:val="003E596D"/>
    <w:rsid w:val="003E672F"/>
    <w:rsid w:val="003F1669"/>
    <w:rsid w:val="003F30AC"/>
    <w:rsid w:val="00405C09"/>
    <w:rsid w:val="00410D26"/>
    <w:rsid w:val="00421591"/>
    <w:rsid w:val="00423B73"/>
    <w:rsid w:val="00437E8B"/>
    <w:rsid w:val="00440D44"/>
    <w:rsid w:val="00451E3F"/>
    <w:rsid w:val="004543B0"/>
    <w:rsid w:val="00461440"/>
    <w:rsid w:val="00462ED7"/>
    <w:rsid w:val="004840AB"/>
    <w:rsid w:val="004847BC"/>
    <w:rsid w:val="00490A13"/>
    <w:rsid w:val="00494BA2"/>
    <w:rsid w:val="004A0272"/>
    <w:rsid w:val="004A46F2"/>
    <w:rsid w:val="004A5282"/>
    <w:rsid w:val="004A73ED"/>
    <w:rsid w:val="004B3854"/>
    <w:rsid w:val="004B44DC"/>
    <w:rsid w:val="004C045F"/>
    <w:rsid w:val="004D10FF"/>
    <w:rsid w:val="004D4EF1"/>
    <w:rsid w:val="004E4AB9"/>
    <w:rsid w:val="004E5173"/>
    <w:rsid w:val="004E5F9F"/>
    <w:rsid w:val="004F484D"/>
    <w:rsid w:val="00507C12"/>
    <w:rsid w:val="005139C8"/>
    <w:rsid w:val="00515D1F"/>
    <w:rsid w:val="00522AD8"/>
    <w:rsid w:val="005252F0"/>
    <w:rsid w:val="0053185E"/>
    <w:rsid w:val="0054210E"/>
    <w:rsid w:val="0054469C"/>
    <w:rsid w:val="00544D1A"/>
    <w:rsid w:val="005722E5"/>
    <w:rsid w:val="005734B8"/>
    <w:rsid w:val="00577C74"/>
    <w:rsid w:val="00580C44"/>
    <w:rsid w:val="00584EEF"/>
    <w:rsid w:val="005977DC"/>
    <w:rsid w:val="005A530C"/>
    <w:rsid w:val="005A7DAC"/>
    <w:rsid w:val="005B26BE"/>
    <w:rsid w:val="005B3C21"/>
    <w:rsid w:val="005B5DF2"/>
    <w:rsid w:val="005C2424"/>
    <w:rsid w:val="005E3A3C"/>
    <w:rsid w:val="005E5836"/>
    <w:rsid w:val="00604081"/>
    <w:rsid w:val="0062040E"/>
    <w:rsid w:val="00620C3A"/>
    <w:rsid w:val="006243F4"/>
    <w:rsid w:val="00624DB3"/>
    <w:rsid w:val="00626982"/>
    <w:rsid w:val="00631B5F"/>
    <w:rsid w:val="0063256B"/>
    <w:rsid w:val="0063474A"/>
    <w:rsid w:val="00636EBF"/>
    <w:rsid w:val="00637762"/>
    <w:rsid w:val="006401A8"/>
    <w:rsid w:val="00653718"/>
    <w:rsid w:val="00654467"/>
    <w:rsid w:val="00664CED"/>
    <w:rsid w:val="006652B1"/>
    <w:rsid w:val="00667EB5"/>
    <w:rsid w:val="00672341"/>
    <w:rsid w:val="00672605"/>
    <w:rsid w:val="006746D8"/>
    <w:rsid w:val="00682DC6"/>
    <w:rsid w:val="00686564"/>
    <w:rsid w:val="006A15DD"/>
    <w:rsid w:val="006B250A"/>
    <w:rsid w:val="006B39FC"/>
    <w:rsid w:val="006B407C"/>
    <w:rsid w:val="006D0765"/>
    <w:rsid w:val="006D4F69"/>
    <w:rsid w:val="006D78AC"/>
    <w:rsid w:val="006E11E9"/>
    <w:rsid w:val="006F34A0"/>
    <w:rsid w:val="006F4BAA"/>
    <w:rsid w:val="0070170C"/>
    <w:rsid w:val="0070261F"/>
    <w:rsid w:val="00707E15"/>
    <w:rsid w:val="0072168C"/>
    <w:rsid w:val="00726A1B"/>
    <w:rsid w:val="007340FE"/>
    <w:rsid w:val="00745ADF"/>
    <w:rsid w:val="00757775"/>
    <w:rsid w:val="00757F17"/>
    <w:rsid w:val="00764864"/>
    <w:rsid w:val="00765231"/>
    <w:rsid w:val="00770BFB"/>
    <w:rsid w:val="0077760F"/>
    <w:rsid w:val="00780138"/>
    <w:rsid w:val="007941A3"/>
    <w:rsid w:val="00797035"/>
    <w:rsid w:val="007A0810"/>
    <w:rsid w:val="007A15F3"/>
    <w:rsid w:val="007A287B"/>
    <w:rsid w:val="007B0851"/>
    <w:rsid w:val="007B4543"/>
    <w:rsid w:val="007B621F"/>
    <w:rsid w:val="007B6719"/>
    <w:rsid w:val="007C3B80"/>
    <w:rsid w:val="007D12B7"/>
    <w:rsid w:val="007E2668"/>
    <w:rsid w:val="007F01A0"/>
    <w:rsid w:val="007F5C30"/>
    <w:rsid w:val="00803E2B"/>
    <w:rsid w:val="00804F13"/>
    <w:rsid w:val="00813AE2"/>
    <w:rsid w:val="008206FF"/>
    <w:rsid w:val="00821029"/>
    <w:rsid w:val="0082269D"/>
    <w:rsid w:val="00840952"/>
    <w:rsid w:val="008413F3"/>
    <w:rsid w:val="008439D6"/>
    <w:rsid w:val="00846569"/>
    <w:rsid w:val="0085050B"/>
    <w:rsid w:val="0085403C"/>
    <w:rsid w:val="008678C4"/>
    <w:rsid w:val="008726E1"/>
    <w:rsid w:val="008806FC"/>
    <w:rsid w:val="00890FD8"/>
    <w:rsid w:val="0089170E"/>
    <w:rsid w:val="00895831"/>
    <w:rsid w:val="008C10B2"/>
    <w:rsid w:val="008D096B"/>
    <w:rsid w:val="008F2868"/>
    <w:rsid w:val="009014E3"/>
    <w:rsid w:val="00914E94"/>
    <w:rsid w:val="00920BE0"/>
    <w:rsid w:val="00932C13"/>
    <w:rsid w:val="00935470"/>
    <w:rsid w:val="00941AEB"/>
    <w:rsid w:val="009458F3"/>
    <w:rsid w:val="009470AC"/>
    <w:rsid w:val="009538CD"/>
    <w:rsid w:val="00961EEB"/>
    <w:rsid w:val="00967199"/>
    <w:rsid w:val="00971763"/>
    <w:rsid w:val="00972C0A"/>
    <w:rsid w:val="009730F5"/>
    <w:rsid w:val="00980E3C"/>
    <w:rsid w:val="0098444E"/>
    <w:rsid w:val="00984C23"/>
    <w:rsid w:val="009B180C"/>
    <w:rsid w:val="009B6525"/>
    <w:rsid w:val="009B73B5"/>
    <w:rsid w:val="009C14C5"/>
    <w:rsid w:val="009C3B38"/>
    <w:rsid w:val="009C43F8"/>
    <w:rsid w:val="009C6ED7"/>
    <w:rsid w:val="009D12F5"/>
    <w:rsid w:val="009D361F"/>
    <w:rsid w:val="009D73D7"/>
    <w:rsid w:val="009E0192"/>
    <w:rsid w:val="009F76EA"/>
    <w:rsid w:val="009F7E3B"/>
    <w:rsid w:val="00A06AEF"/>
    <w:rsid w:val="00A3445A"/>
    <w:rsid w:val="00A4005E"/>
    <w:rsid w:val="00A436C8"/>
    <w:rsid w:val="00A51FCC"/>
    <w:rsid w:val="00A523FE"/>
    <w:rsid w:val="00A52F29"/>
    <w:rsid w:val="00A53092"/>
    <w:rsid w:val="00A65A8C"/>
    <w:rsid w:val="00A747FB"/>
    <w:rsid w:val="00A8150E"/>
    <w:rsid w:val="00A913C2"/>
    <w:rsid w:val="00A97CC2"/>
    <w:rsid w:val="00A97D8D"/>
    <w:rsid w:val="00AA7DCE"/>
    <w:rsid w:val="00AC0F06"/>
    <w:rsid w:val="00AC7DB7"/>
    <w:rsid w:val="00AE2DC4"/>
    <w:rsid w:val="00AF4F1C"/>
    <w:rsid w:val="00B048A8"/>
    <w:rsid w:val="00B141D7"/>
    <w:rsid w:val="00B20841"/>
    <w:rsid w:val="00B265CF"/>
    <w:rsid w:val="00B26CC9"/>
    <w:rsid w:val="00B31845"/>
    <w:rsid w:val="00B33752"/>
    <w:rsid w:val="00B37852"/>
    <w:rsid w:val="00B4015B"/>
    <w:rsid w:val="00B415BE"/>
    <w:rsid w:val="00B45C5A"/>
    <w:rsid w:val="00B54AEF"/>
    <w:rsid w:val="00B62244"/>
    <w:rsid w:val="00B6382B"/>
    <w:rsid w:val="00B726F9"/>
    <w:rsid w:val="00B74513"/>
    <w:rsid w:val="00B75099"/>
    <w:rsid w:val="00B82464"/>
    <w:rsid w:val="00B92C0C"/>
    <w:rsid w:val="00B948E8"/>
    <w:rsid w:val="00B954DB"/>
    <w:rsid w:val="00B967F2"/>
    <w:rsid w:val="00BA7518"/>
    <w:rsid w:val="00BA7891"/>
    <w:rsid w:val="00BB3AC9"/>
    <w:rsid w:val="00BB7F4B"/>
    <w:rsid w:val="00BC2181"/>
    <w:rsid w:val="00BC380C"/>
    <w:rsid w:val="00BC3E17"/>
    <w:rsid w:val="00BD0AB4"/>
    <w:rsid w:val="00BD58E3"/>
    <w:rsid w:val="00BE3306"/>
    <w:rsid w:val="00BE6214"/>
    <w:rsid w:val="00BE72C2"/>
    <w:rsid w:val="00BF08B0"/>
    <w:rsid w:val="00C06777"/>
    <w:rsid w:val="00C15567"/>
    <w:rsid w:val="00C20DBB"/>
    <w:rsid w:val="00C21A33"/>
    <w:rsid w:val="00C21AD4"/>
    <w:rsid w:val="00C31187"/>
    <w:rsid w:val="00C312F1"/>
    <w:rsid w:val="00C37BE7"/>
    <w:rsid w:val="00C46683"/>
    <w:rsid w:val="00C5104F"/>
    <w:rsid w:val="00C60B46"/>
    <w:rsid w:val="00C64D43"/>
    <w:rsid w:val="00C7528C"/>
    <w:rsid w:val="00C84F60"/>
    <w:rsid w:val="00C86883"/>
    <w:rsid w:val="00CA50B3"/>
    <w:rsid w:val="00CA6F11"/>
    <w:rsid w:val="00CA7453"/>
    <w:rsid w:val="00CB227F"/>
    <w:rsid w:val="00CB22A3"/>
    <w:rsid w:val="00CB40BC"/>
    <w:rsid w:val="00CC1CAC"/>
    <w:rsid w:val="00CC6D4C"/>
    <w:rsid w:val="00CD3526"/>
    <w:rsid w:val="00CD38C3"/>
    <w:rsid w:val="00CD3DED"/>
    <w:rsid w:val="00CE084F"/>
    <w:rsid w:val="00CE4F46"/>
    <w:rsid w:val="00CE504C"/>
    <w:rsid w:val="00CE696B"/>
    <w:rsid w:val="00CF02EB"/>
    <w:rsid w:val="00CF4E68"/>
    <w:rsid w:val="00CF7A8E"/>
    <w:rsid w:val="00D00C51"/>
    <w:rsid w:val="00D25357"/>
    <w:rsid w:val="00D32402"/>
    <w:rsid w:val="00D3288A"/>
    <w:rsid w:val="00D42B71"/>
    <w:rsid w:val="00D43195"/>
    <w:rsid w:val="00D4493A"/>
    <w:rsid w:val="00D45711"/>
    <w:rsid w:val="00D52553"/>
    <w:rsid w:val="00D54DB8"/>
    <w:rsid w:val="00D61042"/>
    <w:rsid w:val="00D65028"/>
    <w:rsid w:val="00D6728D"/>
    <w:rsid w:val="00D805E1"/>
    <w:rsid w:val="00D84B2D"/>
    <w:rsid w:val="00DA4E51"/>
    <w:rsid w:val="00DC0ED1"/>
    <w:rsid w:val="00DD4258"/>
    <w:rsid w:val="00DE53EE"/>
    <w:rsid w:val="00DE61F9"/>
    <w:rsid w:val="00DF2483"/>
    <w:rsid w:val="00DF5F6E"/>
    <w:rsid w:val="00E10CE1"/>
    <w:rsid w:val="00E25B16"/>
    <w:rsid w:val="00E25E37"/>
    <w:rsid w:val="00E27194"/>
    <w:rsid w:val="00E2797A"/>
    <w:rsid w:val="00E43E2F"/>
    <w:rsid w:val="00E45C5A"/>
    <w:rsid w:val="00E4660B"/>
    <w:rsid w:val="00E47EDB"/>
    <w:rsid w:val="00E512CD"/>
    <w:rsid w:val="00E54C35"/>
    <w:rsid w:val="00E66A1F"/>
    <w:rsid w:val="00E95258"/>
    <w:rsid w:val="00EA1A12"/>
    <w:rsid w:val="00EA5215"/>
    <w:rsid w:val="00EB1821"/>
    <w:rsid w:val="00EC11BF"/>
    <w:rsid w:val="00ED1347"/>
    <w:rsid w:val="00ED2B5D"/>
    <w:rsid w:val="00EE07E1"/>
    <w:rsid w:val="00EE2FA1"/>
    <w:rsid w:val="00EE3456"/>
    <w:rsid w:val="00EE4F71"/>
    <w:rsid w:val="00EE6214"/>
    <w:rsid w:val="00EF0FF1"/>
    <w:rsid w:val="00EF3580"/>
    <w:rsid w:val="00EF4996"/>
    <w:rsid w:val="00EF6831"/>
    <w:rsid w:val="00F0226E"/>
    <w:rsid w:val="00F1254D"/>
    <w:rsid w:val="00F14CDE"/>
    <w:rsid w:val="00F1706B"/>
    <w:rsid w:val="00F177F0"/>
    <w:rsid w:val="00F2287E"/>
    <w:rsid w:val="00F22918"/>
    <w:rsid w:val="00F33733"/>
    <w:rsid w:val="00F33D09"/>
    <w:rsid w:val="00F35F71"/>
    <w:rsid w:val="00F47F7A"/>
    <w:rsid w:val="00F54C6D"/>
    <w:rsid w:val="00F563A7"/>
    <w:rsid w:val="00F6486D"/>
    <w:rsid w:val="00F66EFA"/>
    <w:rsid w:val="00F73A6C"/>
    <w:rsid w:val="00F847F2"/>
    <w:rsid w:val="00F858B8"/>
    <w:rsid w:val="00F91A16"/>
    <w:rsid w:val="00F922BD"/>
    <w:rsid w:val="00F95760"/>
    <w:rsid w:val="00F95DA2"/>
    <w:rsid w:val="00F9665E"/>
    <w:rsid w:val="00FA665F"/>
    <w:rsid w:val="00FA704E"/>
    <w:rsid w:val="00FB6E79"/>
    <w:rsid w:val="00FC0237"/>
    <w:rsid w:val="00FC1BDE"/>
    <w:rsid w:val="00FC3176"/>
    <w:rsid w:val="00FC3CCA"/>
    <w:rsid w:val="00FC4058"/>
    <w:rsid w:val="00FD448F"/>
    <w:rsid w:val="00FE0C1F"/>
    <w:rsid w:val="00FE2EBB"/>
    <w:rsid w:val="00FE6603"/>
    <w:rsid w:val="00FF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3EDFE"/>
  <w15:docId w15:val="{14CE2598-6FA1-433A-9F54-2B732596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0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3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35A"/>
    <w:rPr>
      <w:sz w:val="18"/>
      <w:szCs w:val="18"/>
    </w:rPr>
  </w:style>
  <w:style w:type="character" w:styleId="a7">
    <w:name w:val="Hyperlink"/>
    <w:basedOn w:val="a0"/>
    <w:uiPriority w:val="99"/>
    <w:unhideWhenUsed/>
    <w:rsid w:val="00E512CD"/>
    <w:rPr>
      <w:color w:val="0000FF"/>
      <w:u w:val="single"/>
    </w:rPr>
  </w:style>
  <w:style w:type="table" w:styleId="a8">
    <w:name w:val="Table Grid"/>
    <w:basedOn w:val="a1"/>
    <w:uiPriority w:val="39"/>
    <w:rsid w:val="00C51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805E1"/>
    <w:rPr>
      <w:sz w:val="21"/>
      <w:szCs w:val="21"/>
    </w:rPr>
  </w:style>
  <w:style w:type="character" w:customStyle="1" w:styleId="fontstyle01">
    <w:name w:val="fontstyle01"/>
    <w:basedOn w:val="a0"/>
    <w:qFormat/>
    <w:rsid w:val="00C1556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EndNoteBibliographyTitle">
    <w:name w:val="EndNote Bibliography Title"/>
    <w:basedOn w:val="a"/>
    <w:link w:val="EndNoteBibliographyTitle0"/>
    <w:rsid w:val="00BD58E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D58E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BD58E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D58E3"/>
    <w:rPr>
      <w:rFonts w:ascii="等线" w:eastAsia="等线" w:hAnsi="等线"/>
      <w:noProof/>
      <w:sz w:val="20"/>
    </w:rPr>
  </w:style>
  <w:style w:type="character" w:customStyle="1" w:styleId="1">
    <w:name w:val="未处理的提及1"/>
    <w:basedOn w:val="a0"/>
    <w:uiPriority w:val="99"/>
    <w:semiHidden/>
    <w:unhideWhenUsed/>
    <w:rsid w:val="00BD58E3"/>
    <w:rPr>
      <w:color w:val="808080"/>
      <w:shd w:val="clear" w:color="auto" w:fill="E6E6E6"/>
    </w:rPr>
  </w:style>
  <w:style w:type="paragraph" w:styleId="aa">
    <w:name w:val="annotation text"/>
    <w:basedOn w:val="a"/>
    <w:link w:val="ab"/>
    <w:uiPriority w:val="99"/>
    <w:semiHidden/>
    <w:unhideWhenUsed/>
    <w:rsid w:val="00941AEB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941AE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41AEB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41AE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41AEB"/>
    <w:rPr>
      <w:rFonts w:ascii="Tahoma" w:hAnsi="Tahoma" w:cs="Tahoma"/>
      <w:sz w:val="16"/>
      <w:szCs w:val="16"/>
    </w:rPr>
  </w:style>
  <w:style w:type="character" w:customStyle="1" w:styleId="af">
    <w:name w:val="批注框文本 字符"/>
    <w:basedOn w:val="a0"/>
    <w:link w:val="ae"/>
    <w:uiPriority w:val="99"/>
    <w:semiHidden/>
    <w:rsid w:val="00941AE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C43F8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4F484D"/>
    <w:rPr>
      <w:color w:val="808080"/>
      <w:shd w:val="clear" w:color="auto" w:fill="E6E6E6"/>
    </w:rPr>
  </w:style>
  <w:style w:type="character" w:customStyle="1" w:styleId="EndNoteBibliographyChar">
    <w:name w:val="EndNote Bibliography Char"/>
    <w:qFormat/>
    <w:rsid w:val="00664CED"/>
    <w:rPr>
      <w:rFonts w:ascii="Calibri" w:hAnsi="Calibri" w:cs="Calibr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11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LS</dc:creator>
  <cp:lastModifiedBy>张磊升</cp:lastModifiedBy>
  <cp:revision>146</cp:revision>
  <cp:lastPrinted>2018-02-28T03:23:00Z</cp:lastPrinted>
  <dcterms:created xsi:type="dcterms:W3CDTF">2018-02-26T01:24:00Z</dcterms:created>
  <dcterms:modified xsi:type="dcterms:W3CDTF">2019-05-25T17:45:00Z</dcterms:modified>
</cp:coreProperties>
</file>