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0E2" w:rsidRPr="00E81F5F" w:rsidRDefault="002B10E2" w:rsidP="002B10E2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5B9BD5" w:themeColor="accent1"/>
        </w:rPr>
      </w:pPr>
    </w:p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Table 1 Top 5 gene sets significantly enriched in hISCs compared to human islets</w:t>
      </w:r>
    </w:p>
    <w:tbl>
      <w:tblPr>
        <w:tblW w:w="5000" w:type="pct"/>
        <w:tblCellMar>
          <w:top w:w="284" w:type="dxa"/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14"/>
        <w:gridCol w:w="1258"/>
        <w:gridCol w:w="1319"/>
        <w:gridCol w:w="692"/>
        <w:gridCol w:w="7303"/>
        <w:gridCol w:w="672"/>
        <w:gridCol w:w="748"/>
      </w:tblGrid>
      <w:tr w:rsidR="002B10E2" w:rsidRPr="00E81F5F" w:rsidTr="00C54A7A">
        <w:tc>
          <w:tcPr>
            <w:tcW w:w="719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Gene set name</w:t>
            </w:r>
          </w:p>
        </w:tc>
        <w:tc>
          <w:tcPr>
            <w:tcW w:w="449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# Genes in Gene Set (K)</w:t>
            </w:r>
          </w:p>
        </w:tc>
        <w:tc>
          <w:tcPr>
            <w:tcW w:w="471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# Genes in Overlap (k)</w:t>
            </w:r>
          </w:p>
        </w:tc>
        <w:tc>
          <w:tcPr>
            <w:tcW w:w="247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k/K</w:t>
            </w:r>
          </w:p>
        </w:tc>
        <w:tc>
          <w:tcPr>
            <w:tcW w:w="2607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Genes</w:t>
            </w:r>
          </w:p>
        </w:tc>
        <w:tc>
          <w:tcPr>
            <w:tcW w:w="240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Cs w:val="20"/>
                <w:lang w:eastAsia="fr-FR"/>
              </w:rPr>
              <w:t>P</w:t>
            </w: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-value</w:t>
            </w:r>
          </w:p>
        </w:tc>
        <w:tc>
          <w:tcPr>
            <w:tcW w:w="267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FDR</w:t>
            </w:r>
          </w:p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Cs w:val="20"/>
                <w:lang w:eastAsia="fr-FR"/>
              </w:rPr>
              <w:t>q</w:t>
            </w: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-value</w:t>
            </w:r>
          </w:p>
        </w:tc>
      </w:tr>
      <w:tr w:rsidR="002B10E2" w:rsidRPr="00E81F5F" w:rsidTr="00C54A7A">
        <w:tc>
          <w:tcPr>
            <w:tcW w:w="71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Extracellular matrix organization</w:t>
            </w:r>
          </w:p>
        </w:tc>
        <w:tc>
          <w:tcPr>
            <w:tcW w:w="44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255</w:t>
            </w:r>
          </w:p>
        </w:tc>
        <w:tc>
          <w:tcPr>
            <w:tcW w:w="471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22</w:t>
            </w:r>
          </w:p>
        </w:tc>
        <w:tc>
          <w:tcPr>
            <w:tcW w:w="24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0.0235</w:t>
            </w:r>
          </w:p>
        </w:tc>
        <w:tc>
          <w:tcPr>
            <w:tcW w:w="260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PRSS2, CTRB2, COL1A2, COL10A1, BGN, CEACAM6, DDR2, JAM3, COL22A1, CDH1, LOX, COL4A5, TGFB2, ITGA11, HAPLN1, FGA, ITGA4, COL6A1, ITGA6, PLEC, THBS1, TTR</w:t>
            </w:r>
          </w:p>
        </w:tc>
        <w:tc>
          <w:tcPr>
            <w:tcW w:w="240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1.7 E-08</w:t>
            </w:r>
          </w:p>
        </w:tc>
        <w:tc>
          <w:tcPr>
            <w:tcW w:w="26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9.5 E-06</w:t>
            </w:r>
          </w:p>
        </w:tc>
      </w:tr>
      <w:tr w:rsidR="002B10E2" w:rsidRPr="00E81F5F" w:rsidTr="00C54A7A">
        <w:tc>
          <w:tcPr>
            <w:tcW w:w="71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Cambria Math" w:eastAsia="Times New Roman" w:hAnsi="Cambria Math" w:cs="Times New Roman"/>
                <w:color w:val="000000"/>
                <w:kern w:val="24"/>
                <w:szCs w:val="20"/>
                <w:lang w:eastAsia="fr-FR"/>
              </w:rPr>
              <w:t>β</w:t>
            </w: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 integrin cell surface interactions</w:t>
            </w:r>
          </w:p>
        </w:tc>
        <w:tc>
          <w:tcPr>
            <w:tcW w:w="44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66</w:t>
            </w:r>
          </w:p>
        </w:tc>
        <w:tc>
          <w:tcPr>
            <w:tcW w:w="4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9</w:t>
            </w:r>
          </w:p>
        </w:tc>
        <w:tc>
          <w:tcPr>
            <w:tcW w:w="2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0.0061</w:t>
            </w:r>
          </w:p>
        </w:tc>
        <w:tc>
          <w:tcPr>
            <w:tcW w:w="260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COL1A2, COL4A5, ITGA11, CSPG4, FGA, ITGA4, COL6A1, ITGA6, THBS1</w:t>
            </w:r>
          </w:p>
        </w:tc>
        <w:tc>
          <w:tcPr>
            <w:tcW w:w="2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1.0 E-05</w:t>
            </w:r>
          </w:p>
        </w:tc>
        <w:tc>
          <w:tcPr>
            <w:tcW w:w="2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2.9 E-03</w:t>
            </w:r>
          </w:p>
        </w:tc>
      </w:tr>
      <w:tr w:rsidR="002B10E2" w:rsidRPr="00E81F5F" w:rsidTr="00C54A7A">
        <w:tc>
          <w:tcPr>
            <w:tcW w:w="71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ErbB receptor signaling network</w:t>
            </w:r>
          </w:p>
        </w:tc>
        <w:tc>
          <w:tcPr>
            <w:tcW w:w="44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15</w:t>
            </w:r>
          </w:p>
        </w:tc>
        <w:tc>
          <w:tcPr>
            <w:tcW w:w="471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5</w:t>
            </w:r>
          </w:p>
        </w:tc>
        <w:tc>
          <w:tcPr>
            <w:tcW w:w="24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0.0014</w:t>
            </w:r>
          </w:p>
        </w:tc>
        <w:tc>
          <w:tcPr>
            <w:tcW w:w="260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EREG, TGFA, EGFR, NRG1, ERBB3</w:t>
            </w:r>
          </w:p>
        </w:tc>
        <w:tc>
          <w:tcPr>
            <w:tcW w:w="240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1.1 E-05</w:t>
            </w:r>
          </w:p>
        </w:tc>
        <w:tc>
          <w:tcPr>
            <w:tcW w:w="26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3.1 E-03</w:t>
            </w:r>
          </w:p>
        </w:tc>
      </w:tr>
      <w:tr w:rsidR="002B10E2" w:rsidRPr="00E81F5F" w:rsidTr="00C54A7A">
        <w:tc>
          <w:tcPr>
            <w:tcW w:w="71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Cell adhesion molecules (CAMs)</w:t>
            </w:r>
          </w:p>
        </w:tc>
        <w:tc>
          <w:tcPr>
            <w:tcW w:w="44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145</w:t>
            </w:r>
          </w:p>
        </w:tc>
        <w:tc>
          <w:tcPr>
            <w:tcW w:w="4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12</w:t>
            </w:r>
          </w:p>
        </w:tc>
        <w:tc>
          <w:tcPr>
            <w:tcW w:w="2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0.0133</w:t>
            </w:r>
          </w:p>
        </w:tc>
        <w:tc>
          <w:tcPr>
            <w:tcW w:w="260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CLDN1, CLDN7, L1CAM, OCLN, PDCD1LG2, JAM3, CDH1, VTCN1, ITGA4, ITGA6, NRXN3, CD4</w:t>
            </w:r>
          </w:p>
        </w:tc>
        <w:tc>
          <w:tcPr>
            <w:tcW w:w="2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4.9 E-05</w:t>
            </w:r>
          </w:p>
        </w:tc>
        <w:tc>
          <w:tcPr>
            <w:tcW w:w="2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7.0 E-03</w:t>
            </w:r>
          </w:p>
        </w:tc>
      </w:tr>
      <w:tr w:rsidR="002B10E2" w:rsidRPr="00E81F5F" w:rsidTr="00C54A7A">
        <w:tc>
          <w:tcPr>
            <w:tcW w:w="71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Cambria Math" w:eastAsia="Times New Roman" w:hAnsi="Cambria Math" w:cs="Times New Roman"/>
                <w:color w:val="000000"/>
                <w:kern w:val="24"/>
                <w:szCs w:val="20"/>
                <w:lang w:eastAsia="fr-FR"/>
              </w:rPr>
              <w:t>β</w:t>
            </w: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6</w:t>
            </w:r>
            <w:r w:rsidRPr="00E81F5F">
              <w:rPr>
                <w:rFonts w:ascii="Cambria Math" w:eastAsia="Times New Roman" w:hAnsi="Cambria Math" w:cs="Times New Roman"/>
                <w:color w:val="000000"/>
                <w:kern w:val="24"/>
                <w:szCs w:val="20"/>
                <w:lang w:eastAsia="fr-FR"/>
              </w:rPr>
              <w:t>α</w:t>
            </w: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 xml:space="preserve">1 and </w:t>
            </w:r>
            <w:r w:rsidRPr="00E81F5F">
              <w:rPr>
                <w:rFonts w:ascii="Cambria Math" w:eastAsia="Times New Roman" w:hAnsi="Cambria Math" w:cs="Times New Roman"/>
                <w:color w:val="000000"/>
                <w:kern w:val="24"/>
                <w:szCs w:val="20"/>
                <w:lang w:eastAsia="fr-FR"/>
              </w:rPr>
              <w:t>β</w:t>
            </w: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6</w:t>
            </w:r>
            <w:r w:rsidRPr="00E81F5F">
              <w:rPr>
                <w:rFonts w:ascii="Cambria Math" w:eastAsia="Times New Roman" w:hAnsi="Cambria Math" w:cs="Times New Roman"/>
                <w:color w:val="000000"/>
                <w:kern w:val="24"/>
                <w:szCs w:val="20"/>
                <w:lang w:eastAsia="fr-FR"/>
              </w:rPr>
              <w:t>α</w:t>
            </w: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4 Integrin signaling</w:t>
            </w:r>
          </w:p>
        </w:tc>
        <w:tc>
          <w:tcPr>
            <w:tcW w:w="44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35</w:t>
            </w:r>
          </w:p>
        </w:tc>
        <w:tc>
          <w:tcPr>
            <w:tcW w:w="471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6</w:t>
            </w:r>
          </w:p>
        </w:tc>
        <w:tc>
          <w:tcPr>
            <w:tcW w:w="24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0.0032</w:t>
            </w:r>
          </w:p>
        </w:tc>
        <w:tc>
          <w:tcPr>
            <w:tcW w:w="260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SFN, IL1A, EGFR, CDH1, ITGA6, ERBB3</w:t>
            </w:r>
          </w:p>
        </w:tc>
        <w:tc>
          <w:tcPr>
            <w:tcW w:w="240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9.1 E-05</w:t>
            </w:r>
          </w:p>
        </w:tc>
        <w:tc>
          <w:tcPr>
            <w:tcW w:w="26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0.0105</w:t>
            </w:r>
          </w:p>
        </w:tc>
      </w:tr>
    </w:tbl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</w:p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  <w:r w:rsidRPr="00E81F5F">
        <w:rPr>
          <w:rFonts w:ascii="Times New Roman" w:hAnsi="Times New Roman" w:cs="Times New Roman"/>
          <w:b/>
        </w:rPr>
        <w:t>Supplementary Table 2. Top 5 gene sets significantly enriched in human islets compared to hISCs</w:t>
      </w:r>
    </w:p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82"/>
        <w:gridCol w:w="1146"/>
        <w:gridCol w:w="1230"/>
        <w:gridCol w:w="692"/>
        <w:gridCol w:w="7261"/>
        <w:gridCol w:w="655"/>
        <w:gridCol w:w="740"/>
      </w:tblGrid>
      <w:tr w:rsidR="002B10E2" w:rsidRPr="00E81F5F" w:rsidTr="00C54A7A">
        <w:tc>
          <w:tcPr>
            <w:tcW w:w="815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lastRenderedPageBreak/>
              <w:t>Gene set name</w:t>
            </w:r>
          </w:p>
        </w:tc>
        <w:tc>
          <w:tcPr>
            <w:tcW w:w="409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# Genes in Gene Set (K)</w:t>
            </w:r>
          </w:p>
        </w:tc>
        <w:tc>
          <w:tcPr>
            <w:tcW w:w="439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# Genes in Overlap (k)</w:t>
            </w:r>
          </w:p>
        </w:tc>
        <w:tc>
          <w:tcPr>
            <w:tcW w:w="247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k/K</w:t>
            </w:r>
          </w:p>
        </w:tc>
        <w:tc>
          <w:tcPr>
            <w:tcW w:w="2592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Genes</w:t>
            </w:r>
          </w:p>
        </w:tc>
        <w:tc>
          <w:tcPr>
            <w:tcW w:w="234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Cs w:val="20"/>
                <w:lang w:eastAsia="fr-FR"/>
              </w:rPr>
              <w:t>P</w:t>
            </w: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-value</w:t>
            </w:r>
          </w:p>
        </w:tc>
        <w:tc>
          <w:tcPr>
            <w:tcW w:w="264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FDR</w:t>
            </w:r>
          </w:p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Cs w:val="20"/>
                <w:lang w:eastAsia="fr-FR"/>
              </w:rPr>
              <w:t>q</w:t>
            </w: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-value</w:t>
            </w:r>
          </w:p>
        </w:tc>
      </w:tr>
      <w:tr w:rsidR="002B10E2" w:rsidRPr="00E81F5F" w:rsidTr="00C54A7A">
        <w:tc>
          <w:tcPr>
            <w:tcW w:w="815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Pancreatic secretion</w:t>
            </w:r>
          </w:p>
        </w:tc>
        <w:tc>
          <w:tcPr>
            <w:tcW w:w="40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96</w:t>
            </w:r>
          </w:p>
        </w:tc>
        <w:tc>
          <w:tcPr>
            <w:tcW w:w="43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26</w:t>
            </w:r>
          </w:p>
        </w:tc>
        <w:tc>
          <w:tcPr>
            <w:tcW w:w="24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0.0088</w:t>
            </w:r>
          </w:p>
        </w:tc>
        <w:tc>
          <w:tcPr>
            <w:tcW w:w="2592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CELA3A, CELA3B, FXYD2, CPA2, CPA1, CPB1, CTRB1, KCNQ1, CTRL, GNAS, PNLIPRP1, PNLIPRP2, ATP2A3, CA2, CELA2A, CELA2B, PLA2G1B, PRSS1, PRSS2, CEL, PLCB4, ADCY2, ADCY1, CHRM3, CFTR, PNLIP</w:t>
            </w:r>
          </w:p>
        </w:tc>
        <w:tc>
          <w:tcPr>
            <w:tcW w:w="234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4.3 E-11</w:t>
            </w:r>
          </w:p>
        </w:tc>
        <w:tc>
          <w:tcPr>
            <w:tcW w:w="264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9.5 E-06</w:t>
            </w:r>
          </w:p>
        </w:tc>
      </w:tr>
      <w:tr w:rsidR="002B10E2" w:rsidRPr="00E81F5F" w:rsidTr="00C54A7A">
        <w:tc>
          <w:tcPr>
            <w:tcW w:w="8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Maturity onset diabetes of the young</w:t>
            </w:r>
          </w:p>
        </w:tc>
        <w:tc>
          <w:tcPr>
            <w:tcW w:w="40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26</w:t>
            </w:r>
          </w:p>
        </w:tc>
        <w:tc>
          <w:tcPr>
            <w:tcW w:w="43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14</w:t>
            </w:r>
          </w:p>
        </w:tc>
        <w:tc>
          <w:tcPr>
            <w:tcW w:w="2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0.0024</w:t>
            </w:r>
          </w:p>
        </w:tc>
        <w:tc>
          <w:tcPr>
            <w:tcW w:w="25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MNX1, RFX6, HHEX, HNF4G, HNF4A, NR5A2, GCK, FOXA3, FOXA2, INS, NKX2-2, PAX6, NEUROD1, SLC2A2</w:t>
            </w:r>
          </w:p>
        </w:tc>
        <w:tc>
          <w:tcPr>
            <w:tcW w:w="2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3.0 E-10</w:t>
            </w:r>
          </w:p>
        </w:tc>
        <w:tc>
          <w:tcPr>
            <w:tcW w:w="26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2.9 E-03</w:t>
            </w:r>
          </w:p>
        </w:tc>
      </w:tr>
      <w:tr w:rsidR="002B10E2" w:rsidRPr="00E81F5F" w:rsidTr="00C54A7A">
        <w:tc>
          <w:tcPr>
            <w:tcW w:w="815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Insulin secretion</w:t>
            </w:r>
          </w:p>
        </w:tc>
        <w:tc>
          <w:tcPr>
            <w:tcW w:w="40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85</w:t>
            </w:r>
          </w:p>
        </w:tc>
        <w:tc>
          <w:tcPr>
            <w:tcW w:w="43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21</w:t>
            </w:r>
          </w:p>
        </w:tc>
        <w:tc>
          <w:tcPr>
            <w:tcW w:w="24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0.0078</w:t>
            </w:r>
          </w:p>
        </w:tc>
        <w:tc>
          <w:tcPr>
            <w:tcW w:w="2592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KCNMB2, FXYD2, RAPGEF4, ADCYAP1, SNAP25, PCLO, GCG, GCK, CACNA1D, GNAS, CREB5, INS, PLCB4, ADCY2, ADCY1, CHRM3, RIMS2, FFAR1, SLC2A2, ABCC8, CAMK2B</w:t>
            </w:r>
          </w:p>
        </w:tc>
        <w:tc>
          <w:tcPr>
            <w:tcW w:w="234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1.5 E-08</w:t>
            </w:r>
          </w:p>
        </w:tc>
        <w:tc>
          <w:tcPr>
            <w:tcW w:w="264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3.1 E-03</w:t>
            </w:r>
          </w:p>
        </w:tc>
      </w:tr>
      <w:tr w:rsidR="002B10E2" w:rsidRPr="00E81F5F" w:rsidTr="00C54A7A">
        <w:tc>
          <w:tcPr>
            <w:tcW w:w="8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 xml:space="preserve">Regulation of </w:t>
            </w:r>
            <w:r w:rsidRPr="00E81F5F">
              <w:rPr>
                <w:rFonts w:ascii="Cambria Math" w:eastAsia="Times New Roman" w:hAnsi="Cambria Math" w:cs="Times New Roman"/>
                <w:color w:val="000000"/>
                <w:kern w:val="24"/>
                <w:szCs w:val="20"/>
                <w:lang w:eastAsia="fr-FR"/>
              </w:rPr>
              <w:t>β</w:t>
            </w: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-cell development</w:t>
            </w:r>
          </w:p>
        </w:tc>
        <w:tc>
          <w:tcPr>
            <w:tcW w:w="40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31</w:t>
            </w:r>
          </w:p>
        </w:tc>
        <w:tc>
          <w:tcPr>
            <w:tcW w:w="43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13</w:t>
            </w:r>
          </w:p>
        </w:tc>
        <w:tc>
          <w:tcPr>
            <w:tcW w:w="2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0.0029</w:t>
            </w:r>
          </w:p>
        </w:tc>
        <w:tc>
          <w:tcPr>
            <w:tcW w:w="25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RFX6, HNF4G, HNF4A, NR5A2, GCK, FOXA3, FOXA2, INS, NKX2-2, PAX6, NEUROD1, INSM1, SLC2A2</w:t>
            </w:r>
          </w:p>
        </w:tc>
        <w:tc>
          <w:tcPr>
            <w:tcW w:w="2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2.4 E-08</w:t>
            </w:r>
          </w:p>
        </w:tc>
        <w:tc>
          <w:tcPr>
            <w:tcW w:w="26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7.0 E-03</w:t>
            </w:r>
          </w:p>
        </w:tc>
      </w:tr>
      <w:tr w:rsidR="002B10E2" w:rsidRPr="00E81F5F" w:rsidTr="00C54A7A">
        <w:tc>
          <w:tcPr>
            <w:tcW w:w="815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FOXA2 and FOXA3 transcription factor networks</w:t>
            </w:r>
          </w:p>
        </w:tc>
        <w:tc>
          <w:tcPr>
            <w:tcW w:w="40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40</w:t>
            </w:r>
          </w:p>
        </w:tc>
        <w:tc>
          <w:tcPr>
            <w:tcW w:w="43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12</w:t>
            </w:r>
          </w:p>
        </w:tc>
        <w:tc>
          <w:tcPr>
            <w:tcW w:w="24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0.0037</w:t>
            </w:r>
          </w:p>
        </w:tc>
        <w:tc>
          <w:tcPr>
            <w:tcW w:w="2592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PCK1, HNF4A, GCK, FOXA3, FOXA2, INS, ALB, TTR, ALDOB, SLC2A2, ABCC8, DLK1</w:t>
            </w:r>
          </w:p>
        </w:tc>
        <w:tc>
          <w:tcPr>
            <w:tcW w:w="234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2.7 E-07</w:t>
            </w:r>
          </w:p>
        </w:tc>
        <w:tc>
          <w:tcPr>
            <w:tcW w:w="264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0.0105</w:t>
            </w:r>
          </w:p>
        </w:tc>
      </w:tr>
    </w:tbl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</w:p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  <w:r w:rsidRPr="00E81F5F">
        <w:rPr>
          <w:rFonts w:ascii="Times New Roman" w:hAnsi="Times New Roman" w:cs="Times New Roman"/>
          <w:b/>
        </w:rPr>
        <w:t>Supplementary Table 3. Top 5 gene sets significantly enriched in</w:t>
      </w:r>
      <w:r w:rsidRPr="00E81F5F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E81F5F">
        <w:rPr>
          <w:rFonts w:ascii="Times New Roman" w:hAnsi="Times New Roman" w:cs="Times New Roman"/>
          <w:b/>
        </w:rPr>
        <w:t>hISCs compared to BM-MSCs</w:t>
      </w:r>
    </w:p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92"/>
        <w:gridCol w:w="1305"/>
        <w:gridCol w:w="1359"/>
        <w:gridCol w:w="571"/>
        <w:gridCol w:w="7420"/>
        <w:gridCol w:w="681"/>
        <w:gridCol w:w="678"/>
      </w:tblGrid>
      <w:tr w:rsidR="002B10E2" w:rsidRPr="00E81F5F" w:rsidTr="00C54A7A">
        <w:tc>
          <w:tcPr>
            <w:tcW w:w="711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lastRenderedPageBreak/>
              <w:t>Gene set name</w:t>
            </w:r>
          </w:p>
        </w:tc>
        <w:tc>
          <w:tcPr>
            <w:tcW w:w="466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# Genes in Gene Set (K)</w:t>
            </w:r>
          </w:p>
        </w:tc>
        <w:tc>
          <w:tcPr>
            <w:tcW w:w="485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# Genes in Overlap (k)</w:t>
            </w:r>
          </w:p>
        </w:tc>
        <w:tc>
          <w:tcPr>
            <w:tcW w:w="204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k/K</w:t>
            </w:r>
          </w:p>
        </w:tc>
        <w:tc>
          <w:tcPr>
            <w:tcW w:w="2649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Genes</w:t>
            </w:r>
          </w:p>
        </w:tc>
        <w:tc>
          <w:tcPr>
            <w:tcW w:w="243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Cs w:val="20"/>
                <w:lang w:eastAsia="fr-FR"/>
              </w:rPr>
              <w:t>P</w:t>
            </w: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-value</w:t>
            </w:r>
          </w:p>
        </w:tc>
        <w:tc>
          <w:tcPr>
            <w:tcW w:w="243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FDR</w:t>
            </w:r>
          </w:p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Cs w:val="20"/>
                <w:lang w:eastAsia="fr-FR"/>
              </w:rPr>
              <w:t>q</w:t>
            </w: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-value</w:t>
            </w:r>
          </w:p>
        </w:tc>
      </w:tr>
      <w:tr w:rsidR="002B10E2" w:rsidRPr="00E81F5F" w:rsidTr="00C54A7A">
        <w:tc>
          <w:tcPr>
            <w:tcW w:w="711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Signaling by Interleukins</w:t>
            </w:r>
          </w:p>
        </w:tc>
        <w:tc>
          <w:tcPr>
            <w:tcW w:w="466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460</w:t>
            </w:r>
          </w:p>
        </w:tc>
        <w:tc>
          <w:tcPr>
            <w:tcW w:w="485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24</w:t>
            </w:r>
          </w:p>
        </w:tc>
        <w:tc>
          <w:tcPr>
            <w:tcW w:w="204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0.042</w:t>
            </w:r>
          </w:p>
        </w:tc>
        <w:tc>
          <w:tcPr>
            <w:tcW w:w="264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EREG, IL24, NEFL, IL11, IL1A, IL1B, PTAFR, PTGS2, EGFR, IL33, CSF2, FGF5, HGF, RASGRP1, IL7R, MMP1, MMP3, IRAK3, TNFRSF1B, MMP9, BIRC5, CBL, ERBB3, CD4</w:t>
            </w:r>
          </w:p>
        </w:tc>
        <w:tc>
          <w:tcPr>
            <w:tcW w:w="243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6.2 E-07</w:t>
            </w:r>
          </w:p>
        </w:tc>
        <w:tc>
          <w:tcPr>
            <w:tcW w:w="243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3.3 E-04</w:t>
            </w:r>
          </w:p>
        </w:tc>
      </w:tr>
      <w:tr w:rsidR="002B10E2" w:rsidRPr="00E81F5F" w:rsidTr="00C54A7A">
        <w:tc>
          <w:tcPr>
            <w:tcW w:w="71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hAnsi="Times New Roman" w:cs="Times New Roman"/>
                <w:color w:val="000000"/>
                <w:kern w:val="24"/>
                <w:szCs w:val="20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</w:rPr>
              <w:t>Extracellular matrix organization</w:t>
            </w:r>
          </w:p>
        </w:tc>
        <w:tc>
          <w:tcPr>
            <w:tcW w:w="46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255</w:t>
            </w:r>
          </w:p>
        </w:tc>
        <w:tc>
          <w:tcPr>
            <w:tcW w:w="48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16</w:t>
            </w:r>
          </w:p>
        </w:tc>
        <w:tc>
          <w:tcPr>
            <w:tcW w:w="20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0.024</w:t>
            </w:r>
          </w:p>
        </w:tc>
        <w:tc>
          <w:tcPr>
            <w:tcW w:w="264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PRSS2, CTSS, CEACAM6, COL22A1, COL4A6, COL4A5, BMP2, COL5A3, FGA, MMP1, MMP3, MMP9, COL6A1, PECAM1, ITGA6, COL15A1</w:t>
            </w:r>
          </w:p>
        </w:tc>
        <w:tc>
          <w:tcPr>
            <w:tcW w:w="24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5.6 E-06</w:t>
            </w:r>
          </w:p>
        </w:tc>
        <w:tc>
          <w:tcPr>
            <w:tcW w:w="24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1.5 E-03</w:t>
            </w:r>
          </w:p>
        </w:tc>
      </w:tr>
      <w:tr w:rsidR="002B10E2" w:rsidRPr="00E81F5F" w:rsidTr="00C54A7A">
        <w:tc>
          <w:tcPr>
            <w:tcW w:w="711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Pathways in cancer</w:t>
            </w:r>
          </w:p>
        </w:tc>
        <w:tc>
          <w:tcPr>
            <w:tcW w:w="466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397</w:t>
            </w:r>
          </w:p>
        </w:tc>
        <w:tc>
          <w:tcPr>
            <w:tcW w:w="485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20</w:t>
            </w:r>
          </w:p>
        </w:tc>
        <w:tc>
          <w:tcPr>
            <w:tcW w:w="204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0.037</w:t>
            </w:r>
          </w:p>
        </w:tc>
        <w:tc>
          <w:tcPr>
            <w:tcW w:w="264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EDNRA, EDNRB, AR, AGTR1, PTGER3, PTGS2, EGFR, FGF5, HGF, COL4A6, COL4A5, RASGRP1, BMP2, MMP1, MMP9, BIRC5, ITGA6, LEF1, CBL, GNG4</w:t>
            </w:r>
          </w:p>
        </w:tc>
        <w:tc>
          <w:tcPr>
            <w:tcW w:w="243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9.6 E-06</w:t>
            </w:r>
          </w:p>
        </w:tc>
        <w:tc>
          <w:tcPr>
            <w:tcW w:w="243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1.7 E-03</w:t>
            </w:r>
          </w:p>
        </w:tc>
      </w:tr>
      <w:tr w:rsidR="002B10E2" w:rsidRPr="00E81F5F" w:rsidTr="00C54A7A">
        <w:tc>
          <w:tcPr>
            <w:tcW w:w="71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Plasminogen activating cascade</w:t>
            </w:r>
          </w:p>
        </w:tc>
        <w:tc>
          <w:tcPr>
            <w:tcW w:w="46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9</w:t>
            </w:r>
          </w:p>
        </w:tc>
        <w:tc>
          <w:tcPr>
            <w:tcW w:w="48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4</w:t>
            </w:r>
          </w:p>
        </w:tc>
        <w:tc>
          <w:tcPr>
            <w:tcW w:w="20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0.001</w:t>
            </w:r>
          </w:p>
        </w:tc>
        <w:tc>
          <w:tcPr>
            <w:tcW w:w="264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SERPINB2, FGA, MMP1, MMP3</w:t>
            </w:r>
          </w:p>
        </w:tc>
        <w:tc>
          <w:tcPr>
            <w:tcW w:w="24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1.7 E-05</w:t>
            </w:r>
          </w:p>
        </w:tc>
        <w:tc>
          <w:tcPr>
            <w:tcW w:w="24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2.2 E-03</w:t>
            </w:r>
          </w:p>
        </w:tc>
      </w:tr>
      <w:tr w:rsidR="002B10E2" w:rsidRPr="00E81F5F" w:rsidTr="00C54A7A">
        <w:tc>
          <w:tcPr>
            <w:tcW w:w="711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Protein digestion and absorption</w:t>
            </w:r>
          </w:p>
        </w:tc>
        <w:tc>
          <w:tcPr>
            <w:tcW w:w="466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90</w:t>
            </w:r>
          </w:p>
        </w:tc>
        <w:tc>
          <w:tcPr>
            <w:tcW w:w="485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9</w:t>
            </w:r>
          </w:p>
        </w:tc>
        <w:tc>
          <w:tcPr>
            <w:tcW w:w="204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0.008</w:t>
            </w:r>
          </w:p>
        </w:tc>
        <w:tc>
          <w:tcPr>
            <w:tcW w:w="264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PRSS2, COL22A1, SLC8A1, CPA2, COL4A6, COL4A5, COL5A3, COL6A1, COL15A1</w:t>
            </w:r>
          </w:p>
        </w:tc>
        <w:tc>
          <w:tcPr>
            <w:tcW w:w="243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2.1 E-05</w:t>
            </w:r>
          </w:p>
        </w:tc>
        <w:tc>
          <w:tcPr>
            <w:tcW w:w="243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2.2 E-03</w:t>
            </w:r>
          </w:p>
        </w:tc>
      </w:tr>
    </w:tbl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</w:p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</w:p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</w:p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  <w:r w:rsidRPr="00E81F5F">
        <w:rPr>
          <w:rFonts w:ascii="Times New Roman" w:hAnsi="Times New Roman" w:cs="Times New Roman"/>
          <w:b/>
        </w:rPr>
        <w:t>Supplementary Table 4. Top 5 gene sets significantly enriched in BM-MSCs compared to hISCs</w:t>
      </w:r>
    </w:p>
    <w:p w:rsidR="002B10E2" w:rsidRPr="00E81F5F" w:rsidRDefault="002B10E2" w:rsidP="002B10E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20"/>
        <w:gridCol w:w="1196"/>
        <w:gridCol w:w="1269"/>
        <w:gridCol w:w="692"/>
        <w:gridCol w:w="7504"/>
        <w:gridCol w:w="664"/>
        <w:gridCol w:w="661"/>
      </w:tblGrid>
      <w:tr w:rsidR="002B10E2" w:rsidRPr="00E81F5F" w:rsidTr="00C54A7A">
        <w:tc>
          <w:tcPr>
            <w:tcW w:w="721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Gene set name</w:t>
            </w:r>
          </w:p>
        </w:tc>
        <w:tc>
          <w:tcPr>
            <w:tcW w:w="427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# Genes in Gene Set (K)</w:t>
            </w:r>
          </w:p>
        </w:tc>
        <w:tc>
          <w:tcPr>
            <w:tcW w:w="453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# Genes in Overlap (k)</w:t>
            </w:r>
          </w:p>
        </w:tc>
        <w:tc>
          <w:tcPr>
            <w:tcW w:w="247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k/K</w:t>
            </w:r>
          </w:p>
        </w:tc>
        <w:tc>
          <w:tcPr>
            <w:tcW w:w="2679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Genes</w:t>
            </w:r>
          </w:p>
        </w:tc>
        <w:tc>
          <w:tcPr>
            <w:tcW w:w="237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Cs w:val="20"/>
                <w:lang w:eastAsia="fr-FR"/>
              </w:rPr>
              <w:t>P</w:t>
            </w: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-value</w:t>
            </w:r>
          </w:p>
        </w:tc>
        <w:tc>
          <w:tcPr>
            <w:tcW w:w="237" w:type="pct"/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FDR</w:t>
            </w:r>
          </w:p>
          <w:p w:rsidR="002B10E2" w:rsidRPr="00E81F5F" w:rsidRDefault="002B10E2" w:rsidP="00C54A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Cs w:val="20"/>
                <w:lang w:eastAsia="fr-FR"/>
              </w:rPr>
              <w:t>q</w:t>
            </w:r>
            <w:r w:rsidRPr="00E81F5F">
              <w:rPr>
                <w:rFonts w:ascii="Times New Roman" w:eastAsia="Calibri" w:hAnsi="Times New Roman" w:cs="Times New Roman"/>
                <w:color w:val="000000"/>
                <w:kern w:val="24"/>
                <w:szCs w:val="20"/>
                <w:lang w:eastAsia="fr-FR"/>
              </w:rPr>
              <w:t>-value</w:t>
            </w:r>
          </w:p>
        </w:tc>
      </w:tr>
      <w:tr w:rsidR="002B10E2" w:rsidRPr="00E81F5F" w:rsidTr="00C54A7A">
        <w:tc>
          <w:tcPr>
            <w:tcW w:w="721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Extracellular matrix organization</w:t>
            </w:r>
          </w:p>
        </w:tc>
        <w:tc>
          <w:tcPr>
            <w:tcW w:w="42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96</w:t>
            </w:r>
          </w:p>
        </w:tc>
        <w:tc>
          <w:tcPr>
            <w:tcW w:w="453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26</w:t>
            </w:r>
          </w:p>
        </w:tc>
        <w:tc>
          <w:tcPr>
            <w:tcW w:w="24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0.0088</w:t>
            </w:r>
          </w:p>
        </w:tc>
        <w:tc>
          <w:tcPr>
            <w:tcW w:w="267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COL12A1, COL8A2, COL8A1, FN1, ELN, COL21A1, DDR2, JAM2, COMP, EFEMP1, LOX, FBLN1, FBLN2, TGFB2, COL5A1, ITGA11, COL14A1, HAPLN1, ADAMTS5, COL6A1, THBS1, ACAN, MFAP5, MFAP4</w:t>
            </w:r>
          </w:p>
        </w:tc>
        <w:tc>
          <w:tcPr>
            <w:tcW w:w="23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2.2 E-16</w:t>
            </w:r>
          </w:p>
        </w:tc>
        <w:tc>
          <w:tcPr>
            <w:tcW w:w="23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8.2 E-14</w:t>
            </w:r>
          </w:p>
        </w:tc>
      </w:tr>
      <w:tr w:rsidR="002B10E2" w:rsidRPr="00E81F5F" w:rsidTr="00C54A7A">
        <w:tc>
          <w:tcPr>
            <w:tcW w:w="7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Integrin signalling pathway</w:t>
            </w:r>
          </w:p>
        </w:tc>
        <w:tc>
          <w:tcPr>
            <w:tcW w:w="4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26</w:t>
            </w:r>
          </w:p>
        </w:tc>
        <w:tc>
          <w:tcPr>
            <w:tcW w:w="4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14</w:t>
            </w:r>
          </w:p>
        </w:tc>
        <w:tc>
          <w:tcPr>
            <w:tcW w:w="2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0.0024</w:t>
            </w:r>
          </w:p>
        </w:tc>
        <w:tc>
          <w:tcPr>
            <w:tcW w:w="267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COL12A1, COL8A2, COL8A1, FN1, ITGBL1, COL5A1, ITGA11, COL14A1, COL6A1</w:t>
            </w:r>
          </w:p>
        </w:tc>
        <w:tc>
          <w:tcPr>
            <w:tcW w:w="23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4.5 E-05</w:t>
            </w:r>
          </w:p>
        </w:tc>
        <w:tc>
          <w:tcPr>
            <w:tcW w:w="23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5.4 E-03</w:t>
            </w:r>
          </w:p>
        </w:tc>
      </w:tr>
      <w:tr w:rsidR="002B10E2" w:rsidRPr="00E81F5F" w:rsidTr="00C54A7A">
        <w:tc>
          <w:tcPr>
            <w:tcW w:w="721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Protein digestion and absorption</w:t>
            </w:r>
          </w:p>
        </w:tc>
        <w:tc>
          <w:tcPr>
            <w:tcW w:w="42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85</w:t>
            </w:r>
          </w:p>
        </w:tc>
        <w:tc>
          <w:tcPr>
            <w:tcW w:w="453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21</w:t>
            </w:r>
          </w:p>
        </w:tc>
        <w:tc>
          <w:tcPr>
            <w:tcW w:w="24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0.0078</w:t>
            </w:r>
          </w:p>
        </w:tc>
        <w:tc>
          <w:tcPr>
            <w:tcW w:w="267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COL12A1, ELN, SLC7A8, COL21A1, COL5A1, COL14A1, COL6A1</w:t>
            </w:r>
          </w:p>
        </w:tc>
        <w:tc>
          <w:tcPr>
            <w:tcW w:w="23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4.8 E-05</w:t>
            </w:r>
          </w:p>
        </w:tc>
        <w:tc>
          <w:tcPr>
            <w:tcW w:w="23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5.4 E-03</w:t>
            </w:r>
          </w:p>
        </w:tc>
      </w:tr>
      <w:tr w:rsidR="002B10E2" w:rsidRPr="00E81F5F" w:rsidTr="00C54A7A">
        <w:tc>
          <w:tcPr>
            <w:tcW w:w="7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Proteoglycans in cancer</w:t>
            </w:r>
          </w:p>
        </w:tc>
        <w:tc>
          <w:tcPr>
            <w:tcW w:w="4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31</w:t>
            </w:r>
          </w:p>
        </w:tc>
        <w:tc>
          <w:tcPr>
            <w:tcW w:w="4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13</w:t>
            </w:r>
          </w:p>
        </w:tc>
        <w:tc>
          <w:tcPr>
            <w:tcW w:w="2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0.0029</w:t>
            </w:r>
          </w:p>
        </w:tc>
        <w:tc>
          <w:tcPr>
            <w:tcW w:w="267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PLCE1, ANK2, FN1, IGF1, COL21A1, TLR4, TGFB2, HSPB2, MET, THBS1</w:t>
            </w:r>
          </w:p>
        </w:tc>
        <w:tc>
          <w:tcPr>
            <w:tcW w:w="23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6.1 E-05</w:t>
            </w:r>
          </w:p>
        </w:tc>
        <w:tc>
          <w:tcPr>
            <w:tcW w:w="23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5.4 E-03</w:t>
            </w:r>
          </w:p>
        </w:tc>
      </w:tr>
      <w:tr w:rsidR="002B10E2" w:rsidRPr="00E81F5F" w:rsidTr="00C54A7A">
        <w:tc>
          <w:tcPr>
            <w:tcW w:w="721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</w:pPr>
            <w:r w:rsidRPr="00E81F5F">
              <w:rPr>
                <w:rFonts w:ascii="Cambria Math" w:eastAsia="Times New Roman" w:hAnsi="Cambria Math" w:cs="Times New Roman"/>
                <w:color w:val="000000"/>
                <w:kern w:val="24"/>
                <w:szCs w:val="20"/>
                <w:lang w:eastAsia="fr-FR"/>
              </w:rPr>
              <w:t>β</w:t>
            </w: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1 integrin cell surface interactions</w:t>
            </w:r>
          </w:p>
        </w:tc>
        <w:tc>
          <w:tcPr>
            <w:tcW w:w="42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40</w:t>
            </w:r>
          </w:p>
        </w:tc>
        <w:tc>
          <w:tcPr>
            <w:tcW w:w="453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12</w:t>
            </w:r>
          </w:p>
        </w:tc>
        <w:tc>
          <w:tcPr>
            <w:tcW w:w="24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0.0037</w:t>
            </w:r>
          </w:p>
        </w:tc>
        <w:tc>
          <w:tcPr>
            <w:tcW w:w="267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szCs w:val="36"/>
                <w:lang w:eastAsia="fr-FR"/>
              </w:rPr>
              <w:t>FN1, JAM2, COL5A1, ITGA11, COL6A1, THBS1</w:t>
            </w:r>
          </w:p>
        </w:tc>
        <w:tc>
          <w:tcPr>
            <w:tcW w:w="23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7.3 E-05</w:t>
            </w:r>
          </w:p>
        </w:tc>
        <w:tc>
          <w:tcPr>
            <w:tcW w:w="237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10E2" w:rsidRPr="00E81F5F" w:rsidRDefault="002B10E2" w:rsidP="00C54A7A">
            <w:pPr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Cs w:val="36"/>
                <w:lang w:eastAsia="fr-FR"/>
              </w:rPr>
            </w:pPr>
            <w:r w:rsidRPr="00E81F5F">
              <w:rPr>
                <w:rFonts w:ascii="Times New Roman" w:eastAsia="Times New Roman" w:hAnsi="Times New Roman" w:cs="Times New Roman"/>
                <w:color w:val="000000"/>
                <w:kern w:val="24"/>
                <w:szCs w:val="20"/>
                <w:lang w:eastAsia="fr-FR"/>
              </w:rPr>
              <w:t>5.4 E-03</w:t>
            </w:r>
          </w:p>
        </w:tc>
      </w:tr>
    </w:tbl>
    <w:p w:rsidR="002B10E2" w:rsidRPr="00E81F5F" w:rsidRDefault="002B10E2" w:rsidP="002B10E2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</w:rPr>
        <w:sectPr w:rsidR="002B10E2" w:rsidRPr="00E81F5F" w:rsidSect="00067DD6">
          <w:footerReference w:type="even" r:id="rId4"/>
          <w:footerReference w:type="default" r:id="rId5"/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2B10E2" w:rsidRDefault="002B10E2">
      <w:bookmarkStart w:id="0" w:name="_GoBack"/>
      <w:bookmarkEnd w:id="0"/>
    </w:p>
    <w:sectPr w:rsidR="002B1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0744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D5752" w:rsidRPr="00E81F5F" w:rsidRDefault="002B10E2" w:rsidP="00E81F5F">
        <w:pPr>
          <w:pStyle w:val="Footer"/>
          <w:spacing w:line="360" w:lineRule="auto"/>
          <w:rPr>
            <w:rStyle w:val="PageNumber"/>
          </w:rPr>
        </w:pPr>
        <w:r w:rsidRPr="00E81F5F">
          <w:rPr>
            <w:rStyle w:val="PageNumber"/>
          </w:rPr>
          <w:fldChar w:fldCharType="begin"/>
        </w:r>
        <w:r w:rsidRPr="00E81F5F">
          <w:rPr>
            <w:rStyle w:val="PageNumber"/>
          </w:rPr>
          <w:instrText xml:space="preserve"> PAGE </w:instrText>
        </w:r>
        <w:r w:rsidRPr="00E81F5F">
          <w:rPr>
            <w:rStyle w:val="PageNumber"/>
          </w:rPr>
          <w:fldChar w:fldCharType="end"/>
        </w:r>
      </w:p>
    </w:sdtContent>
  </w:sdt>
  <w:p w:rsidR="006D5752" w:rsidRPr="00E81F5F" w:rsidRDefault="002B10E2" w:rsidP="00E81F5F">
    <w:pPr>
      <w:pStyle w:val="Footer"/>
      <w:spacing w:line="360" w:lineRule="auto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74437"/>
      <w:docPartObj>
        <w:docPartGallery w:val="Page Numbers (Bottom of Page)"/>
        <w:docPartUnique/>
      </w:docPartObj>
    </w:sdtPr>
    <w:sdtEndPr/>
    <w:sdtContent>
      <w:p w:rsidR="006D5752" w:rsidRPr="00E81F5F" w:rsidRDefault="002B10E2" w:rsidP="00E81F5F">
        <w:pPr>
          <w:pStyle w:val="Footer"/>
          <w:spacing w:line="360" w:lineRule="auto"/>
          <w:jc w:val="center"/>
        </w:pPr>
        <w:r w:rsidRPr="00E81F5F">
          <w:fldChar w:fldCharType="begin"/>
        </w:r>
        <w:r w:rsidRPr="00E81F5F">
          <w:instrText xml:space="preserve"> PAGE   \* MERGEFORMAT </w:instrText>
        </w:r>
        <w:r w:rsidRPr="00E81F5F">
          <w:fldChar w:fldCharType="separate"/>
        </w:r>
        <w:r>
          <w:rPr>
            <w:noProof/>
          </w:rPr>
          <w:t>5</w:t>
        </w:r>
        <w:r w:rsidRPr="00E81F5F">
          <w:rPr>
            <w:noProof/>
          </w:rPr>
          <w:fldChar w:fldCharType="end"/>
        </w:r>
      </w:p>
    </w:sdtContent>
  </w:sdt>
  <w:p w:rsidR="006D5752" w:rsidRPr="00E81F5F" w:rsidRDefault="002B10E2" w:rsidP="00E81F5F">
    <w:pPr>
      <w:pStyle w:val="Footer"/>
      <w:spacing w:line="360" w:lineRule="auto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0E2"/>
    <w:rsid w:val="002B10E2"/>
    <w:rsid w:val="006F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EEB1A2-02B7-495B-BD3F-7AD5C443F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B10E2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4"/>
      <w:szCs w:val="24"/>
      <w:lang w:val="fr-FR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2B10E2"/>
    <w:rPr>
      <w:rFonts w:eastAsiaTheme="minorEastAsia"/>
      <w:sz w:val="24"/>
      <w:szCs w:val="24"/>
      <w:lang w:val="fr-F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B1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S3G_Reference_Citation_Sequence</cp:lastModifiedBy>
  <cp:revision>1</cp:revision>
  <dcterms:created xsi:type="dcterms:W3CDTF">2020-03-12T02:36:00Z</dcterms:created>
  <dcterms:modified xsi:type="dcterms:W3CDTF">2020-03-12T02:37:00Z</dcterms:modified>
</cp:coreProperties>
</file>