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7ACD" w:rsidRPr="00C0315C" w:rsidRDefault="00D057FA" w:rsidP="00147ACD">
      <w:pPr>
        <w:spacing w:line="276" w:lineRule="auto"/>
        <w:ind w:leftChars="-201" w:left="4" w:hangingChars="213" w:hanging="426"/>
        <w:rPr>
          <w:rFonts w:ascii="Arial" w:hAnsi="Arial" w:cs="Arial"/>
          <w:color w:val="000000"/>
          <w:kern w:val="0"/>
          <w:sz w:val="20"/>
          <w:szCs w:val="20"/>
        </w:rPr>
      </w:pPr>
      <w:r w:rsidRPr="00D057FA">
        <w:rPr>
          <w:rFonts w:ascii="Arial" w:hAnsi="Arial" w:cs="Arial"/>
          <w:b/>
          <w:bCs/>
          <w:color w:val="101010"/>
          <w:kern w:val="0"/>
          <w:sz w:val="20"/>
          <w:szCs w:val="20"/>
        </w:rPr>
        <w:t>Additional file 2: Table S2</w:t>
      </w:r>
      <w:r w:rsidR="00147ACD" w:rsidRPr="00C0315C">
        <w:rPr>
          <w:rFonts w:ascii="Arial" w:hAnsi="Arial" w:cs="Arial"/>
          <w:b/>
          <w:bCs/>
          <w:color w:val="101010"/>
          <w:kern w:val="0"/>
          <w:sz w:val="20"/>
          <w:szCs w:val="20"/>
        </w:rPr>
        <w:t>.</w:t>
      </w:r>
      <w:r w:rsidR="00147ACD" w:rsidRPr="00C0315C">
        <w:rPr>
          <w:rFonts w:ascii="Arial" w:hAnsi="Arial" w:cs="Arial"/>
          <w:color w:val="000000"/>
          <w:kern w:val="0"/>
          <w:sz w:val="20"/>
          <w:szCs w:val="20"/>
        </w:rPr>
        <w:t xml:space="preserve"> Results of sensitivity analyses with omission of one study at a time</w:t>
      </w:r>
    </w:p>
    <w:tbl>
      <w:tblPr>
        <w:tblStyle w:val="a3"/>
        <w:tblW w:w="9108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288"/>
        <w:gridCol w:w="2268"/>
        <w:gridCol w:w="1184"/>
        <w:gridCol w:w="1184"/>
        <w:gridCol w:w="1184"/>
      </w:tblGrid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(Mantel-Haenszel)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All-causes mortality at week 24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OR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0.49 [0.21, 1.15]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0.74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55%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Lyra AC 2010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0.47 [0.19, 1.17]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0.81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Omitting Salama H 2010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0.64 [0.37, 1.11]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0.00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Mohamadnejad M 2013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0.41 [0.18, 0.92]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0.56 [0.23, 1.36]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0.74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57%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Zekri AR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0.47 [0.19, 1.17]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0.81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Mohamadnejad M 2016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0.48 [0.19, 1.19]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0.82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BL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0.54 [0.18, 1.66]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1.29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Newsome PN 2018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0.47 [0.19, 1.18]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0.82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WX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0.44 [0.17, 1.15]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0.81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bottom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bottom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MELD at week 4</w:t>
            </w:r>
          </w:p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-0.33 [-0.67, 0.00]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Amer ME 2011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-0.28 [-0.63, 0.07]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Shi M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-0.26 [-0.61, 0.08]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67%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Wang QC 2013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-0.35 [-0.70, 0.01]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Spahr L 2013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-0.40 [-0.77, -0.04]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Omitting Xu L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-0.19 [-0.45, 0.08]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0.16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46%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Li YY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-0.38 [-0.76, 0.01]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Zekri AR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-0.36 [-0.75, 0.04]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BL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-0.40 [-0.78, -0.03]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WX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-0.39 [-0.77, -0.01]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bottom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bottom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MELD at week 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-0.37 [-0.62, -0.12]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57%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Shi M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-0.32 [-0.57, -0.08]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Mohamadnejad M 2013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-0.40 [-0.66, -0.15]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Spahr L 2013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-0.42 [-0.68, -0.16]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56%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L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-0.35 [-0.62, -0.08]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Deng QZ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-0.37 [-0.65, -0.09]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Li YY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-0.38 [-0.65, -0.10]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Omitting Zekri AR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-0.29 [-0.49, -0.08]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29%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Mohamadnejad M 2016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-0.41 [-0.66, -0.16]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57%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BL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-0.42 [-0.69, -0.16]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Wu YZ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-0.38 [-0.66, -0.10]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WX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-0.37 [-0.65, -0.09]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MELD at week 24</w:t>
            </w: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lastRenderedPageBreak/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-0.57 [-0.92, -0.23]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Amer ME 2011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-0.53 [-0.90, -0.16]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Mohamadnejad M 2013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-0.67 [-1.00, -0.33]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67%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L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-0.54 [-0.92, -0.16]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Deng QZ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-0.59 [-0.99, -0.20]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Zekri AR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-0.48 [-0.81, -0.15]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Mohamadnejad M 2016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-0.64 [-0.98, -0.29]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Suk KT 2016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-0.60 [-0.98, -0.21]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BL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-0.63 [-1.00, -0.26]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68%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Wu YZ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-0.53 [-0.91, -0.14]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Esmaeilzadeh A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-0.51 [-0.86, -0.16]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MELD at week 48</w:t>
            </w: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-0.45 [-0.98, 0.08]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Omitting Mohamadnejad M 2013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-0.70 [-1.03, -0.36]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0.00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Deng QZ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-0.22 [-1.23, 0.79]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78%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Zekri AR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-0.23 [-1.29, 0.82]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TBIL level at week 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-0.31 [-0.58, -0.05]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2010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-0.35 [-0.65, -0.05]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H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-0.35 [-0.63, -0.06]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65%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Shi M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-0.30 [-0.59, -0.02]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66%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Omitting Zhang YF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-0.22 [-0.44, 0.00]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47%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Z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-0.32 [-0.61, -0.04]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67%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Wang QC 2013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-0.30 [-0.57, -0.02]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66%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-0.27 [-0.55, 0.00]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L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-0.30 [-0.59, -0.02]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66%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Li YY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-0.34 [-0.63, -0.05]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66%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Zekri AR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-0.34 [-0.64, -0.04]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66%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BL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-0.27 [-0.54, 0.01]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WX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-0.38 [-0.63, -0.13]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TBIL level at week 8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-0.56 [-1.21, 0.08]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88%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2010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-0.69 [-1.55, 0.16]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0.81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H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-0.76 [-1.52, 0.00]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Omitting Zhang YF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-0.15 [-0.36, 0.05]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0.00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Li YY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-0.74 [-1.53, 0.06]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Zekri AR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-0.72 [-1.56, 0.11]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0.76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WX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-0.75 [-1.54, 0.05]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TBIL at week 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-0.43 [-0.70, -0.17]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2010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-0.41 [-0.70, -0.13]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H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-0.46 [-0.74, -0.18]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Shi M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-0.43 [-0.71, -0.14]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Omitting Zhang YF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-0.34 [-0.56, -0.12]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60%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Z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-0.43 [-0.72, -0.15]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Mohamadnejad M 2013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-0.43 [-0.71, -0.15]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-0.41 [-0.68, -0.13]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L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-0.44 [-0.72, -0.16]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75%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Deng QZ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-0.47 [-0.75, -0.18]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Li YY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-0.46 [-0.74, -0.17]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Zekri AR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-0.45 [-0.74, -0.16]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75%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Mohamadnejad M 2016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-0.44 [-0.72, -0.16]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75%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Omitting Lin BL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-0.50 [-0.73, -0.27]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58%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Wu YZ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-0.40 [-0.68, -0.13]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D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-0.44 [-0.73, -0.16]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75%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WX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-0.47 [-0.75, -0.19]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TBIL at week 24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-0.40 [-0.75, -0.05]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2010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-0.34 [-0.69, 0.01]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78%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H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-0.46 [-0.82, -0.09]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Shi M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-0.40 [-0.77, -0.02]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Z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-0.40 [-0.78, -0.03]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Mohamadnejad M 2013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-0.39 [-0.75, -0.02]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-0.35 [-0.70, 0.01]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L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-0.40 [-0.79, -0.03]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Deng QZ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-0.43 [-0.82, -0.05]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Zekri AR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-0.40 [-0.79, -0.02]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Mohamadnejad M 2016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-0.39 [-0.76, -0.03]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Suk KT 2016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-0.44 [-0.81, -0.06]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Omitting Lin BL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-0.49 [-0.74, -0.24]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&lt; 0.01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54%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Wu YZ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-0.40 [-0.78, -0.01]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Esmaeilzadeh A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-0.32 [-0.66, 0.02]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TBIL at week 36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-0.31 [-0.71, 0.08]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H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-0.42 [-0.86, 0.03]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Omitting Shi M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-0.15 [-0.40, 0.11]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0.27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0.00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lastRenderedPageBreak/>
              <w:t>Omitting Zhang Z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-0.34 [-0.83, 0.16]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Deng QZ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-0.40 [-0.89, 0.09]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66%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Zekri AR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-0.31 [-0.84, 0.23]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ALB level at week 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0.69 [0.03, 1.35]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YF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0.58 [-0.33, 1.48]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0.51 [-0.31, 1.33]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Omitting Zekri AR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1.04 [0.53, 1.55]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0.00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ALB level at week 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0.40 [0.13, 0.66]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2010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0.42 [0.12, 0.73]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Shi M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0.39 [0.10, 0.68]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YF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0.37 [0.09, 0.64]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Z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0.45 [0.19, 0.72]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56%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Wang QC 2013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0.40 [0.13, 0.68]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Omitting Salama H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0.31 [0.08, 0.54]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44%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L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0.37 [0.09, 0.65]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Li YY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0.44 [0.16, 0.72]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Zekri AR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0.34 [0.07, 0.61]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55%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BL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0.46 [0.19, 0.73]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WX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0.39 [0.10, 0.69]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at week 8</w:t>
            </w: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ALB level at week 8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0.61 [0.11, 1.12]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2010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0.55 [-0.13, 1.24]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YF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0.58 [-0.02, 1.18]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85%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Li YY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0.73 [0.14, 1.32]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Zekri AR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0.42 [-0.05, 0.89]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WX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0.79 [0.30, 1.28]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ALB level at week 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0.40 [-0.05, 0.86]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2010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0.32 [-0.13, 0.77]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87%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Shi M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0.34 [-0.13, 0.81]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YF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0.36 [-0.12, 0.83]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Z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0.40 [-0.09, 0.88]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0.70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Mohamadnejad M 2013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0.49 [0.02, 0.95]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0.34 [-0.13, 0.81]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L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0.39 [-0.09, 0.87]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lastRenderedPageBreak/>
              <w:t>Omitting Deng QZ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0.40 [-0.09, 0.90]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0.73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Li YY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0.45 [-0.03, 0.93]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Zekri AR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0.32 [-0.13, 0.78]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88%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Mohamadnejad M 2016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0.46 [-0.01, 0.93]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BL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0.53 [0.14, 0.91]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Wu YZ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0.41 [-0.09, 0.91]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0.75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WX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0.45 [-0.03, 0.93]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ALB level at week 24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0.62 [0.03, 1.21]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1.05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2010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0.50 [-0.07, 1.08]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0.91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Shi M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0.57 [-0.05, 1.20]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1.10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Z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0.66 [0.02, 1.29]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1.14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Mohamadnejad M 2013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0.75 [0.15, 1.35]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0.53 [-0.07, 1.14]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L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0.61 [-0.02, 1.25]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1.13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Deng QZ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0.62 [-0.03, 1.27]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1.20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Zekri AR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0.53 [-0.07, 1.14]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Mohamadnejad M 2016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0.70 [0.09, 1.31]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1.06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Suk KT 2016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0.65 [0.01, 1.29]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1.15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BL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0.78 [0.31, 1.26]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85%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Wu YZ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0.65 [-0.01, 1.31]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1.23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Esmaeilzadeh A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0.53 [-0.08, 1.13]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ALB level at week 36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1.42 [0.56, 2.28]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88%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Shi M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0.99 [0.35, 1.64]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76%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Z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1.70 [0.60, 2.79]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0.83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Deng QZ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1.69 [0.56, 2.82]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0.87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Zekri AR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1.38 [0.15, 2.60]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1.06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ALB level at week 48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0.95 [0.07, 1.83]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0.88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Shi M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0.64 [-0.31, 1.58]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0.81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Z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0.90 [-0.24, 2.03]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1.21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Omitting Mohamadnejad M 2013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1.41 [0.86, 1.96]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71%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Deng QZ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0.95 [-0.26, 2.16]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1.38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Zekri AR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0.77 [-0.38, 1.92]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1.24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ALT level at week 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0.04 [-0.60, 0.69]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0.89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66%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Omitting Lin H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0.38 [-0.10, 0.85]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0.00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YF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-0.02 [-1.04, 1.00]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0.97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-0.20 [-0.91, 0.51]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56%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ALT level at week 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-0.20 [-0.48, 0.08]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Omitting Salama H 2010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-0.11 [-0.34, 0.13]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0.37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30%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H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-0.19 [-0.51, 0.12]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65%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Shi M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-0.21 [-0.52, 0.11]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65%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YF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-0.20 [-0.51, 0.10]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65%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Wang QC 2013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-0.18 [-0.47, 0.12]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-0.28 [-0.54, -0.03]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L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-0.20 [-0.51, 0.11]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65%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Li YY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-0.21 [-0.53, 0.10]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BL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-0.15 [-0.47, 0.17]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WX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-0.26 [-0.55, 0.02]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55%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ALT level at week 8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-0.26 [-0.60, 0.09]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2010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-0.14 [-0.51, 0.24]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40%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H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-0.27 [-0.71, 0.17]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65%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YF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-0.18 [-0.54 0.19]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56%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Li YY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-0.31 [-0.74, 0.13]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Omitting Xu WX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-0.40 [-0.68, -0.11]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17%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ALT level at week 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-0.54 [-0.91, -0.17]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2010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-0.50 [-0.89, -0.10]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H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-0.54 [-0.93, -0.14]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Shi M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-0.54 [-0.93, -0.14]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YF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-0.49 [-0.87, -0.11]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Mohamadnejad M 2013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-0.58 [-0.97, -0.20]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-0.62 [-0.98, -0.25]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L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-0.56 [-0.96, -0.17]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Deng QZ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-0.58 [-0.97, -0.19]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Li YY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-0.61 [-0.98, -0.24]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Mohamadnejad M 2016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-0.56 [-0.95, -0.18]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BL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-0.49 [-0.88, -0.10]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Wu YZ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-0.44 [-0.77, -0.11]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77%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D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-0.51 [-0.91, -0.11]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WX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-0.60 [-0.98, -0.22]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ALT level at week 24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-0.28 [-0.85, 0.28]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0.73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2010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-0.45 [-0.95, 0.06]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85%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H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-0.29 [-0.91, 0.34]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0.83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Shi M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-0.26 [-0.88, 0.37]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0.82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-0.33 [-0.95, 0.28]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0.79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L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-0.28 [-0.90, 0.35]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0.82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Deng QZ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-0.32 [-0.96, 0.32]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0.85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Mohamadnejad M 2016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-0.32 [-0.92, 0.28]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0.76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Suk KT 2016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-0.29 [-0.92, 0.34]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0.83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BL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-0.26 [-0.92, 0.41]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0.92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Wu YZ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-0.05 [-0.42, 0.33]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0.81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ALT level at week 48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-0.45 [-0.98, 0.08]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65%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H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-0.50 [-1.27, 0.26]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76%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Omitting Shi M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-0.20 [-0.54, 0.14]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0.00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Mohamadnejad M 2013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-0.57 [-1.20, 0.07]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Deng QZ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-0.54 [-1.30, 0.22]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PTA level at week 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0.13 [-0.22, 0.49]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67%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2010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0.09 [-0.33, 0.51]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68%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H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0.23 [-0.13, 0.58]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Shi M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0.05 [-0.32, 0.42]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0.79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66%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Z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0.19 [-0.20, 0.58]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Wang QC 2013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0.12 [-0.26, 0.50]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0.03 [-0.31, 0.38]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0.86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 YY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0.14 [-0.28, 0.56]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WX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0.22 [-0.14, 0.59]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PTA level at week 8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0.14 [-0.47, 0.76]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Omitting Salama H 2010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-0.12 [-0.48, 0.25]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0.53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28%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H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0.34 [-0.30, 0.98]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 YY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0.12 [-0.74, 0.98]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0.79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WX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0.23 [-0.56, 1.02]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87%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PTA level at week 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0.20 [-0.21, 0.61]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lastRenderedPageBreak/>
              <w:t>Omitting Salama H 2010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0.08 [-0.30, 0.46]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H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0.31 [-0.09, 0.70]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78%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Shi M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0.12 [-0.31, 0.55]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Z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0.29 [-0.12, 0.70]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0.14 [-0.30, 0.59]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Deng QZ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0.16 [-0.30, 0.62]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 YY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0.26 [-0.17, 0.70]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Wu YZ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0.18 [-0.29, 0.66]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WX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0.23 [-0.22, 0.69]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PTA level at week 24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0.51 [0.09, 0.94]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76%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2010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0.37 [-0.01, 0.75]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H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0.65 [0.26, 1.04]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67%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Shi M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0.47 [-0.01, 0.95]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Z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0.61 [0.17, 1.05]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75%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0.45 [-0.02, 0.92]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Deng QZ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0.48 [-0.03, 0.98]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Wu YZ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0.55 [0.04, 1.06]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PTA level at week 36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0.43 [-0.18, 1.05]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78%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H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0.66 [0.04, 1.27]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Shi M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0.24 [-0.47, 0.96]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Z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0.57 [-0.20, 1.34]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Deng QZ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0.26 [-0.48, 1.01]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77%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PTA level at week 48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0.50 [-0.22, 1.21]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H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0.75 [0.03, 1.47]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77%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Shi M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0.26 [-0.54, 1.05]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Z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0.66 [-0.24, 1.56]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86%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Deng QZ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0.32 [-0.58, 1.22]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INR level at week 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-0.01 [-0.41, 0.40]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0.98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Z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-0.08 [-0.57, 0.40]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0.74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75%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Omitting Salama H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0.17 [-0.09, 0.43]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18%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Zekri AR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0.04 [-0.48, 0.55]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0.89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BL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-0.11 [-0.61, 0.38]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WX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-0.08 [-0.59, 0.42]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0.74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75%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INR level at week 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-0.30 [-0.86, 0.27]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85%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Z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-0.41 [-1.03, 0.21]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86%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Mohamadnejad M 2013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-0.39 [-1.01, 0.23]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87%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-0.23 [-0.85, 0.40]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86%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Zekri AR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-0.16 [-0.73, 0.40]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Mohamadnejad M 2016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-0.35 [-0.97, 0.27]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87%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BL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-0.43 [-0.99, 0.13]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79%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Esmaeilzadeh A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-0.13 [-0.68, 0.43]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Xu WX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-0.26 [-0.93, 0.40]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87%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INR level at week 24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-0.44 [-0.98, 0.10]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Z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-0.60 [-1.11, -0.09]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75%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Mohamadnejad M 2013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-0.53 [-1.11, 0.04]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82%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Salama H 2014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-0.38 [-0.99, 0.23]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Zekri AR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-0.32 [-0.91, 0.27]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Mohamadnejad M 2016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-0.57 [-1.11, -0.03]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Suk KT 2016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-0.46 [-1.09, 0.16]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Lin BL 2017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-0.39 [-1.07, 0.28]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0.66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84%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Esmaeilzadeh A 2019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-0.27 [-0.78, 0.25]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80%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0" w:type="dxa"/>
            <w:gridSpan w:val="4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</w:t>
            </w:r>
            <w:r w:rsidRPr="00C0315C">
              <w:rPr>
                <w:rFonts w:ascii="Arial" w:hAnsi="Arial" w:cs="Arial"/>
                <w:b/>
                <w:bCs/>
                <w:color w:val="101010"/>
                <w:kern w:val="0"/>
                <w:sz w:val="20"/>
                <w:szCs w:val="20"/>
              </w:rPr>
              <w:t>Inverse-Variance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INR level at week 48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tau</w:t>
            </w: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</w:t>
            </w:r>
            <w:r w:rsidRPr="00C0315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-0.13 [-1.33, 1.07]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0.83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1.01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91%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Zhang Z 2012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-0.36 [-2.09, 1.37]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0.68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1.45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Omitting Mohamadnejad M 2013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-0.45 [-1.98, 1.08]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0.57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1.14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93%</w:t>
            </w:r>
          </w:p>
        </w:tc>
      </w:tr>
      <w:tr w:rsidR="00147ACD" w:rsidRPr="00C0315C" w:rsidTr="00C0315C">
        <w:trPr>
          <w:trHeight w:hRule="exact" w:val="340"/>
          <w:jc w:val="center"/>
        </w:trPr>
        <w:tc>
          <w:tcPr>
            <w:tcW w:w="3288" w:type="dxa"/>
            <w:vAlign w:val="center"/>
          </w:tcPr>
          <w:p w:rsidR="00147ACD" w:rsidRPr="00C0315C" w:rsidRDefault="00147ACD" w:rsidP="00C0315C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Omitting Zekri AR 2015</w:t>
            </w:r>
          </w:p>
        </w:tc>
        <w:tc>
          <w:tcPr>
            <w:tcW w:w="2268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0.43 [-0.07, 0.92]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0.00</w:t>
            </w:r>
          </w:p>
        </w:tc>
        <w:tc>
          <w:tcPr>
            <w:tcW w:w="1184" w:type="dxa"/>
            <w:vAlign w:val="center"/>
          </w:tcPr>
          <w:p w:rsidR="00147ACD" w:rsidRPr="00C0315C" w:rsidRDefault="00147ACD" w:rsidP="00C031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0%</w:t>
            </w:r>
          </w:p>
        </w:tc>
      </w:tr>
    </w:tbl>
    <w:p w:rsidR="000234E9" w:rsidRPr="00C0315C" w:rsidRDefault="000234E9">
      <w:pPr>
        <w:rPr>
          <w:rFonts w:ascii="Arial" w:hAnsi="Arial" w:cs="Arial"/>
          <w:b/>
          <w:bCs/>
          <w:sz w:val="20"/>
          <w:szCs w:val="20"/>
        </w:rPr>
      </w:pPr>
    </w:p>
    <w:sectPr w:rsidR="000234E9" w:rsidRPr="00C0315C" w:rsidSect="00F30D4B">
      <w:pgSz w:w="11900" w:h="16840"/>
      <w:pgMar w:top="1418" w:right="1701" w:bottom="1418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E9"/>
    <w:rsid w:val="000234E9"/>
    <w:rsid w:val="000407DE"/>
    <w:rsid w:val="00060E75"/>
    <w:rsid w:val="00112AE1"/>
    <w:rsid w:val="0012129F"/>
    <w:rsid w:val="001222B5"/>
    <w:rsid w:val="00123B6D"/>
    <w:rsid w:val="00147ACD"/>
    <w:rsid w:val="001609F0"/>
    <w:rsid w:val="001941EE"/>
    <w:rsid w:val="001A0C0C"/>
    <w:rsid w:val="001E482E"/>
    <w:rsid w:val="001E7DEB"/>
    <w:rsid w:val="002A46F0"/>
    <w:rsid w:val="002A5ED2"/>
    <w:rsid w:val="002A7FD5"/>
    <w:rsid w:val="00320CBC"/>
    <w:rsid w:val="003308BA"/>
    <w:rsid w:val="00332222"/>
    <w:rsid w:val="003A2237"/>
    <w:rsid w:val="003F377A"/>
    <w:rsid w:val="00437F08"/>
    <w:rsid w:val="00443657"/>
    <w:rsid w:val="004658CF"/>
    <w:rsid w:val="0048587D"/>
    <w:rsid w:val="004A6FAC"/>
    <w:rsid w:val="004D6B0B"/>
    <w:rsid w:val="004E6E1E"/>
    <w:rsid w:val="004F0EF2"/>
    <w:rsid w:val="005D5E8A"/>
    <w:rsid w:val="00603E50"/>
    <w:rsid w:val="0062123B"/>
    <w:rsid w:val="006B0104"/>
    <w:rsid w:val="007253A9"/>
    <w:rsid w:val="007273EF"/>
    <w:rsid w:val="00766C66"/>
    <w:rsid w:val="00822700"/>
    <w:rsid w:val="008D0FC2"/>
    <w:rsid w:val="00904F09"/>
    <w:rsid w:val="00940F17"/>
    <w:rsid w:val="00944033"/>
    <w:rsid w:val="00995FC6"/>
    <w:rsid w:val="009B3E5A"/>
    <w:rsid w:val="009C3AB1"/>
    <w:rsid w:val="009F39CC"/>
    <w:rsid w:val="00B15B02"/>
    <w:rsid w:val="00B17681"/>
    <w:rsid w:val="00BC3D49"/>
    <w:rsid w:val="00C0315C"/>
    <w:rsid w:val="00C05DD2"/>
    <w:rsid w:val="00C251A3"/>
    <w:rsid w:val="00CA43DF"/>
    <w:rsid w:val="00CF5B4C"/>
    <w:rsid w:val="00D057FA"/>
    <w:rsid w:val="00D17C29"/>
    <w:rsid w:val="00D2340F"/>
    <w:rsid w:val="00D31403"/>
    <w:rsid w:val="00D31ABE"/>
    <w:rsid w:val="00D676FE"/>
    <w:rsid w:val="00D8165B"/>
    <w:rsid w:val="00D81760"/>
    <w:rsid w:val="00D85708"/>
    <w:rsid w:val="00DA2612"/>
    <w:rsid w:val="00DF5334"/>
    <w:rsid w:val="00E36831"/>
    <w:rsid w:val="00EB1244"/>
    <w:rsid w:val="00F209A3"/>
    <w:rsid w:val="00F259C8"/>
    <w:rsid w:val="00F3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2D16DC"/>
  <w15:chartTrackingRefBased/>
  <w15:docId w15:val="{912C2093-F0AE-F14C-BD35-F4D65DF9F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archhistory-search-term">
    <w:name w:val="searchhistory-search-term"/>
    <w:basedOn w:val="a0"/>
    <w:rsid w:val="00944033"/>
  </w:style>
  <w:style w:type="table" w:styleId="a3">
    <w:name w:val="Table Grid"/>
    <w:basedOn w:val="a1"/>
    <w:uiPriority w:val="39"/>
    <w:rsid w:val="00944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7ACD"/>
    <w:rPr>
      <w:rFonts w:ascii="宋体" w:eastAsia="宋体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147ACD"/>
    <w:rPr>
      <w:rFonts w:ascii="宋体" w:eastAsia="宋体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47A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47AC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47A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47A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2898</Words>
  <Characters>16523</Characters>
  <Application>Microsoft Office Word</Application>
  <DocSecurity>0</DocSecurity>
  <Lines>137</Lines>
  <Paragraphs>38</Paragraphs>
  <ScaleCrop>false</ScaleCrop>
  <Company/>
  <LinksUpToDate>false</LinksUpToDate>
  <CharactersWithSpaces>19383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ahqs</dc:creator>
  <cp:keywords/>
  <dc:description/>
  <cp:lastModifiedBy>ahqs</cp:lastModifiedBy>
  <cp:revision>16</cp:revision>
  <dcterms:created xsi:type="dcterms:W3CDTF">2020-05-13T06:21:00Z</dcterms:created>
  <dcterms:modified xsi:type="dcterms:W3CDTF">2020-05-20T14:28:00Z</dcterms:modified>
</cp:coreProperties>
</file>