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94D31" w14:textId="619A602C" w:rsidR="0033189A" w:rsidRPr="00B030F9" w:rsidRDefault="0033189A" w:rsidP="00B030F9">
      <w:pPr>
        <w:pStyle w:val="SOMContent"/>
        <w:spacing w:before="0" w:line="480" w:lineRule="auto"/>
        <w:contextualSpacing/>
        <w:rPr>
          <w:rFonts w:eastAsia="맑은 고딕"/>
          <w:b/>
          <w:bCs/>
          <w:lang w:eastAsia="ko-KR"/>
        </w:rPr>
      </w:pPr>
      <w:r>
        <w:rPr>
          <w:rFonts w:eastAsia="맑은 고딕"/>
          <w:b/>
          <w:bCs/>
          <w:noProof/>
          <w:lang w:eastAsia="ko-KR"/>
        </w:rPr>
        <w:drawing>
          <wp:inline distT="0" distB="0" distL="0" distR="0" wp14:anchorId="7A686706" wp14:editId="365F8047">
            <wp:extent cx="5731510" cy="4418965"/>
            <wp:effectExtent l="0" t="0" r="2540" b="63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1E5D6" w14:textId="40BEFB12" w:rsidR="00560E4B" w:rsidRPr="00B030F9" w:rsidRDefault="006F56E9" w:rsidP="000B4FCA">
      <w:pPr>
        <w:pStyle w:val="SOMContent"/>
        <w:spacing w:before="0" w:line="480" w:lineRule="auto"/>
        <w:contextualSpacing/>
        <w:jc w:val="both"/>
        <w:rPr>
          <w:rFonts w:eastAsia="맑은 고딕"/>
        </w:rPr>
      </w:pPr>
      <w:bookmarkStart w:id="0" w:name="_Hlk42089323"/>
      <w:r w:rsidRPr="00B030F9">
        <w:rPr>
          <w:rFonts w:eastAsia="맑은 고딕"/>
          <w:b/>
        </w:rPr>
        <w:t xml:space="preserve">Figure </w:t>
      </w:r>
      <w:r w:rsidR="00F87644">
        <w:rPr>
          <w:rFonts w:eastAsia="맑은 고딕" w:hint="eastAsia"/>
          <w:b/>
          <w:lang w:eastAsia="ko-KR"/>
        </w:rPr>
        <w:t>S</w:t>
      </w:r>
      <w:r w:rsidRPr="00B030F9">
        <w:rPr>
          <w:rFonts w:eastAsia="맑은 고딕"/>
          <w:b/>
        </w:rPr>
        <w:t xml:space="preserve">1. </w:t>
      </w:r>
      <w:r w:rsidRPr="00B030F9">
        <w:rPr>
          <w:rFonts w:eastAsia="맑은 고딕"/>
        </w:rPr>
        <w:t xml:space="preserve">Analysis of human cells after a single injection of </w:t>
      </w:r>
      <w:proofErr w:type="spellStart"/>
      <w:r w:rsidRPr="00B030F9">
        <w:rPr>
          <w:rFonts w:eastAsia="맑은 고딕"/>
        </w:rPr>
        <w:t>hPD</w:t>
      </w:r>
      <w:proofErr w:type="spellEnd"/>
      <w:r w:rsidRPr="00B030F9">
        <w:rPr>
          <w:rFonts w:eastAsia="맑은 고딕"/>
        </w:rPr>
        <w:t xml:space="preserve">-MSCs into </w:t>
      </w:r>
      <w:r w:rsidR="00A83A28" w:rsidRPr="00B030F9">
        <w:rPr>
          <w:rFonts w:eastAsia="맑은 고딕"/>
        </w:rPr>
        <w:t xml:space="preserve">aged </w:t>
      </w:r>
      <w:r w:rsidRPr="00B030F9">
        <w:rPr>
          <w:rFonts w:eastAsia="맑은 고딕"/>
        </w:rPr>
        <w:t>rats via the tail vein</w:t>
      </w:r>
      <w:r w:rsidRPr="002A07C5">
        <w:rPr>
          <w:rFonts w:eastAsia="맑은 고딕"/>
          <w:bCs/>
        </w:rPr>
        <w:t>.</w:t>
      </w:r>
      <w:r w:rsidRPr="00B030F9">
        <w:rPr>
          <w:rFonts w:eastAsia="맑은 고딕"/>
        </w:rPr>
        <w:t xml:space="preserve"> Human DNA (</w:t>
      </w:r>
      <w:r w:rsidRPr="00B030F9">
        <w:rPr>
          <w:rFonts w:eastAsia="맑은 고딕"/>
          <w:i/>
        </w:rPr>
        <w:t>AluYb8</w:t>
      </w:r>
      <w:r w:rsidRPr="00B030F9">
        <w:rPr>
          <w:rFonts w:eastAsia="맑은 고딕"/>
        </w:rPr>
        <w:t xml:space="preserve">) sequences were found in different organs (lung, liver and ovary) after single-injection </w:t>
      </w:r>
      <w:proofErr w:type="spellStart"/>
      <w:r w:rsidRPr="00B030F9">
        <w:rPr>
          <w:rFonts w:eastAsia="맑은 고딕"/>
        </w:rPr>
        <w:t>hPD</w:t>
      </w:r>
      <w:proofErr w:type="spellEnd"/>
      <w:r w:rsidRPr="00B030F9">
        <w:rPr>
          <w:rFonts w:eastAsia="맑은 고딕"/>
        </w:rPr>
        <w:t xml:space="preserve">-MSC therapy. The results show that the </w:t>
      </w:r>
      <w:proofErr w:type="spellStart"/>
      <w:r w:rsidRPr="00B030F9">
        <w:rPr>
          <w:rFonts w:eastAsia="맑은 고딕"/>
        </w:rPr>
        <w:t>hPD</w:t>
      </w:r>
      <w:proofErr w:type="spellEnd"/>
      <w:r w:rsidRPr="00B030F9">
        <w:rPr>
          <w:rFonts w:eastAsia="맑은 고딕"/>
        </w:rPr>
        <w:t>-MSCs were located in the ovary 2-3 weeks after</w:t>
      </w:r>
      <w:r w:rsidR="00A83A28" w:rsidRPr="00B030F9">
        <w:rPr>
          <w:rFonts w:eastAsia="맑은 고딕"/>
        </w:rPr>
        <w:t xml:space="preserve"> the</w:t>
      </w:r>
      <w:r w:rsidRPr="00B030F9">
        <w:rPr>
          <w:rFonts w:eastAsia="맑은 고딕"/>
        </w:rPr>
        <w:t xml:space="preserve"> tail vein injection. Red boxes indicate the </w:t>
      </w:r>
      <w:r w:rsidR="00A83A28" w:rsidRPr="00B030F9">
        <w:rPr>
          <w:rFonts w:eastAsia="맑은 고딕"/>
        </w:rPr>
        <w:t xml:space="preserve">present of the </w:t>
      </w:r>
      <w:r w:rsidRPr="00B030F9">
        <w:rPr>
          <w:rFonts w:eastAsia="맑은 고딕"/>
          <w:i/>
        </w:rPr>
        <w:t>AluYb8</w:t>
      </w:r>
      <w:r w:rsidRPr="00B030F9">
        <w:rPr>
          <w:rFonts w:eastAsia="맑은 고딕"/>
        </w:rPr>
        <w:t xml:space="preserve"> sequence in organs.</w:t>
      </w:r>
      <w:bookmarkEnd w:id="0"/>
    </w:p>
    <w:sectPr w:rsidR="00560E4B" w:rsidRPr="00B030F9" w:rsidSect="00B030F9">
      <w:footerReference w:type="default" r:id="rId9"/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549F83" w14:textId="77777777" w:rsidR="00EA770D" w:rsidRDefault="00EA770D">
      <w:pPr>
        <w:spacing w:line="240" w:lineRule="auto"/>
      </w:pPr>
      <w:r>
        <w:separator/>
      </w:r>
    </w:p>
  </w:endnote>
  <w:endnote w:type="continuationSeparator" w:id="0">
    <w:p w14:paraId="2A9B8F2E" w14:textId="77777777" w:rsidR="00EA770D" w:rsidRDefault="00EA77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24606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AE7F28" w14:textId="77777777" w:rsidR="004E6535" w:rsidRDefault="006F56E9" w:rsidP="00EB1192">
        <w:pPr>
          <w:pStyle w:val="a3"/>
          <w:contextualSpacing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E79C31" w14:textId="77777777" w:rsidR="00EA770D" w:rsidRDefault="00EA770D">
      <w:pPr>
        <w:spacing w:line="240" w:lineRule="auto"/>
      </w:pPr>
      <w:r>
        <w:separator/>
      </w:r>
    </w:p>
  </w:footnote>
  <w:footnote w:type="continuationSeparator" w:id="0">
    <w:p w14:paraId="03546178" w14:textId="77777777" w:rsidR="00EA770D" w:rsidRDefault="00EA77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20C547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59873F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5E646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CC0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BB6EC2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70492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C026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246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B8D3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F66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4B"/>
    <w:rsid w:val="00045A2C"/>
    <w:rsid w:val="000A1268"/>
    <w:rsid w:val="000B4FCA"/>
    <w:rsid w:val="0011446E"/>
    <w:rsid w:val="001765C5"/>
    <w:rsid w:val="001A0570"/>
    <w:rsid w:val="001D7C8D"/>
    <w:rsid w:val="00211BE5"/>
    <w:rsid w:val="002A07C5"/>
    <w:rsid w:val="0030115B"/>
    <w:rsid w:val="00326A1B"/>
    <w:rsid w:val="0033189A"/>
    <w:rsid w:val="003C5DF5"/>
    <w:rsid w:val="00403B06"/>
    <w:rsid w:val="00490CEA"/>
    <w:rsid w:val="004950B8"/>
    <w:rsid w:val="004A3C48"/>
    <w:rsid w:val="004E4F79"/>
    <w:rsid w:val="004E6535"/>
    <w:rsid w:val="004F1D24"/>
    <w:rsid w:val="00560E4B"/>
    <w:rsid w:val="00622B88"/>
    <w:rsid w:val="00626F68"/>
    <w:rsid w:val="00637C52"/>
    <w:rsid w:val="00645373"/>
    <w:rsid w:val="00665342"/>
    <w:rsid w:val="00673F8D"/>
    <w:rsid w:val="006A4D7C"/>
    <w:rsid w:val="006B3D68"/>
    <w:rsid w:val="006F56E9"/>
    <w:rsid w:val="007407B8"/>
    <w:rsid w:val="007C4F66"/>
    <w:rsid w:val="007D12C3"/>
    <w:rsid w:val="007F3C8C"/>
    <w:rsid w:val="00875B32"/>
    <w:rsid w:val="008844A9"/>
    <w:rsid w:val="00893CEE"/>
    <w:rsid w:val="008C4052"/>
    <w:rsid w:val="008C6218"/>
    <w:rsid w:val="00913A22"/>
    <w:rsid w:val="009B3481"/>
    <w:rsid w:val="00A52874"/>
    <w:rsid w:val="00A609C5"/>
    <w:rsid w:val="00A67D15"/>
    <w:rsid w:val="00A70E3D"/>
    <w:rsid w:val="00A7109D"/>
    <w:rsid w:val="00A83A28"/>
    <w:rsid w:val="00B030F9"/>
    <w:rsid w:val="00B50943"/>
    <w:rsid w:val="00B81C4C"/>
    <w:rsid w:val="00BE1188"/>
    <w:rsid w:val="00C73438"/>
    <w:rsid w:val="00D102AC"/>
    <w:rsid w:val="00D947E9"/>
    <w:rsid w:val="00DF4C14"/>
    <w:rsid w:val="00DF5BA3"/>
    <w:rsid w:val="00E324C0"/>
    <w:rsid w:val="00EA770D"/>
    <w:rsid w:val="00EB1192"/>
    <w:rsid w:val="00F209A4"/>
    <w:rsid w:val="00F34C2B"/>
    <w:rsid w:val="00F4761E"/>
    <w:rsid w:val="00F87644"/>
    <w:rsid w:val="00FC42E6"/>
    <w:rsid w:val="00FE1B57"/>
    <w:rsid w:val="00FE6072"/>
    <w:rsid w:val="00FF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4C96D8"/>
  <w15:chartTrackingRefBased/>
  <w15:docId w15:val="{3381A5FD-67EE-40B9-B730-7008B2AC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E4B"/>
    <w:pPr>
      <w:spacing w:after="0" w:line="480" w:lineRule="auto"/>
      <w:jc w:val="left"/>
    </w:pPr>
    <w:rPr>
      <w:rFonts w:ascii="Times New Roman" w:eastAsia="바탕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60E4B"/>
    <w:pPr>
      <w:tabs>
        <w:tab w:val="center" w:pos="4320"/>
        <w:tab w:val="right" w:pos="8640"/>
      </w:tabs>
    </w:pPr>
  </w:style>
  <w:style w:type="character" w:customStyle="1" w:styleId="Char">
    <w:name w:val="바닥글 Char"/>
    <w:basedOn w:val="a0"/>
    <w:link w:val="a3"/>
    <w:uiPriority w:val="99"/>
    <w:rsid w:val="00560E4B"/>
    <w:rPr>
      <w:rFonts w:ascii="Times New Roman" w:eastAsia="바탕" w:hAnsi="Times New Roman" w:cs="Times New Roman"/>
      <w:kern w:val="0"/>
      <w:sz w:val="24"/>
      <w:szCs w:val="24"/>
      <w:lang w:eastAsia="en-US"/>
    </w:rPr>
  </w:style>
  <w:style w:type="paragraph" w:customStyle="1" w:styleId="SOMContent">
    <w:name w:val="SOMContent"/>
    <w:basedOn w:val="a"/>
    <w:rsid w:val="00560E4B"/>
    <w:pPr>
      <w:spacing w:before="120" w:line="240" w:lineRule="auto"/>
    </w:pPr>
  </w:style>
  <w:style w:type="paragraph" w:customStyle="1" w:styleId="SOMHead">
    <w:name w:val="SOMHead"/>
    <w:basedOn w:val="a"/>
    <w:rsid w:val="00560E4B"/>
    <w:pPr>
      <w:keepNext/>
      <w:spacing w:before="240" w:line="240" w:lineRule="auto"/>
      <w:outlineLvl w:val="0"/>
    </w:pPr>
    <w:rPr>
      <w:b/>
      <w:kern w:val="28"/>
    </w:rPr>
  </w:style>
  <w:style w:type="character" w:styleId="a4">
    <w:name w:val="line number"/>
    <w:basedOn w:val="a0"/>
    <w:uiPriority w:val="99"/>
    <w:semiHidden/>
    <w:unhideWhenUsed/>
    <w:rsid w:val="00A609C5"/>
    <w:rPr>
      <w:rFonts w:ascii="Times New Roman" w:hAnsi="Times New Roman"/>
      <w:sz w:val="24"/>
    </w:rPr>
  </w:style>
  <w:style w:type="paragraph" w:styleId="a5">
    <w:name w:val="Balloon Text"/>
    <w:basedOn w:val="a"/>
    <w:link w:val="Char0"/>
    <w:uiPriority w:val="99"/>
    <w:semiHidden/>
    <w:unhideWhenUsed/>
    <w:rsid w:val="00560E4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560E4B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customStyle="1" w:styleId="Paragraph">
    <w:name w:val="Paragraph"/>
    <w:basedOn w:val="a"/>
    <w:link w:val="ParagraphChar"/>
    <w:rsid w:val="00A70E3D"/>
    <w:pPr>
      <w:spacing w:before="120"/>
      <w:ind w:firstLine="720"/>
    </w:pPr>
  </w:style>
  <w:style w:type="character" w:styleId="a6">
    <w:name w:val="Hyperlink"/>
    <w:basedOn w:val="a0"/>
    <w:rsid w:val="00A70E3D"/>
    <w:rPr>
      <w:color w:val="0563C1" w:themeColor="hyperlink"/>
      <w:u w:val="single"/>
    </w:rPr>
  </w:style>
  <w:style w:type="character" w:customStyle="1" w:styleId="ParagraphChar">
    <w:name w:val="Paragraph Char"/>
    <w:basedOn w:val="a0"/>
    <w:link w:val="Paragraph"/>
    <w:rsid w:val="00A70E3D"/>
    <w:rPr>
      <w:rFonts w:ascii="Times New Roman" w:eastAsia="바탕" w:hAnsi="Times New Roman" w:cs="Times New Roman"/>
      <w:kern w:val="0"/>
      <w:sz w:val="24"/>
      <w:szCs w:val="24"/>
      <w:lang w:eastAsia="en-US"/>
    </w:rPr>
  </w:style>
  <w:style w:type="character" w:customStyle="1" w:styleId="highlight">
    <w:name w:val="highlight"/>
    <w:basedOn w:val="a0"/>
    <w:rsid w:val="00A70E3D"/>
  </w:style>
  <w:style w:type="paragraph" w:styleId="a7">
    <w:name w:val="header"/>
    <w:basedOn w:val="a"/>
    <w:link w:val="Char1"/>
    <w:uiPriority w:val="99"/>
    <w:unhideWhenUsed/>
    <w:rsid w:val="00045A2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045A2C"/>
    <w:rPr>
      <w:rFonts w:ascii="Times New Roman" w:eastAsia="바탕" w:hAnsi="Times New Roman" w:cs="Times New Roman"/>
      <w:kern w:val="0"/>
      <w:sz w:val="24"/>
      <w:szCs w:val="24"/>
      <w:lang w:eastAsia="en-US"/>
    </w:rPr>
  </w:style>
  <w:style w:type="character" w:styleId="a8">
    <w:name w:val="Strong"/>
    <w:basedOn w:val="a0"/>
    <w:uiPriority w:val="22"/>
    <w:qFormat/>
    <w:rsid w:val="00913A22"/>
    <w:rPr>
      <w:b/>
      <w:bCs/>
    </w:rPr>
  </w:style>
  <w:style w:type="character" w:styleId="a9">
    <w:name w:val="annotation reference"/>
    <w:basedOn w:val="a0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a">
    <w:name w:val="annotation text"/>
    <w:basedOn w:val="a"/>
    <w:link w:val="Char2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har2">
    <w:name w:val="메모 텍스트 Char"/>
    <w:basedOn w:val="a0"/>
    <w:link w:val="aa"/>
    <w:uiPriority w:val="99"/>
    <w:semiHidden/>
    <w:rPr>
      <w:rFonts w:ascii="Tahoma" w:eastAsia="바탕" w:hAnsi="Tahoma" w:cs="Tahoma"/>
      <w:kern w:val="0"/>
      <w:sz w:val="16"/>
      <w:szCs w:val="20"/>
      <w:lang w:eastAsia="en-US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A83A28"/>
    <w:rPr>
      <w:rFonts w:ascii="Times New Roman" w:hAnsi="Times New Roman" w:cs="Times New Roman"/>
      <w:b/>
      <w:bCs/>
      <w:sz w:val="20"/>
    </w:rPr>
  </w:style>
  <w:style w:type="character" w:customStyle="1" w:styleId="Char3">
    <w:name w:val="메모 주제 Char"/>
    <w:basedOn w:val="Char2"/>
    <w:link w:val="ab"/>
    <w:uiPriority w:val="99"/>
    <w:semiHidden/>
    <w:rsid w:val="00A83A28"/>
    <w:rPr>
      <w:rFonts w:ascii="Times New Roman" w:eastAsia="바탕" w:hAnsi="Times New Roman" w:cs="Times New Roman"/>
      <w:b/>
      <w:bCs/>
      <w:kern w:val="0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4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9B736-713F-417D-AC92-1245A9A1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Kyeoung-Hwa</dc:creator>
  <cp:lastModifiedBy>Kim Kyeoung-Hwa</cp:lastModifiedBy>
  <cp:revision>12</cp:revision>
  <dcterms:created xsi:type="dcterms:W3CDTF">2020-06-03T09:39:00Z</dcterms:created>
  <dcterms:modified xsi:type="dcterms:W3CDTF">2020-06-04T23:44:00Z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43981.6993634259</vt:r8>
  </property>
  <property fmtid="{D5CDD505-2E9C-101B-9397-08002B2CF9AE}" pid="4" name="EditTotal">
    <vt:i4>449</vt:i4>
  </property>
  <property fmtid="{D5CDD505-2E9C-101B-9397-08002B2CF9AE}" pid="5" name="EditTimer">
    <vt:i4>445</vt:i4>
  </property>
</Properties>
</file>