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6E90" w:rsidRDefault="00E66E90">
      <w:pPr>
        <w:rPr>
          <w:rFonts w:ascii="Times New Roman" w:hAnsi="Times New Roman" w:cs="Times New Roman"/>
        </w:rPr>
      </w:pPr>
    </w:p>
    <w:p w:rsidR="00272E01" w:rsidRDefault="00B04533" w:rsidP="000E3F4B">
      <w:pPr>
        <w:rPr>
          <w:rStyle w:val="fontstyle01"/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</w:rPr>
        <w:drawing>
          <wp:inline distT="0" distB="0" distL="0" distR="0">
            <wp:extent cx="5291328" cy="2502408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1——oc-cck8新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1328" cy="2502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6E90" w:rsidRDefault="00646265" w:rsidP="006C243C">
      <w:pPr>
        <w:spacing w:line="360" w:lineRule="auto"/>
        <w:rPr>
          <w:rStyle w:val="fontstyle01"/>
          <w:rFonts w:ascii="Times New Roman" w:hAnsi="Times New Roman" w:cs="Times New Roman"/>
          <w:sz w:val="24"/>
          <w:szCs w:val="24"/>
        </w:rPr>
      </w:pPr>
      <w:r>
        <w:rPr>
          <w:rStyle w:val="fontstyle01"/>
          <w:rFonts w:ascii="Times New Roman" w:hAnsi="Times New Roman"/>
          <w:b/>
          <w:sz w:val="24"/>
          <w:szCs w:val="24"/>
        </w:rPr>
        <w:t>Supplemental F</w:t>
      </w:r>
      <w:r w:rsidR="00E66E90" w:rsidRPr="006C243C">
        <w:rPr>
          <w:rStyle w:val="fontstyle01"/>
          <w:rFonts w:ascii="Times New Roman" w:hAnsi="Times New Roman"/>
          <w:b/>
          <w:sz w:val="24"/>
          <w:szCs w:val="24"/>
        </w:rPr>
        <w:t>igure 1</w:t>
      </w:r>
      <w:r w:rsidR="00E66E90" w:rsidRPr="006C243C">
        <w:rPr>
          <w:rStyle w:val="fontstyle01"/>
          <w:rFonts w:ascii="Times New Roman" w:hAnsi="Times New Roman"/>
          <w:sz w:val="24"/>
          <w:szCs w:val="24"/>
        </w:rPr>
        <w:t>.</w:t>
      </w:r>
      <w:r w:rsidR="00E66E90" w:rsidRPr="006C243C">
        <w:rPr>
          <w:rFonts w:ascii="Times New Roman" w:hAnsi="Times New Roman" w:cs="Times New Roman"/>
          <w:sz w:val="24"/>
          <w:szCs w:val="24"/>
        </w:rPr>
        <w:t xml:space="preserve"> </w:t>
      </w:r>
      <w:r w:rsidR="00E66E90" w:rsidRPr="006C243C">
        <w:rPr>
          <w:rStyle w:val="fontstyle01"/>
          <w:rFonts w:ascii="Times New Roman" w:hAnsi="Times New Roman" w:cs="Times New Roman"/>
          <w:sz w:val="24"/>
          <w:szCs w:val="24"/>
        </w:rPr>
        <w:t>A CCK-8 was used to examine the</w:t>
      </w:r>
      <w:r w:rsidR="00E66E90" w:rsidRPr="006C24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Style w:val="fontstyle01"/>
          <w:rFonts w:ascii="Times New Roman" w:hAnsi="Times New Roman" w:cs="Times New Roman"/>
          <w:sz w:val="24"/>
          <w:szCs w:val="24"/>
        </w:rPr>
        <w:t>vability</w:t>
      </w:r>
      <w:r w:rsidR="00E66E90" w:rsidRPr="006C243C">
        <w:rPr>
          <w:rStyle w:val="fontstyle01"/>
          <w:rFonts w:ascii="Times New Roman" w:hAnsi="Times New Roman" w:cs="Times New Roman"/>
          <w:sz w:val="24"/>
          <w:szCs w:val="24"/>
        </w:rPr>
        <w:t xml:space="preserve"> after mBMMs cultured with low-dose IL-34 for 1 and</w:t>
      </w:r>
      <w:r w:rsidR="00E66E90" w:rsidRPr="006C24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66E90" w:rsidRPr="006C243C">
        <w:rPr>
          <w:rStyle w:val="fontstyle01"/>
          <w:rFonts w:ascii="Times New Roman" w:hAnsi="Times New Roman" w:cs="Times New Roman"/>
          <w:sz w:val="24"/>
          <w:szCs w:val="24"/>
        </w:rPr>
        <w:t>5 d.</w:t>
      </w:r>
      <w:r w:rsidR="000E3F4B" w:rsidRPr="006C243C">
        <w:rPr>
          <w:rStyle w:val="fontstyle01"/>
          <w:rFonts w:ascii="Times New Roman" w:hAnsi="Times New Roman" w:cs="Times New Roman"/>
          <w:sz w:val="24"/>
          <w:szCs w:val="24"/>
        </w:rPr>
        <w:t xml:space="preserve"> </w:t>
      </w:r>
      <w:r w:rsidR="00A31E9B" w:rsidRPr="00632FA5">
        <w:rPr>
          <w:rFonts w:ascii="Times New Roman" w:hAnsi="Times New Roman"/>
          <w:sz w:val="24"/>
          <w:szCs w:val="24"/>
        </w:rPr>
        <w:t>All of the experiments were independently accomplished no less than three times</w:t>
      </w:r>
      <w:r w:rsidR="000E3F4B" w:rsidRPr="006C243C">
        <w:rPr>
          <w:rStyle w:val="fontstyle01"/>
          <w:rFonts w:ascii="Times New Roman" w:hAnsi="Times New Roman" w:cs="Times New Roman"/>
          <w:sz w:val="24"/>
          <w:szCs w:val="24"/>
        </w:rPr>
        <w:t>.</w:t>
      </w:r>
      <w:r w:rsidR="000E3F4B" w:rsidRPr="006C24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E3F4B" w:rsidRPr="006C243C">
        <w:rPr>
          <w:rStyle w:val="fontstyle01"/>
          <w:rFonts w:ascii="Times New Roman" w:hAnsi="Times New Roman" w:cs="Times New Roman"/>
          <w:sz w:val="24"/>
          <w:szCs w:val="24"/>
        </w:rPr>
        <w:t xml:space="preserve">Data are means </w:t>
      </w:r>
      <w:r w:rsidR="000E3F4B" w:rsidRPr="006C243C">
        <w:rPr>
          <w:rStyle w:val="fontstyle31"/>
          <w:rFonts w:ascii="Times New Roman" w:hAnsi="Times New Roman" w:cs="Times New Roman"/>
          <w:sz w:val="24"/>
          <w:szCs w:val="24"/>
        </w:rPr>
        <w:t xml:space="preserve">± </w:t>
      </w:r>
      <w:r w:rsidR="000E3F4B" w:rsidRPr="006C243C">
        <w:rPr>
          <w:rStyle w:val="fontstyle01"/>
          <w:rFonts w:ascii="Times New Roman" w:hAnsi="Times New Roman" w:cs="Times New Roman"/>
          <w:sz w:val="24"/>
          <w:szCs w:val="24"/>
        </w:rPr>
        <w:t xml:space="preserve">SD. </w:t>
      </w:r>
      <w:r w:rsidR="00A31E9B">
        <w:rPr>
          <w:rStyle w:val="fontstyle01"/>
          <w:rFonts w:ascii="Times New Roman" w:hAnsi="Times New Roman" w:cs="Times New Roman"/>
          <w:sz w:val="24"/>
          <w:szCs w:val="24"/>
          <w:vertAlign w:val="superscript"/>
        </w:rPr>
        <w:t>$</w:t>
      </w:r>
      <w:r w:rsidR="000E3F4B" w:rsidRPr="006C243C">
        <w:rPr>
          <w:rStyle w:val="fontstyle41"/>
          <w:rFonts w:ascii="Times New Roman" w:hAnsi="Times New Roman" w:cs="Times New Roman"/>
          <w:sz w:val="24"/>
          <w:szCs w:val="24"/>
        </w:rPr>
        <w:t xml:space="preserve">P </w:t>
      </w:r>
      <w:r w:rsidR="000E3F4B" w:rsidRPr="006C243C">
        <w:rPr>
          <w:rStyle w:val="fontstyle31"/>
          <w:rFonts w:ascii="Times New Roman" w:hAnsi="Times New Roman" w:cs="Times New Roman"/>
          <w:sz w:val="24"/>
          <w:szCs w:val="24"/>
        </w:rPr>
        <w:t xml:space="preserve">&lt; </w:t>
      </w:r>
      <w:r w:rsidR="000E3F4B" w:rsidRPr="006C243C">
        <w:rPr>
          <w:rStyle w:val="fontstyle01"/>
          <w:rFonts w:ascii="Times New Roman" w:hAnsi="Times New Roman" w:cs="Times New Roman"/>
          <w:sz w:val="24"/>
          <w:szCs w:val="24"/>
        </w:rPr>
        <w:t xml:space="preserve">0.05 </w:t>
      </w:r>
      <w:r w:rsidR="000E3F4B" w:rsidRPr="006C243C">
        <w:rPr>
          <w:rStyle w:val="fontstyle41"/>
          <w:rFonts w:ascii="Times New Roman" w:hAnsi="Times New Roman" w:cs="Times New Roman"/>
          <w:sz w:val="24"/>
          <w:szCs w:val="24"/>
        </w:rPr>
        <w:t xml:space="preserve">vs. </w:t>
      </w:r>
      <w:r w:rsidR="000E3F4B" w:rsidRPr="006C243C">
        <w:rPr>
          <w:rStyle w:val="fontstyle01"/>
          <w:rFonts w:ascii="Times New Roman" w:hAnsi="Times New Roman" w:cs="Times New Roman"/>
          <w:sz w:val="24"/>
          <w:szCs w:val="24"/>
        </w:rPr>
        <w:t>the 1 d group at the same</w:t>
      </w:r>
      <w:r w:rsidR="000E3F4B" w:rsidRPr="006C24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E3F4B" w:rsidRPr="006C243C">
        <w:rPr>
          <w:rStyle w:val="fontstyle01"/>
          <w:rFonts w:ascii="Times New Roman" w:hAnsi="Times New Roman" w:cs="Times New Roman"/>
          <w:sz w:val="24"/>
          <w:szCs w:val="24"/>
        </w:rPr>
        <w:t>concentration</w:t>
      </w:r>
      <w:r w:rsidR="008F52DD" w:rsidRPr="006C243C">
        <w:rPr>
          <w:rStyle w:val="fontstyle01"/>
          <w:rFonts w:ascii="Times New Roman" w:hAnsi="Times New Roman" w:cs="Times New Roman"/>
          <w:sz w:val="24"/>
          <w:szCs w:val="24"/>
        </w:rPr>
        <w:t>.</w:t>
      </w:r>
    </w:p>
    <w:p w:rsidR="00646265" w:rsidRDefault="00646265" w:rsidP="006C243C">
      <w:pPr>
        <w:spacing w:line="360" w:lineRule="auto"/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646265" w:rsidRDefault="00646265" w:rsidP="006C243C">
      <w:pPr>
        <w:spacing w:line="360" w:lineRule="auto"/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646265" w:rsidRDefault="00646265" w:rsidP="006C243C">
      <w:pPr>
        <w:spacing w:line="360" w:lineRule="auto"/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646265" w:rsidRDefault="00646265" w:rsidP="006C243C">
      <w:pPr>
        <w:spacing w:line="360" w:lineRule="auto"/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646265" w:rsidRDefault="00646265" w:rsidP="006C243C">
      <w:pPr>
        <w:spacing w:line="360" w:lineRule="auto"/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646265" w:rsidRDefault="00646265" w:rsidP="006C243C">
      <w:pPr>
        <w:spacing w:line="360" w:lineRule="auto"/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646265" w:rsidRDefault="00646265" w:rsidP="006C243C">
      <w:pPr>
        <w:spacing w:line="360" w:lineRule="auto"/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646265" w:rsidRDefault="00646265" w:rsidP="006C243C">
      <w:pPr>
        <w:spacing w:line="360" w:lineRule="auto"/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646265" w:rsidRDefault="00646265" w:rsidP="006C243C">
      <w:pPr>
        <w:spacing w:line="360" w:lineRule="auto"/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646265" w:rsidRDefault="00646265" w:rsidP="006C243C">
      <w:pPr>
        <w:spacing w:line="360" w:lineRule="auto"/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646265" w:rsidRDefault="00646265" w:rsidP="006C243C">
      <w:pPr>
        <w:spacing w:line="360" w:lineRule="auto"/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646265" w:rsidRDefault="00646265" w:rsidP="006C243C">
      <w:pPr>
        <w:spacing w:line="360" w:lineRule="auto"/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646265" w:rsidRDefault="00646265" w:rsidP="006C243C">
      <w:pPr>
        <w:spacing w:line="360" w:lineRule="auto"/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646265" w:rsidRDefault="00646265" w:rsidP="006C243C">
      <w:pPr>
        <w:spacing w:line="360" w:lineRule="auto"/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646265" w:rsidRDefault="00646265" w:rsidP="006C243C">
      <w:pPr>
        <w:spacing w:line="360" w:lineRule="auto"/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646265" w:rsidRDefault="00646265" w:rsidP="006C243C">
      <w:pPr>
        <w:spacing w:line="360" w:lineRule="auto"/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646265" w:rsidRDefault="00646265" w:rsidP="006C243C">
      <w:pPr>
        <w:spacing w:line="360" w:lineRule="auto"/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646265" w:rsidRDefault="00646265" w:rsidP="006C243C">
      <w:pPr>
        <w:spacing w:line="360" w:lineRule="auto"/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646265" w:rsidRDefault="00646265" w:rsidP="006C243C">
      <w:pPr>
        <w:spacing w:line="360" w:lineRule="auto"/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646265" w:rsidRDefault="00646265" w:rsidP="006C243C">
      <w:pPr>
        <w:spacing w:line="360" w:lineRule="auto"/>
        <w:rPr>
          <w:rStyle w:val="fontstyle01"/>
          <w:rFonts w:ascii="Times New Roman" w:hAnsi="Times New Roman" w:cs="Times New Roman"/>
          <w:sz w:val="24"/>
          <w:szCs w:val="24"/>
        </w:rPr>
      </w:pPr>
    </w:p>
    <w:p w:rsidR="00646265" w:rsidRDefault="00646265" w:rsidP="006C243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lastRenderedPageBreak/>
        <w:drawing>
          <wp:inline distT="0" distB="0" distL="0" distR="0">
            <wp:extent cx="6645910" cy="210375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整合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10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4533" w:rsidRDefault="00646265" w:rsidP="00B04533">
      <w:pPr>
        <w:spacing w:line="360" w:lineRule="auto"/>
        <w:rPr>
          <w:rFonts w:ascii="Times New Roman" w:hAnsi="Times New Roman"/>
          <w:kern w:val="0"/>
          <w:sz w:val="24"/>
          <w:szCs w:val="24"/>
        </w:rPr>
      </w:pPr>
      <w:r>
        <w:rPr>
          <w:rStyle w:val="fontstyle01"/>
          <w:rFonts w:ascii="Times New Roman" w:hAnsi="Times New Roman"/>
          <w:b/>
          <w:sz w:val="24"/>
          <w:szCs w:val="24"/>
        </w:rPr>
        <w:t>Supplemental Figure 2</w:t>
      </w:r>
      <w:r w:rsidRPr="006C243C">
        <w:rPr>
          <w:rStyle w:val="fontstyle01"/>
          <w:rFonts w:ascii="Times New Roman" w:hAnsi="Times New Roman"/>
          <w:sz w:val="24"/>
          <w:szCs w:val="24"/>
        </w:rPr>
        <w:t>.</w:t>
      </w:r>
      <w:r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B04533">
        <w:rPr>
          <w:rFonts w:ascii="Times New Roman" w:hAnsi="Times New Roman"/>
          <w:sz w:val="24"/>
          <w:szCs w:val="24"/>
        </w:rPr>
        <w:t xml:space="preserve">Cells cultured with 30 ng/ml IL-34 or M-CSF in </w:t>
      </w:r>
      <w:r w:rsidR="00B04533" w:rsidRPr="00632FA5">
        <w:rPr>
          <w:rFonts w:ascii="Times New Roman" w:hAnsi="Times New Roman"/>
          <w:sz w:val="24"/>
          <w:szCs w:val="24"/>
        </w:rPr>
        <w:t xml:space="preserve">complete </w:t>
      </w:r>
      <w:r w:rsidR="00B04533" w:rsidRPr="00632FA5">
        <w:rPr>
          <w:rFonts w:ascii="Times New Roman" w:hAnsi="Times New Roman"/>
          <w:kern w:val="0"/>
          <w:sz w:val="24"/>
          <w:szCs w:val="24"/>
        </w:rPr>
        <w:t>α-MEM</w:t>
      </w:r>
      <w:r w:rsidR="00B04533">
        <w:rPr>
          <w:rFonts w:ascii="Times New Roman" w:hAnsi="Times New Roman"/>
          <w:kern w:val="0"/>
          <w:sz w:val="24"/>
          <w:szCs w:val="24"/>
        </w:rPr>
        <w:t xml:space="preserve"> (</w:t>
      </w:r>
      <w:r w:rsidR="00B04533" w:rsidRPr="00632FA5">
        <w:rPr>
          <w:rFonts w:ascii="Times New Roman" w:hAnsi="Times New Roman"/>
          <w:kern w:val="0"/>
          <w:sz w:val="24"/>
          <w:szCs w:val="24"/>
        </w:rPr>
        <w:t>100 ng/ml RANKL</w:t>
      </w:r>
      <w:r w:rsidR="00B04533">
        <w:rPr>
          <w:rFonts w:ascii="Times New Roman" w:hAnsi="Times New Roman"/>
          <w:kern w:val="0"/>
          <w:sz w:val="24"/>
          <w:szCs w:val="24"/>
        </w:rPr>
        <w:t>). (</w:t>
      </w:r>
      <w:r w:rsidR="00B04533" w:rsidRPr="00B04533">
        <w:rPr>
          <w:rFonts w:ascii="Times New Roman" w:hAnsi="Times New Roman"/>
          <w:b/>
          <w:kern w:val="0"/>
          <w:sz w:val="24"/>
          <w:szCs w:val="24"/>
        </w:rPr>
        <w:t>A</w:t>
      </w:r>
      <w:r w:rsidR="00862934">
        <w:rPr>
          <w:rFonts w:ascii="Times New Roman" w:hAnsi="Times New Roman"/>
          <w:b/>
          <w:kern w:val="0"/>
          <w:sz w:val="24"/>
          <w:szCs w:val="24"/>
        </w:rPr>
        <w:t>-C</w:t>
      </w:r>
      <w:r w:rsidR="00B04533">
        <w:rPr>
          <w:rFonts w:ascii="Times New Roman" w:hAnsi="Times New Roman"/>
          <w:kern w:val="0"/>
          <w:sz w:val="24"/>
          <w:szCs w:val="24"/>
        </w:rPr>
        <w:t xml:space="preserve">) TRAP staining </w:t>
      </w:r>
      <w:r w:rsidR="00862934">
        <w:rPr>
          <w:rFonts w:ascii="Times New Roman" w:hAnsi="Times New Roman"/>
          <w:kern w:val="0"/>
          <w:sz w:val="24"/>
          <w:szCs w:val="24"/>
        </w:rPr>
        <w:t>demonstrated that IL-34 was working in our experiments.</w:t>
      </w:r>
    </w:p>
    <w:p w:rsidR="006944A4" w:rsidRDefault="006944A4" w:rsidP="00B04533">
      <w:pPr>
        <w:spacing w:line="360" w:lineRule="auto"/>
        <w:rPr>
          <w:rFonts w:ascii="Times New Roman" w:hAnsi="Times New Roman"/>
          <w:kern w:val="0"/>
          <w:sz w:val="24"/>
          <w:szCs w:val="24"/>
        </w:rPr>
      </w:pPr>
    </w:p>
    <w:p w:rsidR="006944A4" w:rsidRDefault="006944A4" w:rsidP="00B04533">
      <w:pPr>
        <w:spacing w:line="360" w:lineRule="auto"/>
        <w:rPr>
          <w:rFonts w:ascii="Times New Roman" w:hAnsi="Times New Roman"/>
          <w:kern w:val="0"/>
          <w:sz w:val="24"/>
          <w:szCs w:val="24"/>
        </w:rPr>
      </w:pPr>
    </w:p>
    <w:p w:rsidR="006944A4" w:rsidRDefault="006944A4" w:rsidP="00B04533">
      <w:pPr>
        <w:spacing w:line="360" w:lineRule="auto"/>
        <w:rPr>
          <w:rFonts w:ascii="Times New Roman" w:hAnsi="Times New Roman"/>
          <w:kern w:val="0"/>
          <w:sz w:val="24"/>
          <w:szCs w:val="24"/>
        </w:rPr>
      </w:pPr>
    </w:p>
    <w:p w:rsidR="006944A4" w:rsidRDefault="006944A4" w:rsidP="00B04533">
      <w:pPr>
        <w:spacing w:line="360" w:lineRule="auto"/>
        <w:rPr>
          <w:rFonts w:ascii="Times New Roman" w:hAnsi="Times New Roman"/>
          <w:kern w:val="0"/>
          <w:sz w:val="24"/>
          <w:szCs w:val="24"/>
        </w:rPr>
      </w:pPr>
    </w:p>
    <w:p w:rsidR="006944A4" w:rsidRDefault="006944A4" w:rsidP="00B04533">
      <w:pPr>
        <w:spacing w:line="360" w:lineRule="auto"/>
        <w:rPr>
          <w:rFonts w:ascii="Times New Roman" w:hAnsi="Times New Roman"/>
          <w:kern w:val="0"/>
          <w:sz w:val="24"/>
          <w:szCs w:val="24"/>
        </w:rPr>
      </w:pPr>
    </w:p>
    <w:p w:rsidR="006944A4" w:rsidRDefault="006944A4" w:rsidP="00B04533">
      <w:pPr>
        <w:spacing w:line="360" w:lineRule="auto"/>
        <w:rPr>
          <w:rFonts w:ascii="Times New Roman" w:hAnsi="Times New Roman"/>
          <w:kern w:val="0"/>
          <w:sz w:val="24"/>
          <w:szCs w:val="24"/>
        </w:rPr>
      </w:pPr>
    </w:p>
    <w:p w:rsidR="006944A4" w:rsidRDefault="006944A4" w:rsidP="00B04533">
      <w:pPr>
        <w:spacing w:line="360" w:lineRule="auto"/>
        <w:rPr>
          <w:rFonts w:ascii="Times New Roman" w:hAnsi="Times New Roman"/>
          <w:kern w:val="0"/>
          <w:sz w:val="24"/>
          <w:szCs w:val="24"/>
        </w:rPr>
      </w:pPr>
    </w:p>
    <w:p w:rsidR="006944A4" w:rsidRDefault="006944A4" w:rsidP="00B04533">
      <w:pPr>
        <w:spacing w:line="360" w:lineRule="auto"/>
        <w:rPr>
          <w:rFonts w:ascii="Times New Roman" w:hAnsi="Times New Roman"/>
          <w:kern w:val="0"/>
          <w:sz w:val="24"/>
          <w:szCs w:val="24"/>
        </w:rPr>
      </w:pPr>
    </w:p>
    <w:p w:rsidR="006944A4" w:rsidRDefault="006944A4" w:rsidP="00B04533">
      <w:pPr>
        <w:spacing w:line="360" w:lineRule="auto"/>
        <w:rPr>
          <w:rFonts w:ascii="Times New Roman" w:hAnsi="Times New Roman"/>
          <w:kern w:val="0"/>
          <w:sz w:val="24"/>
          <w:szCs w:val="24"/>
        </w:rPr>
      </w:pPr>
    </w:p>
    <w:p w:rsidR="006944A4" w:rsidRDefault="006944A4" w:rsidP="00B04533">
      <w:pPr>
        <w:spacing w:line="360" w:lineRule="auto"/>
        <w:rPr>
          <w:rFonts w:ascii="Times New Roman" w:hAnsi="Times New Roman"/>
          <w:kern w:val="0"/>
          <w:sz w:val="24"/>
          <w:szCs w:val="24"/>
        </w:rPr>
      </w:pPr>
    </w:p>
    <w:p w:rsidR="006944A4" w:rsidRDefault="006944A4" w:rsidP="00B04533">
      <w:pPr>
        <w:spacing w:line="360" w:lineRule="auto"/>
        <w:rPr>
          <w:rFonts w:ascii="Times New Roman" w:hAnsi="Times New Roman"/>
          <w:kern w:val="0"/>
          <w:sz w:val="24"/>
          <w:szCs w:val="24"/>
        </w:rPr>
      </w:pPr>
    </w:p>
    <w:p w:rsidR="006944A4" w:rsidRDefault="006944A4" w:rsidP="00B04533">
      <w:pPr>
        <w:spacing w:line="360" w:lineRule="auto"/>
        <w:rPr>
          <w:rFonts w:ascii="Times New Roman" w:hAnsi="Times New Roman"/>
          <w:kern w:val="0"/>
          <w:sz w:val="24"/>
          <w:szCs w:val="24"/>
        </w:rPr>
      </w:pPr>
    </w:p>
    <w:p w:rsidR="006944A4" w:rsidRDefault="006944A4" w:rsidP="00B04533">
      <w:pPr>
        <w:spacing w:line="360" w:lineRule="auto"/>
        <w:rPr>
          <w:rFonts w:ascii="Times New Roman" w:hAnsi="Times New Roman"/>
          <w:kern w:val="0"/>
          <w:sz w:val="24"/>
          <w:szCs w:val="24"/>
        </w:rPr>
      </w:pPr>
    </w:p>
    <w:p w:rsidR="006944A4" w:rsidRDefault="006944A4" w:rsidP="00B04533">
      <w:pPr>
        <w:spacing w:line="360" w:lineRule="auto"/>
        <w:rPr>
          <w:rFonts w:ascii="Times New Roman" w:hAnsi="Times New Roman"/>
          <w:kern w:val="0"/>
          <w:sz w:val="24"/>
          <w:szCs w:val="24"/>
        </w:rPr>
      </w:pPr>
    </w:p>
    <w:p w:rsidR="006944A4" w:rsidRDefault="006944A4" w:rsidP="00B04533">
      <w:pPr>
        <w:spacing w:line="360" w:lineRule="auto"/>
        <w:rPr>
          <w:rFonts w:ascii="Times New Roman" w:hAnsi="Times New Roman"/>
          <w:kern w:val="0"/>
          <w:sz w:val="24"/>
          <w:szCs w:val="24"/>
        </w:rPr>
      </w:pPr>
    </w:p>
    <w:p w:rsidR="006944A4" w:rsidRDefault="006944A4" w:rsidP="00B04533">
      <w:pPr>
        <w:spacing w:line="360" w:lineRule="auto"/>
        <w:rPr>
          <w:rFonts w:ascii="Times New Roman" w:hAnsi="Times New Roman"/>
          <w:kern w:val="0"/>
          <w:sz w:val="24"/>
          <w:szCs w:val="24"/>
        </w:rPr>
      </w:pPr>
    </w:p>
    <w:p w:rsidR="006944A4" w:rsidRDefault="006944A4" w:rsidP="00B04533">
      <w:pPr>
        <w:spacing w:line="360" w:lineRule="auto"/>
        <w:rPr>
          <w:rFonts w:ascii="Times New Roman" w:hAnsi="Times New Roman"/>
          <w:kern w:val="0"/>
          <w:sz w:val="24"/>
          <w:szCs w:val="24"/>
        </w:rPr>
      </w:pPr>
    </w:p>
    <w:p w:rsidR="006944A4" w:rsidRDefault="006944A4" w:rsidP="00B04533">
      <w:pPr>
        <w:spacing w:line="360" w:lineRule="auto"/>
        <w:rPr>
          <w:rFonts w:ascii="Times New Roman" w:hAnsi="Times New Roman"/>
          <w:kern w:val="0"/>
          <w:sz w:val="24"/>
          <w:szCs w:val="24"/>
        </w:rPr>
      </w:pPr>
    </w:p>
    <w:p w:rsidR="006944A4" w:rsidRDefault="006944A4" w:rsidP="00B04533">
      <w:pPr>
        <w:spacing w:line="360" w:lineRule="auto"/>
        <w:rPr>
          <w:rFonts w:ascii="Times New Roman" w:hAnsi="Times New Roman"/>
          <w:kern w:val="0"/>
          <w:sz w:val="24"/>
          <w:szCs w:val="24"/>
        </w:rPr>
      </w:pPr>
    </w:p>
    <w:p w:rsidR="006944A4" w:rsidRDefault="006944A4" w:rsidP="00B04533">
      <w:pPr>
        <w:spacing w:line="360" w:lineRule="auto"/>
        <w:rPr>
          <w:rFonts w:ascii="Times New Roman" w:hAnsi="Times New Roman"/>
          <w:kern w:val="0"/>
          <w:sz w:val="24"/>
          <w:szCs w:val="24"/>
        </w:rPr>
      </w:pPr>
    </w:p>
    <w:p w:rsidR="006944A4" w:rsidRDefault="006944A4" w:rsidP="00B04533">
      <w:pPr>
        <w:spacing w:line="360" w:lineRule="auto"/>
        <w:rPr>
          <w:rFonts w:ascii="Times New Roman" w:hAnsi="Times New Roman"/>
          <w:kern w:val="0"/>
          <w:sz w:val="24"/>
          <w:szCs w:val="24"/>
        </w:rPr>
      </w:pPr>
    </w:p>
    <w:p w:rsidR="006944A4" w:rsidRDefault="006944A4" w:rsidP="00B04533">
      <w:pPr>
        <w:spacing w:line="360" w:lineRule="auto"/>
        <w:rPr>
          <w:rFonts w:ascii="Times New Roman" w:hAnsi="Times New Roman"/>
          <w:kern w:val="0"/>
          <w:sz w:val="24"/>
          <w:szCs w:val="24"/>
        </w:rPr>
      </w:pPr>
    </w:p>
    <w:p w:rsidR="006944A4" w:rsidRDefault="006944A4" w:rsidP="00B04533">
      <w:pPr>
        <w:spacing w:line="360" w:lineRule="auto"/>
        <w:rPr>
          <w:rFonts w:ascii="Times New Roman" w:hAnsi="Times New Roman"/>
          <w:kern w:val="0"/>
          <w:sz w:val="24"/>
          <w:szCs w:val="24"/>
        </w:rPr>
      </w:pPr>
    </w:p>
    <w:p w:rsidR="006944A4" w:rsidRDefault="006944A4" w:rsidP="00B04533">
      <w:p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eastAsia"/>
          <w:noProof/>
          <w:sz w:val="24"/>
          <w:szCs w:val="24"/>
        </w:rPr>
        <w:lastRenderedPageBreak/>
        <w:drawing>
          <wp:inline distT="0" distB="0" distL="0" distR="0">
            <wp:extent cx="5827065" cy="31813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3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0637" cy="318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44A4" w:rsidRDefault="006944A4" w:rsidP="00B04533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6944A4" w:rsidRPr="00B164F3" w:rsidRDefault="006944A4" w:rsidP="00B04533">
      <w:pPr>
        <w:spacing w:line="360" w:lineRule="auto"/>
        <w:rPr>
          <w:rStyle w:val="fontstyle01"/>
          <w:rFonts w:ascii="Times New Roman" w:hAnsi="Times New Roman"/>
          <w:sz w:val="24"/>
          <w:szCs w:val="24"/>
        </w:rPr>
      </w:pPr>
      <w:r>
        <w:rPr>
          <w:rStyle w:val="fontstyle01"/>
          <w:rFonts w:ascii="Times New Roman" w:hAnsi="Times New Roman"/>
          <w:b/>
          <w:sz w:val="24"/>
          <w:szCs w:val="24"/>
        </w:rPr>
        <w:t xml:space="preserve">Supplemental Figure </w:t>
      </w:r>
      <w:r>
        <w:rPr>
          <w:rStyle w:val="fontstyle01"/>
          <w:rFonts w:ascii="Times New Roman" w:hAnsi="Times New Roman" w:hint="eastAsia"/>
          <w:b/>
          <w:sz w:val="24"/>
          <w:szCs w:val="24"/>
        </w:rPr>
        <w:t>3</w:t>
      </w:r>
      <w:r w:rsidRPr="006C243C">
        <w:rPr>
          <w:rStyle w:val="fontstyle01"/>
          <w:rFonts w:ascii="Times New Roman" w:hAnsi="Times New Roman"/>
          <w:sz w:val="24"/>
          <w:szCs w:val="24"/>
        </w:rPr>
        <w:t>.</w:t>
      </w:r>
      <w:r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B164F3">
        <w:rPr>
          <w:rStyle w:val="fontstyle01"/>
          <w:rFonts w:ascii="Times New Roman" w:hAnsi="Times New Roman"/>
          <w:sz w:val="24"/>
          <w:szCs w:val="24"/>
        </w:rPr>
        <w:t>T</w:t>
      </w:r>
      <w:r w:rsidR="00B164F3">
        <w:rPr>
          <w:rStyle w:val="fontstyle01"/>
          <w:rFonts w:ascii="Times New Roman" w:hAnsi="Times New Roman" w:hint="eastAsia"/>
          <w:sz w:val="24"/>
          <w:szCs w:val="24"/>
        </w:rPr>
        <w:t>o</w:t>
      </w:r>
      <w:r w:rsidR="00B164F3">
        <w:rPr>
          <w:rStyle w:val="fontstyle01"/>
          <w:rFonts w:ascii="Times New Roman" w:hAnsi="Times New Roman"/>
          <w:sz w:val="24"/>
          <w:szCs w:val="24"/>
        </w:rPr>
        <w:t xml:space="preserve"> confirm </w:t>
      </w:r>
      <w:r w:rsidR="00B164F3" w:rsidRPr="00B164F3">
        <w:rPr>
          <w:rStyle w:val="fontstyle01"/>
          <w:rFonts w:ascii="Times New Roman" w:hAnsi="Times New Roman"/>
          <w:sz w:val="24"/>
          <w:szCs w:val="24"/>
        </w:rPr>
        <w:t>the ratio of transduction</w:t>
      </w:r>
      <w:r w:rsidR="00B164F3">
        <w:rPr>
          <w:rStyle w:val="fontstyle01"/>
          <w:rFonts w:ascii="Times New Roman" w:hAnsi="Times New Roman"/>
          <w:sz w:val="24"/>
          <w:szCs w:val="24"/>
        </w:rPr>
        <w:t>,</w:t>
      </w:r>
      <w:r w:rsidR="00B164F3" w:rsidRPr="00632FA5"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="00B164F3">
        <w:rPr>
          <w:rStyle w:val="fontstyle01"/>
          <w:rFonts w:ascii="Times New Roman" w:hAnsi="Times New Roman"/>
          <w:sz w:val="24"/>
          <w:szCs w:val="24"/>
        </w:rPr>
        <w:t>e</w:t>
      </w:r>
      <w:r w:rsidRPr="00632FA5">
        <w:rPr>
          <w:rStyle w:val="fontstyle01"/>
          <w:rFonts w:ascii="Times New Roman" w:hAnsi="Times New Roman"/>
          <w:sz w:val="24"/>
          <w:szCs w:val="24"/>
        </w:rPr>
        <w:t xml:space="preserve">xpression of </w:t>
      </w:r>
      <w:r w:rsidR="00B164F3">
        <w:rPr>
          <w:rStyle w:val="fontstyle01"/>
          <w:rFonts w:ascii="Times New Roman" w:hAnsi="Times New Roman"/>
          <w:sz w:val="24"/>
          <w:szCs w:val="24"/>
        </w:rPr>
        <w:t>GFP</w:t>
      </w:r>
      <w:r w:rsidRPr="00632FA5">
        <w:rPr>
          <w:rStyle w:val="fontstyle01"/>
          <w:rFonts w:ascii="Times New Roman" w:hAnsi="Times New Roman"/>
          <w:sz w:val="24"/>
          <w:szCs w:val="24"/>
        </w:rPr>
        <w:t xml:space="preserve"> was determined by Immunofluorescence </w:t>
      </w:r>
      <w:r w:rsidR="00B164F3">
        <w:rPr>
          <w:rStyle w:val="fontstyle01"/>
          <w:rFonts w:ascii="Times New Roman" w:hAnsi="Times New Roman"/>
          <w:sz w:val="24"/>
          <w:szCs w:val="24"/>
        </w:rPr>
        <w:t>was performed.</w:t>
      </w:r>
      <w:bookmarkStart w:id="0" w:name="_GoBack"/>
      <w:bookmarkEnd w:id="0"/>
    </w:p>
    <w:sectPr w:rsidR="006944A4" w:rsidRPr="00B164F3" w:rsidSect="006C243C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6CC4" w:rsidRDefault="000E6CC4" w:rsidP="00E06DC3">
      <w:r>
        <w:separator/>
      </w:r>
    </w:p>
  </w:endnote>
  <w:endnote w:type="continuationSeparator" w:id="0">
    <w:p w:rsidR="000E6CC4" w:rsidRDefault="000E6CC4" w:rsidP="00E06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vOT26686ed2">
    <w:altName w:val="Times New Roman"/>
    <w:panose1 w:val="00000000000000000000"/>
    <w:charset w:val="00"/>
    <w:family w:val="roman"/>
    <w:notTrueType/>
    <w:pitch w:val="default"/>
  </w:font>
  <w:font w:name="AdvOTb08bf5b6.I">
    <w:altName w:val="Times New Roman"/>
    <w:panose1 w:val="00000000000000000000"/>
    <w:charset w:val="00"/>
    <w:family w:val="roman"/>
    <w:notTrueType/>
    <w:pitch w:val="default"/>
  </w:font>
  <w:font w:name="AdvOT26686ed2+fb">
    <w:altName w:val="Times New Roman"/>
    <w:panose1 w:val="00000000000000000000"/>
    <w:charset w:val="00"/>
    <w:family w:val="roman"/>
    <w:notTrueType/>
    <w:pitch w:val="default"/>
  </w:font>
  <w:font w:name="AdvOT26686ed2+20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6CC4" w:rsidRDefault="000E6CC4" w:rsidP="00E06DC3">
      <w:r>
        <w:separator/>
      </w:r>
    </w:p>
  </w:footnote>
  <w:footnote w:type="continuationSeparator" w:id="0">
    <w:p w:rsidR="000E6CC4" w:rsidRDefault="000E6CC4" w:rsidP="00E06D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EB7093"/>
    <w:multiLevelType w:val="hybridMultilevel"/>
    <w:tmpl w:val="F3965624"/>
    <w:lvl w:ilvl="0" w:tplc="04090001">
      <w:start w:val="1"/>
      <w:numFmt w:val="bullet"/>
      <w:lvlText w:val=""/>
      <w:lvlJc w:val="left"/>
      <w:pPr>
        <w:ind w:left="1994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414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3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54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74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9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14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934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54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218D8"/>
    <w:rsid w:val="000E3F4B"/>
    <w:rsid w:val="000E6CC4"/>
    <w:rsid w:val="000F6F9F"/>
    <w:rsid w:val="00114759"/>
    <w:rsid w:val="00272E01"/>
    <w:rsid w:val="002D090A"/>
    <w:rsid w:val="002F4C32"/>
    <w:rsid w:val="00305B8F"/>
    <w:rsid w:val="0035536B"/>
    <w:rsid w:val="00453CC8"/>
    <w:rsid w:val="004D0273"/>
    <w:rsid w:val="004E503B"/>
    <w:rsid w:val="00646265"/>
    <w:rsid w:val="006944A4"/>
    <w:rsid w:val="006C243C"/>
    <w:rsid w:val="007218D8"/>
    <w:rsid w:val="008430B1"/>
    <w:rsid w:val="00862934"/>
    <w:rsid w:val="008F52DD"/>
    <w:rsid w:val="00906940"/>
    <w:rsid w:val="009A7328"/>
    <w:rsid w:val="00A31E9B"/>
    <w:rsid w:val="00B04533"/>
    <w:rsid w:val="00B164F3"/>
    <w:rsid w:val="00BC4C8D"/>
    <w:rsid w:val="00C90A55"/>
    <w:rsid w:val="00CE5936"/>
    <w:rsid w:val="00D508B0"/>
    <w:rsid w:val="00D6356A"/>
    <w:rsid w:val="00D72CC6"/>
    <w:rsid w:val="00E06DC3"/>
    <w:rsid w:val="00E66E90"/>
    <w:rsid w:val="00F80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7C1884"/>
  <w15:chartTrackingRefBased/>
  <w15:docId w15:val="{EDF8C87E-933A-41EB-B85C-36E2E73B9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6D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06DC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06D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06DC3"/>
    <w:rPr>
      <w:sz w:val="18"/>
      <w:szCs w:val="18"/>
    </w:rPr>
  </w:style>
  <w:style w:type="character" w:customStyle="1" w:styleId="fontstyle01">
    <w:name w:val="fontstyle01"/>
    <w:basedOn w:val="a0"/>
    <w:qFormat/>
    <w:rsid w:val="00E06DC3"/>
    <w:rPr>
      <w:rFonts w:ascii="AdvOT26686ed2" w:hAnsi="AdvOT26686ed2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a0"/>
    <w:rsid w:val="00E06DC3"/>
    <w:rPr>
      <w:rFonts w:ascii="AdvOTb08bf5b6.I" w:hAnsi="AdvOTb08bf5b6.I" w:hint="default"/>
      <w:b w:val="0"/>
      <w:bCs w:val="0"/>
      <w:i w:val="0"/>
      <w:iCs w:val="0"/>
      <w:color w:val="000000"/>
      <w:sz w:val="18"/>
      <w:szCs w:val="18"/>
    </w:rPr>
  </w:style>
  <w:style w:type="paragraph" w:styleId="a7">
    <w:name w:val="List Paragraph"/>
    <w:basedOn w:val="a"/>
    <w:uiPriority w:val="34"/>
    <w:qFormat/>
    <w:rsid w:val="009A7328"/>
    <w:pPr>
      <w:ind w:firstLineChars="200" w:firstLine="420"/>
    </w:pPr>
  </w:style>
  <w:style w:type="character" w:customStyle="1" w:styleId="fontstyle31">
    <w:name w:val="fontstyle31"/>
    <w:basedOn w:val="a0"/>
    <w:rsid w:val="000E3F4B"/>
    <w:rPr>
      <w:rFonts w:ascii="AdvOT26686ed2+fb" w:hAnsi="AdvOT26686ed2+fb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41">
    <w:name w:val="fontstyle41"/>
    <w:basedOn w:val="a0"/>
    <w:rsid w:val="000E3F4B"/>
    <w:rPr>
      <w:rFonts w:ascii="AdvOT26686ed2+20" w:hAnsi="AdvOT26686ed2+20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2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4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95</Words>
  <Characters>544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 飞</dc:creator>
  <cp:keywords/>
  <dc:description/>
  <cp:lastModifiedBy>林飞</cp:lastModifiedBy>
  <cp:revision>15</cp:revision>
  <dcterms:created xsi:type="dcterms:W3CDTF">2020-01-10T16:24:00Z</dcterms:created>
  <dcterms:modified xsi:type="dcterms:W3CDTF">2021-01-28T06:10:00Z</dcterms:modified>
</cp:coreProperties>
</file>