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799E5" w14:textId="7139DC21" w:rsidR="00061ACA" w:rsidRDefault="00061ACA" w:rsidP="00061ACA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A9401C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 List of antibodies used for immunostaining, flow cytometry and Western blotting</w:t>
      </w:r>
    </w:p>
    <w:p w14:paraId="74E07871" w14:textId="77777777" w:rsidR="004205FC" w:rsidRPr="005C68B4" w:rsidRDefault="004205FC" w:rsidP="004205FC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528" w:type="dxa"/>
        <w:tblLook w:val="04A0" w:firstRow="1" w:lastRow="0" w:firstColumn="1" w:lastColumn="0" w:noHBand="0" w:noVBand="1"/>
      </w:tblPr>
      <w:tblGrid>
        <w:gridCol w:w="3755"/>
        <w:gridCol w:w="4127"/>
        <w:gridCol w:w="1646"/>
      </w:tblGrid>
      <w:tr w:rsidR="004205FC" w:rsidRPr="005C68B4" w14:paraId="335B9F11" w14:textId="6E69F680" w:rsidTr="00D345D1">
        <w:trPr>
          <w:trHeight w:val="462"/>
        </w:trPr>
        <w:tc>
          <w:tcPr>
            <w:tcW w:w="3755" w:type="dxa"/>
          </w:tcPr>
          <w:p w14:paraId="289724F7" w14:textId="7FB882A4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Target</w:t>
            </w:r>
          </w:p>
        </w:tc>
        <w:tc>
          <w:tcPr>
            <w:tcW w:w="4127" w:type="dxa"/>
          </w:tcPr>
          <w:p w14:paraId="4971F1F2" w14:textId="38812B15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Company/Catalog</w:t>
            </w:r>
          </w:p>
        </w:tc>
        <w:tc>
          <w:tcPr>
            <w:tcW w:w="1646" w:type="dxa"/>
          </w:tcPr>
          <w:p w14:paraId="7222777F" w14:textId="2745AB6A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Dilution used</w:t>
            </w:r>
          </w:p>
        </w:tc>
      </w:tr>
      <w:tr w:rsidR="004205FC" w:rsidRPr="005C68B4" w14:paraId="3AF079BD" w14:textId="2F4F2BAA" w:rsidTr="00D345D1">
        <w:trPr>
          <w:trHeight w:val="462"/>
        </w:trPr>
        <w:tc>
          <w:tcPr>
            <w:tcW w:w="3755" w:type="dxa"/>
          </w:tcPr>
          <w:p w14:paraId="5CF213F5" w14:textId="18A55111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OCT4</w:t>
            </w:r>
          </w:p>
        </w:tc>
        <w:tc>
          <w:tcPr>
            <w:tcW w:w="4127" w:type="dxa"/>
          </w:tcPr>
          <w:p w14:paraId="4DF49477" w14:textId="12D735DE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0B4ADB39" w14:textId="31C55146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2C236D00" w14:textId="51C8D19A" w:rsidTr="00D345D1">
        <w:trPr>
          <w:trHeight w:val="462"/>
        </w:trPr>
        <w:tc>
          <w:tcPr>
            <w:tcW w:w="3755" w:type="dxa"/>
          </w:tcPr>
          <w:p w14:paraId="367B1FB4" w14:textId="616D1B02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SOX2</w:t>
            </w:r>
          </w:p>
        </w:tc>
        <w:tc>
          <w:tcPr>
            <w:tcW w:w="4127" w:type="dxa"/>
          </w:tcPr>
          <w:p w14:paraId="2C7C0047" w14:textId="1FAB7E7F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201DEE1E" w14:textId="0F3748C4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355DB2C0" w14:textId="3744C153" w:rsidTr="00D345D1">
        <w:trPr>
          <w:trHeight w:val="487"/>
        </w:trPr>
        <w:tc>
          <w:tcPr>
            <w:tcW w:w="3755" w:type="dxa"/>
          </w:tcPr>
          <w:p w14:paraId="66195E3B" w14:textId="0CC49EE2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KLF4</w:t>
            </w:r>
          </w:p>
        </w:tc>
        <w:tc>
          <w:tcPr>
            <w:tcW w:w="4127" w:type="dxa"/>
          </w:tcPr>
          <w:p w14:paraId="7640F757" w14:textId="3BF79DF2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63B9717B" w14:textId="3E1B13F0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4F161E8F" w14:textId="5C435DD7" w:rsidTr="00D345D1">
        <w:trPr>
          <w:trHeight w:val="462"/>
        </w:trPr>
        <w:tc>
          <w:tcPr>
            <w:tcW w:w="3755" w:type="dxa"/>
          </w:tcPr>
          <w:p w14:paraId="669F4A30" w14:textId="097E792F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NANOG</w:t>
            </w:r>
          </w:p>
        </w:tc>
        <w:tc>
          <w:tcPr>
            <w:tcW w:w="4127" w:type="dxa"/>
          </w:tcPr>
          <w:p w14:paraId="07EDF67F" w14:textId="53C4E77D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1F73D900" w14:textId="6199DC09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11ED54CD" w14:textId="77777777" w:rsidTr="00D345D1">
        <w:trPr>
          <w:trHeight w:val="462"/>
        </w:trPr>
        <w:tc>
          <w:tcPr>
            <w:tcW w:w="3755" w:type="dxa"/>
          </w:tcPr>
          <w:p w14:paraId="58BB401E" w14:textId="6FF6584D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TRA-60</w:t>
            </w:r>
          </w:p>
        </w:tc>
        <w:tc>
          <w:tcPr>
            <w:tcW w:w="4127" w:type="dxa"/>
          </w:tcPr>
          <w:p w14:paraId="2297B3CA" w14:textId="7CA3A0E0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30D90DA6" w14:textId="6842B2BA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59417DC6" w14:textId="77777777" w:rsidTr="00D345D1">
        <w:trPr>
          <w:trHeight w:val="462"/>
        </w:trPr>
        <w:tc>
          <w:tcPr>
            <w:tcW w:w="3755" w:type="dxa"/>
          </w:tcPr>
          <w:p w14:paraId="56563E6A" w14:textId="22E8F377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TRA-81</w:t>
            </w:r>
          </w:p>
        </w:tc>
        <w:tc>
          <w:tcPr>
            <w:tcW w:w="4127" w:type="dxa"/>
          </w:tcPr>
          <w:p w14:paraId="45A55168" w14:textId="3C7EF950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7230E802" w14:textId="61CF7F81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4C159FF0" w14:textId="77777777" w:rsidTr="00D345D1">
        <w:trPr>
          <w:trHeight w:val="462"/>
        </w:trPr>
        <w:tc>
          <w:tcPr>
            <w:tcW w:w="3755" w:type="dxa"/>
          </w:tcPr>
          <w:p w14:paraId="3D5584DD" w14:textId="7A57FAD8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SSEA4</w:t>
            </w:r>
          </w:p>
        </w:tc>
        <w:tc>
          <w:tcPr>
            <w:tcW w:w="4127" w:type="dxa"/>
          </w:tcPr>
          <w:p w14:paraId="14D6F305" w14:textId="5CBD6191" w:rsidR="004205FC" w:rsidRPr="005C68B4" w:rsidRDefault="004205FC" w:rsidP="004205F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9656</w:t>
            </w:r>
          </w:p>
        </w:tc>
        <w:tc>
          <w:tcPr>
            <w:tcW w:w="1646" w:type="dxa"/>
          </w:tcPr>
          <w:p w14:paraId="1535CD67" w14:textId="705B7451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</w:t>
            </w:r>
          </w:p>
        </w:tc>
      </w:tr>
      <w:tr w:rsidR="004205FC" w:rsidRPr="005C68B4" w14:paraId="295A8DCC" w14:textId="77777777" w:rsidTr="00D345D1">
        <w:trPr>
          <w:trHeight w:val="462"/>
        </w:trPr>
        <w:tc>
          <w:tcPr>
            <w:tcW w:w="3755" w:type="dxa"/>
          </w:tcPr>
          <w:p w14:paraId="53DE135C" w14:textId="2912F6A7" w:rsidR="004205FC" w:rsidRPr="005C68B4" w:rsidRDefault="004205FC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SOX17</w:t>
            </w:r>
          </w:p>
        </w:tc>
        <w:tc>
          <w:tcPr>
            <w:tcW w:w="4127" w:type="dxa"/>
          </w:tcPr>
          <w:p w14:paraId="099992F5" w14:textId="0567434D" w:rsidR="004205FC" w:rsidRPr="005C68B4" w:rsidRDefault="00625251" w:rsidP="004205FC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proofErr w:type="spellStart"/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OriGene</w:t>
            </w:r>
            <w:proofErr w:type="spellEnd"/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 xml:space="preserve"> Cat# TA500096</w:t>
            </w:r>
          </w:p>
        </w:tc>
        <w:tc>
          <w:tcPr>
            <w:tcW w:w="1646" w:type="dxa"/>
          </w:tcPr>
          <w:p w14:paraId="63A76F02" w14:textId="17EC78CF" w:rsidR="004205FC" w:rsidRPr="005C68B4" w:rsidRDefault="00625251" w:rsidP="004205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</w:tr>
      <w:tr w:rsidR="00625251" w:rsidRPr="005C68B4" w14:paraId="3D0F193D" w14:textId="77777777" w:rsidTr="00D345D1">
        <w:trPr>
          <w:trHeight w:val="462"/>
        </w:trPr>
        <w:tc>
          <w:tcPr>
            <w:tcW w:w="3755" w:type="dxa"/>
          </w:tcPr>
          <w:p w14:paraId="076E6D65" w14:textId="66CDDDFB" w:rsidR="00625251" w:rsidRPr="005C68B4" w:rsidRDefault="0062525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VIMENTIN</w:t>
            </w:r>
          </w:p>
        </w:tc>
        <w:tc>
          <w:tcPr>
            <w:tcW w:w="4127" w:type="dxa"/>
          </w:tcPr>
          <w:p w14:paraId="32677F34" w14:textId="6AAB3FFD" w:rsidR="00625251" w:rsidRPr="005C68B4" w:rsidRDefault="00625251" w:rsidP="00625251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3932</w:t>
            </w:r>
          </w:p>
        </w:tc>
        <w:tc>
          <w:tcPr>
            <w:tcW w:w="1646" w:type="dxa"/>
          </w:tcPr>
          <w:p w14:paraId="4787BA9E" w14:textId="6F8484C0" w:rsidR="00625251" w:rsidRPr="005C68B4" w:rsidRDefault="00D11CC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1:2000</w:t>
            </w:r>
          </w:p>
        </w:tc>
      </w:tr>
      <w:tr w:rsidR="00625251" w:rsidRPr="005C68B4" w14:paraId="6769168A" w14:textId="77777777" w:rsidTr="00D345D1">
        <w:trPr>
          <w:trHeight w:val="487"/>
        </w:trPr>
        <w:tc>
          <w:tcPr>
            <w:tcW w:w="3755" w:type="dxa"/>
          </w:tcPr>
          <w:p w14:paraId="5BD75FB1" w14:textId="32F6FC45" w:rsidR="00625251" w:rsidRPr="005C68B4" w:rsidRDefault="0062525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BRACHYURY</w:t>
            </w:r>
          </w:p>
        </w:tc>
        <w:tc>
          <w:tcPr>
            <w:tcW w:w="4127" w:type="dxa"/>
          </w:tcPr>
          <w:p w14:paraId="707EE456" w14:textId="019EE823" w:rsidR="00625251" w:rsidRPr="005C68B4" w:rsidRDefault="00625251" w:rsidP="00625251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Abcam Cat# 140661</w:t>
            </w:r>
          </w:p>
        </w:tc>
        <w:tc>
          <w:tcPr>
            <w:tcW w:w="1646" w:type="dxa"/>
          </w:tcPr>
          <w:p w14:paraId="4F0AABAE" w14:textId="6373278E" w:rsidR="00625251" w:rsidRPr="005C68B4" w:rsidRDefault="0062525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625251" w:rsidRPr="005C68B4" w14:paraId="08CC43EB" w14:textId="77777777" w:rsidTr="00D345D1">
        <w:trPr>
          <w:trHeight w:val="462"/>
        </w:trPr>
        <w:tc>
          <w:tcPr>
            <w:tcW w:w="3755" w:type="dxa"/>
          </w:tcPr>
          <w:p w14:paraId="2970B4D7" w14:textId="4CCADF19" w:rsidR="00625251" w:rsidRPr="005C68B4" w:rsidRDefault="0062525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NESTIN</w:t>
            </w:r>
          </w:p>
        </w:tc>
        <w:tc>
          <w:tcPr>
            <w:tcW w:w="4127" w:type="dxa"/>
          </w:tcPr>
          <w:p w14:paraId="63D6774B" w14:textId="6D875F15" w:rsidR="00625251" w:rsidRPr="005C68B4" w:rsidRDefault="00625251" w:rsidP="00625251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R and D Systems Cat# MAB1259</w:t>
            </w:r>
          </w:p>
        </w:tc>
        <w:tc>
          <w:tcPr>
            <w:tcW w:w="1646" w:type="dxa"/>
          </w:tcPr>
          <w:p w14:paraId="35AB5442" w14:textId="118690DF" w:rsidR="00625251" w:rsidRPr="005C68B4" w:rsidRDefault="0062525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1:1000</w:t>
            </w:r>
          </w:p>
        </w:tc>
      </w:tr>
      <w:tr w:rsidR="00351E22" w:rsidRPr="005C68B4" w14:paraId="704BCE96" w14:textId="77777777" w:rsidTr="00D345D1">
        <w:trPr>
          <w:trHeight w:val="462"/>
        </w:trPr>
        <w:tc>
          <w:tcPr>
            <w:tcW w:w="3755" w:type="dxa"/>
          </w:tcPr>
          <w:p w14:paraId="7D574BE9" w14:textId="30BF29CC" w:rsidR="00351E22" w:rsidRPr="005C68B4" w:rsidRDefault="00861532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Phospho</w:t>
            </w:r>
            <w:proofErr w:type="spellEnd"/>
            <w:r w:rsidRPr="005C68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1E22" w:rsidRPr="005C68B4">
              <w:rPr>
                <w:rFonts w:ascii="Times New Roman" w:hAnsi="Times New Roman" w:cs="Times New Roman"/>
                <w:sz w:val="24"/>
                <w:szCs w:val="24"/>
              </w:rPr>
              <w:t>AKT</w:t>
            </w:r>
            <w:r w:rsidR="00AE4BF1" w:rsidRPr="005C68B4">
              <w:rPr>
                <w:rFonts w:ascii="Times New Roman" w:hAnsi="Times New Roman" w:cs="Times New Roman"/>
                <w:sz w:val="24"/>
                <w:szCs w:val="24"/>
              </w:rPr>
              <w:t xml:space="preserve"> (Ser473)</w:t>
            </w:r>
          </w:p>
        </w:tc>
        <w:tc>
          <w:tcPr>
            <w:tcW w:w="4127" w:type="dxa"/>
          </w:tcPr>
          <w:p w14:paraId="1908261A" w14:textId="4AFD25AB" w:rsidR="00351E22" w:rsidRPr="005C68B4" w:rsidRDefault="00AE4BF1" w:rsidP="00625251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4</w:t>
            </w:r>
            <w:r w:rsidR="005C68B4"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060</w:t>
            </w:r>
          </w:p>
        </w:tc>
        <w:tc>
          <w:tcPr>
            <w:tcW w:w="1646" w:type="dxa"/>
          </w:tcPr>
          <w:p w14:paraId="68AA820B" w14:textId="1569EE6D" w:rsidR="00351E22" w:rsidRPr="005C68B4" w:rsidRDefault="00AE4BF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</w:tr>
      <w:tr w:rsidR="00351E22" w:rsidRPr="005C68B4" w14:paraId="0E223E76" w14:textId="77777777" w:rsidTr="00D345D1">
        <w:trPr>
          <w:trHeight w:val="462"/>
        </w:trPr>
        <w:tc>
          <w:tcPr>
            <w:tcW w:w="3755" w:type="dxa"/>
          </w:tcPr>
          <w:p w14:paraId="15FB9384" w14:textId="69A03D29" w:rsidR="00351E22" w:rsidRPr="005C68B4" w:rsidRDefault="00351E22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Pan AKT</w:t>
            </w:r>
          </w:p>
        </w:tc>
        <w:tc>
          <w:tcPr>
            <w:tcW w:w="4127" w:type="dxa"/>
          </w:tcPr>
          <w:p w14:paraId="6F56DD7B" w14:textId="01521E60" w:rsidR="00351E22" w:rsidRPr="005C68B4" w:rsidRDefault="00AE4BF1" w:rsidP="00625251">
            <w:pPr>
              <w:rPr>
                <w:rFonts w:ascii="Times New Roman" w:hAnsi="Times New Roman" w:cs="Times New Roman"/>
                <w:color w:val="2E2E2E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Cell Signaling Technology Cat# 4</w:t>
            </w:r>
            <w:r w:rsidR="005C68B4" w:rsidRPr="005C68B4">
              <w:rPr>
                <w:rFonts w:ascii="Times New Roman" w:hAnsi="Times New Roman" w:cs="Times New Roman"/>
                <w:color w:val="2E2E2E"/>
                <w:sz w:val="24"/>
                <w:szCs w:val="24"/>
              </w:rPr>
              <w:t>691</w:t>
            </w:r>
          </w:p>
        </w:tc>
        <w:tc>
          <w:tcPr>
            <w:tcW w:w="1646" w:type="dxa"/>
          </w:tcPr>
          <w:p w14:paraId="727BB02A" w14:textId="7C585198" w:rsidR="00351E22" w:rsidRPr="005C68B4" w:rsidRDefault="00AE4BF1" w:rsidP="006252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68B4">
              <w:rPr>
                <w:rFonts w:ascii="Times New Roman" w:hAnsi="Times New Roman" w:cs="Times New Roman"/>
                <w:sz w:val="24"/>
                <w:szCs w:val="24"/>
              </w:rPr>
              <w:t>1:5000</w:t>
            </w:r>
          </w:p>
        </w:tc>
      </w:tr>
    </w:tbl>
    <w:p w14:paraId="557AA5C0" w14:textId="275B4E88" w:rsidR="004205FC" w:rsidRDefault="004205FC" w:rsidP="004205F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26D7BE4" w14:textId="77777777" w:rsidR="00FF6823" w:rsidRDefault="00FF6823"/>
    <w:sectPr w:rsidR="00FF68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5FC"/>
    <w:rsid w:val="00061ACA"/>
    <w:rsid w:val="00351E22"/>
    <w:rsid w:val="004205FC"/>
    <w:rsid w:val="005C68B4"/>
    <w:rsid w:val="00625251"/>
    <w:rsid w:val="00861532"/>
    <w:rsid w:val="00A9401C"/>
    <w:rsid w:val="00AE4BF1"/>
    <w:rsid w:val="00D11CC1"/>
    <w:rsid w:val="00D345D1"/>
    <w:rsid w:val="00DA4864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ABE56"/>
  <w15:chartTrackingRefBased/>
  <w15:docId w15:val="{F6C84E28-529C-4777-A3A0-83A9B01C5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5F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81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Bushra Naushad Memon</dc:creator>
  <cp:keywords/>
  <dc:description/>
  <cp:lastModifiedBy>Dr. Essam M. Abdelalim</cp:lastModifiedBy>
  <cp:revision>10</cp:revision>
  <dcterms:created xsi:type="dcterms:W3CDTF">2021-11-24T06:31:00Z</dcterms:created>
  <dcterms:modified xsi:type="dcterms:W3CDTF">2021-11-24T16:35:00Z</dcterms:modified>
</cp:coreProperties>
</file>