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7B637" w14:textId="63CADF08" w:rsidR="00DC508F" w:rsidRDefault="008F636E" w:rsidP="00B17E92">
      <w:pPr>
        <w:spacing w:after="0" w:line="259" w:lineRule="auto"/>
        <w:ind w:left="0" w:firstLine="0"/>
        <w:jc w:val="left"/>
        <w:rPr>
          <w:b/>
        </w:rPr>
      </w:pPr>
      <w:r w:rsidRPr="00DC508F">
        <w:rPr>
          <w:b/>
        </w:rPr>
        <w:t xml:space="preserve">Additional file </w:t>
      </w:r>
      <w:r>
        <w:rPr>
          <w:b/>
        </w:rPr>
        <w:t xml:space="preserve">3: </w:t>
      </w:r>
      <w:r w:rsidRPr="00AF4627">
        <w:rPr>
          <w:b/>
        </w:rPr>
        <w:t xml:space="preserve">Figure </w:t>
      </w:r>
      <w:r>
        <w:rPr>
          <w:b/>
        </w:rPr>
        <w:t>S2</w:t>
      </w:r>
      <w:r w:rsidRPr="009E3517">
        <w:rPr>
          <w:bCs/>
        </w:rPr>
        <w:t>.</w:t>
      </w:r>
    </w:p>
    <w:p w14:paraId="0566FFD8" w14:textId="77777777" w:rsidR="00DC508F" w:rsidRDefault="00DC508F" w:rsidP="00DC508F">
      <w:pPr>
        <w:spacing w:after="0" w:line="240" w:lineRule="auto"/>
        <w:ind w:left="0" w:firstLine="0"/>
        <w:jc w:val="left"/>
        <w:rPr>
          <w:rFonts w:eastAsiaTheme="minorEastAsia"/>
          <w:sz w:val="24"/>
        </w:rPr>
      </w:pPr>
      <w:r>
        <w:rPr>
          <w:noProof/>
        </w:rPr>
        <w:drawing>
          <wp:inline distT="0" distB="0" distL="0" distR="0" wp14:anchorId="143FBD42" wp14:editId="6C4C4C37">
            <wp:extent cx="5731510" cy="4686935"/>
            <wp:effectExtent l="0" t="0" r="2540" b="0"/>
            <wp:docPr id="13241410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8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1B1F2" w14:textId="77777777" w:rsidR="00DC508F" w:rsidRDefault="00DC508F" w:rsidP="00DC508F">
      <w:pPr>
        <w:spacing w:after="0" w:line="240" w:lineRule="auto"/>
        <w:ind w:left="0" w:firstLine="0"/>
        <w:jc w:val="left"/>
        <w:rPr>
          <w:rFonts w:eastAsiaTheme="minorEastAsia"/>
          <w:sz w:val="24"/>
        </w:rPr>
      </w:pPr>
    </w:p>
    <w:p w14:paraId="33C47EC3" w14:textId="0C75AC7D" w:rsidR="00DC508F" w:rsidRPr="009E3517" w:rsidRDefault="00DC508F" w:rsidP="00DC508F">
      <w:pPr>
        <w:ind w:right="48"/>
        <w:rPr>
          <w:bCs/>
          <w:sz w:val="24"/>
        </w:rPr>
      </w:pPr>
      <w:r w:rsidRPr="00DC508F">
        <w:rPr>
          <w:b/>
        </w:rPr>
        <w:t xml:space="preserve">Additional file </w:t>
      </w:r>
      <w:r>
        <w:rPr>
          <w:b/>
        </w:rPr>
        <w:t xml:space="preserve">3: </w:t>
      </w:r>
      <w:r w:rsidRPr="00AF4627">
        <w:rPr>
          <w:b/>
        </w:rPr>
        <w:t xml:space="preserve">Figure </w:t>
      </w:r>
      <w:r>
        <w:rPr>
          <w:b/>
        </w:rPr>
        <w:t>S2</w:t>
      </w:r>
      <w:r w:rsidR="009E3517" w:rsidRPr="009E3517">
        <w:rPr>
          <w:bCs/>
        </w:rPr>
        <w:t xml:space="preserve">. hUC-MSC transplantation effects on spleen weight of 14-week-old MRL/lpr mice. Spleen weight ratio of mice in the MSC transplantation groups (MD and HD groups) showed a decrease compared with the Ctrl. (Ctrl: control, LD: low dose, MD: middle dose, HD: high dose). </w:t>
      </w:r>
      <w:r w:rsidR="009E3517">
        <w:rPr>
          <w:bCs/>
        </w:rPr>
        <w:t>C</w:t>
      </w:r>
      <w:r w:rsidR="009E3517" w:rsidRPr="009E3517">
        <w:rPr>
          <w:bCs/>
        </w:rPr>
        <w:t>ompare the distance measured by two rulers of different units. The result indicated that the distance measurement was the same</w:t>
      </w:r>
      <w:r w:rsidR="009E3517">
        <w:rPr>
          <w:bCs/>
        </w:rPr>
        <w:t>.</w:t>
      </w:r>
      <w:r w:rsidR="009E3517" w:rsidRPr="009E3517">
        <w:rPr>
          <w:bCs/>
        </w:rPr>
        <w:t xml:space="preserve"> The number of mice is n = 5</w:t>
      </w:r>
      <w:r w:rsidR="009E3517">
        <w:rPr>
          <w:bCs/>
        </w:rPr>
        <w:t>.</w:t>
      </w:r>
    </w:p>
    <w:p w14:paraId="7DD0BCF7" w14:textId="6C2E4B63" w:rsidR="007610A3" w:rsidRDefault="007610A3">
      <w:pPr>
        <w:spacing w:after="0" w:line="240" w:lineRule="auto"/>
        <w:ind w:left="0" w:firstLine="0"/>
        <w:jc w:val="left"/>
        <w:rPr>
          <w:b/>
        </w:rPr>
      </w:pPr>
    </w:p>
    <w:sectPr w:rsidR="007610A3" w:rsidSect="00FA340E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20" w:footer="991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6C105" w14:textId="77777777" w:rsidR="0090291E" w:rsidRDefault="0090291E" w:rsidP="00B17E92">
      <w:pPr>
        <w:spacing w:after="0" w:line="240" w:lineRule="auto"/>
      </w:pPr>
      <w:r>
        <w:separator/>
      </w:r>
    </w:p>
  </w:endnote>
  <w:endnote w:type="continuationSeparator" w:id="0">
    <w:p w14:paraId="0BF53BBF" w14:textId="77777777" w:rsidR="0090291E" w:rsidRDefault="0090291E" w:rsidP="00B1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C9CF" w14:textId="77777777" w:rsidR="00AC2BC0" w:rsidRDefault="00085A9E">
    <w:pPr>
      <w:spacing w:after="0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  <w:r>
      <w:rPr>
        <w:rFonts w:ascii="Calibri" w:eastAsia="Calibri" w:hAnsi="Calibri" w:cs="Calibri"/>
        <w:sz w:val="18"/>
      </w:rPr>
      <w:t xml:space="preserve"> </w:t>
    </w:r>
  </w:p>
  <w:p w14:paraId="214DD25C" w14:textId="77777777" w:rsidR="00AC2BC0" w:rsidRDefault="00085A9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43B3" w14:textId="77777777" w:rsidR="00AC2BC0" w:rsidRDefault="00085A9E">
    <w:pPr>
      <w:spacing w:after="0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  <w:r>
      <w:rPr>
        <w:rFonts w:ascii="Calibri" w:eastAsia="Calibri" w:hAnsi="Calibri" w:cs="Calibri"/>
        <w:sz w:val="18"/>
      </w:rPr>
      <w:t xml:space="preserve"> </w:t>
    </w:r>
  </w:p>
  <w:p w14:paraId="6D8DFAF3" w14:textId="77777777" w:rsidR="00AC2BC0" w:rsidRDefault="00085A9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74344" w14:textId="77777777" w:rsidR="00AC2BC0" w:rsidRDefault="00085A9E">
    <w:pPr>
      <w:spacing w:after="0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  <w:r>
      <w:rPr>
        <w:rFonts w:ascii="Calibri" w:eastAsia="Calibri" w:hAnsi="Calibri" w:cs="Calibri"/>
        <w:sz w:val="18"/>
      </w:rPr>
      <w:t xml:space="preserve"> </w:t>
    </w:r>
  </w:p>
  <w:p w14:paraId="7C7C56C0" w14:textId="77777777" w:rsidR="00AC2BC0" w:rsidRDefault="00085A9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D76D1" w14:textId="77777777" w:rsidR="0090291E" w:rsidRDefault="0090291E" w:rsidP="00B17E92">
      <w:pPr>
        <w:spacing w:after="0" w:line="240" w:lineRule="auto"/>
      </w:pPr>
      <w:r>
        <w:separator/>
      </w:r>
    </w:p>
  </w:footnote>
  <w:footnote w:type="continuationSeparator" w:id="0">
    <w:p w14:paraId="242D3BC5" w14:textId="77777777" w:rsidR="0090291E" w:rsidRDefault="0090291E" w:rsidP="00B17E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IwtDAyNDW2tDSysLBU0lEKTi0uzszPAykwrgUA1N9hgS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tem cell research thera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zdpwzfa9sf5dezwe9vwe0o9wr99srdsvrx&quot;&gt;2021SLE&amp;amp;肠菌&lt;record-ids&gt;&lt;item&gt;3631&lt;/item&gt;&lt;item&gt;3637&lt;/item&gt;&lt;item&gt;3668&lt;/item&gt;&lt;item&gt;3669&lt;/item&gt;&lt;item&gt;3670&lt;/item&gt;&lt;/record-ids&gt;&lt;/item&gt;&lt;/Libraries&gt;"/>
  </w:docVars>
  <w:rsids>
    <w:rsidRoot w:val="00652977"/>
    <w:rsid w:val="00085A9E"/>
    <w:rsid w:val="00127399"/>
    <w:rsid w:val="00172DA8"/>
    <w:rsid w:val="002238E5"/>
    <w:rsid w:val="00235C6F"/>
    <w:rsid w:val="00307F00"/>
    <w:rsid w:val="003D4866"/>
    <w:rsid w:val="00427B4D"/>
    <w:rsid w:val="00445F46"/>
    <w:rsid w:val="00463B04"/>
    <w:rsid w:val="004D5662"/>
    <w:rsid w:val="004F585A"/>
    <w:rsid w:val="00500835"/>
    <w:rsid w:val="00503BDD"/>
    <w:rsid w:val="005F13DE"/>
    <w:rsid w:val="00634F4F"/>
    <w:rsid w:val="00652977"/>
    <w:rsid w:val="00660ABE"/>
    <w:rsid w:val="00664B57"/>
    <w:rsid w:val="00681535"/>
    <w:rsid w:val="006E52F6"/>
    <w:rsid w:val="00723FF8"/>
    <w:rsid w:val="007610A3"/>
    <w:rsid w:val="007B0815"/>
    <w:rsid w:val="00823228"/>
    <w:rsid w:val="008502E4"/>
    <w:rsid w:val="0088788C"/>
    <w:rsid w:val="008953B2"/>
    <w:rsid w:val="008F636E"/>
    <w:rsid w:val="0090291E"/>
    <w:rsid w:val="00935841"/>
    <w:rsid w:val="009439CF"/>
    <w:rsid w:val="009706F4"/>
    <w:rsid w:val="009E3517"/>
    <w:rsid w:val="00A078F4"/>
    <w:rsid w:val="00A46946"/>
    <w:rsid w:val="00A551B9"/>
    <w:rsid w:val="00AC2BC0"/>
    <w:rsid w:val="00AD3E98"/>
    <w:rsid w:val="00AF4627"/>
    <w:rsid w:val="00AF7013"/>
    <w:rsid w:val="00B032C0"/>
    <w:rsid w:val="00B17E92"/>
    <w:rsid w:val="00B26D86"/>
    <w:rsid w:val="00B348E8"/>
    <w:rsid w:val="00B53EE6"/>
    <w:rsid w:val="00B67525"/>
    <w:rsid w:val="00C82B2D"/>
    <w:rsid w:val="00D619A7"/>
    <w:rsid w:val="00D71919"/>
    <w:rsid w:val="00DB4F62"/>
    <w:rsid w:val="00DC25FE"/>
    <w:rsid w:val="00DC32F7"/>
    <w:rsid w:val="00DC508F"/>
    <w:rsid w:val="00DF1A7A"/>
    <w:rsid w:val="00E13DF9"/>
    <w:rsid w:val="00E166D8"/>
    <w:rsid w:val="00EB3CF5"/>
    <w:rsid w:val="00EE5EC0"/>
    <w:rsid w:val="00F44E7D"/>
    <w:rsid w:val="00F54CA2"/>
    <w:rsid w:val="00F771A5"/>
    <w:rsid w:val="00FA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6DE0F"/>
  <w15:chartTrackingRefBased/>
  <w15:docId w15:val="{846DAC60-4B5C-4258-A651-ED8588A4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E92"/>
    <w:pPr>
      <w:spacing w:after="5" w:line="310" w:lineRule="auto"/>
      <w:ind w:left="2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rsid w:val="00B17E92"/>
    <w:pPr>
      <w:keepNext/>
      <w:keepLines/>
      <w:spacing w:after="88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E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7E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7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7E9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17E9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B17E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unhideWhenUsed/>
    <w:rsid w:val="007B0815"/>
    <w:pPr>
      <w:spacing w:before="100" w:beforeAutospacing="1" w:after="100" w:afterAutospacing="1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:szCs w:val="24"/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4D5662"/>
    <w:pPr>
      <w:spacing w:after="0"/>
      <w:jc w:val="center"/>
    </w:pPr>
    <w:rPr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4D5662"/>
    <w:rPr>
      <w:rFonts w:ascii="Times New Roman" w:eastAsia="Times New Roman" w:hAnsi="Times New Roman" w:cs="Times New Roman"/>
      <w:noProof/>
      <w:color w:val="000000"/>
      <w:sz w:val="24"/>
    </w:rPr>
  </w:style>
  <w:style w:type="paragraph" w:customStyle="1" w:styleId="EndNoteBibliography">
    <w:name w:val="EndNote Bibliography"/>
    <w:basedOn w:val="a"/>
    <w:link w:val="EndNoteBibliography0"/>
    <w:rsid w:val="004D5662"/>
    <w:pPr>
      <w:spacing w:line="360" w:lineRule="auto"/>
      <w:jc w:val="left"/>
    </w:pPr>
    <w:rPr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4D5662"/>
    <w:rPr>
      <w:rFonts w:ascii="Times New Roman" w:eastAsia="Times New Roman" w:hAnsi="Times New Roman" w:cs="Times New Roman"/>
      <w:noProof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Quanren Pun</dc:creator>
  <cp:keywords/>
  <dc:description/>
  <cp:lastModifiedBy>Quanren Pun</cp:lastModifiedBy>
  <cp:revision>7</cp:revision>
  <dcterms:created xsi:type="dcterms:W3CDTF">2023-08-11T08:04:00Z</dcterms:created>
  <dcterms:modified xsi:type="dcterms:W3CDTF">2023-08-11T09:25:00Z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e5e0eb33b5be4342cb53bf5c26cd6e335322898afaad14d2253bf17180b040ef</vt:lpwstr>
  </property>
</Properties>
</file>