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40C" w:rsidRDefault="00CB1DBC" w:rsidP="006D240C">
      <w:pPr>
        <w:rPr>
          <w:lang w:val="en-US"/>
        </w:rPr>
      </w:pPr>
      <w:r>
        <w:rPr>
          <w:lang w:val="en-US"/>
        </w:rPr>
        <w:t xml:space="preserve">Supplementary </w:t>
      </w:r>
      <w:r w:rsidR="006D240C">
        <w:rPr>
          <w:lang w:val="en-US"/>
        </w:rPr>
        <w:t xml:space="preserve">Table </w:t>
      </w:r>
      <w:r>
        <w:rPr>
          <w:lang w:val="en-US"/>
        </w:rPr>
        <w:t>3.</w:t>
      </w:r>
      <w:r w:rsidR="006D240C">
        <w:rPr>
          <w:lang w:val="en-US"/>
        </w:rPr>
        <w:t xml:space="preserve"> </w:t>
      </w:r>
      <w:r>
        <w:rPr>
          <w:lang w:val="en-US"/>
        </w:rPr>
        <w:t>M</w:t>
      </w:r>
      <w:r w:rsidRPr="00CB1DBC">
        <w:rPr>
          <w:lang w:val="en-US"/>
        </w:rPr>
        <w:t>acroscopic findings and Neutrophil/lymphocyte count ratio (NLR)</w:t>
      </w:r>
    </w:p>
    <w:tbl>
      <w:tblPr>
        <w:tblW w:w="796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006"/>
        <w:gridCol w:w="1151"/>
        <w:gridCol w:w="1134"/>
        <w:gridCol w:w="1134"/>
        <w:gridCol w:w="1275"/>
        <w:gridCol w:w="1134"/>
        <w:gridCol w:w="1134"/>
      </w:tblGrid>
      <w:tr w:rsidR="006D240C" w:rsidRPr="00CB1DBC" w:rsidTr="002C5340">
        <w:trPr>
          <w:trHeight w:val="295"/>
        </w:trPr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</w:p>
        </w:tc>
        <w:tc>
          <w:tcPr>
            <w:tcW w:w="35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CB1DB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NL</w:t>
            </w:r>
            <w:r w:rsidR="006D240C"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R</w:t>
            </w:r>
          </w:p>
        </w:tc>
      </w:tr>
      <w:tr w:rsidR="006D240C" w:rsidRPr="00CB1DBC" w:rsidTr="002C5340">
        <w:trPr>
          <w:trHeight w:val="295"/>
        </w:trPr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Abscesses (</w:t>
            </w:r>
            <w:r w:rsidR="009D660C"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></w:t>
            </w: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 xml:space="preserve">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Ascites (mL)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Adherences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24h (</w:t>
            </w:r>
            <w:r w:rsidR="009D660C"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></w:t>
            </w:r>
            <w:r w:rsidRPr="00CB1DBC">
              <w:rPr>
                <w:rFonts w:asciiTheme="minorHAnsi" w:hAnsiTheme="minorHAnsi" w:cs="Calibri"/>
                <w:b/>
                <w:color w:val="000000"/>
                <w:kern w:val="0"/>
                <w:sz w:val="18"/>
                <w:szCs w:val="18"/>
                <w:lang w:val="en-US" w:eastAsia="es-ES"/>
              </w:rPr>
              <w:t>±</w:t>
            </w: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SD)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48h(</w:t>
            </w:r>
            <w:r w:rsidR="009D660C"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></w:t>
            </w: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±SD)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7d(</w:t>
            </w:r>
            <w:r w:rsidR="009D660C" w:rsidRPr="00BC0D47">
              <w:rPr>
                <w:rFonts w:ascii="MS Reference Sans Serif" w:hAnsi="MS Reference Sans Serif"/>
                <w:b/>
                <w:bCs/>
                <w:sz w:val="20"/>
                <w:szCs w:val="20"/>
                <w:lang w:val="en-US"/>
              </w:rPr>
              <w:t></w:t>
            </w: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±SD)</w:t>
            </w:r>
          </w:p>
        </w:tc>
      </w:tr>
      <w:tr w:rsidR="006D240C" w:rsidRPr="00BF2D5D" w:rsidTr="002C5340">
        <w:trPr>
          <w:trHeight w:val="295"/>
        </w:trPr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val="en-US" w:eastAsia="es-ES"/>
              </w:rPr>
              <w:t>Control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1000±102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firm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3.045</w:t>
            </w:r>
            <w:r w:rsidRPr="00CB1DBC">
              <w:rPr>
                <w:rFonts w:asciiTheme="minorHAnsi" w:hAnsiTheme="minorHAnsi" w:cs="Helvetica"/>
                <w:color w:val="000000"/>
                <w:kern w:val="0"/>
                <w:sz w:val="18"/>
                <w:szCs w:val="18"/>
                <w:lang w:val="en-US" w:eastAsia="es-ES"/>
              </w:rPr>
              <w:t>±</w:t>
            </w: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1.21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CB1DBC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2.95±1.20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CB1DB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val="en-US" w:eastAsia="es-ES"/>
              </w:rPr>
              <w:t>2</w:t>
            </w: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.12±1.06</w:t>
            </w:r>
          </w:p>
        </w:tc>
      </w:tr>
      <w:tr w:rsidR="006D240C" w:rsidRPr="00BF2D5D" w:rsidTr="002C5340">
        <w:trPr>
          <w:trHeight w:val="295"/>
        </w:trPr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eastAsia="es-ES"/>
              </w:rPr>
              <w:t>Low-Dose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0.</w:t>
            </w:r>
            <w:r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3</w:t>
            </w:r>
            <w:r w:rsidR="009D660C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*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500±80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lax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1.47±0.61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1.16±0.06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0.80±0.10</w:t>
            </w:r>
          </w:p>
        </w:tc>
      </w:tr>
      <w:tr w:rsidR="006D240C" w:rsidRPr="00BF2D5D" w:rsidTr="002C5340">
        <w:trPr>
          <w:trHeight w:val="295"/>
        </w:trPr>
        <w:tc>
          <w:tcPr>
            <w:tcW w:w="10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b/>
                <w:color w:val="000000"/>
                <w:kern w:val="0"/>
                <w:sz w:val="18"/>
                <w:szCs w:val="18"/>
                <w:lang w:eastAsia="es-ES"/>
              </w:rPr>
              <w:t>High-Dose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250±20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lax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1.35±0.06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1.16±0.01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D240C" w:rsidRPr="00BF2D5D" w:rsidRDefault="006D240C" w:rsidP="002C5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</w:pPr>
            <w:r w:rsidRPr="00BF2D5D">
              <w:rPr>
                <w:rFonts w:asciiTheme="minorHAnsi" w:hAnsiTheme="minorHAnsi" w:cs="Arial"/>
                <w:color w:val="000000"/>
                <w:kern w:val="0"/>
                <w:sz w:val="18"/>
                <w:szCs w:val="18"/>
                <w:lang w:eastAsia="es-ES"/>
              </w:rPr>
              <w:t>0.83±0.12</w:t>
            </w:r>
          </w:p>
        </w:tc>
      </w:tr>
    </w:tbl>
    <w:p w:rsidR="006D240C" w:rsidRDefault="009D660C" w:rsidP="006D240C">
      <w:pPr>
        <w:rPr>
          <w:lang w:val="en-US"/>
        </w:rPr>
      </w:pPr>
      <w:r>
        <w:rPr>
          <w:lang w:val="en-US"/>
        </w:rPr>
        <w:t>* In 7 animals without abcesses and 3 animals 1 abcesse</w:t>
      </w:r>
    </w:p>
    <w:p w:rsidR="00406A14" w:rsidRPr="009D660C" w:rsidRDefault="00406A14">
      <w:pPr>
        <w:rPr>
          <w:lang w:val="en-US"/>
        </w:rPr>
      </w:pPr>
    </w:p>
    <w:sectPr w:rsidR="00406A14" w:rsidRPr="009D660C" w:rsidSect="00406A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D240C"/>
    <w:rsid w:val="003A7D24"/>
    <w:rsid w:val="00406A14"/>
    <w:rsid w:val="006D240C"/>
    <w:rsid w:val="008E65D0"/>
    <w:rsid w:val="009D660C"/>
    <w:rsid w:val="00CB1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40C"/>
    <w:pPr>
      <w:spacing w:after="160" w:line="259" w:lineRule="auto"/>
    </w:pPr>
    <w:rPr>
      <w:rFonts w:ascii="Calibri" w:eastAsia="Calibri" w:hAnsi="Calibri" w:cs="Times New Roman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331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mariano.garcia</dc:creator>
  <cp:keywords/>
  <dc:description/>
  <cp:lastModifiedBy>mariano.garcia</cp:lastModifiedBy>
  <cp:revision>4</cp:revision>
  <dcterms:created xsi:type="dcterms:W3CDTF">2023-09-13T07:38:00Z</dcterms:created>
  <dcterms:modified xsi:type="dcterms:W3CDTF">2023-09-22T10:13:00Z</dcterms:modified>
</cp:coreProperties>
</file>