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52E3" w:rsidRPr="00772835" w:rsidRDefault="005173E4" w:rsidP="00D552E3">
      <w:pPr>
        <w:rPr>
          <w:rFonts w:ascii="Times New Roman" w:hAnsi="Times New Roman" w:cs="Times New Roman"/>
        </w:rPr>
      </w:pPr>
      <w:r w:rsidRPr="005173E4">
        <w:rPr>
          <w:rFonts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 xml:space="preserve"> </w:t>
      </w:r>
      <w:r w:rsidR="00D552E3" w:rsidRPr="00772835">
        <w:rPr>
          <w:rFonts w:ascii="Times New Roman" w:hAnsi="Times New Roman" w:cs="Times New Roman"/>
          <w:b/>
          <w:bCs/>
        </w:rPr>
        <w:t>2</w:t>
      </w:r>
      <w:r w:rsidR="00D552E3" w:rsidRPr="00772835">
        <w:rPr>
          <w:rFonts w:ascii="Times New Roman" w:hAnsi="Times New Roman" w:cs="Times New Roman"/>
        </w:rPr>
        <w:t xml:space="preserve">. </w:t>
      </w:r>
      <w:bookmarkStart w:id="0" w:name="_Hlk14044719"/>
      <w:bookmarkStart w:id="1" w:name="OLE_LINK90"/>
      <w:r w:rsidR="00D552E3" w:rsidRPr="00772835">
        <w:rPr>
          <w:rFonts w:ascii="Times New Roman" w:hAnsi="Times New Roman" w:cs="Times New Roman"/>
        </w:rPr>
        <w:t xml:space="preserve">The </w:t>
      </w:r>
      <w:bookmarkStart w:id="2" w:name="OLE_LINK1"/>
      <w:bookmarkStart w:id="3" w:name="OLE_LINK2"/>
      <w:r w:rsidR="00D552E3" w:rsidRPr="00772835">
        <w:rPr>
          <w:rFonts w:ascii="Times New Roman" w:hAnsi="Times New Roman" w:cs="Times New Roman"/>
        </w:rPr>
        <w:t>modified O’Driscoll histologic</w:t>
      </w:r>
      <w:bookmarkEnd w:id="2"/>
      <w:bookmarkEnd w:id="3"/>
      <w:r w:rsidR="00D552E3">
        <w:rPr>
          <w:rFonts w:ascii="Times New Roman" w:hAnsi="Times New Roman" w:cs="Times New Roman"/>
        </w:rPr>
        <w:t xml:space="preserve"> (MODS) </w:t>
      </w:r>
      <w:r w:rsidR="00D552E3" w:rsidRPr="00772835">
        <w:rPr>
          <w:rFonts w:ascii="Times New Roman" w:hAnsi="Times New Roman" w:cs="Times New Roman"/>
        </w:rPr>
        <w:t>score for histologic assessment for cartilage repair</w:t>
      </w:r>
      <w:bookmarkEnd w:id="0"/>
      <w:bookmarkEnd w:id="1"/>
      <w:r w:rsidR="00D552E3" w:rsidRPr="00772835">
        <w:rPr>
          <w:rFonts w:ascii="Times New Roman" w:hAnsi="Times New Roman" w:cs="Times New Roman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5"/>
        <w:gridCol w:w="4536"/>
        <w:gridCol w:w="925"/>
      </w:tblGrid>
      <w:tr w:rsidR="00D552E3" w:rsidRPr="00772835" w:rsidTr="009822F0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Score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I. Hyaline cartilage (%)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80</w:t>
            </w:r>
            <w:r w:rsidRPr="00772835">
              <w:rPr>
                <w:rFonts w:ascii="Times New Roman" w:eastAsia="LlljjkAdvTTb5929f4c+20" w:hAnsi="Times New Roman" w:cs="Times New Roman"/>
                <w:kern w:val="0"/>
                <w:sz w:val="20"/>
                <w:szCs w:val="20"/>
              </w:rPr>
              <w:t>–</w:t>
            </w: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</w:t>
            </w:r>
            <w:r w:rsidRPr="00772835">
              <w:rPr>
                <w:rFonts w:ascii="Times New Roman" w:eastAsia="LlljjkAdvTTb5929f4c+20" w:hAnsi="Times New Roman" w:cs="Times New Roman"/>
                <w:kern w:val="0"/>
                <w:sz w:val="20"/>
                <w:szCs w:val="20"/>
              </w:rPr>
              <w:t>–</w:t>
            </w: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  <w:r w:rsidRPr="00772835">
              <w:rPr>
                <w:rFonts w:ascii="Times New Roman" w:eastAsia="LlljjkAdvTTb5929f4c+20" w:hAnsi="Times New Roman" w:cs="Times New Roman"/>
                <w:kern w:val="0"/>
                <w:sz w:val="20"/>
                <w:szCs w:val="20"/>
              </w:rPr>
              <w:t>–</w:t>
            </w: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  <w:r w:rsidRPr="00772835">
              <w:rPr>
                <w:rFonts w:ascii="Times New Roman" w:eastAsia="LlljjkAdvTTb5929f4c+20" w:hAnsi="Times New Roman" w:cs="Times New Roman"/>
                <w:kern w:val="0"/>
                <w:sz w:val="20"/>
                <w:szCs w:val="20"/>
              </w:rPr>
              <w:t>–</w:t>
            </w: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  <w:r w:rsidRPr="00772835">
              <w:rPr>
                <w:rFonts w:ascii="Times New Roman" w:eastAsia="LlljjkAdvTTb5929f4c+20" w:hAnsi="Times New Roman" w:cs="Times New Roman"/>
                <w:kern w:val="0"/>
                <w:sz w:val="20"/>
                <w:szCs w:val="20"/>
              </w:rPr>
              <w:t>–</w:t>
            </w: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II. Structural characteristics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A. Surface irregularity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Smooth and intact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Fissures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Severe disruption, fibrillation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B. Structural integrity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Normal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Slight disruption, including cysts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Severe lack of integration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C. Thickness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 of normal adjacent cartilage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 to 100% or thicker than normal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  <w:r w:rsidRPr="00772835">
              <w:rPr>
                <w:rFonts w:ascii="Times New Roman" w:eastAsia="LlljjkAdvTTb5929f4c+20" w:hAnsi="Times New Roman" w:cs="Times New Roman"/>
                <w:kern w:val="0"/>
                <w:sz w:val="20"/>
                <w:szCs w:val="20"/>
              </w:rPr>
              <w:t>–</w:t>
            </w: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D. Bonding to adjacent cartilage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Bonded at both ends of graft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Bonded at one end/partially both ends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Not bonded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III. Freedom from cellular changes of degeneration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Normal cellularity, no clusters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Slight hypocellularity, &lt;25% chondrocyte clusters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Moderate hypocellularity, &gt;25% clusters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IV. Freedom from degenerate changes in adjacent cartilage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Normal cellularity, no clusters, normal staining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Normal cellularity, mild clusters, moderate staining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Mild or mod hypocellularity, slight staining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Severe hypocellularity, slight staining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V. Reconstitution of subchondral bone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Complete reconstitution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Greater than 50% recon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50% or less recon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VI. Bonding of repair cartilage to de novo subchondral bone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Complete and uninterrupted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&lt;100% but &gt;50% recon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&lt;50% complete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VII. Safranin O staining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&gt;80% homogeneous positive stain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40%</w:t>
            </w:r>
            <w:r w:rsidRPr="00772835">
              <w:rPr>
                <w:rFonts w:ascii="Times New Roman" w:eastAsia="LlljjkAdvTTb5929f4c+20" w:hAnsi="Times New Roman" w:cs="Times New Roman"/>
                <w:kern w:val="0"/>
                <w:sz w:val="20"/>
                <w:szCs w:val="20"/>
              </w:rPr>
              <w:t>–</w:t>
            </w: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80% homogeneous positive stain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&lt;40% homogeneous positive stain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52E3" w:rsidRPr="00772835" w:rsidTr="009822F0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Total score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2E3" w:rsidRPr="00772835" w:rsidRDefault="00D552E3" w:rsidP="009822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52E3" w:rsidRPr="00772835" w:rsidRDefault="00D552E3" w:rsidP="009822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72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Max27</w:t>
            </w:r>
          </w:p>
        </w:tc>
      </w:tr>
    </w:tbl>
    <w:p w:rsidR="00E82766" w:rsidRPr="00D72567" w:rsidRDefault="00E82766">
      <w:pPr>
        <w:rPr>
          <w:rFonts w:ascii="Times New Roman" w:hAnsi="Times New Roman" w:cs="Times New Roman"/>
        </w:rPr>
      </w:pPr>
    </w:p>
    <w:sectPr w:rsidR="00E82766" w:rsidRPr="00D72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lljjkAdvTTb5929f4c+20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E3"/>
    <w:rsid w:val="00045480"/>
    <w:rsid w:val="000A7164"/>
    <w:rsid w:val="000B0075"/>
    <w:rsid w:val="000C56D2"/>
    <w:rsid w:val="000E09F5"/>
    <w:rsid w:val="00124B7F"/>
    <w:rsid w:val="00137DA4"/>
    <w:rsid w:val="0018645D"/>
    <w:rsid w:val="001B32CB"/>
    <w:rsid w:val="001B6DF3"/>
    <w:rsid w:val="001E1486"/>
    <w:rsid w:val="0024542B"/>
    <w:rsid w:val="002D3047"/>
    <w:rsid w:val="00300628"/>
    <w:rsid w:val="00337F4A"/>
    <w:rsid w:val="0034342E"/>
    <w:rsid w:val="00350540"/>
    <w:rsid w:val="00367236"/>
    <w:rsid w:val="003D2805"/>
    <w:rsid w:val="00415A7D"/>
    <w:rsid w:val="004209F8"/>
    <w:rsid w:val="004376C2"/>
    <w:rsid w:val="004525F3"/>
    <w:rsid w:val="004D2203"/>
    <w:rsid w:val="004F2A81"/>
    <w:rsid w:val="004F7BBB"/>
    <w:rsid w:val="005173E4"/>
    <w:rsid w:val="005366F8"/>
    <w:rsid w:val="00596FAC"/>
    <w:rsid w:val="005C029F"/>
    <w:rsid w:val="005F01A0"/>
    <w:rsid w:val="005F325E"/>
    <w:rsid w:val="0065135F"/>
    <w:rsid w:val="00664BB1"/>
    <w:rsid w:val="006659E8"/>
    <w:rsid w:val="00680FCD"/>
    <w:rsid w:val="006E15AC"/>
    <w:rsid w:val="006E5004"/>
    <w:rsid w:val="0072381B"/>
    <w:rsid w:val="00746052"/>
    <w:rsid w:val="00750B19"/>
    <w:rsid w:val="0075286B"/>
    <w:rsid w:val="00771FF2"/>
    <w:rsid w:val="00772ABF"/>
    <w:rsid w:val="007A3C47"/>
    <w:rsid w:val="007D4AB5"/>
    <w:rsid w:val="00824CF8"/>
    <w:rsid w:val="008A4195"/>
    <w:rsid w:val="008A4205"/>
    <w:rsid w:val="00977A34"/>
    <w:rsid w:val="0098267D"/>
    <w:rsid w:val="00997D6F"/>
    <w:rsid w:val="00A009D8"/>
    <w:rsid w:val="00A45060"/>
    <w:rsid w:val="00A5646A"/>
    <w:rsid w:val="00A93A04"/>
    <w:rsid w:val="00AD3973"/>
    <w:rsid w:val="00AD5EDC"/>
    <w:rsid w:val="00AD657F"/>
    <w:rsid w:val="00AE32AC"/>
    <w:rsid w:val="00AE526F"/>
    <w:rsid w:val="00B119AF"/>
    <w:rsid w:val="00B21F06"/>
    <w:rsid w:val="00B63AB5"/>
    <w:rsid w:val="00BA0ADB"/>
    <w:rsid w:val="00BA3B8B"/>
    <w:rsid w:val="00BC4063"/>
    <w:rsid w:val="00C319F2"/>
    <w:rsid w:val="00C80496"/>
    <w:rsid w:val="00C831C1"/>
    <w:rsid w:val="00CA08AA"/>
    <w:rsid w:val="00CF367D"/>
    <w:rsid w:val="00CF401C"/>
    <w:rsid w:val="00D20D8F"/>
    <w:rsid w:val="00D3768C"/>
    <w:rsid w:val="00D4140A"/>
    <w:rsid w:val="00D44031"/>
    <w:rsid w:val="00D552E3"/>
    <w:rsid w:val="00D72567"/>
    <w:rsid w:val="00D85DDD"/>
    <w:rsid w:val="00D97D09"/>
    <w:rsid w:val="00DE306D"/>
    <w:rsid w:val="00DE38A3"/>
    <w:rsid w:val="00E25D5F"/>
    <w:rsid w:val="00E315BE"/>
    <w:rsid w:val="00E409DB"/>
    <w:rsid w:val="00E54CCE"/>
    <w:rsid w:val="00E82766"/>
    <w:rsid w:val="00EB35AD"/>
    <w:rsid w:val="00ED0BC9"/>
    <w:rsid w:val="00EE5B0C"/>
    <w:rsid w:val="00F00EED"/>
    <w:rsid w:val="00F00F3E"/>
    <w:rsid w:val="00F01412"/>
    <w:rsid w:val="00F02405"/>
    <w:rsid w:val="00F1055D"/>
    <w:rsid w:val="00F42F0C"/>
    <w:rsid w:val="00F45F7C"/>
    <w:rsid w:val="00F629FA"/>
    <w:rsid w:val="00F8034E"/>
    <w:rsid w:val="00FB251D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3821B"/>
  <w15:chartTrackingRefBased/>
  <w15:docId w15:val="{2A24F4A2-47B9-1743-AC3D-95BAF858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2E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9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0496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D552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腾靖</dc:creator>
  <cp:keywords/>
  <dc:description/>
  <cp:lastModifiedBy>徐 腾靖</cp:lastModifiedBy>
  <cp:revision>3</cp:revision>
  <dcterms:created xsi:type="dcterms:W3CDTF">2022-09-25T10:19:00Z</dcterms:created>
  <dcterms:modified xsi:type="dcterms:W3CDTF">2022-10-08T14:07:00Z</dcterms:modified>
</cp:coreProperties>
</file>