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282FF" w14:textId="77777777" w:rsidR="00812723" w:rsidRDefault="00812723" w:rsidP="001E073E">
      <w:pPr>
        <w:spacing w:line="480" w:lineRule="auto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Supplementary Material:</w:t>
      </w:r>
    </w:p>
    <w:p w14:paraId="100CAA21" w14:textId="77777777" w:rsidR="0091547B" w:rsidRDefault="0091547B" w:rsidP="00BF4397">
      <w:pPr>
        <w:spacing w:beforeLines="50" w:before="120" w:line="480" w:lineRule="auto"/>
      </w:pPr>
      <w:bookmarkStart w:id="0" w:name="_GoBack"/>
      <w:bookmarkEnd w:id="0"/>
      <w:r>
        <w:rPr>
          <w:b/>
          <w:color w:val="000000"/>
        </w:rPr>
        <w:t>Ta</w:t>
      </w:r>
      <w:r w:rsidRPr="002F1A3E">
        <w:rPr>
          <w:b/>
          <w:color w:val="000000"/>
        </w:rPr>
        <w:t xml:space="preserve">ble </w:t>
      </w:r>
      <w:r w:rsidR="00566599">
        <w:rPr>
          <w:b/>
          <w:color w:val="000000"/>
        </w:rPr>
        <w:t>S</w:t>
      </w:r>
      <w:r>
        <w:rPr>
          <w:b/>
          <w:color w:val="000000"/>
        </w:rPr>
        <w:t>1.</w:t>
      </w:r>
      <w:r>
        <w:rPr>
          <w:color w:val="000000"/>
        </w:rPr>
        <w:t xml:space="preserve"> Wound healing index of brown discoloration and scabbing/hardness </w:t>
      </w:r>
    </w:p>
    <w:tbl>
      <w:tblPr>
        <w:tblStyle w:val="2"/>
        <w:tblW w:w="9356" w:type="dxa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3402"/>
      </w:tblGrid>
      <w:tr w:rsidR="0091547B" w:rsidRPr="00131D8D" w14:paraId="7FD416F8" w14:textId="77777777" w:rsidTr="00501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50E77E64" w14:textId="77777777" w:rsidR="0091547B" w:rsidRPr="00131D8D" w:rsidRDefault="0091547B" w:rsidP="0050101E">
            <w:pPr>
              <w:spacing w:line="480" w:lineRule="auto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Wound Healing Index</w:t>
            </w:r>
          </w:p>
        </w:tc>
        <w:tc>
          <w:tcPr>
            <w:tcW w:w="2977" w:type="dxa"/>
            <w:vAlign w:val="center"/>
          </w:tcPr>
          <w:p w14:paraId="5BE8AA54" w14:textId="77777777" w:rsidR="0091547B" w:rsidRPr="00131D8D" w:rsidRDefault="0091547B" w:rsidP="0050101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Brown Discoloration</w:t>
            </w:r>
          </w:p>
        </w:tc>
        <w:tc>
          <w:tcPr>
            <w:tcW w:w="3402" w:type="dxa"/>
            <w:vAlign w:val="center"/>
          </w:tcPr>
          <w:p w14:paraId="07DB36DB" w14:textId="77777777" w:rsidR="0091547B" w:rsidRPr="00131D8D" w:rsidRDefault="0091547B" w:rsidP="0050101E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Scabbing/Hardness</w:t>
            </w:r>
          </w:p>
        </w:tc>
      </w:tr>
      <w:tr w:rsidR="0091547B" w:rsidRPr="00131D8D" w14:paraId="575C7F87" w14:textId="77777777" w:rsidTr="00501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068216C4" w14:textId="77777777" w:rsidR="0091547B" w:rsidRPr="00131D8D" w:rsidRDefault="0091547B" w:rsidP="0050101E">
            <w:pPr>
              <w:spacing w:line="480" w:lineRule="auto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0</w:t>
            </w:r>
          </w:p>
        </w:tc>
        <w:tc>
          <w:tcPr>
            <w:tcW w:w="2977" w:type="dxa"/>
            <w:vAlign w:val="center"/>
          </w:tcPr>
          <w:p w14:paraId="47B01B9E" w14:textId="77777777" w:rsidR="0091547B" w:rsidRPr="00131D8D" w:rsidRDefault="0091547B" w:rsidP="0050101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no di</w:t>
            </w:r>
            <w:r w:rsidR="00FF402D">
              <w:rPr>
                <w:rFonts w:cs="Times New Roman"/>
                <w:color w:val="000000"/>
                <w:shd w:val="clear" w:color="auto" w:fill="FFFFFF"/>
              </w:rPr>
              <w:t>s</w:t>
            </w:r>
            <w:r>
              <w:rPr>
                <w:rFonts w:cs="Times New Roman"/>
                <w:color w:val="000000"/>
                <w:shd w:val="clear" w:color="auto" w:fill="FFFFFF"/>
              </w:rPr>
              <w:t>coloration</w:t>
            </w:r>
          </w:p>
        </w:tc>
        <w:tc>
          <w:tcPr>
            <w:tcW w:w="3402" w:type="dxa"/>
            <w:vAlign w:val="center"/>
          </w:tcPr>
          <w:p w14:paraId="4A206200" w14:textId="77777777" w:rsidR="0091547B" w:rsidRPr="00131D8D" w:rsidRDefault="0091547B" w:rsidP="0050101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normal skin</w:t>
            </w:r>
          </w:p>
        </w:tc>
      </w:tr>
      <w:tr w:rsidR="0091547B" w:rsidRPr="00131D8D" w14:paraId="3DCD9FCB" w14:textId="77777777" w:rsidTr="0050101E">
        <w:trPr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12953C9B" w14:textId="77777777" w:rsidR="0091547B" w:rsidRPr="00131D8D" w:rsidRDefault="0091547B" w:rsidP="0050101E">
            <w:pPr>
              <w:spacing w:line="480" w:lineRule="auto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2977" w:type="dxa"/>
            <w:vAlign w:val="center"/>
          </w:tcPr>
          <w:p w14:paraId="0242C2A1" w14:textId="77777777" w:rsidR="0091547B" w:rsidRPr="00131D8D" w:rsidRDefault="0091547B" w:rsidP="0050101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slight tan color</w:t>
            </w:r>
          </w:p>
        </w:tc>
        <w:tc>
          <w:tcPr>
            <w:tcW w:w="3402" w:type="dxa"/>
            <w:vAlign w:val="center"/>
          </w:tcPr>
          <w:p w14:paraId="5631566E" w14:textId="77777777" w:rsidR="0091547B" w:rsidRPr="00131D8D" w:rsidRDefault="0091547B" w:rsidP="0050101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slight roughness and hardening edges not raised</w:t>
            </w:r>
          </w:p>
        </w:tc>
      </w:tr>
      <w:tr w:rsidR="0091547B" w:rsidRPr="00131D8D" w14:paraId="7CCC3D59" w14:textId="77777777" w:rsidTr="00501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1477F375" w14:textId="77777777" w:rsidR="0091547B" w:rsidRPr="00131D8D" w:rsidRDefault="0091547B" w:rsidP="0050101E">
            <w:pPr>
              <w:spacing w:line="480" w:lineRule="auto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2977" w:type="dxa"/>
            <w:vAlign w:val="center"/>
          </w:tcPr>
          <w:p w14:paraId="58C398A2" w14:textId="77777777" w:rsidR="0091547B" w:rsidRPr="00131D8D" w:rsidRDefault="0091547B" w:rsidP="0050101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light brown in color</w:t>
            </w:r>
          </w:p>
        </w:tc>
        <w:tc>
          <w:tcPr>
            <w:tcW w:w="3402" w:type="dxa"/>
            <w:vAlign w:val="center"/>
          </w:tcPr>
          <w:p w14:paraId="62C3637A" w14:textId="77777777" w:rsidR="0091547B" w:rsidRPr="00131D8D" w:rsidRDefault="0091547B" w:rsidP="0050101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moderate roughness and hardening slightly raised edges</w:t>
            </w:r>
          </w:p>
        </w:tc>
      </w:tr>
      <w:tr w:rsidR="0091547B" w:rsidRPr="00131D8D" w14:paraId="2271194A" w14:textId="77777777" w:rsidTr="0050101E">
        <w:trPr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425A6D1A" w14:textId="77777777" w:rsidR="0091547B" w:rsidRDefault="0091547B" w:rsidP="0050101E">
            <w:pPr>
              <w:spacing w:line="480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</w:t>
            </w:r>
          </w:p>
        </w:tc>
        <w:tc>
          <w:tcPr>
            <w:tcW w:w="2977" w:type="dxa"/>
            <w:vAlign w:val="center"/>
          </w:tcPr>
          <w:p w14:paraId="22185C55" w14:textId="77777777" w:rsidR="0091547B" w:rsidRDefault="0091547B" w:rsidP="0050101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moderate brown in color</w:t>
            </w:r>
          </w:p>
        </w:tc>
        <w:tc>
          <w:tcPr>
            <w:tcW w:w="3402" w:type="dxa"/>
            <w:vAlign w:val="center"/>
          </w:tcPr>
          <w:p w14:paraId="1B9AF336" w14:textId="77777777" w:rsidR="0091547B" w:rsidRDefault="0091547B" w:rsidP="0050101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hard rough scab and hardening moderately raised edges</w:t>
            </w:r>
          </w:p>
        </w:tc>
      </w:tr>
      <w:tr w:rsidR="0091547B" w:rsidRPr="00131D8D" w14:paraId="483C7FB7" w14:textId="77777777" w:rsidTr="00501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67E3E7F9" w14:textId="77777777" w:rsidR="0091547B" w:rsidRDefault="0091547B" w:rsidP="0050101E">
            <w:pPr>
              <w:spacing w:line="480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2977" w:type="dxa"/>
            <w:vAlign w:val="center"/>
          </w:tcPr>
          <w:p w14:paraId="2D472F39" w14:textId="77777777" w:rsidR="0091547B" w:rsidRDefault="0091547B" w:rsidP="0050101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maximum discoloration</w:t>
            </w:r>
          </w:p>
        </w:tc>
        <w:tc>
          <w:tcPr>
            <w:tcW w:w="3402" w:type="dxa"/>
            <w:vAlign w:val="center"/>
          </w:tcPr>
          <w:p w14:paraId="1EEB6989" w14:textId="77777777" w:rsidR="0091547B" w:rsidRDefault="0091547B" w:rsidP="0050101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hard rough scab</w:t>
            </w:r>
          </w:p>
        </w:tc>
      </w:tr>
    </w:tbl>
    <w:p w14:paraId="53FC6C3E" w14:textId="77777777" w:rsidR="0091547B" w:rsidRDefault="0091547B" w:rsidP="0091547B">
      <w:pPr>
        <w:spacing w:line="480" w:lineRule="auto"/>
        <w:ind w:firstLine="720"/>
        <w:rPr>
          <w:rFonts w:cs="Times New Roman"/>
        </w:rPr>
      </w:pPr>
    </w:p>
    <w:p w14:paraId="15D15B6C" w14:textId="77777777" w:rsidR="0091547B" w:rsidRDefault="0091547B">
      <w:r>
        <w:br w:type="page"/>
      </w:r>
    </w:p>
    <w:p w14:paraId="1BACE9FF" w14:textId="77777777" w:rsidR="0091547B" w:rsidRPr="00C36857" w:rsidRDefault="0091547B" w:rsidP="0091547B">
      <w:pPr>
        <w:spacing w:line="480" w:lineRule="auto"/>
        <w:rPr>
          <w:rFonts w:cs="Times New Roman"/>
        </w:rPr>
      </w:pPr>
      <w:r w:rsidRPr="00C36857">
        <w:rPr>
          <w:rFonts w:cs="Times New Roman"/>
          <w:b/>
        </w:rPr>
        <w:lastRenderedPageBreak/>
        <w:t xml:space="preserve">Table </w:t>
      </w:r>
      <w:r w:rsidR="00566599">
        <w:rPr>
          <w:rFonts w:cs="Times New Roman"/>
          <w:b/>
        </w:rPr>
        <w:t>S</w:t>
      </w:r>
      <w:r w:rsidRPr="00C36857">
        <w:rPr>
          <w:rFonts w:cs="Times New Roman"/>
          <w:b/>
        </w:rPr>
        <w:t>2.</w:t>
      </w:r>
      <w:r w:rsidRPr="00C36857">
        <w:rPr>
          <w:rFonts w:cs="Times New Roman"/>
        </w:rPr>
        <w:t xml:space="preserve"> Primer sequences for q</w:t>
      </w:r>
      <w:r w:rsidR="00985754">
        <w:rPr>
          <w:rFonts w:cs="Times New Roman"/>
        </w:rPr>
        <w:t xml:space="preserve">uantitative </w:t>
      </w:r>
      <w:r w:rsidRPr="00C36857">
        <w:rPr>
          <w:rFonts w:cs="Times New Roman"/>
        </w:rPr>
        <w:t>PCR</w:t>
      </w:r>
    </w:p>
    <w:tbl>
      <w:tblPr>
        <w:tblStyle w:val="2"/>
        <w:tblW w:w="9209" w:type="dxa"/>
        <w:tblLayout w:type="fixed"/>
        <w:tblLook w:val="04A0" w:firstRow="1" w:lastRow="0" w:firstColumn="1" w:lastColumn="0" w:noHBand="0" w:noVBand="1"/>
      </w:tblPr>
      <w:tblGrid>
        <w:gridCol w:w="1413"/>
        <w:gridCol w:w="3987"/>
        <w:gridCol w:w="3809"/>
      </w:tblGrid>
      <w:tr w:rsidR="0091547B" w:rsidRPr="00C36857" w14:paraId="44CF3747" w14:textId="77777777" w:rsidTr="003021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399921C" w14:textId="00CFCF79" w:rsidR="0091547B" w:rsidRPr="00C36857" w:rsidRDefault="0091547B" w:rsidP="00302155">
            <w:pPr>
              <w:spacing w:line="480" w:lineRule="auto"/>
              <w:jc w:val="center"/>
              <w:rPr>
                <w:rFonts w:cs="Times New Roman"/>
                <w:szCs w:val="24"/>
                <w14:ligatures w14:val="standardContextual"/>
              </w:rPr>
            </w:pPr>
            <w:r w:rsidRPr="00C36857">
              <w:rPr>
                <w:rFonts w:cs="Times New Roman" w:hint="eastAsia"/>
                <w:szCs w:val="24"/>
                <w14:ligatures w14:val="standardContextual"/>
              </w:rPr>
              <w:t>Gene</w:t>
            </w:r>
          </w:p>
        </w:tc>
        <w:tc>
          <w:tcPr>
            <w:tcW w:w="3987" w:type="dxa"/>
            <w:vAlign w:val="center"/>
          </w:tcPr>
          <w:p w14:paraId="45871809" w14:textId="77777777" w:rsidR="0091547B" w:rsidRPr="00C36857" w:rsidRDefault="0091547B" w:rsidP="0030215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14:ligatures w14:val="standardContextual"/>
              </w:rPr>
            </w:pPr>
            <w:r w:rsidRPr="00C36857">
              <w:rPr>
                <w:rFonts w:cs="Times New Roman"/>
                <w:szCs w:val="24"/>
                <w14:ligatures w14:val="standardContextual"/>
              </w:rPr>
              <w:t>Forward (5' to 3')</w:t>
            </w:r>
          </w:p>
        </w:tc>
        <w:tc>
          <w:tcPr>
            <w:tcW w:w="3809" w:type="dxa"/>
            <w:vAlign w:val="center"/>
          </w:tcPr>
          <w:p w14:paraId="6AB1DF45" w14:textId="77777777" w:rsidR="0091547B" w:rsidRPr="00C36857" w:rsidRDefault="0091547B" w:rsidP="0030215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14:ligatures w14:val="standardContextual"/>
              </w:rPr>
            </w:pPr>
            <w:r w:rsidRPr="00C36857">
              <w:rPr>
                <w:rFonts w:cs="Times New Roman"/>
                <w:szCs w:val="24"/>
                <w14:ligatures w14:val="standardContextual"/>
              </w:rPr>
              <w:t>Reverse (5' to 3')</w:t>
            </w:r>
          </w:p>
        </w:tc>
      </w:tr>
      <w:tr w:rsidR="0091547B" w:rsidRPr="00C36857" w14:paraId="06A5E2CA" w14:textId="77777777" w:rsidTr="00302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C887722" w14:textId="77777777" w:rsidR="0091547B" w:rsidRPr="00985754" w:rsidRDefault="0091547B" w:rsidP="00302155">
            <w:pPr>
              <w:spacing w:line="480" w:lineRule="auto"/>
              <w:jc w:val="center"/>
              <w:rPr>
                <w:rFonts w:cs="Times New Roman"/>
                <w:i/>
                <w:szCs w:val="24"/>
                <w14:ligatures w14:val="standardContextual"/>
              </w:rPr>
            </w:pPr>
            <w:r w:rsidRPr="00985754">
              <w:rPr>
                <w:rFonts w:cs="Times New Roman" w:hint="eastAsia"/>
                <w:i/>
                <w:szCs w:val="24"/>
                <w14:ligatures w14:val="standardContextual"/>
              </w:rPr>
              <w:t>C</w:t>
            </w:r>
            <w:r w:rsidRPr="00985754">
              <w:rPr>
                <w:rFonts w:cs="Times New Roman"/>
                <w:i/>
                <w:szCs w:val="24"/>
                <w14:ligatures w14:val="standardContextual"/>
              </w:rPr>
              <w:t>CL5</w:t>
            </w:r>
          </w:p>
        </w:tc>
        <w:tc>
          <w:tcPr>
            <w:tcW w:w="3987" w:type="dxa"/>
            <w:vAlign w:val="center"/>
          </w:tcPr>
          <w:p w14:paraId="7A4F331B" w14:textId="77777777" w:rsidR="0091547B" w:rsidRPr="00C36857" w:rsidRDefault="0091547B" w:rsidP="003021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14:ligatures w14:val="standardContextual"/>
              </w:rPr>
            </w:pPr>
            <w:r w:rsidRPr="00C36857">
              <w:rPr>
                <w:rFonts w:cs="Times New Roman"/>
                <w:szCs w:val="24"/>
                <w14:ligatures w14:val="standardContextual"/>
              </w:rPr>
              <w:t>CCTGCTGCTTTGCCTACATTGC</w:t>
            </w:r>
          </w:p>
        </w:tc>
        <w:tc>
          <w:tcPr>
            <w:tcW w:w="3809" w:type="dxa"/>
            <w:vAlign w:val="center"/>
          </w:tcPr>
          <w:p w14:paraId="4B689841" w14:textId="77777777" w:rsidR="0091547B" w:rsidRPr="00C36857" w:rsidRDefault="0091547B" w:rsidP="003021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14:ligatures w14:val="standardContextual"/>
              </w:rPr>
            </w:pPr>
            <w:r w:rsidRPr="00C36857">
              <w:rPr>
                <w:rFonts w:cs="Times New Roman"/>
                <w:szCs w:val="24"/>
                <w14:ligatures w14:val="standardContextual"/>
              </w:rPr>
              <w:t>ACACACTTGGCGGTTCTTTCGG</w:t>
            </w:r>
          </w:p>
        </w:tc>
      </w:tr>
      <w:tr w:rsidR="0091547B" w:rsidRPr="00C36857" w14:paraId="7AC36599" w14:textId="77777777" w:rsidTr="00302155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4FA0573" w14:textId="77777777" w:rsidR="0091547B" w:rsidRPr="00985754" w:rsidRDefault="0091547B" w:rsidP="00302155">
            <w:pPr>
              <w:spacing w:line="480" w:lineRule="auto"/>
              <w:jc w:val="center"/>
              <w:rPr>
                <w:rFonts w:cs="Times New Roman"/>
                <w:i/>
                <w:szCs w:val="24"/>
                <w14:ligatures w14:val="standardContextual"/>
              </w:rPr>
            </w:pPr>
            <w:r w:rsidRPr="00985754">
              <w:rPr>
                <w:rFonts w:cs="Times New Roman"/>
                <w:i/>
                <w:szCs w:val="24"/>
                <w14:ligatures w14:val="standardContextual"/>
              </w:rPr>
              <w:t>Angiogenin</w:t>
            </w:r>
          </w:p>
        </w:tc>
        <w:tc>
          <w:tcPr>
            <w:tcW w:w="3987" w:type="dxa"/>
            <w:vAlign w:val="center"/>
          </w:tcPr>
          <w:p w14:paraId="26AFCABF" w14:textId="77777777" w:rsidR="0091547B" w:rsidRPr="00C36857" w:rsidRDefault="0091547B" w:rsidP="003021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14:ligatures w14:val="standardContextual"/>
              </w:rPr>
            </w:pPr>
            <w:r w:rsidRPr="00C36857">
              <w:rPr>
                <w:rFonts w:cs="Times New Roman"/>
                <w:szCs w:val="24"/>
                <w14:ligatures w14:val="standardContextual"/>
              </w:rPr>
              <w:t>CAAGTCTTCTTTCCAGGTCAC</w:t>
            </w:r>
          </w:p>
        </w:tc>
        <w:tc>
          <w:tcPr>
            <w:tcW w:w="3809" w:type="dxa"/>
            <w:vAlign w:val="center"/>
          </w:tcPr>
          <w:p w14:paraId="4101BD2E" w14:textId="77777777" w:rsidR="0091547B" w:rsidRPr="00C36857" w:rsidRDefault="0091547B" w:rsidP="0030215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  <w14:ligatures w14:val="standardContextual"/>
              </w:rPr>
            </w:pPr>
            <w:r w:rsidRPr="00C36857">
              <w:rPr>
                <w:rFonts w:cs="Times New Roman"/>
                <w:szCs w:val="24"/>
                <w14:ligatures w14:val="standardContextual"/>
              </w:rPr>
              <w:t>GGACAGGTAAGCCATTTTCAC</w:t>
            </w:r>
          </w:p>
        </w:tc>
      </w:tr>
      <w:tr w:rsidR="0091547B" w:rsidRPr="00C36857" w14:paraId="3C4FB438" w14:textId="77777777" w:rsidTr="003021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51DA142" w14:textId="77777777" w:rsidR="0091547B" w:rsidRPr="00985754" w:rsidRDefault="0091547B" w:rsidP="00302155">
            <w:pPr>
              <w:spacing w:line="480" w:lineRule="auto"/>
              <w:jc w:val="center"/>
              <w:rPr>
                <w:rFonts w:cs="Times New Roman"/>
                <w:i/>
                <w:szCs w:val="24"/>
                <w14:ligatures w14:val="standardContextual"/>
              </w:rPr>
            </w:pPr>
            <w:r w:rsidRPr="00985754">
              <w:rPr>
                <w:rFonts w:cs="Times New Roman" w:hint="eastAsia"/>
                <w:i/>
                <w:szCs w:val="24"/>
                <w14:ligatures w14:val="standardContextual"/>
              </w:rPr>
              <w:t>G</w:t>
            </w:r>
            <w:r w:rsidRPr="00985754">
              <w:rPr>
                <w:rFonts w:cs="Times New Roman"/>
                <w:i/>
                <w:szCs w:val="24"/>
                <w14:ligatures w14:val="standardContextual"/>
              </w:rPr>
              <w:t>APDH</w:t>
            </w:r>
          </w:p>
        </w:tc>
        <w:tc>
          <w:tcPr>
            <w:tcW w:w="3987" w:type="dxa"/>
            <w:vAlign w:val="center"/>
          </w:tcPr>
          <w:p w14:paraId="4CC0326C" w14:textId="77777777" w:rsidR="0091547B" w:rsidRPr="00C36857" w:rsidRDefault="0091547B" w:rsidP="003021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14:ligatures w14:val="standardContextual"/>
              </w:rPr>
            </w:pPr>
            <w:r w:rsidRPr="00C36857">
              <w:rPr>
                <w:rFonts w:cs="Times New Roman"/>
                <w:szCs w:val="24"/>
                <w14:ligatures w14:val="standardContextual"/>
              </w:rPr>
              <w:t>CAAGGCTGAGAACGGGAAGC</w:t>
            </w:r>
          </w:p>
        </w:tc>
        <w:tc>
          <w:tcPr>
            <w:tcW w:w="3809" w:type="dxa"/>
            <w:vAlign w:val="center"/>
          </w:tcPr>
          <w:p w14:paraId="045B4416" w14:textId="77777777" w:rsidR="0091547B" w:rsidRPr="00C36857" w:rsidRDefault="0091547B" w:rsidP="0030215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Cs w:val="24"/>
                <w14:ligatures w14:val="standardContextual"/>
              </w:rPr>
            </w:pPr>
            <w:r w:rsidRPr="00C36857">
              <w:rPr>
                <w:rFonts w:cs="Times New Roman"/>
                <w:szCs w:val="24"/>
                <w14:ligatures w14:val="standardContextual"/>
              </w:rPr>
              <w:t>AGGGGGCAGAGATGATGACC</w:t>
            </w:r>
          </w:p>
        </w:tc>
      </w:tr>
    </w:tbl>
    <w:p w14:paraId="58C192F9" w14:textId="77777777" w:rsidR="0091547B" w:rsidRDefault="0091547B"/>
    <w:p w14:paraId="15303101" w14:textId="77777777" w:rsidR="0091547B" w:rsidRDefault="0091547B">
      <w:r>
        <w:br w:type="page"/>
      </w:r>
    </w:p>
    <w:p w14:paraId="1BE3855C" w14:textId="6F3974F7" w:rsidR="00475D49" w:rsidRPr="002B7947" w:rsidRDefault="001E073E" w:rsidP="001E073E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45D7E74" wp14:editId="3F1F8234">
            <wp:extent cx="4582160" cy="6299491"/>
            <wp:effectExtent l="0" t="0" r="2540" b="0"/>
            <wp:docPr id="7693992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99260" name="Picture 76939926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054" cy="632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77060" w14:textId="414A42B2" w:rsidR="00680AE1" w:rsidRPr="002C3119" w:rsidRDefault="00602F0E" w:rsidP="002C3119">
      <w:r w:rsidRPr="00D141EB">
        <w:rPr>
          <w:b/>
          <w:bCs/>
        </w:rPr>
        <w:t>Figure S1.</w:t>
      </w:r>
      <w:r>
        <w:t xml:space="preserve"> </w:t>
      </w:r>
      <w:r w:rsidR="00185DC3" w:rsidRPr="00417748">
        <w:t xml:space="preserve">Angiogenesis-related genes induced </w:t>
      </w:r>
      <w:r w:rsidR="00185DC3">
        <w:t>in HPL-cultured ASC sheets</w:t>
      </w:r>
      <w:r w:rsidR="00DD1C5D">
        <w:t xml:space="preserve">. </w:t>
      </w:r>
      <w:r w:rsidR="002C3119" w:rsidRPr="002C3119">
        <w:t>(A</w:t>
      </w:r>
      <w:r w:rsidR="002C3119">
        <w:t xml:space="preserve">) </w:t>
      </w:r>
      <w:r w:rsidR="00417748" w:rsidRPr="002C3119">
        <w:t>The s</w:t>
      </w:r>
      <w:r w:rsidR="007D1107" w:rsidRPr="002C3119">
        <w:t>catter</w:t>
      </w:r>
      <w:r w:rsidR="00110958" w:rsidRPr="002C3119">
        <w:t xml:space="preserve"> plot illustrat</w:t>
      </w:r>
      <w:r w:rsidR="00417748" w:rsidRPr="002C3119">
        <w:t>ed</w:t>
      </w:r>
      <w:r w:rsidR="00110958" w:rsidRPr="002C3119">
        <w:t xml:space="preserve"> </w:t>
      </w:r>
      <w:r w:rsidR="00417748" w:rsidRPr="002C3119">
        <w:t>the relationship between expression (x-axis) and log2 fold-change (y-axis) for each gene in response to</w:t>
      </w:r>
      <w:r w:rsidR="00110958" w:rsidRPr="002C3119">
        <w:t xml:space="preserve"> </w:t>
      </w:r>
      <w:r w:rsidR="00417748" w:rsidRPr="002C3119">
        <w:t>FBS-cultured sheet compared to HPL-cultured sheet.</w:t>
      </w:r>
      <w:r w:rsidR="005D40B3" w:rsidRPr="002C3119">
        <w:t xml:space="preserve"> </w:t>
      </w:r>
      <w:r w:rsidR="00417748" w:rsidRPr="002C3119">
        <w:t xml:space="preserve">Significantly up-regulated genes are highlighted in red (indicating higher expression in HPL sheet), while down-regulated genes are marked in blue (indicating higher expression in FBS sheet). </w:t>
      </w:r>
      <w:r w:rsidR="00110958" w:rsidRPr="002C3119">
        <w:t xml:space="preserve">(B) </w:t>
      </w:r>
      <w:r w:rsidR="00417748" w:rsidRPr="002C3119">
        <w:t>P</w:t>
      </w:r>
      <w:r w:rsidR="008A2069" w:rsidRPr="002C3119">
        <w:t>athway enrichment analysis show</w:t>
      </w:r>
      <w:r w:rsidR="00417748" w:rsidRPr="002C3119">
        <w:t>cas</w:t>
      </w:r>
      <w:r w:rsidR="008A2069" w:rsidRPr="002C3119">
        <w:t xml:space="preserve">ing the </w:t>
      </w:r>
      <w:r w:rsidR="00417748" w:rsidRPr="002C3119">
        <w:t xml:space="preserve">top 10 hallmark gene-sets from </w:t>
      </w:r>
      <w:proofErr w:type="spellStart"/>
      <w:r w:rsidR="00417748" w:rsidRPr="002C3119">
        <w:t>MSigDB</w:t>
      </w:r>
      <w:proofErr w:type="spellEnd"/>
      <w:r w:rsidR="00417748" w:rsidRPr="002C3119">
        <w:t xml:space="preserve"> significantly enriched in up-regulated (top) or down-regulated (bottom) genes.</w:t>
      </w:r>
      <w:r w:rsidR="005D40B3" w:rsidRPr="002C3119">
        <w:t xml:space="preserve"> (C) </w:t>
      </w:r>
      <w:r w:rsidR="00417748" w:rsidRPr="002C3119">
        <w:t>The heatmap represented the expression patterns of angiogenesis-related genes between the HPL sheet and FBS sheet.</w:t>
      </w:r>
    </w:p>
    <w:p w14:paraId="662EF7BC" w14:textId="77777777" w:rsidR="002C3119" w:rsidRPr="002C3119" w:rsidRDefault="002C3119" w:rsidP="002C3119"/>
    <w:p w14:paraId="690FC4CA" w14:textId="33A7AC55" w:rsidR="002C3119" w:rsidRPr="00776964" w:rsidRDefault="001E073E" w:rsidP="002C3119">
      <w:r>
        <w:rPr>
          <w:b/>
          <w:bCs/>
          <w:noProof/>
        </w:rPr>
        <w:lastRenderedPageBreak/>
        <w:drawing>
          <wp:inline distT="0" distB="0" distL="0" distR="0" wp14:anchorId="0CD85214" wp14:editId="434B699D">
            <wp:extent cx="5943600" cy="2317750"/>
            <wp:effectExtent l="0" t="0" r="0" b="6350"/>
            <wp:docPr id="10248502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850221" name="Picture 10248502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3119" w:rsidRPr="00D141EB">
        <w:rPr>
          <w:b/>
          <w:bCs/>
        </w:rPr>
        <w:t>Figure S2.</w:t>
      </w:r>
      <w:r w:rsidR="002C3119">
        <w:t xml:space="preserve"> </w:t>
      </w:r>
      <w:r w:rsidR="002C3119" w:rsidRPr="002C3119">
        <w:t>Proliferative effect of exogenous CCL5 and angiogenin on endothelial cell</w:t>
      </w:r>
      <w:r w:rsidR="00776964">
        <w:t>s</w:t>
      </w:r>
    </w:p>
    <w:p w14:paraId="1CFD5EEA" w14:textId="6A680B8F" w:rsidR="002C3119" w:rsidRPr="002C3119" w:rsidRDefault="002C3119" w:rsidP="002C3119">
      <w:r w:rsidRPr="002C3119">
        <w:t>(A) Proliferative effect of CM from HPL sheets and certain concentrations of angiogenin was estimated (B) Proliferative effect of CM from HPL sheets and low concentration of CCL5 (1 ng/mL) was estimated</w:t>
      </w:r>
      <w:r w:rsidR="00CA7DED">
        <w:t xml:space="preserve">. The activity index of ASCs was defined as the </w:t>
      </w:r>
      <w:r w:rsidR="00D20CF6">
        <w:t xml:space="preserve">proliferative rate of each group relative to the control. </w:t>
      </w:r>
      <w:r w:rsidRPr="002C3119">
        <w:t>*</w:t>
      </w:r>
      <w:r w:rsidRPr="002C3119">
        <w:rPr>
          <w:i/>
          <w:iCs/>
        </w:rPr>
        <w:t>p</w:t>
      </w:r>
      <w:r w:rsidRPr="002C3119">
        <w:t xml:space="preserve"> &lt; 0.05, **</w:t>
      </w:r>
      <w:r w:rsidRPr="002C3119">
        <w:rPr>
          <w:i/>
          <w:iCs/>
        </w:rPr>
        <w:t>p</w:t>
      </w:r>
      <w:r w:rsidRPr="002C3119">
        <w:t xml:space="preserve"> &lt; 0.01, ***</w:t>
      </w:r>
      <w:r w:rsidRPr="002C3119">
        <w:rPr>
          <w:i/>
          <w:iCs/>
        </w:rPr>
        <w:t>p</w:t>
      </w:r>
      <w:r w:rsidRPr="002C3119">
        <w:t xml:space="preserve"> &lt; 0.001 from </w:t>
      </w:r>
      <w:r w:rsidR="00DD1C5D">
        <w:t xml:space="preserve">the </w:t>
      </w:r>
      <w:r w:rsidRPr="002C3119">
        <w:t>control (EBM/DMEM); ##</w:t>
      </w:r>
      <w:r w:rsidRPr="002C3119">
        <w:rPr>
          <w:i/>
          <w:iCs/>
        </w:rPr>
        <w:t>p</w:t>
      </w:r>
      <w:r w:rsidRPr="002C3119">
        <w:t xml:space="preserve"> &lt; 0.01, ###</w:t>
      </w:r>
      <w:r w:rsidRPr="002C3119">
        <w:rPr>
          <w:i/>
          <w:iCs/>
        </w:rPr>
        <w:t>p</w:t>
      </w:r>
      <w:r w:rsidRPr="002C3119">
        <w:t xml:space="preserve"> &lt; 0.001 between the indicated groups. </w:t>
      </w:r>
    </w:p>
    <w:p w14:paraId="011BE8B0" w14:textId="32E862FF" w:rsidR="00680AE1" w:rsidRPr="00DD1C5D" w:rsidRDefault="00680AE1"/>
    <w:sectPr w:rsidR="00680AE1" w:rsidRPr="00DD1C5D" w:rsidSect="00DF579B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CA9CB" w14:textId="77777777" w:rsidR="001003CF" w:rsidRDefault="001003CF" w:rsidP="00985754">
      <w:r>
        <w:separator/>
      </w:r>
    </w:p>
  </w:endnote>
  <w:endnote w:type="continuationSeparator" w:id="0">
    <w:p w14:paraId="2E0B1494" w14:textId="77777777" w:rsidR="001003CF" w:rsidRDefault="001003CF" w:rsidP="0098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1"/>
      </w:rPr>
      <w:id w:val="-265237235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79E322BD" w14:textId="59FDCC5D" w:rsidR="00DF579B" w:rsidRDefault="00DF579B" w:rsidP="003E15DA">
        <w:pPr>
          <w:pStyle w:val="a7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59F07C73" w14:textId="77777777" w:rsidR="00DF579B" w:rsidRDefault="00DF579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f1"/>
      </w:rPr>
      <w:id w:val="1539244742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665AD0CC" w14:textId="409D02E5" w:rsidR="00DF579B" w:rsidRDefault="00DF579B" w:rsidP="003E15DA">
        <w:pPr>
          <w:pStyle w:val="a7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2</w:t>
        </w:r>
        <w:r>
          <w:rPr>
            <w:rStyle w:val="af1"/>
          </w:rPr>
          <w:fldChar w:fldCharType="end"/>
        </w:r>
      </w:p>
    </w:sdtContent>
  </w:sdt>
  <w:p w14:paraId="27E3B9C7" w14:textId="77777777" w:rsidR="00DF579B" w:rsidRDefault="00DF57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6847D" w14:textId="77777777" w:rsidR="001003CF" w:rsidRDefault="001003CF" w:rsidP="00985754">
      <w:r>
        <w:separator/>
      </w:r>
    </w:p>
  </w:footnote>
  <w:footnote w:type="continuationSeparator" w:id="0">
    <w:p w14:paraId="11B5EC93" w14:textId="77777777" w:rsidR="001003CF" w:rsidRDefault="001003CF" w:rsidP="00985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475AD"/>
    <w:multiLevelType w:val="hybridMultilevel"/>
    <w:tmpl w:val="B5E21DB6"/>
    <w:lvl w:ilvl="0" w:tplc="1CDEB98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00676F"/>
    <w:multiLevelType w:val="hybridMultilevel"/>
    <w:tmpl w:val="F06A92DA"/>
    <w:lvl w:ilvl="0" w:tplc="C706B3CA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D5BF2"/>
    <w:multiLevelType w:val="hybridMultilevel"/>
    <w:tmpl w:val="B1D85820"/>
    <w:lvl w:ilvl="0" w:tplc="1DE4FE1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A03AC"/>
    <w:multiLevelType w:val="hybridMultilevel"/>
    <w:tmpl w:val="8CEA8624"/>
    <w:lvl w:ilvl="0" w:tplc="28468D48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F5B0D"/>
    <w:multiLevelType w:val="hybridMultilevel"/>
    <w:tmpl w:val="C0E21686"/>
    <w:lvl w:ilvl="0" w:tplc="9DA8CCF0">
      <w:start w:val="1"/>
      <w:numFmt w:val="upperLetter"/>
      <w:lvlText w:val="(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1C5B07"/>
    <w:multiLevelType w:val="hybridMultilevel"/>
    <w:tmpl w:val="9002005E"/>
    <w:lvl w:ilvl="0" w:tplc="CA7454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47B"/>
    <w:rsid w:val="00033F6F"/>
    <w:rsid w:val="00036ACF"/>
    <w:rsid w:val="00036EC7"/>
    <w:rsid w:val="000402DC"/>
    <w:rsid w:val="00045247"/>
    <w:rsid w:val="000530BC"/>
    <w:rsid w:val="00064F60"/>
    <w:rsid w:val="00081B91"/>
    <w:rsid w:val="00090B55"/>
    <w:rsid w:val="000910CB"/>
    <w:rsid w:val="000C4C3B"/>
    <w:rsid w:val="001003CF"/>
    <w:rsid w:val="00110958"/>
    <w:rsid w:val="00137AD9"/>
    <w:rsid w:val="001608C0"/>
    <w:rsid w:val="00164547"/>
    <w:rsid w:val="00170173"/>
    <w:rsid w:val="00185DC3"/>
    <w:rsid w:val="00192384"/>
    <w:rsid w:val="00193A1C"/>
    <w:rsid w:val="001B6660"/>
    <w:rsid w:val="001B7521"/>
    <w:rsid w:val="001C0DA4"/>
    <w:rsid w:val="001C6F01"/>
    <w:rsid w:val="001D3C1E"/>
    <w:rsid w:val="001D6E48"/>
    <w:rsid w:val="001E073E"/>
    <w:rsid w:val="00205EAB"/>
    <w:rsid w:val="0020776A"/>
    <w:rsid w:val="002678C6"/>
    <w:rsid w:val="00280BEE"/>
    <w:rsid w:val="00287713"/>
    <w:rsid w:val="002B7947"/>
    <w:rsid w:val="002C3119"/>
    <w:rsid w:val="00302155"/>
    <w:rsid w:val="003101BA"/>
    <w:rsid w:val="00327897"/>
    <w:rsid w:val="003A4530"/>
    <w:rsid w:val="003B3434"/>
    <w:rsid w:val="003F5921"/>
    <w:rsid w:val="00417748"/>
    <w:rsid w:val="0042117E"/>
    <w:rsid w:val="0043359B"/>
    <w:rsid w:val="00451FF3"/>
    <w:rsid w:val="0045472C"/>
    <w:rsid w:val="00461E3A"/>
    <w:rsid w:val="004700D1"/>
    <w:rsid w:val="00475D49"/>
    <w:rsid w:val="00485FB2"/>
    <w:rsid w:val="004C063A"/>
    <w:rsid w:val="004D7B6E"/>
    <w:rsid w:val="004E2FDC"/>
    <w:rsid w:val="004E43B2"/>
    <w:rsid w:val="004E4A98"/>
    <w:rsid w:val="00544B36"/>
    <w:rsid w:val="00566599"/>
    <w:rsid w:val="00597D28"/>
    <w:rsid w:val="005B16BF"/>
    <w:rsid w:val="005B35D4"/>
    <w:rsid w:val="005D40B3"/>
    <w:rsid w:val="00602F0E"/>
    <w:rsid w:val="00616E67"/>
    <w:rsid w:val="006571CB"/>
    <w:rsid w:val="006711D1"/>
    <w:rsid w:val="00680AE1"/>
    <w:rsid w:val="006D518A"/>
    <w:rsid w:val="007005A9"/>
    <w:rsid w:val="00776964"/>
    <w:rsid w:val="007D1107"/>
    <w:rsid w:val="007D1FC3"/>
    <w:rsid w:val="007F119F"/>
    <w:rsid w:val="00812723"/>
    <w:rsid w:val="0088263F"/>
    <w:rsid w:val="00893736"/>
    <w:rsid w:val="00896BF3"/>
    <w:rsid w:val="008A2069"/>
    <w:rsid w:val="008B6365"/>
    <w:rsid w:val="008D43E7"/>
    <w:rsid w:val="008F1A25"/>
    <w:rsid w:val="0090502A"/>
    <w:rsid w:val="0091547B"/>
    <w:rsid w:val="00924661"/>
    <w:rsid w:val="009250CE"/>
    <w:rsid w:val="00952EEA"/>
    <w:rsid w:val="009854F2"/>
    <w:rsid w:val="00985754"/>
    <w:rsid w:val="00A000E8"/>
    <w:rsid w:val="00A453EF"/>
    <w:rsid w:val="00AB3258"/>
    <w:rsid w:val="00AD3687"/>
    <w:rsid w:val="00AD7780"/>
    <w:rsid w:val="00B22905"/>
    <w:rsid w:val="00BA0712"/>
    <w:rsid w:val="00BF1F7B"/>
    <w:rsid w:val="00BF4397"/>
    <w:rsid w:val="00C23B31"/>
    <w:rsid w:val="00C344E0"/>
    <w:rsid w:val="00C630AF"/>
    <w:rsid w:val="00C75F89"/>
    <w:rsid w:val="00C85319"/>
    <w:rsid w:val="00CA4060"/>
    <w:rsid w:val="00CA645C"/>
    <w:rsid w:val="00CA7DED"/>
    <w:rsid w:val="00CB3638"/>
    <w:rsid w:val="00CD182F"/>
    <w:rsid w:val="00CD3660"/>
    <w:rsid w:val="00D026C4"/>
    <w:rsid w:val="00D141EB"/>
    <w:rsid w:val="00D20CF6"/>
    <w:rsid w:val="00D57524"/>
    <w:rsid w:val="00D6086D"/>
    <w:rsid w:val="00D63BF5"/>
    <w:rsid w:val="00DD1C5D"/>
    <w:rsid w:val="00DD745E"/>
    <w:rsid w:val="00DD7BC9"/>
    <w:rsid w:val="00DF579B"/>
    <w:rsid w:val="00DF6478"/>
    <w:rsid w:val="00E00E8C"/>
    <w:rsid w:val="00E55104"/>
    <w:rsid w:val="00E858A0"/>
    <w:rsid w:val="00EF3374"/>
    <w:rsid w:val="00F05E4B"/>
    <w:rsid w:val="00F53A47"/>
    <w:rsid w:val="00F53D90"/>
    <w:rsid w:val="00F61F1C"/>
    <w:rsid w:val="00F85483"/>
    <w:rsid w:val="00F97E70"/>
    <w:rsid w:val="00FD7F86"/>
    <w:rsid w:val="00FF402D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482D22"/>
  <w15:chartTrackingRefBased/>
  <w15:docId w15:val="{E65779E9-077B-804F-BB95-F830CD01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547B"/>
    <w:rPr>
      <w:rFonts w:ascii="Times New Roman" w:eastAsia="標楷體" w:hAnsi="Times New Roman" w:cs="Times New Roman (Body CS)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91547B"/>
    <w:rPr>
      <w:szCs w:val="22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3">
    <w:name w:val="Hyperlink"/>
    <w:basedOn w:val="a0"/>
    <w:uiPriority w:val="99"/>
    <w:unhideWhenUsed/>
    <w:rsid w:val="0045472C"/>
    <w:rPr>
      <w:color w:val="0563C1" w:themeColor="hyperlink"/>
      <w:u w:val="single"/>
    </w:rPr>
  </w:style>
  <w:style w:type="character" w:customStyle="1" w:styleId="blockemailwithname">
    <w:name w:val="blockemailwithname"/>
    <w:uiPriority w:val="99"/>
    <w:rsid w:val="0045472C"/>
    <w:rPr>
      <w:rFonts w:cs="Times New Roman"/>
    </w:rPr>
  </w:style>
  <w:style w:type="paragraph" w:styleId="a4">
    <w:name w:val="List Paragraph"/>
    <w:basedOn w:val="a"/>
    <w:uiPriority w:val="34"/>
    <w:qFormat/>
    <w:rsid w:val="0011095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85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85754"/>
    <w:rPr>
      <w:rFonts w:ascii="Times New Roman" w:eastAsia="標楷體" w:hAnsi="Times New Roman" w:cs="Times New Roman (Body CS)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857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85754"/>
    <w:rPr>
      <w:rFonts w:ascii="Times New Roman" w:eastAsia="標楷體" w:hAnsi="Times New Roman" w:cs="Times New Roman (Body CS)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B7521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B7521"/>
  </w:style>
  <w:style w:type="character" w:customStyle="1" w:styleId="ab">
    <w:name w:val="註解文字 字元"/>
    <w:basedOn w:val="a0"/>
    <w:link w:val="aa"/>
    <w:uiPriority w:val="99"/>
    <w:semiHidden/>
    <w:rsid w:val="001B7521"/>
    <w:rPr>
      <w:rFonts w:ascii="Times New Roman" w:eastAsia="標楷體" w:hAnsi="Times New Roman" w:cs="Times New Roman (Body CS)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B7521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1B7521"/>
    <w:rPr>
      <w:rFonts w:ascii="Times New Roman" w:eastAsia="標楷體" w:hAnsi="Times New Roman" w:cs="Times New Roman (Body CS)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1B75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B7521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Revision"/>
    <w:hidden/>
    <w:uiPriority w:val="99"/>
    <w:semiHidden/>
    <w:rsid w:val="000C4C3B"/>
    <w:rPr>
      <w:rFonts w:ascii="Times New Roman" w:eastAsia="標楷體" w:hAnsi="Times New Roman" w:cs="Times New Roman (Body CS)"/>
    </w:rPr>
  </w:style>
  <w:style w:type="paragraph" w:styleId="Web">
    <w:name w:val="Normal (Web)"/>
    <w:basedOn w:val="a"/>
    <w:uiPriority w:val="99"/>
    <w:semiHidden/>
    <w:unhideWhenUsed/>
    <w:rsid w:val="002C3119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styleId="af1">
    <w:name w:val="page number"/>
    <w:basedOn w:val="a0"/>
    <w:uiPriority w:val="99"/>
    <w:semiHidden/>
    <w:unhideWhenUsed/>
    <w:rsid w:val="00DF5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7A6109-B7D5-4D38-A383-7C0241C4E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玥蓁 陳</dc:creator>
  <cp:keywords/>
  <dc:description/>
  <cp:lastModifiedBy>Naichen</cp:lastModifiedBy>
  <cp:revision>2</cp:revision>
  <dcterms:created xsi:type="dcterms:W3CDTF">2024-04-23T01:23:00Z</dcterms:created>
  <dcterms:modified xsi:type="dcterms:W3CDTF">2024-04-23T01:23:00Z</dcterms:modified>
</cp:coreProperties>
</file>