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122F" w:rsidRDefault="00FC122F" w:rsidP="007B2CAE">
      <w:pPr>
        <w:bidi w:val="0"/>
        <w:rPr>
          <w:rFonts w:asciiTheme="minorBidi" w:hAnsiTheme="minorBidi"/>
          <w:sz w:val="24"/>
          <w:szCs w:val="24"/>
        </w:rPr>
      </w:pPr>
      <w:r>
        <w:rPr>
          <w:rFonts w:asciiTheme="minorBidi" w:hAnsiTheme="minorBidi"/>
          <w:b/>
          <w:bCs/>
          <w:sz w:val="24"/>
          <w:szCs w:val="24"/>
        </w:rPr>
        <w:t xml:space="preserve">Supplementary </w:t>
      </w:r>
      <w:r w:rsidRPr="00A308EA">
        <w:rPr>
          <w:rFonts w:asciiTheme="minorBidi" w:hAnsiTheme="minorBidi"/>
          <w:b/>
          <w:bCs/>
          <w:sz w:val="24"/>
          <w:szCs w:val="24"/>
        </w:rPr>
        <w:t>Table</w:t>
      </w:r>
      <w:r>
        <w:rPr>
          <w:rFonts w:asciiTheme="minorBidi" w:hAnsiTheme="minorBidi"/>
          <w:b/>
          <w:bCs/>
          <w:sz w:val="24"/>
          <w:szCs w:val="24"/>
        </w:rPr>
        <w:t xml:space="preserve"> </w:t>
      </w:r>
      <w:r w:rsidR="007B2CAE">
        <w:rPr>
          <w:rFonts w:asciiTheme="minorBidi" w:hAnsiTheme="minorBidi"/>
          <w:b/>
          <w:bCs/>
          <w:sz w:val="24"/>
          <w:szCs w:val="24"/>
        </w:rPr>
        <w:t>1</w:t>
      </w:r>
      <w:r w:rsidRPr="00A308EA">
        <w:rPr>
          <w:rFonts w:asciiTheme="minorBidi" w:hAnsiTheme="minorBidi"/>
          <w:sz w:val="24"/>
          <w:szCs w:val="24"/>
        </w:rPr>
        <w:t xml:space="preserve">. </w:t>
      </w:r>
      <w:r>
        <w:rPr>
          <w:rFonts w:asciiTheme="minorBidi" w:hAnsiTheme="minorBidi"/>
          <w:sz w:val="24"/>
          <w:szCs w:val="24"/>
        </w:rPr>
        <w:t>Different Autophagy s</w:t>
      </w:r>
      <w:r w:rsidRPr="00A308EA">
        <w:rPr>
          <w:rFonts w:asciiTheme="minorBidi" w:hAnsiTheme="minorBidi"/>
          <w:sz w:val="24"/>
          <w:szCs w:val="24"/>
        </w:rPr>
        <w:t xml:space="preserve">ignal transduction pathways </w:t>
      </w:r>
    </w:p>
    <w:tbl>
      <w:tblPr>
        <w:tblStyle w:val="LightShading"/>
        <w:tblW w:w="0" w:type="auto"/>
        <w:tblLayout w:type="fixed"/>
        <w:tblLook w:val="04A0" w:firstRow="1" w:lastRow="0" w:firstColumn="1" w:lastColumn="0" w:noHBand="0" w:noVBand="1"/>
      </w:tblPr>
      <w:tblGrid>
        <w:gridCol w:w="4751"/>
        <w:gridCol w:w="9424"/>
      </w:tblGrid>
      <w:tr w:rsidR="00FC122F" w:rsidRPr="003A0356" w:rsidTr="006723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51" w:type="dxa"/>
            <w:noWrap/>
            <w:vAlign w:val="center"/>
          </w:tcPr>
          <w:p w:rsidR="00FC122F" w:rsidRPr="003A0356" w:rsidRDefault="00FC122F" w:rsidP="006723A5">
            <w:pPr>
              <w:jc w:val="right"/>
              <w:rPr>
                <w:rFonts w:asciiTheme="minorBidi" w:hAnsiTheme="minorBidi"/>
                <w:b w:val="0"/>
                <w:bCs w:val="0"/>
                <w:sz w:val="20"/>
                <w:szCs w:val="20"/>
              </w:rPr>
            </w:pPr>
            <w:r w:rsidRPr="003A0356">
              <w:rPr>
                <w:rFonts w:asciiTheme="minorBidi" w:hAnsiTheme="minorBidi"/>
                <w:sz w:val="20"/>
                <w:szCs w:val="20"/>
              </w:rPr>
              <w:t xml:space="preserve">Different </w:t>
            </w:r>
            <w:r>
              <w:rPr>
                <w:rFonts w:asciiTheme="minorBidi" w:hAnsiTheme="minorBidi"/>
                <w:sz w:val="20"/>
                <w:szCs w:val="20"/>
              </w:rPr>
              <w:t>autophagy</w:t>
            </w:r>
            <w:r w:rsidRPr="003A0356">
              <w:rPr>
                <w:rFonts w:asciiTheme="minorBidi" w:hAnsiTheme="minorBidi"/>
                <w:sz w:val="20"/>
                <w:szCs w:val="20"/>
              </w:rPr>
              <w:t xml:space="preserve"> signal transduction pathways</w:t>
            </w:r>
          </w:p>
        </w:tc>
        <w:tc>
          <w:tcPr>
            <w:tcW w:w="9424" w:type="dxa"/>
            <w:vAlign w:val="center"/>
          </w:tcPr>
          <w:p w:rsidR="00FC122F" w:rsidRPr="003A0356" w:rsidRDefault="00FC122F" w:rsidP="006723A5">
            <w:pPr>
              <w:jc w:val="right"/>
              <w:cnfStyle w:val="100000000000" w:firstRow="1" w:lastRow="0" w:firstColumn="0" w:lastColumn="0" w:oddVBand="0" w:evenVBand="0" w:oddHBand="0" w:evenHBand="0" w:firstRowFirstColumn="0" w:firstRowLastColumn="0" w:lastRowFirstColumn="0" w:lastRowLastColumn="0"/>
              <w:rPr>
                <w:rFonts w:asciiTheme="minorBidi" w:hAnsiTheme="minorBidi"/>
                <w:b w:val="0"/>
                <w:bCs w:val="0"/>
                <w:sz w:val="20"/>
                <w:szCs w:val="20"/>
              </w:rPr>
            </w:pPr>
            <w:r w:rsidRPr="003A0356">
              <w:rPr>
                <w:rFonts w:asciiTheme="minorBidi" w:hAnsiTheme="minorBidi"/>
                <w:sz w:val="20"/>
                <w:szCs w:val="20"/>
              </w:rPr>
              <w:t>List of genes</w:t>
            </w:r>
          </w:p>
        </w:tc>
      </w:tr>
      <w:tr w:rsidR="00FC122F" w:rsidRPr="003A0356" w:rsidTr="006723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51" w:type="dxa"/>
            <w:noWrap/>
            <w:vAlign w:val="center"/>
          </w:tcPr>
          <w:p w:rsidR="00FC122F" w:rsidRPr="003A0356" w:rsidRDefault="00FC122F" w:rsidP="006723A5">
            <w:pPr>
              <w:jc w:val="right"/>
              <w:rPr>
                <w:rFonts w:asciiTheme="minorBidi" w:hAnsiTheme="minorBidi"/>
                <w:sz w:val="20"/>
                <w:szCs w:val="20"/>
              </w:rPr>
            </w:pPr>
            <w:r w:rsidRPr="00631A9A">
              <w:rPr>
                <w:rFonts w:asciiTheme="minorBidi" w:hAnsiTheme="minorBidi"/>
                <w:sz w:val="20"/>
                <w:szCs w:val="20"/>
              </w:rPr>
              <w:t>Autophagic Vacuole Formation</w:t>
            </w:r>
          </w:p>
        </w:tc>
        <w:tc>
          <w:tcPr>
            <w:tcW w:w="9424" w:type="dxa"/>
            <w:vAlign w:val="center"/>
          </w:tcPr>
          <w:p w:rsidR="00FC122F" w:rsidRPr="003A0356" w:rsidRDefault="00FC122F" w:rsidP="006723A5">
            <w:pPr>
              <w:jc w:val="right"/>
              <w:cnfStyle w:val="000000100000" w:firstRow="0" w:lastRow="0" w:firstColumn="0" w:lastColumn="0" w:oddVBand="0" w:evenVBand="0" w:oddHBand="1" w:evenHBand="0" w:firstRowFirstColumn="0" w:firstRowLastColumn="0" w:lastRowFirstColumn="0" w:lastRowLastColumn="0"/>
              <w:rPr>
                <w:rFonts w:asciiTheme="minorBidi" w:eastAsiaTheme="minorEastAsia" w:hAnsiTheme="minorBidi"/>
                <w:color w:val="000000"/>
                <w:sz w:val="20"/>
                <w:szCs w:val="20"/>
              </w:rPr>
            </w:pPr>
            <w:r w:rsidRPr="00631A9A">
              <w:rPr>
                <w:rFonts w:asciiTheme="minorBidi" w:eastAsiaTheme="minorEastAsia" w:hAnsiTheme="minorBidi"/>
                <w:color w:val="000000"/>
                <w:sz w:val="20"/>
                <w:szCs w:val="20"/>
              </w:rPr>
              <w:t>AMBRA1 (NYW1), ATG12, ATG16L1, ATG4A, ATG4B, ATG4C, ATG4D, ATG5, ATG9A, ATG9B, BECN1, GABARAP, GABARAPL1, GABARAPL2, IRGM, MAP1LC3</w:t>
            </w:r>
            <w:r>
              <w:rPr>
                <w:rFonts w:asciiTheme="minorBidi" w:eastAsiaTheme="minorEastAsia" w:hAnsiTheme="minorBidi"/>
                <w:color w:val="000000"/>
                <w:sz w:val="20"/>
                <w:szCs w:val="20"/>
              </w:rPr>
              <w:t>A, MAP1LC3B, RGS19, ULK1, WIPI1</w:t>
            </w:r>
          </w:p>
        </w:tc>
      </w:tr>
      <w:tr w:rsidR="00FC122F" w:rsidRPr="003A0356" w:rsidTr="006723A5">
        <w:tc>
          <w:tcPr>
            <w:cnfStyle w:val="001000000000" w:firstRow="0" w:lastRow="0" w:firstColumn="1" w:lastColumn="0" w:oddVBand="0" w:evenVBand="0" w:oddHBand="0" w:evenHBand="0" w:firstRowFirstColumn="0" w:firstRowLastColumn="0" w:lastRowFirstColumn="0" w:lastRowLastColumn="0"/>
            <w:tcW w:w="4751" w:type="dxa"/>
            <w:noWrap/>
            <w:vAlign w:val="center"/>
          </w:tcPr>
          <w:p w:rsidR="00FC122F" w:rsidRPr="003A0356" w:rsidRDefault="00FC122F" w:rsidP="006723A5">
            <w:pPr>
              <w:jc w:val="right"/>
              <w:rPr>
                <w:rFonts w:asciiTheme="minorBidi" w:hAnsiTheme="minorBidi"/>
                <w:sz w:val="20"/>
                <w:szCs w:val="20"/>
              </w:rPr>
            </w:pPr>
            <w:r w:rsidRPr="00631A9A">
              <w:rPr>
                <w:rFonts w:asciiTheme="minorBidi" w:hAnsiTheme="minorBidi"/>
                <w:sz w:val="20"/>
                <w:szCs w:val="20"/>
              </w:rPr>
              <w:t>Vacuole Targeting</w:t>
            </w:r>
          </w:p>
        </w:tc>
        <w:tc>
          <w:tcPr>
            <w:tcW w:w="9424" w:type="dxa"/>
            <w:vAlign w:val="center"/>
          </w:tcPr>
          <w:p w:rsidR="00FC122F" w:rsidRPr="003A0356" w:rsidRDefault="00FC122F" w:rsidP="006723A5">
            <w:pPr>
              <w:jc w:val="right"/>
              <w:cnfStyle w:val="000000000000" w:firstRow="0" w:lastRow="0" w:firstColumn="0" w:lastColumn="0" w:oddVBand="0" w:evenVBand="0" w:oddHBand="0" w:evenHBand="0" w:firstRowFirstColumn="0" w:firstRowLastColumn="0" w:lastRowFirstColumn="0" w:lastRowLastColumn="0"/>
              <w:rPr>
                <w:rFonts w:asciiTheme="minorBidi" w:eastAsiaTheme="minorEastAsia" w:hAnsiTheme="minorBidi"/>
                <w:color w:val="000000"/>
                <w:sz w:val="20"/>
                <w:szCs w:val="20"/>
              </w:rPr>
            </w:pPr>
            <w:r w:rsidRPr="00631A9A">
              <w:rPr>
                <w:rFonts w:asciiTheme="minorBidi" w:eastAsiaTheme="minorEastAsia" w:hAnsiTheme="minorBidi"/>
                <w:color w:val="000000"/>
                <w:sz w:val="20"/>
                <w:szCs w:val="20"/>
              </w:rPr>
              <w:t>ATG4</w:t>
            </w:r>
            <w:r>
              <w:rPr>
                <w:rFonts w:asciiTheme="minorBidi" w:eastAsiaTheme="minorEastAsia" w:hAnsiTheme="minorBidi"/>
                <w:color w:val="000000"/>
                <w:sz w:val="20"/>
                <w:szCs w:val="20"/>
              </w:rPr>
              <w:t>A, ATG4B, ATG4C, ATG4D, GABARAP</w:t>
            </w:r>
          </w:p>
        </w:tc>
      </w:tr>
      <w:tr w:rsidR="00FC122F" w:rsidRPr="003A0356" w:rsidTr="006723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51" w:type="dxa"/>
            <w:noWrap/>
            <w:vAlign w:val="center"/>
          </w:tcPr>
          <w:p w:rsidR="00FC122F" w:rsidRPr="003A0356" w:rsidRDefault="00FC122F" w:rsidP="006723A5">
            <w:pPr>
              <w:jc w:val="right"/>
              <w:rPr>
                <w:rFonts w:asciiTheme="minorBidi" w:hAnsiTheme="minorBidi"/>
                <w:sz w:val="20"/>
                <w:szCs w:val="20"/>
              </w:rPr>
            </w:pPr>
            <w:r w:rsidRPr="00631A9A">
              <w:rPr>
                <w:rFonts w:asciiTheme="minorBidi" w:hAnsiTheme="minorBidi"/>
                <w:sz w:val="20"/>
                <w:szCs w:val="20"/>
              </w:rPr>
              <w:t>Protein Transport</w:t>
            </w:r>
          </w:p>
        </w:tc>
        <w:tc>
          <w:tcPr>
            <w:tcW w:w="9424" w:type="dxa"/>
            <w:vAlign w:val="center"/>
          </w:tcPr>
          <w:p w:rsidR="00FC122F" w:rsidRPr="003A0356" w:rsidRDefault="00FC122F" w:rsidP="006723A5">
            <w:pPr>
              <w:jc w:val="right"/>
              <w:cnfStyle w:val="000000100000" w:firstRow="0" w:lastRow="0" w:firstColumn="0" w:lastColumn="0" w:oddVBand="0" w:evenVBand="0" w:oddHBand="1" w:evenHBand="0" w:firstRowFirstColumn="0" w:firstRowLastColumn="0" w:lastRowFirstColumn="0" w:lastRowLastColumn="0"/>
              <w:rPr>
                <w:rFonts w:asciiTheme="minorBidi" w:eastAsiaTheme="minorEastAsia" w:hAnsiTheme="minorBidi"/>
                <w:color w:val="000000"/>
                <w:sz w:val="20"/>
                <w:szCs w:val="20"/>
              </w:rPr>
            </w:pPr>
            <w:r w:rsidRPr="00631A9A">
              <w:rPr>
                <w:rFonts w:asciiTheme="minorBidi" w:eastAsiaTheme="minorEastAsia" w:hAnsiTheme="minorBidi"/>
                <w:color w:val="000000"/>
                <w:sz w:val="20"/>
                <w:szCs w:val="20"/>
              </w:rPr>
              <w:t>ATG10, ATG16L1, ATG16L2, ATG3, ATG4A, ATG4B, ATG4C, ATG4D, ATG7, A</w:t>
            </w:r>
            <w:r>
              <w:rPr>
                <w:rFonts w:asciiTheme="minorBidi" w:eastAsiaTheme="minorEastAsia" w:hAnsiTheme="minorBidi"/>
                <w:color w:val="000000"/>
                <w:sz w:val="20"/>
                <w:szCs w:val="20"/>
              </w:rPr>
              <w:t>TG9A, GABARAP, GABARAPL2, RAB24</w:t>
            </w:r>
          </w:p>
        </w:tc>
      </w:tr>
      <w:tr w:rsidR="00FC122F" w:rsidRPr="003A0356" w:rsidTr="006723A5">
        <w:tc>
          <w:tcPr>
            <w:cnfStyle w:val="001000000000" w:firstRow="0" w:lastRow="0" w:firstColumn="1" w:lastColumn="0" w:oddVBand="0" w:evenVBand="0" w:oddHBand="0" w:evenHBand="0" w:firstRowFirstColumn="0" w:firstRowLastColumn="0" w:lastRowFirstColumn="0" w:lastRowLastColumn="0"/>
            <w:tcW w:w="4751" w:type="dxa"/>
            <w:noWrap/>
            <w:vAlign w:val="center"/>
          </w:tcPr>
          <w:p w:rsidR="00FC122F" w:rsidRPr="003A0356" w:rsidRDefault="00FC122F" w:rsidP="006723A5">
            <w:pPr>
              <w:jc w:val="right"/>
              <w:rPr>
                <w:rFonts w:asciiTheme="minorBidi" w:hAnsiTheme="minorBidi"/>
                <w:sz w:val="20"/>
                <w:szCs w:val="20"/>
              </w:rPr>
            </w:pPr>
            <w:r w:rsidRPr="00631A9A">
              <w:rPr>
                <w:rFonts w:asciiTheme="minorBidi" w:hAnsiTheme="minorBidi"/>
                <w:sz w:val="20"/>
                <w:szCs w:val="20"/>
              </w:rPr>
              <w:t>Autophagosome-Lysosome Linkage</w:t>
            </w:r>
          </w:p>
        </w:tc>
        <w:tc>
          <w:tcPr>
            <w:tcW w:w="9424" w:type="dxa"/>
            <w:vAlign w:val="center"/>
          </w:tcPr>
          <w:p w:rsidR="00FC122F" w:rsidRPr="003A0356" w:rsidRDefault="00FC122F" w:rsidP="006723A5">
            <w:pPr>
              <w:jc w:val="right"/>
              <w:cnfStyle w:val="000000000000" w:firstRow="0" w:lastRow="0" w:firstColumn="0" w:lastColumn="0" w:oddVBand="0" w:evenVBand="0" w:oddHBand="0" w:evenHBand="0" w:firstRowFirstColumn="0" w:firstRowLastColumn="0" w:lastRowFirstColumn="0" w:lastRowLastColumn="0"/>
              <w:rPr>
                <w:rFonts w:asciiTheme="minorBidi" w:eastAsiaTheme="minorEastAsia" w:hAnsiTheme="minorBidi"/>
                <w:color w:val="000000"/>
                <w:sz w:val="20"/>
                <w:szCs w:val="20"/>
              </w:rPr>
            </w:pPr>
            <w:r w:rsidRPr="00631A9A">
              <w:rPr>
                <w:rFonts w:asciiTheme="minorBidi" w:eastAsiaTheme="minorEastAsia" w:hAnsiTheme="minorBidi"/>
                <w:color w:val="000000"/>
                <w:sz w:val="20"/>
                <w:szCs w:val="20"/>
              </w:rPr>
              <w:t>DRAM1, GABARA</w:t>
            </w:r>
            <w:r>
              <w:rPr>
                <w:rFonts w:asciiTheme="minorBidi" w:eastAsiaTheme="minorEastAsia" w:hAnsiTheme="minorBidi"/>
                <w:color w:val="000000"/>
                <w:sz w:val="20"/>
                <w:szCs w:val="20"/>
              </w:rPr>
              <w:t>P, LAMP1, NPC1</w:t>
            </w:r>
          </w:p>
        </w:tc>
      </w:tr>
      <w:tr w:rsidR="00FC122F" w:rsidRPr="003A0356" w:rsidTr="006723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51" w:type="dxa"/>
            <w:noWrap/>
            <w:vAlign w:val="center"/>
          </w:tcPr>
          <w:p w:rsidR="00FC122F" w:rsidRPr="003A0356" w:rsidRDefault="00FC122F" w:rsidP="006723A5">
            <w:pPr>
              <w:jc w:val="right"/>
              <w:rPr>
                <w:rFonts w:asciiTheme="minorBidi" w:hAnsiTheme="minorBidi"/>
                <w:sz w:val="20"/>
                <w:szCs w:val="20"/>
                <w:rtl/>
              </w:rPr>
            </w:pPr>
            <w:r w:rsidRPr="00631A9A">
              <w:rPr>
                <w:rFonts w:asciiTheme="minorBidi" w:hAnsiTheme="minorBidi"/>
                <w:sz w:val="20"/>
                <w:szCs w:val="20"/>
              </w:rPr>
              <w:t>Ubiquitination</w:t>
            </w:r>
          </w:p>
        </w:tc>
        <w:tc>
          <w:tcPr>
            <w:tcW w:w="9424" w:type="dxa"/>
            <w:vAlign w:val="center"/>
          </w:tcPr>
          <w:p w:rsidR="00FC122F" w:rsidRPr="003A0356" w:rsidRDefault="00FC122F" w:rsidP="006723A5">
            <w:pPr>
              <w:jc w:val="right"/>
              <w:cnfStyle w:val="000000100000" w:firstRow="0" w:lastRow="0" w:firstColumn="0" w:lastColumn="0" w:oddVBand="0" w:evenVBand="0" w:oddHBand="1" w:evenHBand="0" w:firstRowFirstColumn="0" w:firstRowLastColumn="0" w:lastRowFirstColumn="0" w:lastRowLastColumn="0"/>
              <w:rPr>
                <w:rFonts w:asciiTheme="minorBidi" w:eastAsiaTheme="minorEastAsia" w:hAnsiTheme="minorBidi"/>
                <w:color w:val="000000"/>
                <w:sz w:val="20"/>
                <w:szCs w:val="20"/>
              </w:rPr>
            </w:pPr>
            <w:r>
              <w:rPr>
                <w:rFonts w:asciiTheme="minorBidi" w:eastAsiaTheme="minorEastAsia" w:hAnsiTheme="minorBidi"/>
                <w:color w:val="000000"/>
                <w:sz w:val="20"/>
                <w:szCs w:val="20"/>
              </w:rPr>
              <w:t>ATG3, ATG7, HDAC6</w:t>
            </w:r>
          </w:p>
        </w:tc>
      </w:tr>
      <w:tr w:rsidR="00FC122F" w:rsidRPr="003A0356" w:rsidTr="006723A5">
        <w:tc>
          <w:tcPr>
            <w:cnfStyle w:val="001000000000" w:firstRow="0" w:lastRow="0" w:firstColumn="1" w:lastColumn="0" w:oddVBand="0" w:evenVBand="0" w:oddHBand="0" w:evenHBand="0" w:firstRowFirstColumn="0" w:firstRowLastColumn="0" w:lastRowFirstColumn="0" w:lastRowLastColumn="0"/>
            <w:tcW w:w="4751" w:type="dxa"/>
            <w:noWrap/>
            <w:vAlign w:val="center"/>
          </w:tcPr>
          <w:p w:rsidR="00FC122F" w:rsidRPr="003A0356" w:rsidRDefault="00FC122F" w:rsidP="006723A5">
            <w:pPr>
              <w:jc w:val="right"/>
              <w:rPr>
                <w:rFonts w:asciiTheme="minorBidi" w:hAnsiTheme="minorBidi"/>
                <w:sz w:val="20"/>
                <w:szCs w:val="20"/>
              </w:rPr>
            </w:pPr>
            <w:r w:rsidRPr="00631A9A">
              <w:rPr>
                <w:rFonts w:asciiTheme="minorBidi" w:hAnsiTheme="minorBidi"/>
                <w:sz w:val="20"/>
                <w:szCs w:val="20"/>
              </w:rPr>
              <w:t>Proteases</w:t>
            </w:r>
          </w:p>
        </w:tc>
        <w:tc>
          <w:tcPr>
            <w:tcW w:w="9424" w:type="dxa"/>
            <w:vAlign w:val="center"/>
          </w:tcPr>
          <w:p w:rsidR="00FC122F" w:rsidRPr="003A0356" w:rsidRDefault="00FC122F" w:rsidP="006723A5">
            <w:pPr>
              <w:jc w:val="right"/>
              <w:cnfStyle w:val="000000000000" w:firstRow="0" w:lastRow="0" w:firstColumn="0" w:lastColumn="0" w:oddVBand="0" w:evenVBand="0" w:oddHBand="0" w:evenHBand="0" w:firstRowFirstColumn="0" w:firstRowLastColumn="0" w:lastRowFirstColumn="0" w:lastRowLastColumn="0"/>
              <w:rPr>
                <w:rFonts w:asciiTheme="minorBidi" w:eastAsiaTheme="minorEastAsia" w:hAnsiTheme="minorBidi"/>
                <w:color w:val="000000"/>
                <w:sz w:val="20"/>
                <w:szCs w:val="20"/>
              </w:rPr>
            </w:pPr>
            <w:r>
              <w:rPr>
                <w:rFonts w:asciiTheme="minorBidi" w:eastAsiaTheme="minorEastAsia" w:hAnsiTheme="minorBidi"/>
                <w:color w:val="000000"/>
                <w:sz w:val="20"/>
                <w:szCs w:val="20"/>
              </w:rPr>
              <w:t>ATG4A, ATG4B, ATG4C, ATG4D</w:t>
            </w:r>
          </w:p>
        </w:tc>
      </w:tr>
      <w:tr w:rsidR="00FC122F" w:rsidRPr="003A0356" w:rsidTr="006723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51" w:type="dxa"/>
            <w:noWrap/>
            <w:vAlign w:val="center"/>
          </w:tcPr>
          <w:p w:rsidR="00FC122F" w:rsidRPr="003A0356" w:rsidRDefault="00FC122F" w:rsidP="006723A5">
            <w:pPr>
              <w:jc w:val="right"/>
              <w:rPr>
                <w:rFonts w:asciiTheme="minorBidi" w:hAnsiTheme="minorBidi"/>
                <w:sz w:val="20"/>
                <w:szCs w:val="20"/>
              </w:rPr>
            </w:pPr>
            <w:r w:rsidRPr="00631A9A">
              <w:rPr>
                <w:rFonts w:asciiTheme="minorBidi" w:hAnsiTheme="minorBidi"/>
                <w:sz w:val="20"/>
                <w:szCs w:val="20"/>
              </w:rPr>
              <w:t>Co-Regulators of Autophagy &amp; Apoptosis</w:t>
            </w:r>
          </w:p>
        </w:tc>
        <w:tc>
          <w:tcPr>
            <w:tcW w:w="9424" w:type="dxa"/>
            <w:vAlign w:val="center"/>
          </w:tcPr>
          <w:p w:rsidR="00FC122F" w:rsidRPr="003A0356" w:rsidRDefault="00FC122F" w:rsidP="006723A5">
            <w:pPr>
              <w:jc w:val="right"/>
              <w:cnfStyle w:val="000000100000" w:firstRow="0" w:lastRow="0" w:firstColumn="0" w:lastColumn="0" w:oddVBand="0" w:evenVBand="0" w:oddHBand="1" w:evenHBand="0" w:firstRowFirstColumn="0" w:firstRowLastColumn="0" w:lastRowFirstColumn="0" w:lastRowLastColumn="0"/>
              <w:rPr>
                <w:rFonts w:asciiTheme="minorBidi" w:eastAsiaTheme="minorEastAsia" w:hAnsiTheme="minorBidi"/>
                <w:color w:val="000000"/>
                <w:sz w:val="20"/>
                <w:szCs w:val="20"/>
              </w:rPr>
            </w:pPr>
            <w:r w:rsidRPr="00631A9A">
              <w:rPr>
                <w:rFonts w:asciiTheme="minorBidi" w:eastAsiaTheme="minorEastAsia" w:hAnsiTheme="minorBidi"/>
                <w:color w:val="000000"/>
                <w:sz w:val="20"/>
                <w:szCs w:val="20"/>
              </w:rPr>
              <w:t>AKT1, APP, ATG12, ATG5, BAD, BAK1, BAX, BCL2, BCL2L1 (BCLXL), BECN1, BID, BNIP3, CASP3, CASP8 (FLICE), CDKN1B (P27KIP1), CDKN2A (p16INK4a), CLN3, CTSB, CXCR4, DAPK1, DRAM1, EIF2AK3, FADD, FAS (TNFRSF6), HDAC1, HTT, IFNG, IGF1, INS, MAPK8 (JNK1), MTOR, NFKB1, PIK3CG, PRKAA1(AMPK), PTEN, SNCA, SQSTM1, TGFB1, TGM2, T</w:t>
            </w:r>
            <w:r>
              <w:rPr>
                <w:rFonts w:asciiTheme="minorBidi" w:eastAsiaTheme="minorEastAsia" w:hAnsiTheme="minorBidi"/>
                <w:color w:val="000000"/>
                <w:sz w:val="20"/>
                <w:szCs w:val="20"/>
              </w:rPr>
              <w:t>NF, TNFSF10 (TRAIL), TP53 (p53)</w:t>
            </w:r>
          </w:p>
        </w:tc>
      </w:tr>
      <w:tr w:rsidR="00FC122F" w:rsidRPr="003A0356" w:rsidTr="006723A5">
        <w:tc>
          <w:tcPr>
            <w:cnfStyle w:val="001000000000" w:firstRow="0" w:lastRow="0" w:firstColumn="1" w:lastColumn="0" w:oddVBand="0" w:evenVBand="0" w:oddHBand="0" w:evenHBand="0" w:firstRowFirstColumn="0" w:firstRowLastColumn="0" w:lastRowFirstColumn="0" w:lastRowLastColumn="0"/>
            <w:tcW w:w="4751" w:type="dxa"/>
            <w:noWrap/>
            <w:vAlign w:val="center"/>
          </w:tcPr>
          <w:p w:rsidR="00FC122F" w:rsidRPr="003A0356" w:rsidRDefault="00FC122F" w:rsidP="006723A5">
            <w:pPr>
              <w:jc w:val="right"/>
              <w:rPr>
                <w:rFonts w:asciiTheme="minorBidi" w:hAnsiTheme="minorBidi"/>
                <w:sz w:val="20"/>
                <w:szCs w:val="20"/>
              </w:rPr>
            </w:pPr>
            <w:r w:rsidRPr="00631A9A">
              <w:rPr>
                <w:rFonts w:asciiTheme="minorBidi" w:hAnsiTheme="minorBidi"/>
                <w:sz w:val="20"/>
                <w:szCs w:val="20"/>
              </w:rPr>
              <w:t>Co-Regulators of Autophagy &amp; the Cell Cycle</w:t>
            </w:r>
          </w:p>
        </w:tc>
        <w:tc>
          <w:tcPr>
            <w:tcW w:w="9424" w:type="dxa"/>
            <w:vAlign w:val="center"/>
          </w:tcPr>
          <w:p w:rsidR="00FC122F" w:rsidRPr="003A0356" w:rsidRDefault="00FC122F" w:rsidP="006723A5">
            <w:pPr>
              <w:jc w:val="right"/>
              <w:cnfStyle w:val="000000000000" w:firstRow="0" w:lastRow="0" w:firstColumn="0" w:lastColumn="0" w:oddVBand="0" w:evenVBand="0" w:oddHBand="0" w:evenHBand="0" w:firstRowFirstColumn="0" w:firstRowLastColumn="0" w:lastRowFirstColumn="0" w:lastRowLastColumn="0"/>
              <w:rPr>
                <w:rFonts w:asciiTheme="minorBidi" w:eastAsiaTheme="minorEastAsia" w:hAnsiTheme="minorBidi"/>
                <w:color w:val="000000"/>
                <w:sz w:val="20"/>
                <w:szCs w:val="20"/>
              </w:rPr>
            </w:pPr>
            <w:r w:rsidRPr="00631A9A">
              <w:rPr>
                <w:rFonts w:asciiTheme="minorBidi" w:eastAsiaTheme="minorEastAsia" w:hAnsiTheme="minorBidi"/>
                <w:color w:val="000000"/>
                <w:sz w:val="20"/>
                <w:szCs w:val="20"/>
              </w:rPr>
              <w:t>BAX, CDKN1B (P27KIP1), CDKN2A (p16INK4a), IFN</w:t>
            </w:r>
            <w:r>
              <w:rPr>
                <w:rFonts w:asciiTheme="minorBidi" w:eastAsiaTheme="minorEastAsia" w:hAnsiTheme="minorBidi"/>
                <w:color w:val="000000"/>
                <w:sz w:val="20"/>
                <w:szCs w:val="20"/>
              </w:rPr>
              <w:t>G, PTEN, RB1, TGFB1, TP53 (p53)</w:t>
            </w:r>
          </w:p>
        </w:tc>
      </w:tr>
      <w:tr w:rsidR="00FC122F" w:rsidRPr="003A0356" w:rsidTr="006723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51" w:type="dxa"/>
            <w:noWrap/>
            <w:vAlign w:val="center"/>
          </w:tcPr>
          <w:p w:rsidR="00FC122F" w:rsidRPr="003A0356" w:rsidRDefault="00FC122F" w:rsidP="006723A5">
            <w:pPr>
              <w:jc w:val="right"/>
              <w:rPr>
                <w:rFonts w:asciiTheme="minorBidi" w:hAnsiTheme="minorBidi"/>
                <w:sz w:val="20"/>
                <w:szCs w:val="20"/>
              </w:rPr>
            </w:pPr>
            <w:r w:rsidRPr="00631A9A">
              <w:rPr>
                <w:rFonts w:asciiTheme="minorBidi" w:hAnsiTheme="minorBidi"/>
                <w:sz w:val="20"/>
                <w:szCs w:val="20"/>
              </w:rPr>
              <w:t>Autophagy Induction by Intracellular Pathogens</w:t>
            </w:r>
          </w:p>
        </w:tc>
        <w:tc>
          <w:tcPr>
            <w:tcW w:w="9424" w:type="dxa"/>
            <w:vAlign w:val="center"/>
          </w:tcPr>
          <w:p w:rsidR="00FC122F" w:rsidRPr="003A0356" w:rsidRDefault="00FC122F" w:rsidP="006723A5">
            <w:pPr>
              <w:jc w:val="right"/>
              <w:cnfStyle w:val="000000100000" w:firstRow="0" w:lastRow="0" w:firstColumn="0" w:lastColumn="0" w:oddVBand="0" w:evenVBand="0" w:oddHBand="1" w:evenHBand="0" w:firstRowFirstColumn="0" w:firstRowLastColumn="0" w:lastRowFirstColumn="0" w:lastRowLastColumn="0"/>
              <w:rPr>
                <w:rFonts w:asciiTheme="minorBidi" w:eastAsiaTheme="minorEastAsia" w:hAnsiTheme="minorBidi"/>
                <w:color w:val="000000"/>
                <w:sz w:val="20"/>
                <w:szCs w:val="20"/>
                <w:rtl/>
              </w:rPr>
            </w:pPr>
            <w:r w:rsidRPr="00631A9A">
              <w:rPr>
                <w:rFonts w:asciiTheme="minorBidi" w:eastAsiaTheme="minorEastAsia" w:hAnsiTheme="minorBidi"/>
                <w:color w:val="000000"/>
                <w:sz w:val="20"/>
                <w:szCs w:val="20"/>
              </w:rPr>
              <w:t>EIF2AK3, IFNG, LAMP</w:t>
            </w:r>
            <w:r>
              <w:rPr>
                <w:rFonts w:asciiTheme="minorBidi" w:eastAsiaTheme="minorEastAsia" w:hAnsiTheme="minorBidi"/>
                <w:color w:val="000000"/>
                <w:sz w:val="20"/>
                <w:szCs w:val="20"/>
              </w:rPr>
              <w:t>1</w:t>
            </w:r>
          </w:p>
        </w:tc>
      </w:tr>
      <w:tr w:rsidR="00FC122F" w:rsidRPr="003A0356" w:rsidTr="006723A5">
        <w:tc>
          <w:tcPr>
            <w:cnfStyle w:val="001000000000" w:firstRow="0" w:lastRow="0" w:firstColumn="1" w:lastColumn="0" w:oddVBand="0" w:evenVBand="0" w:oddHBand="0" w:evenHBand="0" w:firstRowFirstColumn="0" w:firstRowLastColumn="0" w:lastRowFirstColumn="0" w:lastRowLastColumn="0"/>
            <w:tcW w:w="4751" w:type="dxa"/>
            <w:noWrap/>
            <w:vAlign w:val="center"/>
          </w:tcPr>
          <w:p w:rsidR="00FC122F" w:rsidRPr="003A0356" w:rsidRDefault="00FC122F" w:rsidP="006723A5">
            <w:pPr>
              <w:jc w:val="right"/>
              <w:rPr>
                <w:rFonts w:asciiTheme="minorBidi" w:hAnsiTheme="minorBidi"/>
                <w:sz w:val="20"/>
                <w:szCs w:val="20"/>
              </w:rPr>
            </w:pPr>
            <w:r w:rsidRPr="00631A9A">
              <w:rPr>
                <w:rFonts w:asciiTheme="minorBidi" w:hAnsiTheme="minorBidi"/>
                <w:sz w:val="20"/>
                <w:szCs w:val="20"/>
              </w:rPr>
              <w:t>Autophagy in Response to Other Intracellular Signals</w:t>
            </w:r>
          </w:p>
        </w:tc>
        <w:tc>
          <w:tcPr>
            <w:tcW w:w="9424" w:type="dxa"/>
            <w:vAlign w:val="center"/>
          </w:tcPr>
          <w:p w:rsidR="00FC122F" w:rsidRPr="003A0356" w:rsidRDefault="00FC122F" w:rsidP="006723A5">
            <w:pPr>
              <w:jc w:val="right"/>
              <w:cnfStyle w:val="000000000000" w:firstRow="0" w:lastRow="0" w:firstColumn="0" w:lastColumn="0" w:oddVBand="0" w:evenVBand="0" w:oddHBand="0" w:evenHBand="0" w:firstRowFirstColumn="0" w:firstRowLastColumn="0" w:lastRowFirstColumn="0" w:lastRowLastColumn="0"/>
              <w:rPr>
                <w:rFonts w:asciiTheme="minorBidi" w:eastAsiaTheme="minorEastAsia" w:hAnsiTheme="minorBidi"/>
                <w:color w:val="000000"/>
                <w:sz w:val="20"/>
                <w:szCs w:val="20"/>
              </w:rPr>
            </w:pPr>
            <w:r w:rsidRPr="00631A9A">
              <w:rPr>
                <w:rFonts w:asciiTheme="minorBidi" w:eastAsiaTheme="minorEastAsia" w:hAnsiTheme="minorBidi"/>
                <w:color w:val="000000"/>
                <w:sz w:val="20"/>
                <w:szCs w:val="20"/>
              </w:rPr>
              <w:t>CTSD, CTSS, DRAM2 (TMEM77), EIF4G1, ESR1 (ERα), GAA, HGS, MAPK14 (p38ALPHA), PIK3C3 (Vps34), PIK3R</w:t>
            </w:r>
            <w:r>
              <w:rPr>
                <w:rFonts w:asciiTheme="minorBidi" w:eastAsiaTheme="minorEastAsia" w:hAnsiTheme="minorBidi"/>
                <w:color w:val="000000"/>
                <w:sz w:val="20"/>
                <w:szCs w:val="20"/>
              </w:rPr>
              <w:t>4, RPS6KB1, TMEM74, ULK2, UVRAG</w:t>
            </w:r>
          </w:p>
        </w:tc>
      </w:tr>
      <w:tr w:rsidR="00FC122F" w:rsidRPr="003A0356" w:rsidTr="006723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51" w:type="dxa"/>
            <w:noWrap/>
            <w:vAlign w:val="center"/>
          </w:tcPr>
          <w:p w:rsidR="00FC122F" w:rsidRPr="003A0356" w:rsidRDefault="00FC122F" w:rsidP="006723A5">
            <w:pPr>
              <w:jc w:val="right"/>
              <w:rPr>
                <w:rFonts w:asciiTheme="minorBidi" w:hAnsiTheme="minorBidi"/>
                <w:sz w:val="20"/>
                <w:szCs w:val="20"/>
              </w:rPr>
            </w:pPr>
            <w:r w:rsidRPr="00631A9A">
              <w:rPr>
                <w:rFonts w:asciiTheme="minorBidi" w:hAnsiTheme="minorBidi"/>
                <w:sz w:val="20"/>
                <w:szCs w:val="20"/>
              </w:rPr>
              <w:t>Chaperone-Mediated Autophagy</w:t>
            </w:r>
          </w:p>
        </w:tc>
        <w:tc>
          <w:tcPr>
            <w:tcW w:w="9424" w:type="dxa"/>
            <w:vAlign w:val="center"/>
          </w:tcPr>
          <w:p w:rsidR="00FC122F" w:rsidRPr="003A0356" w:rsidRDefault="00FC122F" w:rsidP="006723A5">
            <w:pPr>
              <w:jc w:val="right"/>
              <w:cnfStyle w:val="000000100000" w:firstRow="0" w:lastRow="0" w:firstColumn="0" w:lastColumn="0" w:oddVBand="0" w:evenVBand="0" w:oddHBand="1" w:evenHBand="0" w:firstRowFirstColumn="0" w:firstRowLastColumn="0" w:lastRowFirstColumn="0" w:lastRowLastColumn="0"/>
              <w:rPr>
                <w:rFonts w:asciiTheme="minorBidi" w:eastAsiaTheme="minorEastAsia" w:hAnsiTheme="minorBidi"/>
                <w:color w:val="000000"/>
                <w:sz w:val="20"/>
                <w:szCs w:val="20"/>
              </w:rPr>
            </w:pPr>
            <w:r>
              <w:rPr>
                <w:rFonts w:asciiTheme="minorBidi" w:eastAsiaTheme="minorEastAsia" w:hAnsiTheme="minorBidi"/>
                <w:color w:val="000000"/>
                <w:sz w:val="20"/>
                <w:szCs w:val="20"/>
              </w:rPr>
              <w:t>HSP90AA1, HSPA8</w:t>
            </w:r>
          </w:p>
        </w:tc>
      </w:tr>
    </w:tbl>
    <w:p w:rsidR="00FC122F" w:rsidRDefault="00FC122F" w:rsidP="00FC122F">
      <w:pPr>
        <w:rPr>
          <w:rFonts w:asciiTheme="minorBidi" w:hAnsiTheme="minorBidi"/>
          <w:b/>
          <w:bCs/>
          <w:sz w:val="24"/>
          <w:szCs w:val="24"/>
        </w:rPr>
      </w:pPr>
    </w:p>
    <w:p w:rsidR="00FC122F" w:rsidRDefault="00FC122F" w:rsidP="00FC122F">
      <w:pPr>
        <w:rPr>
          <w:rFonts w:asciiTheme="minorBidi" w:hAnsiTheme="minorBidi"/>
          <w:b/>
          <w:bCs/>
          <w:sz w:val="24"/>
          <w:szCs w:val="24"/>
        </w:rPr>
      </w:pPr>
    </w:p>
    <w:p w:rsidR="00FC122F" w:rsidRDefault="00FC122F" w:rsidP="00FC122F">
      <w:pPr>
        <w:rPr>
          <w:rFonts w:asciiTheme="minorBidi" w:hAnsiTheme="minorBidi"/>
          <w:b/>
          <w:bCs/>
          <w:sz w:val="24"/>
          <w:szCs w:val="24"/>
        </w:rPr>
      </w:pPr>
    </w:p>
    <w:p w:rsidR="00FC122F" w:rsidRDefault="00FC122F" w:rsidP="00FC122F">
      <w:pPr>
        <w:rPr>
          <w:rFonts w:asciiTheme="minorBidi" w:hAnsiTheme="minorBidi"/>
          <w:b/>
          <w:bCs/>
          <w:sz w:val="24"/>
          <w:szCs w:val="24"/>
        </w:rPr>
      </w:pPr>
    </w:p>
    <w:p w:rsidR="00FC122F" w:rsidRDefault="00FC122F" w:rsidP="00FC122F">
      <w:pPr>
        <w:rPr>
          <w:rFonts w:asciiTheme="minorBidi" w:hAnsiTheme="minorBidi"/>
          <w:b/>
          <w:bCs/>
          <w:sz w:val="24"/>
          <w:szCs w:val="24"/>
        </w:rPr>
      </w:pPr>
    </w:p>
    <w:p w:rsidR="00FC122F" w:rsidRDefault="00FC122F" w:rsidP="00FC122F">
      <w:pPr>
        <w:rPr>
          <w:rFonts w:asciiTheme="minorBidi" w:hAnsiTheme="minorBidi"/>
          <w:b/>
          <w:bCs/>
          <w:sz w:val="24"/>
          <w:szCs w:val="24"/>
        </w:rPr>
      </w:pPr>
    </w:p>
    <w:p w:rsidR="00FC122F" w:rsidRDefault="00FC122F" w:rsidP="00FC122F">
      <w:pPr>
        <w:rPr>
          <w:rFonts w:asciiTheme="minorBidi" w:hAnsiTheme="minorBidi"/>
          <w:b/>
          <w:bCs/>
          <w:sz w:val="24"/>
          <w:szCs w:val="24"/>
        </w:rPr>
      </w:pPr>
    </w:p>
    <w:p w:rsidR="00FC122F" w:rsidRDefault="00FC122F" w:rsidP="007B2CAE">
      <w:pPr>
        <w:bidi w:val="0"/>
        <w:rPr>
          <w:rFonts w:asciiTheme="minorBidi" w:hAnsiTheme="minorBidi"/>
          <w:sz w:val="24"/>
          <w:szCs w:val="24"/>
        </w:rPr>
      </w:pPr>
      <w:r w:rsidRPr="001E48EA">
        <w:rPr>
          <w:rFonts w:asciiTheme="minorBidi" w:hAnsiTheme="minorBidi"/>
          <w:b/>
          <w:bCs/>
          <w:sz w:val="24"/>
          <w:szCs w:val="24"/>
        </w:rPr>
        <w:lastRenderedPageBreak/>
        <w:t xml:space="preserve">Supplementary Table </w:t>
      </w:r>
      <w:r w:rsidR="007B2CAE">
        <w:rPr>
          <w:rFonts w:asciiTheme="minorBidi" w:hAnsiTheme="minorBidi"/>
          <w:b/>
          <w:bCs/>
          <w:sz w:val="24"/>
          <w:szCs w:val="24"/>
        </w:rPr>
        <w:t>2</w:t>
      </w:r>
      <w:r w:rsidRPr="00A308EA">
        <w:rPr>
          <w:rFonts w:asciiTheme="minorBidi" w:hAnsiTheme="minorBidi"/>
          <w:sz w:val="24"/>
          <w:szCs w:val="24"/>
        </w:rPr>
        <w:t xml:space="preserve">. </w:t>
      </w:r>
      <w:r>
        <w:rPr>
          <w:rFonts w:asciiTheme="minorBidi" w:hAnsiTheme="minorBidi"/>
          <w:sz w:val="24"/>
          <w:szCs w:val="24"/>
        </w:rPr>
        <w:t>Different Wnt s</w:t>
      </w:r>
      <w:r w:rsidRPr="00A308EA">
        <w:rPr>
          <w:rFonts w:asciiTheme="minorBidi" w:hAnsiTheme="minorBidi"/>
          <w:sz w:val="24"/>
          <w:szCs w:val="24"/>
        </w:rPr>
        <w:t xml:space="preserve">ignal transduction pathways </w:t>
      </w:r>
    </w:p>
    <w:tbl>
      <w:tblPr>
        <w:tblStyle w:val="LightShading"/>
        <w:tblW w:w="0" w:type="auto"/>
        <w:tblLayout w:type="fixed"/>
        <w:tblLook w:val="04A0" w:firstRow="1" w:lastRow="0" w:firstColumn="1" w:lastColumn="0" w:noHBand="0" w:noVBand="1"/>
      </w:tblPr>
      <w:tblGrid>
        <w:gridCol w:w="4751"/>
        <w:gridCol w:w="9424"/>
      </w:tblGrid>
      <w:tr w:rsidR="00FC122F" w:rsidRPr="003A0356" w:rsidTr="002948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51" w:type="dxa"/>
            <w:noWrap/>
          </w:tcPr>
          <w:p w:rsidR="00FC122F" w:rsidRPr="003A0356" w:rsidRDefault="00FC122F" w:rsidP="002948DF">
            <w:pPr>
              <w:jc w:val="center"/>
              <w:rPr>
                <w:rFonts w:asciiTheme="minorBidi" w:hAnsiTheme="minorBidi"/>
                <w:b w:val="0"/>
                <w:bCs w:val="0"/>
                <w:sz w:val="20"/>
                <w:szCs w:val="20"/>
              </w:rPr>
            </w:pPr>
            <w:r w:rsidRPr="003A0356">
              <w:rPr>
                <w:rFonts w:asciiTheme="minorBidi" w:hAnsiTheme="minorBidi"/>
                <w:sz w:val="20"/>
                <w:szCs w:val="20"/>
              </w:rPr>
              <w:t>Different Wnt signal transduction pathways</w:t>
            </w:r>
          </w:p>
        </w:tc>
        <w:tc>
          <w:tcPr>
            <w:tcW w:w="9424" w:type="dxa"/>
          </w:tcPr>
          <w:p w:rsidR="00FC122F" w:rsidRPr="003A0356" w:rsidRDefault="00FC122F" w:rsidP="002948DF">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b w:val="0"/>
                <w:bCs w:val="0"/>
                <w:sz w:val="20"/>
                <w:szCs w:val="20"/>
              </w:rPr>
            </w:pPr>
            <w:r w:rsidRPr="003A0356">
              <w:rPr>
                <w:rFonts w:asciiTheme="minorBidi" w:hAnsiTheme="minorBidi"/>
                <w:sz w:val="20"/>
                <w:szCs w:val="20"/>
              </w:rPr>
              <w:t>List of genes</w:t>
            </w:r>
          </w:p>
        </w:tc>
      </w:tr>
      <w:tr w:rsidR="00FC122F" w:rsidRPr="003A0356" w:rsidTr="002948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51" w:type="dxa"/>
            <w:noWrap/>
          </w:tcPr>
          <w:p w:rsidR="00FC122F" w:rsidRPr="003A0356" w:rsidRDefault="00FC122F" w:rsidP="007B2CAE">
            <w:pPr>
              <w:jc w:val="right"/>
              <w:rPr>
                <w:rFonts w:asciiTheme="minorBidi" w:hAnsiTheme="minorBidi"/>
                <w:sz w:val="20"/>
                <w:szCs w:val="20"/>
              </w:rPr>
            </w:pPr>
            <w:r w:rsidRPr="003A0356">
              <w:rPr>
                <w:rFonts w:asciiTheme="minorBidi" w:hAnsiTheme="minorBidi"/>
                <w:sz w:val="20"/>
                <w:szCs w:val="20"/>
              </w:rPr>
              <w:t>Canonical WNT Signaling</w:t>
            </w:r>
          </w:p>
        </w:tc>
        <w:tc>
          <w:tcPr>
            <w:tcW w:w="9424" w:type="dxa"/>
          </w:tcPr>
          <w:p w:rsidR="00FC122F" w:rsidRPr="003A0356" w:rsidRDefault="00FC122F" w:rsidP="007B2CAE">
            <w:pPr>
              <w:jc w:val="right"/>
              <w:cnfStyle w:val="000000100000" w:firstRow="0" w:lastRow="0" w:firstColumn="0" w:lastColumn="0" w:oddVBand="0" w:evenVBand="0" w:oddHBand="1" w:evenHBand="0" w:firstRowFirstColumn="0" w:firstRowLastColumn="0" w:lastRowFirstColumn="0" w:lastRowLastColumn="0"/>
              <w:rPr>
                <w:rFonts w:asciiTheme="minorBidi" w:eastAsiaTheme="minorEastAsia" w:hAnsiTheme="minorBidi"/>
                <w:color w:val="000000"/>
                <w:sz w:val="20"/>
                <w:szCs w:val="20"/>
              </w:rPr>
            </w:pPr>
            <w:r w:rsidRPr="003A0356">
              <w:rPr>
                <w:rFonts w:asciiTheme="minorBidi" w:eastAsiaTheme="minorEastAsia" w:hAnsiTheme="minorBidi"/>
                <w:color w:val="000000"/>
                <w:sz w:val="20"/>
                <w:szCs w:val="20"/>
              </w:rPr>
              <w:t>APC, AXIN1, AXIN2, CSNK1A1, CTBP1, CTNNB1, CTNNBIP1 (ICAT), DKK1,DKK3, DVL1, DVL2, EP300, FRAT1, FZD1, FZD2, FZD3, FZD4, FZD5, FZD6, FZD7, FZD8, FZD9, GSK3B, LEF1, LRP5, LRP6, NKD1, PORCN, RUVBL1, SFRP1, SFRP4, SKP2, SOX17, TCF7, TCF7L1, WIF1, WNT1, WNT10A, WNT2, WNT2B, WNT3, WNT3A, WNT4, WNT6, WNT7A, WNT7B, WNT8A</w:t>
            </w:r>
            <w:r>
              <w:rPr>
                <w:rFonts w:asciiTheme="minorBidi" w:eastAsiaTheme="minorEastAsia" w:hAnsiTheme="minorBidi"/>
                <w:color w:val="000000"/>
                <w:sz w:val="20"/>
                <w:szCs w:val="20"/>
              </w:rPr>
              <w:t xml:space="preserve"> and </w:t>
            </w:r>
            <w:r w:rsidRPr="00DD220F">
              <w:rPr>
                <w:rFonts w:asciiTheme="minorBidi" w:eastAsiaTheme="minorEastAsia" w:hAnsiTheme="minorBidi"/>
                <w:color w:val="000000"/>
                <w:sz w:val="20"/>
                <w:szCs w:val="20"/>
              </w:rPr>
              <w:t>DIXDC1</w:t>
            </w:r>
          </w:p>
        </w:tc>
      </w:tr>
      <w:tr w:rsidR="00FC122F" w:rsidRPr="003A0356" w:rsidTr="002948DF">
        <w:tc>
          <w:tcPr>
            <w:cnfStyle w:val="001000000000" w:firstRow="0" w:lastRow="0" w:firstColumn="1" w:lastColumn="0" w:oddVBand="0" w:evenVBand="0" w:oddHBand="0" w:evenHBand="0" w:firstRowFirstColumn="0" w:firstRowLastColumn="0" w:lastRowFirstColumn="0" w:lastRowLastColumn="0"/>
            <w:tcW w:w="4751" w:type="dxa"/>
            <w:noWrap/>
          </w:tcPr>
          <w:p w:rsidR="00FC122F" w:rsidRPr="003A0356" w:rsidRDefault="00FC122F" w:rsidP="007B2CAE">
            <w:pPr>
              <w:jc w:val="right"/>
              <w:rPr>
                <w:rFonts w:asciiTheme="minorBidi" w:hAnsiTheme="minorBidi"/>
                <w:sz w:val="20"/>
                <w:szCs w:val="20"/>
              </w:rPr>
            </w:pPr>
            <w:r w:rsidRPr="003A0356">
              <w:rPr>
                <w:rFonts w:asciiTheme="minorBidi" w:hAnsiTheme="minorBidi"/>
                <w:sz w:val="20"/>
                <w:szCs w:val="20"/>
              </w:rPr>
              <w:t>Planar Cell Polarity (PCP)</w:t>
            </w:r>
          </w:p>
        </w:tc>
        <w:tc>
          <w:tcPr>
            <w:tcW w:w="9424" w:type="dxa"/>
          </w:tcPr>
          <w:p w:rsidR="00FC122F" w:rsidRPr="003A0356" w:rsidRDefault="00FC122F" w:rsidP="007B2CAE">
            <w:pPr>
              <w:jc w:val="right"/>
              <w:cnfStyle w:val="000000000000" w:firstRow="0" w:lastRow="0" w:firstColumn="0" w:lastColumn="0" w:oddVBand="0" w:evenVBand="0" w:oddHBand="0" w:evenHBand="0" w:firstRowFirstColumn="0" w:firstRowLastColumn="0" w:lastRowFirstColumn="0" w:lastRowLastColumn="0"/>
              <w:rPr>
                <w:rFonts w:asciiTheme="minorBidi" w:eastAsiaTheme="minorEastAsia" w:hAnsiTheme="minorBidi"/>
                <w:color w:val="000000"/>
                <w:sz w:val="20"/>
                <w:szCs w:val="20"/>
              </w:rPr>
            </w:pPr>
            <w:r w:rsidRPr="003A0356">
              <w:rPr>
                <w:rFonts w:asciiTheme="minorBidi" w:eastAsiaTheme="minorEastAsia" w:hAnsiTheme="minorBidi"/>
                <w:color w:val="000000"/>
                <w:sz w:val="20"/>
                <w:szCs w:val="20"/>
              </w:rPr>
              <w:t>DAAM1, DVL1, DVL2, MAPK8 (JNK1), NKD1, PRICKLE1, RHOA, VANGL2, WNT9A.</w:t>
            </w:r>
          </w:p>
          <w:p w:rsidR="00FC122F" w:rsidRPr="003A0356" w:rsidRDefault="00FC122F" w:rsidP="007B2CAE">
            <w:pPr>
              <w:jc w:val="right"/>
              <w:cnfStyle w:val="000000000000" w:firstRow="0" w:lastRow="0" w:firstColumn="0" w:lastColumn="0" w:oddVBand="0" w:evenVBand="0" w:oddHBand="0" w:evenHBand="0" w:firstRowFirstColumn="0" w:firstRowLastColumn="0" w:lastRowFirstColumn="0" w:lastRowLastColumn="0"/>
              <w:rPr>
                <w:rFonts w:asciiTheme="minorBidi" w:eastAsiaTheme="minorEastAsia" w:hAnsiTheme="minorBidi"/>
                <w:color w:val="000000"/>
                <w:sz w:val="20"/>
                <w:szCs w:val="20"/>
              </w:rPr>
            </w:pPr>
            <w:r w:rsidRPr="003A0356">
              <w:rPr>
                <w:rFonts w:asciiTheme="minorBidi" w:eastAsiaTheme="minorEastAsia" w:hAnsiTheme="minorBidi"/>
                <w:color w:val="000000"/>
                <w:sz w:val="20"/>
                <w:szCs w:val="20"/>
              </w:rPr>
              <w:t>WNT/Calcium Signaling FZD2, NFATC1, WNT1, WNT10A, WNT11,WNT2, WNT2B, WNT3, WNT3A, WNT4, WNT5A, WNT5B, WNT6, WNT7A, WNT7B, WNT8A, WNT9A</w:t>
            </w:r>
            <w:r>
              <w:rPr>
                <w:rFonts w:asciiTheme="minorBidi" w:eastAsiaTheme="minorEastAsia" w:hAnsiTheme="minorBidi"/>
                <w:color w:val="000000"/>
                <w:sz w:val="20"/>
                <w:szCs w:val="20"/>
              </w:rPr>
              <w:t xml:space="preserve"> and </w:t>
            </w:r>
            <w:r w:rsidRPr="00DD220F">
              <w:rPr>
                <w:rFonts w:asciiTheme="minorBidi" w:eastAsiaTheme="minorEastAsia" w:hAnsiTheme="minorBidi"/>
                <w:color w:val="000000"/>
                <w:sz w:val="20"/>
                <w:szCs w:val="20"/>
              </w:rPr>
              <w:t>RHOU</w:t>
            </w:r>
          </w:p>
        </w:tc>
      </w:tr>
      <w:tr w:rsidR="00FC122F" w:rsidRPr="003A0356" w:rsidTr="002948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51" w:type="dxa"/>
            <w:noWrap/>
          </w:tcPr>
          <w:p w:rsidR="00FC122F" w:rsidRPr="003A0356" w:rsidRDefault="00FC122F" w:rsidP="007B2CAE">
            <w:pPr>
              <w:jc w:val="right"/>
              <w:rPr>
                <w:rFonts w:asciiTheme="minorBidi" w:hAnsiTheme="minorBidi"/>
                <w:sz w:val="20"/>
                <w:szCs w:val="20"/>
              </w:rPr>
            </w:pPr>
            <w:r w:rsidRPr="003A0356">
              <w:rPr>
                <w:rFonts w:asciiTheme="minorBidi" w:hAnsiTheme="minorBidi"/>
                <w:sz w:val="20"/>
                <w:szCs w:val="20"/>
              </w:rPr>
              <w:t>WNT Signaling Negative Regulation</w:t>
            </w:r>
          </w:p>
        </w:tc>
        <w:tc>
          <w:tcPr>
            <w:tcW w:w="9424" w:type="dxa"/>
          </w:tcPr>
          <w:p w:rsidR="00FC122F" w:rsidRPr="003A0356" w:rsidRDefault="00FC122F" w:rsidP="007B2CAE">
            <w:pPr>
              <w:jc w:val="right"/>
              <w:cnfStyle w:val="000000100000" w:firstRow="0" w:lastRow="0" w:firstColumn="0" w:lastColumn="0" w:oddVBand="0" w:evenVBand="0" w:oddHBand="1" w:evenHBand="0" w:firstRowFirstColumn="0" w:firstRowLastColumn="0" w:lastRowFirstColumn="0" w:lastRowLastColumn="0"/>
              <w:rPr>
                <w:rFonts w:asciiTheme="minorBidi" w:eastAsiaTheme="minorEastAsia" w:hAnsiTheme="minorBidi"/>
                <w:color w:val="000000"/>
                <w:sz w:val="20"/>
                <w:szCs w:val="20"/>
              </w:rPr>
            </w:pPr>
            <w:r w:rsidRPr="003A0356">
              <w:rPr>
                <w:rFonts w:asciiTheme="minorBidi" w:eastAsiaTheme="minorEastAsia" w:hAnsiTheme="minorBidi"/>
                <w:color w:val="000000"/>
                <w:sz w:val="20"/>
                <w:szCs w:val="20"/>
              </w:rPr>
              <w:t>APC, AXIN1, AXIN2, BTRC (</w:t>
            </w:r>
            <w:proofErr w:type="spellStart"/>
            <w:r w:rsidRPr="003A0356">
              <w:rPr>
                <w:rFonts w:asciiTheme="minorBidi" w:eastAsiaTheme="minorEastAsia" w:hAnsiTheme="minorBidi"/>
                <w:color w:val="000000"/>
                <w:sz w:val="20"/>
                <w:szCs w:val="20"/>
              </w:rPr>
              <w:t>bTrCP</w:t>
            </w:r>
            <w:proofErr w:type="spellEnd"/>
            <w:r w:rsidRPr="003A0356">
              <w:rPr>
                <w:rFonts w:asciiTheme="minorBidi" w:eastAsiaTheme="minorEastAsia" w:hAnsiTheme="minorBidi"/>
                <w:color w:val="000000"/>
                <w:sz w:val="20"/>
                <w:szCs w:val="20"/>
              </w:rPr>
              <w:t>), CCND1, CTBP1, CTNNBIP1 (ICAT), DKK1, DKK3, FBXW11, FRZB (FRP-3), KREMEN1, LRP6, NK</w:t>
            </w:r>
            <w:r>
              <w:rPr>
                <w:rFonts w:asciiTheme="minorBidi" w:eastAsiaTheme="minorEastAsia" w:hAnsiTheme="minorBidi"/>
                <w:color w:val="000000"/>
                <w:sz w:val="20"/>
                <w:szCs w:val="20"/>
              </w:rPr>
              <w:t>D1, NLK,SFRP1, SFRP4, SOX17,</w:t>
            </w:r>
            <w:r w:rsidRPr="003A0356">
              <w:rPr>
                <w:rFonts w:asciiTheme="minorBidi" w:eastAsiaTheme="minorEastAsia" w:hAnsiTheme="minorBidi"/>
                <w:color w:val="000000"/>
                <w:sz w:val="20"/>
                <w:szCs w:val="20"/>
              </w:rPr>
              <w:t xml:space="preserve"> WIF1</w:t>
            </w:r>
            <w:r>
              <w:rPr>
                <w:rFonts w:asciiTheme="minorBidi" w:eastAsiaTheme="minorEastAsia" w:hAnsiTheme="minorBidi"/>
                <w:color w:val="000000"/>
                <w:sz w:val="20"/>
                <w:szCs w:val="20"/>
              </w:rPr>
              <w:t xml:space="preserve"> and </w:t>
            </w:r>
            <w:r w:rsidRPr="00DD220F">
              <w:rPr>
                <w:rFonts w:asciiTheme="minorBidi" w:eastAsiaTheme="minorEastAsia" w:hAnsiTheme="minorBidi"/>
                <w:color w:val="000000"/>
                <w:sz w:val="20"/>
                <w:szCs w:val="20"/>
              </w:rPr>
              <w:t>CXXC4, TLE1,</w:t>
            </w:r>
            <w:r w:rsidRPr="00855763">
              <w:rPr>
                <w:rFonts w:ascii="Arial" w:eastAsia="Times New Roman" w:hAnsi="Arial" w:cs="Arial"/>
                <w:i/>
                <w:iCs/>
                <w:color w:val="000000"/>
                <w:sz w:val="20"/>
                <w:szCs w:val="20"/>
              </w:rPr>
              <w:t xml:space="preserve"> </w:t>
            </w:r>
            <w:r w:rsidRPr="00DD220F">
              <w:rPr>
                <w:rFonts w:asciiTheme="minorBidi" w:eastAsiaTheme="minorEastAsia" w:hAnsiTheme="minorBidi"/>
                <w:color w:val="000000"/>
                <w:sz w:val="20"/>
                <w:szCs w:val="20"/>
              </w:rPr>
              <w:t>WNT16</w:t>
            </w:r>
          </w:p>
        </w:tc>
      </w:tr>
      <w:tr w:rsidR="00FC122F" w:rsidRPr="003A0356" w:rsidTr="002948DF">
        <w:tc>
          <w:tcPr>
            <w:cnfStyle w:val="001000000000" w:firstRow="0" w:lastRow="0" w:firstColumn="1" w:lastColumn="0" w:oddVBand="0" w:evenVBand="0" w:oddHBand="0" w:evenHBand="0" w:firstRowFirstColumn="0" w:firstRowLastColumn="0" w:lastRowFirstColumn="0" w:lastRowLastColumn="0"/>
            <w:tcW w:w="4751" w:type="dxa"/>
            <w:noWrap/>
          </w:tcPr>
          <w:p w:rsidR="00FC122F" w:rsidRPr="003A0356" w:rsidRDefault="00FC122F" w:rsidP="007B2CAE">
            <w:pPr>
              <w:jc w:val="right"/>
              <w:rPr>
                <w:rFonts w:asciiTheme="minorBidi" w:hAnsiTheme="minorBidi"/>
                <w:sz w:val="20"/>
                <w:szCs w:val="20"/>
              </w:rPr>
            </w:pPr>
            <w:r w:rsidRPr="003A0356">
              <w:rPr>
                <w:rFonts w:asciiTheme="minorBidi" w:hAnsiTheme="minorBidi"/>
                <w:sz w:val="20"/>
                <w:szCs w:val="20"/>
              </w:rPr>
              <w:t>WNT Signaling Target Genes</w:t>
            </w:r>
          </w:p>
        </w:tc>
        <w:tc>
          <w:tcPr>
            <w:tcW w:w="9424" w:type="dxa"/>
          </w:tcPr>
          <w:p w:rsidR="00FC122F" w:rsidRPr="003A0356" w:rsidRDefault="00FC122F" w:rsidP="007B2CAE">
            <w:pPr>
              <w:jc w:val="right"/>
              <w:cnfStyle w:val="000000000000" w:firstRow="0" w:lastRow="0" w:firstColumn="0" w:lastColumn="0" w:oddVBand="0" w:evenVBand="0" w:oddHBand="0" w:evenHBand="0" w:firstRowFirstColumn="0" w:firstRowLastColumn="0" w:lastRowFirstColumn="0" w:lastRowLastColumn="0"/>
              <w:rPr>
                <w:rFonts w:asciiTheme="minorBidi" w:eastAsiaTheme="minorEastAsia" w:hAnsiTheme="minorBidi"/>
                <w:color w:val="000000"/>
                <w:sz w:val="20"/>
                <w:szCs w:val="20"/>
              </w:rPr>
            </w:pPr>
            <w:r w:rsidRPr="003A0356">
              <w:rPr>
                <w:rFonts w:asciiTheme="minorBidi" w:eastAsiaTheme="minorEastAsia" w:hAnsiTheme="minorBidi"/>
                <w:color w:val="000000"/>
                <w:sz w:val="20"/>
                <w:szCs w:val="20"/>
              </w:rPr>
              <w:t>AXIN2, BTRC (</w:t>
            </w:r>
            <w:proofErr w:type="spellStart"/>
            <w:r w:rsidRPr="003A0356">
              <w:rPr>
                <w:rFonts w:asciiTheme="minorBidi" w:eastAsiaTheme="minorEastAsia" w:hAnsiTheme="minorBidi"/>
                <w:color w:val="000000"/>
                <w:sz w:val="20"/>
                <w:szCs w:val="20"/>
              </w:rPr>
              <w:t>bTrCP</w:t>
            </w:r>
            <w:proofErr w:type="spellEnd"/>
            <w:r w:rsidRPr="003A0356">
              <w:rPr>
                <w:rFonts w:asciiTheme="minorBidi" w:eastAsiaTheme="minorEastAsia" w:hAnsiTheme="minorBidi"/>
                <w:color w:val="000000"/>
                <w:sz w:val="20"/>
                <w:szCs w:val="20"/>
              </w:rPr>
              <w:t>), CCN4, CCND1, CCND2, DAB2, FOSL1 (FRA-1), JUN, MMP7, MYC, PITX2, and PPARD</w:t>
            </w:r>
          </w:p>
        </w:tc>
      </w:tr>
      <w:tr w:rsidR="00FC122F" w:rsidRPr="003A0356" w:rsidTr="002948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51" w:type="dxa"/>
            <w:noWrap/>
          </w:tcPr>
          <w:p w:rsidR="00FC122F" w:rsidRPr="003A0356" w:rsidRDefault="00FC122F" w:rsidP="007B2CAE">
            <w:pPr>
              <w:jc w:val="right"/>
              <w:rPr>
                <w:rFonts w:asciiTheme="minorBidi" w:hAnsiTheme="minorBidi"/>
                <w:sz w:val="20"/>
                <w:szCs w:val="20"/>
              </w:rPr>
            </w:pPr>
            <w:r w:rsidRPr="003A0356">
              <w:rPr>
                <w:rFonts w:asciiTheme="minorBidi" w:hAnsiTheme="minorBidi"/>
                <w:sz w:val="20"/>
                <w:szCs w:val="20"/>
              </w:rPr>
              <w:t>Cell Fate</w:t>
            </w:r>
          </w:p>
        </w:tc>
        <w:tc>
          <w:tcPr>
            <w:tcW w:w="9424" w:type="dxa"/>
          </w:tcPr>
          <w:p w:rsidR="00FC122F" w:rsidRPr="003A0356" w:rsidRDefault="00FC122F" w:rsidP="007B2CAE">
            <w:pPr>
              <w:jc w:val="right"/>
              <w:cnfStyle w:val="000000100000" w:firstRow="0" w:lastRow="0" w:firstColumn="0" w:lastColumn="0" w:oddVBand="0" w:evenVBand="0" w:oddHBand="1" w:evenHBand="0" w:firstRowFirstColumn="0" w:firstRowLastColumn="0" w:lastRowFirstColumn="0" w:lastRowLastColumn="0"/>
              <w:rPr>
                <w:rFonts w:asciiTheme="minorBidi" w:eastAsiaTheme="minorEastAsia" w:hAnsiTheme="minorBidi"/>
                <w:color w:val="000000"/>
                <w:sz w:val="20"/>
                <w:szCs w:val="20"/>
              </w:rPr>
            </w:pPr>
            <w:r w:rsidRPr="003A0356">
              <w:rPr>
                <w:rFonts w:asciiTheme="minorBidi" w:eastAsiaTheme="minorEastAsia" w:hAnsiTheme="minorBidi"/>
                <w:color w:val="000000"/>
                <w:sz w:val="20"/>
                <w:szCs w:val="20"/>
              </w:rPr>
              <w:t>CTNNB1, DKK1, WNT1, WNT3, and WNT3A</w:t>
            </w:r>
          </w:p>
        </w:tc>
      </w:tr>
      <w:tr w:rsidR="00FC122F" w:rsidRPr="003A0356" w:rsidTr="002948DF">
        <w:tc>
          <w:tcPr>
            <w:cnfStyle w:val="001000000000" w:firstRow="0" w:lastRow="0" w:firstColumn="1" w:lastColumn="0" w:oddVBand="0" w:evenVBand="0" w:oddHBand="0" w:evenHBand="0" w:firstRowFirstColumn="0" w:firstRowLastColumn="0" w:lastRowFirstColumn="0" w:lastRowLastColumn="0"/>
            <w:tcW w:w="4751" w:type="dxa"/>
            <w:noWrap/>
          </w:tcPr>
          <w:p w:rsidR="00FC122F" w:rsidRPr="003A0356" w:rsidRDefault="00FC122F" w:rsidP="007B2CAE">
            <w:pPr>
              <w:jc w:val="right"/>
              <w:rPr>
                <w:rFonts w:asciiTheme="minorBidi" w:hAnsiTheme="minorBidi"/>
                <w:sz w:val="20"/>
                <w:szCs w:val="20"/>
              </w:rPr>
            </w:pPr>
            <w:r w:rsidRPr="003A0356">
              <w:rPr>
                <w:rFonts w:asciiTheme="minorBidi" w:hAnsiTheme="minorBidi"/>
                <w:sz w:val="20"/>
                <w:szCs w:val="20"/>
              </w:rPr>
              <w:t>Tissue Polarity</w:t>
            </w:r>
          </w:p>
        </w:tc>
        <w:tc>
          <w:tcPr>
            <w:tcW w:w="9424" w:type="dxa"/>
          </w:tcPr>
          <w:p w:rsidR="00FC122F" w:rsidRPr="003A0356" w:rsidRDefault="00FC122F" w:rsidP="007B2CAE">
            <w:pPr>
              <w:jc w:val="right"/>
              <w:cnfStyle w:val="000000000000" w:firstRow="0" w:lastRow="0" w:firstColumn="0" w:lastColumn="0" w:oddVBand="0" w:evenVBand="0" w:oddHBand="0" w:evenHBand="0" w:firstRowFirstColumn="0" w:firstRowLastColumn="0" w:lastRowFirstColumn="0" w:lastRowLastColumn="0"/>
              <w:rPr>
                <w:rFonts w:asciiTheme="minorBidi" w:eastAsiaTheme="minorEastAsia" w:hAnsiTheme="minorBidi"/>
                <w:color w:val="000000"/>
                <w:sz w:val="20"/>
                <w:szCs w:val="20"/>
              </w:rPr>
            </w:pPr>
            <w:r w:rsidRPr="003A0356">
              <w:rPr>
                <w:rFonts w:asciiTheme="minorBidi" w:eastAsiaTheme="minorEastAsia" w:hAnsiTheme="minorBidi"/>
                <w:color w:val="000000"/>
                <w:sz w:val="20"/>
                <w:szCs w:val="20"/>
              </w:rPr>
              <w:t>AXIN2, FZD2, FZD3, FZD5, FZD6, and VANGL2</w:t>
            </w:r>
          </w:p>
        </w:tc>
      </w:tr>
      <w:tr w:rsidR="00FC122F" w:rsidRPr="003A0356" w:rsidTr="002948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51" w:type="dxa"/>
            <w:noWrap/>
          </w:tcPr>
          <w:p w:rsidR="00FC122F" w:rsidRPr="003A0356" w:rsidRDefault="00FC122F" w:rsidP="007B2CAE">
            <w:pPr>
              <w:jc w:val="right"/>
              <w:rPr>
                <w:rFonts w:asciiTheme="minorBidi" w:hAnsiTheme="minorBidi"/>
                <w:sz w:val="20"/>
                <w:szCs w:val="20"/>
              </w:rPr>
            </w:pPr>
            <w:r w:rsidRPr="003A0356">
              <w:rPr>
                <w:rFonts w:asciiTheme="minorBidi" w:hAnsiTheme="minorBidi"/>
                <w:sz w:val="20"/>
                <w:szCs w:val="20"/>
              </w:rPr>
              <w:t>Cell Growth &amp; Proliferation</w:t>
            </w:r>
          </w:p>
        </w:tc>
        <w:tc>
          <w:tcPr>
            <w:tcW w:w="9424" w:type="dxa"/>
          </w:tcPr>
          <w:p w:rsidR="00FC122F" w:rsidRPr="003A0356" w:rsidRDefault="00FC122F" w:rsidP="007B2CAE">
            <w:pPr>
              <w:jc w:val="right"/>
              <w:cnfStyle w:val="000000100000" w:firstRow="0" w:lastRow="0" w:firstColumn="0" w:lastColumn="0" w:oddVBand="0" w:evenVBand="0" w:oddHBand="1" w:evenHBand="0" w:firstRowFirstColumn="0" w:firstRowLastColumn="0" w:lastRowFirstColumn="0" w:lastRowLastColumn="0"/>
              <w:rPr>
                <w:rFonts w:asciiTheme="minorBidi" w:eastAsiaTheme="minorEastAsia" w:hAnsiTheme="minorBidi"/>
                <w:color w:val="000000"/>
                <w:sz w:val="20"/>
                <w:szCs w:val="20"/>
              </w:rPr>
            </w:pPr>
            <w:r w:rsidRPr="003A0356">
              <w:rPr>
                <w:rFonts w:asciiTheme="minorBidi" w:eastAsiaTheme="minorEastAsia" w:hAnsiTheme="minorBidi"/>
                <w:color w:val="000000"/>
                <w:sz w:val="20"/>
                <w:szCs w:val="20"/>
              </w:rPr>
              <w:t>APC, CCN4, CCND1, CCND2, CTBP1, CTNNB1, CTNNBIP1 (ICAT), DAB2, EP300, FGF4, FOSL1 (FRA-1), FZD3, JUN, LRP5, MMP7, MYC, PPARD,</w:t>
            </w:r>
            <w:r w:rsidRPr="00855763">
              <w:rPr>
                <w:rFonts w:ascii="Arial" w:eastAsia="Times New Roman" w:hAnsi="Arial" w:cs="Arial"/>
                <w:i/>
                <w:iCs/>
                <w:color w:val="000000"/>
                <w:sz w:val="20"/>
                <w:szCs w:val="20"/>
              </w:rPr>
              <w:t xml:space="preserve"> BCL9</w:t>
            </w:r>
            <w:r w:rsidRPr="003A0356">
              <w:rPr>
                <w:rFonts w:asciiTheme="minorBidi" w:eastAsiaTheme="minorEastAsia" w:hAnsiTheme="minorBidi"/>
                <w:color w:val="000000"/>
                <w:sz w:val="20"/>
                <w:szCs w:val="20"/>
              </w:rPr>
              <w:t xml:space="preserve"> and WNT3A</w:t>
            </w:r>
          </w:p>
        </w:tc>
      </w:tr>
      <w:tr w:rsidR="00FC122F" w:rsidRPr="003A0356" w:rsidTr="002948DF">
        <w:tc>
          <w:tcPr>
            <w:cnfStyle w:val="001000000000" w:firstRow="0" w:lastRow="0" w:firstColumn="1" w:lastColumn="0" w:oddVBand="0" w:evenVBand="0" w:oddHBand="0" w:evenHBand="0" w:firstRowFirstColumn="0" w:firstRowLastColumn="0" w:lastRowFirstColumn="0" w:lastRowLastColumn="0"/>
            <w:tcW w:w="4751" w:type="dxa"/>
            <w:noWrap/>
          </w:tcPr>
          <w:p w:rsidR="00FC122F" w:rsidRPr="003A0356" w:rsidRDefault="00FC122F" w:rsidP="007B2CAE">
            <w:pPr>
              <w:jc w:val="right"/>
              <w:rPr>
                <w:rFonts w:asciiTheme="minorBidi" w:hAnsiTheme="minorBidi"/>
                <w:sz w:val="20"/>
                <w:szCs w:val="20"/>
              </w:rPr>
            </w:pPr>
            <w:r w:rsidRPr="003A0356">
              <w:rPr>
                <w:rFonts w:asciiTheme="minorBidi" w:hAnsiTheme="minorBidi"/>
                <w:sz w:val="20"/>
                <w:szCs w:val="20"/>
              </w:rPr>
              <w:t>Cell Migration</w:t>
            </w:r>
          </w:p>
        </w:tc>
        <w:tc>
          <w:tcPr>
            <w:tcW w:w="9424" w:type="dxa"/>
          </w:tcPr>
          <w:p w:rsidR="00FC122F" w:rsidRPr="003A0356" w:rsidRDefault="00FC122F" w:rsidP="007B2CAE">
            <w:pPr>
              <w:jc w:val="right"/>
              <w:cnfStyle w:val="000000000000" w:firstRow="0" w:lastRow="0" w:firstColumn="0" w:lastColumn="0" w:oddVBand="0" w:evenVBand="0" w:oddHBand="0" w:evenHBand="0" w:firstRowFirstColumn="0" w:firstRowLastColumn="0" w:lastRowFirstColumn="0" w:lastRowLastColumn="0"/>
              <w:rPr>
                <w:rFonts w:asciiTheme="minorBidi" w:eastAsiaTheme="minorEastAsia" w:hAnsiTheme="minorBidi"/>
                <w:color w:val="000000"/>
                <w:sz w:val="20"/>
                <w:szCs w:val="20"/>
              </w:rPr>
            </w:pPr>
            <w:r w:rsidRPr="003A0356">
              <w:rPr>
                <w:rFonts w:asciiTheme="minorBidi" w:eastAsiaTheme="minorEastAsia" w:hAnsiTheme="minorBidi"/>
                <w:color w:val="000000"/>
                <w:sz w:val="20"/>
                <w:szCs w:val="20"/>
              </w:rPr>
              <w:t>APC, DKK1, LRP5, LRP6, RHOA, and WNT1</w:t>
            </w:r>
          </w:p>
        </w:tc>
      </w:tr>
      <w:tr w:rsidR="00FC122F" w:rsidRPr="003A0356" w:rsidTr="002948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51" w:type="dxa"/>
            <w:noWrap/>
          </w:tcPr>
          <w:p w:rsidR="00FC122F" w:rsidRPr="003A0356" w:rsidRDefault="00FC122F" w:rsidP="007B2CAE">
            <w:pPr>
              <w:jc w:val="right"/>
              <w:rPr>
                <w:rFonts w:asciiTheme="minorBidi" w:hAnsiTheme="minorBidi"/>
                <w:sz w:val="20"/>
                <w:szCs w:val="20"/>
              </w:rPr>
            </w:pPr>
            <w:r w:rsidRPr="003A0356">
              <w:rPr>
                <w:rFonts w:asciiTheme="minorBidi" w:hAnsiTheme="minorBidi"/>
                <w:sz w:val="20"/>
                <w:szCs w:val="20"/>
              </w:rPr>
              <w:t>Cell Cycle</w:t>
            </w:r>
          </w:p>
        </w:tc>
        <w:tc>
          <w:tcPr>
            <w:tcW w:w="9424" w:type="dxa"/>
          </w:tcPr>
          <w:p w:rsidR="00FC122F" w:rsidRPr="003A0356" w:rsidRDefault="00FC122F" w:rsidP="007B2CAE">
            <w:pPr>
              <w:jc w:val="right"/>
              <w:cnfStyle w:val="000000100000" w:firstRow="0" w:lastRow="0" w:firstColumn="0" w:lastColumn="0" w:oddVBand="0" w:evenVBand="0" w:oddHBand="1" w:evenHBand="0" w:firstRowFirstColumn="0" w:firstRowLastColumn="0" w:lastRowFirstColumn="0" w:lastRowLastColumn="0"/>
              <w:rPr>
                <w:rFonts w:asciiTheme="minorBidi" w:eastAsiaTheme="minorEastAsia" w:hAnsiTheme="minorBidi"/>
                <w:color w:val="000000"/>
                <w:sz w:val="20"/>
                <w:szCs w:val="20"/>
              </w:rPr>
            </w:pPr>
            <w:r w:rsidRPr="003A0356">
              <w:rPr>
                <w:rFonts w:asciiTheme="minorBidi" w:eastAsiaTheme="minorEastAsia" w:hAnsiTheme="minorBidi"/>
                <w:color w:val="000000"/>
                <w:sz w:val="20"/>
                <w:szCs w:val="20"/>
              </w:rPr>
              <w:t>APC, BTRC (</w:t>
            </w:r>
            <w:proofErr w:type="spellStart"/>
            <w:r w:rsidRPr="003A0356">
              <w:rPr>
                <w:rFonts w:asciiTheme="minorBidi" w:eastAsiaTheme="minorEastAsia" w:hAnsiTheme="minorBidi"/>
                <w:color w:val="000000"/>
                <w:sz w:val="20"/>
                <w:szCs w:val="20"/>
              </w:rPr>
              <w:t>bTrCP</w:t>
            </w:r>
            <w:proofErr w:type="spellEnd"/>
            <w:r w:rsidRPr="003A0356">
              <w:rPr>
                <w:rFonts w:asciiTheme="minorBidi" w:eastAsiaTheme="minorEastAsia" w:hAnsiTheme="minorBidi"/>
                <w:color w:val="000000"/>
                <w:sz w:val="20"/>
                <w:szCs w:val="20"/>
              </w:rPr>
              <w:t>), CCND1, CCND2, CTNNB1, EP300, FOSL1 (FRA-1), JUN, MYC, RHOA, RUVBL1, and TCF7L1</w:t>
            </w:r>
          </w:p>
        </w:tc>
      </w:tr>
      <w:tr w:rsidR="00FC122F" w:rsidRPr="003A0356" w:rsidTr="002948DF">
        <w:tc>
          <w:tcPr>
            <w:cnfStyle w:val="001000000000" w:firstRow="0" w:lastRow="0" w:firstColumn="1" w:lastColumn="0" w:oddVBand="0" w:evenVBand="0" w:oddHBand="0" w:evenHBand="0" w:firstRowFirstColumn="0" w:firstRowLastColumn="0" w:lastRowFirstColumn="0" w:lastRowLastColumn="0"/>
            <w:tcW w:w="4751" w:type="dxa"/>
            <w:noWrap/>
          </w:tcPr>
          <w:p w:rsidR="00FC122F" w:rsidRPr="003A0356" w:rsidRDefault="00FC122F" w:rsidP="007B2CAE">
            <w:pPr>
              <w:jc w:val="right"/>
              <w:rPr>
                <w:rFonts w:asciiTheme="minorBidi" w:hAnsiTheme="minorBidi"/>
                <w:sz w:val="20"/>
                <w:szCs w:val="20"/>
              </w:rPr>
            </w:pPr>
            <w:r w:rsidRPr="003A0356">
              <w:rPr>
                <w:rFonts w:asciiTheme="minorBidi" w:hAnsiTheme="minorBidi"/>
                <w:sz w:val="20"/>
                <w:szCs w:val="20"/>
              </w:rPr>
              <w:t>Cellular Homeostasis</w:t>
            </w:r>
          </w:p>
        </w:tc>
        <w:tc>
          <w:tcPr>
            <w:tcW w:w="9424" w:type="dxa"/>
          </w:tcPr>
          <w:p w:rsidR="00FC122F" w:rsidRPr="003A0356" w:rsidRDefault="00FC122F" w:rsidP="007B2CAE">
            <w:pPr>
              <w:jc w:val="right"/>
              <w:cnfStyle w:val="000000000000" w:firstRow="0" w:lastRow="0" w:firstColumn="0" w:lastColumn="0" w:oddVBand="0" w:evenVBand="0" w:oddHBand="0" w:evenHBand="0" w:firstRowFirstColumn="0" w:firstRowLastColumn="0" w:lastRowFirstColumn="0" w:lastRowLastColumn="0"/>
              <w:rPr>
                <w:rFonts w:asciiTheme="minorBidi" w:eastAsiaTheme="minorEastAsia" w:hAnsiTheme="minorBidi"/>
                <w:color w:val="000000"/>
                <w:sz w:val="20"/>
                <w:szCs w:val="20"/>
              </w:rPr>
            </w:pPr>
            <w:r w:rsidRPr="003A0356">
              <w:rPr>
                <w:rFonts w:asciiTheme="minorBidi" w:eastAsiaTheme="minorEastAsia" w:hAnsiTheme="minorBidi"/>
                <w:color w:val="000000"/>
                <w:sz w:val="20"/>
                <w:szCs w:val="20"/>
              </w:rPr>
              <w:t>APC, FZD2, JUN, and MYC</w:t>
            </w:r>
          </w:p>
        </w:tc>
      </w:tr>
      <w:tr w:rsidR="00FC122F" w:rsidRPr="003A0356" w:rsidTr="002948DF">
        <w:trPr>
          <w:cnfStyle w:val="000000100000" w:firstRow="0" w:lastRow="0" w:firstColumn="0" w:lastColumn="0" w:oddVBand="0" w:evenVBand="0" w:oddHBand="1"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4751" w:type="dxa"/>
            <w:noWrap/>
          </w:tcPr>
          <w:p w:rsidR="00FC122F" w:rsidRPr="003A0356" w:rsidRDefault="00FC122F" w:rsidP="007B2CAE">
            <w:pPr>
              <w:jc w:val="right"/>
              <w:rPr>
                <w:rFonts w:asciiTheme="minorBidi" w:hAnsiTheme="minorBidi"/>
                <w:sz w:val="20"/>
                <w:szCs w:val="20"/>
              </w:rPr>
            </w:pPr>
            <w:r w:rsidRPr="003A0356">
              <w:rPr>
                <w:rFonts w:asciiTheme="minorBidi" w:hAnsiTheme="minorBidi"/>
                <w:sz w:val="20"/>
                <w:szCs w:val="20"/>
              </w:rPr>
              <w:t>Pathway Activity Signature Genes</w:t>
            </w:r>
          </w:p>
        </w:tc>
        <w:tc>
          <w:tcPr>
            <w:tcW w:w="9424" w:type="dxa"/>
          </w:tcPr>
          <w:p w:rsidR="00FC122F" w:rsidRPr="003A0356" w:rsidRDefault="00FC122F" w:rsidP="007B2CAE">
            <w:pPr>
              <w:jc w:val="right"/>
              <w:cnfStyle w:val="000000100000" w:firstRow="0" w:lastRow="0" w:firstColumn="0" w:lastColumn="0" w:oddVBand="0" w:evenVBand="0" w:oddHBand="1" w:evenHBand="0" w:firstRowFirstColumn="0" w:firstRowLastColumn="0" w:lastRowFirstColumn="0" w:lastRowLastColumn="0"/>
              <w:rPr>
                <w:rFonts w:asciiTheme="minorBidi" w:eastAsiaTheme="minorEastAsia" w:hAnsiTheme="minorBidi"/>
                <w:color w:val="000000"/>
                <w:sz w:val="20"/>
                <w:szCs w:val="20"/>
              </w:rPr>
            </w:pPr>
            <w:r w:rsidRPr="003A0356">
              <w:rPr>
                <w:rFonts w:asciiTheme="minorBidi" w:eastAsiaTheme="minorEastAsia" w:hAnsiTheme="minorBidi"/>
                <w:color w:val="000000"/>
                <w:sz w:val="20"/>
                <w:szCs w:val="20"/>
              </w:rPr>
              <w:t>BOD1, CALM1, CCND1, CCND2, CHSY1, CXADR, CYP4V2, HSPA12A, LEF1, MT1A, MTFP1, MTSS1, MYC, NAV2, PRMT6, and SKP2</w:t>
            </w:r>
          </w:p>
        </w:tc>
      </w:tr>
      <w:tr w:rsidR="00FC122F" w:rsidRPr="003A0356" w:rsidTr="002948DF">
        <w:trPr>
          <w:trHeight w:val="360"/>
        </w:trPr>
        <w:tc>
          <w:tcPr>
            <w:cnfStyle w:val="001000000000" w:firstRow="0" w:lastRow="0" w:firstColumn="1" w:lastColumn="0" w:oddVBand="0" w:evenVBand="0" w:oddHBand="0" w:evenHBand="0" w:firstRowFirstColumn="0" w:firstRowLastColumn="0" w:lastRowFirstColumn="0" w:lastRowLastColumn="0"/>
            <w:tcW w:w="4751" w:type="dxa"/>
            <w:noWrap/>
          </w:tcPr>
          <w:p w:rsidR="00FC122F" w:rsidRPr="003A0356" w:rsidRDefault="00FC122F" w:rsidP="007B2CAE">
            <w:pPr>
              <w:jc w:val="right"/>
              <w:rPr>
                <w:rFonts w:asciiTheme="minorBidi" w:hAnsiTheme="minorBidi"/>
                <w:sz w:val="20"/>
                <w:szCs w:val="20"/>
              </w:rPr>
            </w:pPr>
            <w:proofErr w:type="spellStart"/>
            <w:r w:rsidRPr="00DA109D">
              <w:rPr>
                <w:rFonts w:asciiTheme="minorBidi" w:hAnsiTheme="minorBidi"/>
                <w:sz w:val="20"/>
                <w:szCs w:val="20"/>
              </w:rPr>
              <w:t>Ubl</w:t>
            </w:r>
            <w:proofErr w:type="spellEnd"/>
            <w:r w:rsidRPr="00DA109D">
              <w:rPr>
                <w:rFonts w:asciiTheme="minorBidi" w:hAnsiTheme="minorBidi"/>
                <w:sz w:val="20"/>
                <w:szCs w:val="20"/>
              </w:rPr>
              <w:t xml:space="preserve"> Conjugation Pathway</w:t>
            </w:r>
          </w:p>
        </w:tc>
        <w:tc>
          <w:tcPr>
            <w:tcW w:w="9424" w:type="dxa"/>
          </w:tcPr>
          <w:p w:rsidR="00FC122F" w:rsidRPr="003A0356" w:rsidRDefault="00FC122F" w:rsidP="007B2CAE">
            <w:pPr>
              <w:jc w:val="right"/>
              <w:cnfStyle w:val="000000000000" w:firstRow="0" w:lastRow="0" w:firstColumn="0" w:lastColumn="0" w:oddVBand="0" w:evenVBand="0" w:oddHBand="0" w:evenHBand="0" w:firstRowFirstColumn="0" w:firstRowLastColumn="0" w:lastRowFirstColumn="0" w:lastRowLastColumn="0"/>
              <w:rPr>
                <w:rFonts w:asciiTheme="minorBidi" w:eastAsiaTheme="minorEastAsia" w:hAnsiTheme="minorBidi"/>
                <w:color w:val="000000"/>
                <w:sz w:val="20"/>
                <w:szCs w:val="20"/>
              </w:rPr>
            </w:pPr>
            <w:r w:rsidRPr="00DA109D">
              <w:rPr>
                <w:rFonts w:asciiTheme="minorBidi" w:eastAsiaTheme="minorEastAsia" w:hAnsiTheme="minorBidi"/>
                <w:color w:val="000000"/>
                <w:sz w:val="20"/>
                <w:szCs w:val="20"/>
              </w:rPr>
              <w:t>FBXW4</w:t>
            </w:r>
          </w:p>
        </w:tc>
      </w:tr>
    </w:tbl>
    <w:p w:rsidR="00FC122F" w:rsidRPr="00A308EA" w:rsidRDefault="00FC122F" w:rsidP="00FC122F">
      <w:pPr>
        <w:rPr>
          <w:rFonts w:asciiTheme="minorBidi" w:hAnsiTheme="minorBidi"/>
          <w:sz w:val="24"/>
          <w:szCs w:val="24"/>
        </w:rPr>
      </w:pPr>
    </w:p>
    <w:p w:rsidR="00DA4DA3" w:rsidRDefault="00DA4DA3" w:rsidP="00264830">
      <w:pPr>
        <w:bidi w:val="0"/>
        <w:rPr>
          <w:rFonts w:asciiTheme="minorBidi" w:hAnsiTheme="minorBidi"/>
        </w:rPr>
      </w:pPr>
    </w:p>
    <w:p w:rsidR="00264830" w:rsidRDefault="00264830" w:rsidP="00264830">
      <w:pPr>
        <w:bidi w:val="0"/>
        <w:rPr>
          <w:rFonts w:asciiTheme="minorBidi" w:hAnsiTheme="minorBidi"/>
        </w:rPr>
      </w:pPr>
    </w:p>
    <w:p w:rsidR="00055F0F" w:rsidRDefault="00055F0F" w:rsidP="00055F0F">
      <w:pPr>
        <w:bidi w:val="0"/>
        <w:rPr>
          <w:rFonts w:asciiTheme="minorBidi" w:hAnsiTheme="minorBidi"/>
        </w:rPr>
      </w:pPr>
    </w:p>
    <w:p w:rsidR="007B2CAE" w:rsidRDefault="007B2CAE" w:rsidP="007B2CAE">
      <w:pPr>
        <w:bidi w:val="0"/>
        <w:rPr>
          <w:rFonts w:asciiTheme="minorBidi" w:hAnsiTheme="minorBidi"/>
        </w:rPr>
      </w:pPr>
    </w:p>
    <w:p w:rsidR="007B2CAE" w:rsidRDefault="007B2CAE" w:rsidP="007B2CAE">
      <w:pPr>
        <w:bidi w:val="0"/>
        <w:spacing w:after="0"/>
        <w:rPr>
          <w:rFonts w:asciiTheme="minorBidi" w:hAnsiTheme="minorBidi"/>
        </w:rPr>
      </w:pPr>
      <w:r w:rsidRPr="00264830">
        <w:rPr>
          <w:rFonts w:asciiTheme="minorBidi" w:hAnsiTheme="minorBidi"/>
          <w:b/>
          <w:bCs/>
        </w:rPr>
        <w:lastRenderedPageBreak/>
        <w:t xml:space="preserve">Supplementary Table </w:t>
      </w:r>
      <w:r>
        <w:rPr>
          <w:rFonts w:asciiTheme="minorBidi" w:hAnsiTheme="minorBidi"/>
          <w:b/>
          <w:bCs/>
        </w:rPr>
        <w:t>3</w:t>
      </w:r>
      <w:r>
        <w:rPr>
          <w:rFonts w:asciiTheme="minorBidi" w:hAnsiTheme="minorBidi"/>
        </w:rPr>
        <w:t xml:space="preserve">. Monitoring apoptosis-related proteins in human MSCs treated with Met and 3-MA. </w:t>
      </w:r>
    </w:p>
    <w:tbl>
      <w:tblPr>
        <w:tblStyle w:val="LightShading"/>
        <w:tblW w:w="9100" w:type="dxa"/>
        <w:tblLook w:val="04A0" w:firstRow="1" w:lastRow="0" w:firstColumn="1" w:lastColumn="0" w:noHBand="0" w:noVBand="1"/>
      </w:tblPr>
      <w:tblGrid>
        <w:gridCol w:w="1540"/>
        <w:gridCol w:w="1080"/>
        <w:gridCol w:w="1080"/>
        <w:gridCol w:w="1080"/>
        <w:gridCol w:w="1080"/>
        <w:gridCol w:w="1520"/>
        <w:gridCol w:w="1720"/>
      </w:tblGrid>
      <w:tr w:rsidR="007B2CAE" w:rsidRPr="00264830" w:rsidTr="00F238B0">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540" w:type="dxa"/>
            <w:noWrap/>
            <w:vAlign w:val="center"/>
            <w:hideMark/>
          </w:tcPr>
          <w:p w:rsidR="007B2CAE" w:rsidRPr="00264830" w:rsidRDefault="007B2CAE" w:rsidP="00F238B0">
            <w:pPr>
              <w:bidi w:val="0"/>
              <w:jc w:val="center"/>
              <w:rPr>
                <w:rFonts w:ascii="Arial" w:eastAsia="Times New Roman" w:hAnsi="Arial" w:cs="Arial"/>
                <w:color w:val="000000"/>
                <w:sz w:val="20"/>
                <w:szCs w:val="20"/>
              </w:rPr>
            </w:pPr>
            <w:r>
              <w:rPr>
                <w:rFonts w:ascii="Arial" w:eastAsia="Times New Roman" w:hAnsi="Arial" w:cs="Arial"/>
                <w:color w:val="000000"/>
                <w:sz w:val="20"/>
                <w:szCs w:val="20"/>
              </w:rPr>
              <w:t>Genes</w:t>
            </w:r>
          </w:p>
        </w:tc>
        <w:tc>
          <w:tcPr>
            <w:tcW w:w="1080" w:type="dxa"/>
            <w:noWrap/>
            <w:vAlign w:val="center"/>
            <w:hideMark/>
          </w:tcPr>
          <w:p w:rsidR="007B2CAE" w:rsidRPr="00264830" w:rsidRDefault="007B2CAE" w:rsidP="00F238B0">
            <w:pPr>
              <w:bidi w:val="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Control</w:t>
            </w:r>
          </w:p>
        </w:tc>
        <w:tc>
          <w:tcPr>
            <w:tcW w:w="1080" w:type="dxa"/>
            <w:noWrap/>
            <w:vAlign w:val="center"/>
            <w:hideMark/>
          </w:tcPr>
          <w:p w:rsidR="007B2CAE" w:rsidRPr="00264830" w:rsidRDefault="007B2CAE" w:rsidP="00F238B0">
            <w:pPr>
              <w:bidi w:val="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Met</w:t>
            </w:r>
          </w:p>
        </w:tc>
        <w:tc>
          <w:tcPr>
            <w:tcW w:w="1080" w:type="dxa"/>
            <w:noWrap/>
            <w:vAlign w:val="center"/>
            <w:hideMark/>
          </w:tcPr>
          <w:p w:rsidR="007B2CAE" w:rsidRPr="00264830" w:rsidRDefault="007B2CAE" w:rsidP="00F238B0">
            <w:pPr>
              <w:bidi w:val="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3-MA</w:t>
            </w:r>
          </w:p>
        </w:tc>
        <w:tc>
          <w:tcPr>
            <w:tcW w:w="1080" w:type="dxa"/>
            <w:noWrap/>
            <w:vAlign w:val="center"/>
            <w:hideMark/>
          </w:tcPr>
          <w:p w:rsidR="007B2CAE" w:rsidRPr="00264830" w:rsidRDefault="007B2CAE" w:rsidP="00F238B0">
            <w:pPr>
              <w:bidi w:val="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
        </w:tc>
        <w:tc>
          <w:tcPr>
            <w:tcW w:w="1520" w:type="dxa"/>
            <w:noWrap/>
            <w:vAlign w:val="center"/>
            <w:hideMark/>
          </w:tcPr>
          <w:p w:rsidR="007B2CAE" w:rsidRPr="00264830" w:rsidRDefault="007B2CAE" w:rsidP="00F238B0">
            <w:pPr>
              <w:bidi w:val="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Met</w:t>
            </w:r>
          </w:p>
        </w:tc>
        <w:tc>
          <w:tcPr>
            <w:tcW w:w="1720" w:type="dxa"/>
            <w:noWrap/>
            <w:vAlign w:val="center"/>
            <w:hideMark/>
          </w:tcPr>
          <w:p w:rsidR="007B2CAE" w:rsidRPr="00264830" w:rsidRDefault="007B2CAE" w:rsidP="00F238B0">
            <w:pPr>
              <w:bidi w:val="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3-MA</w:t>
            </w:r>
          </w:p>
        </w:tc>
      </w:tr>
      <w:tr w:rsidR="007B2CAE" w:rsidRPr="00264830" w:rsidTr="00F238B0">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540" w:type="dxa"/>
            <w:noWrap/>
            <w:vAlign w:val="center"/>
          </w:tcPr>
          <w:p w:rsidR="007B2CAE" w:rsidRPr="00264830" w:rsidRDefault="007B2CAE" w:rsidP="00F238B0">
            <w:pPr>
              <w:bidi w:val="0"/>
              <w:jc w:val="center"/>
              <w:rPr>
                <w:rFonts w:ascii="Arial" w:eastAsia="Times New Roman" w:hAnsi="Arial" w:cs="Arial"/>
                <w:color w:val="000000"/>
                <w:sz w:val="20"/>
                <w:szCs w:val="20"/>
              </w:rPr>
            </w:pPr>
          </w:p>
        </w:tc>
        <w:tc>
          <w:tcPr>
            <w:tcW w:w="3240" w:type="dxa"/>
            <w:gridSpan w:val="3"/>
            <w:noWrap/>
            <w:vAlign w:val="center"/>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rPr>
            </w:pPr>
            <w:r w:rsidRPr="00264830">
              <w:rPr>
                <w:rFonts w:ascii="Arial" w:eastAsia="Times New Roman" w:hAnsi="Arial" w:cs="Arial"/>
                <w:b/>
                <w:bCs/>
                <w:color w:val="000000"/>
                <w:sz w:val="20"/>
                <w:szCs w:val="20"/>
              </w:rPr>
              <w:t>Arbitrary units</w:t>
            </w:r>
          </w:p>
        </w:tc>
        <w:tc>
          <w:tcPr>
            <w:tcW w:w="1080" w:type="dxa"/>
            <w:noWrap/>
            <w:vAlign w:val="center"/>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p>
        </w:tc>
        <w:tc>
          <w:tcPr>
            <w:tcW w:w="3240" w:type="dxa"/>
            <w:gridSpan w:val="2"/>
            <w:noWrap/>
            <w:vAlign w:val="center"/>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rPr>
            </w:pPr>
            <w:r w:rsidRPr="00264830">
              <w:rPr>
                <w:rFonts w:ascii="Arial" w:eastAsia="Times New Roman" w:hAnsi="Arial" w:cs="Arial"/>
                <w:b/>
                <w:bCs/>
                <w:color w:val="000000"/>
                <w:sz w:val="20"/>
                <w:szCs w:val="20"/>
              </w:rPr>
              <w:t>Fold changes compared to control group</w:t>
            </w:r>
          </w:p>
        </w:tc>
      </w:tr>
      <w:tr w:rsidR="007B2CAE" w:rsidRPr="00264830" w:rsidTr="00F238B0">
        <w:trPr>
          <w:trHeight w:val="285"/>
        </w:trPr>
        <w:tc>
          <w:tcPr>
            <w:cnfStyle w:val="001000000000" w:firstRow="0" w:lastRow="0" w:firstColumn="1" w:lastColumn="0" w:oddVBand="0" w:evenVBand="0" w:oddHBand="0" w:evenHBand="0" w:firstRowFirstColumn="0" w:firstRowLastColumn="0" w:lastRowFirstColumn="0" w:lastRowLastColumn="0"/>
            <w:tcW w:w="1540" w:type="dxa"/>
            <w:noWrap/>
            <w:vAlign w:val="center"/>
            <w:hideMark/>
          </w:tcPr>
          <w:p w:rsidR="007B2CAE" w:rsidRPr="00264830" w:rsidRDefault="007B2CAE" w:rsidP="00F238B0">
            <w:pPr>
              <w:bidi w:val="0"/>
              <w:jc w:val="center"/>
              <w:rPr>
                <w:rFonts w:ascii="Arial" w:eastAsia="Times New Roman" w:hAnsi="Arial" w:cs="Arial"/>
                <w:color w:val="000000"/>
                <w:sz w:val="20"/>
                <w:szCs w:val="20"/>
              </w:rPr>
            </w:pPr>
            <w:r w:rsidRPr="00264830">
              <w:rPr>
                <w:rFonts w:ascii="Arial" w:eastAsia="Times New Roman" w:hAnsi="Arial" w:cs="Arial"/>
                <w:color w:val="000000"/>
                <w:sz w:val="20"/>
                <w:szCs w:val="20"/>
              </w:rPr>
              <w:t>Bad</w:t>
            </w:r>
          </w:p>
        </w:tc>
        <w:tc>
          <w:tcPr>
            <w:tcW w:w="108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2013.635</w:t>
            </w:r>
          </w:p>
        </w:tc>
        <w:tc>
          <w:tcPr>
            <w:tcW w:w="108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5300.206</w:t>
            </w:r>
          </w:p>
        </w:tc>
        <w:tc>
          <w:tcPr>
            <w:tcW w:w="108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1312.715</w:t>
            </w:r>
          </w:p>
        </w:tc>
        <w:tc>
          <w:tcPr>
            <w:tcW w:w="108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
        </w:tc>
        <w:tc>
          <w:tcPr>
            <w:tcW w:w="152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2.632158261</w:t>
            </w:r>
          </w:p>
        </w:tc>
        <w:tc>
          <w:tcPr>
            <w:tcW w:w="172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0.651913182</w:t>
            </w:r>
          </w:p>
        </w:tc>
      </w:tr>
      <w:tr w:rsidR="007B2CAE" w:rsidRPr="00264830" w:rsidTr="00F238B0">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540" w:type="dxa"/>
            <w:noWrap/>
            <w:vAlign w:val="center"/>
            <w:hideMark/>
          </w:tcPr>
          <w:p w:rsidR="007B2CAE" w:rsidRPr="00264830" w:rsidRDefault="007B2CAE" w:rsidP="00F238B0">
            <w:pPr>
              <w:bidi w:val="0"/>
              <w:jc w:val="center"/>
              <w:rPr>
                <w:rFonts w:ascii="Arial" w:eastAsia="Times New Roman" w:hAnsi="Arial" w:cs="Arial"/>
                <w:color w:val="000000"/>
                <w:sz w:val="20"/>
                <w:szCs w:val="20"/>
              </w:rPr>
            </w:pPr>
            <w:r w:rsidRPr="00264830">
              <w:rPr>
                <w:rFonts w:ascii="Arial" w:eastAsia="Times New Roman" w:hAnsi="Arial" w:cs="Arial"/>
                <w:color w:val="000000"/>
                <w:sz w:val="20"/>
                <w:szCs w:val="20"/>
              </w:rPr>
              <w:t>Bax</w:t>
            </w:r>
          </w:p>
        </w:tc>
        <w:tc>
          <w:tcPr>
            <w:tcW w:w="108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1155.284</w:t>
            </w:r>
          </w:p>
        </w:tc>
        <w:tc>
          <w:tcPr>
            <w:tcW w:w="108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2624.458</w:t>
            </w:r>
          </w:p>
        </w:tc>
        <w:tc>
          <w:tcPr>
            <w:tcW w:w="108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723.6081</w:t>
            </w:r>
          </w:p>
        </w:tc>
        <w:tc>
          <w:tcPr>
            <w:tcW w:w="108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p>
        </w:tc>
        <w:tc>
          <w:tcPr>
            <w:tcW w:w="152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2.271699426</w:t>
            </w:r>
          </w:p>
        </w:tc>
        <w:tc>
          <w:tcPr>
            <w:tcW w:w="172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0.626346509</w:t>
            </w:r>
          </w:p>
        </w:tc>
      </w:tr>
      <w:tr w:rsidR="007B2CAE" w:rsidRPr="00264830" w:rsidTr="00F238B0">
        <w:trPr>
          <w:trHeight w:val="285"/>
        </w:trPr>
        <w:tc>
          <w:tcPr>
            <w:cnfStyle w:val="001000000000" w:firstRow="0" w:lastRow="0" w:firstColumn="1" w:lastColumn="0" w:oddVBand="0" w:evenVBand="0" w:oddHBand="0" w:evenHBand="0" w:firstRowFirstColumn="0" w:firstRowLastColumn="0" w:lastRowFirstColumn="0" w:lastRowLastColumn="0"/>
            <w:tcW w:w="1540" w:type="dxa"/>
            <w:noWrap/>
            <w:vAlign w:val="center"/>
            <w:hideMark/>
          </w:tcPr>
          <w:p w:rsidR="007B2CAE" w:rsidRPr="00264830" w:rsidRDefault="007B2CAE" w:rsidP="00F238B0">
            <w:pPr>
              <w:bidi w:val="0"/>
              <w:jc w:val="center"/>
              <w:rPr>
                <w:rFonts w:ascii="Arial" w:eastAsia="Times New Roman" w:hAnsi="Arial" w:cs="Arial"/>
                <w:color w:val="000000"/>
                <w:sz w:val="20"/>
                <w:szCs w:val="20"/>
              </w:rPr>
            </w:pPr>
            <w:r w:rsidRPr="00264830">
              <w:rPr>
                <w:rFonts w:ascii="Arial" w:eastAsia="Times New Roman" w:hAnsi="Arial" w:cs="Arial"/>
                <w:color w:val="000000"/>
                <w:sz w:val="20"/>
                <w:szCs w:val="20"/>
              </w:rPr>
              <w:t>Bcl-2</w:t>
            </w:r>
          </w:p>
        </w:tc>
        <w:tc>
          <w:tcPr>
            <w:tcW w:w="108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1715.697</w:t>
            </w:r>
          </w:p>
        </w:tc>
        <w:tc>
          <w:tcPr>
            <w:tcW w:w="108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5790.961</w:t>
            </w:r>
          </w:p>
        </w:tc>
        <w:tc>
          <w:tcPr>
            <w:tcW w:w="108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1005.436</w:t>
            </w:r>
          </w:p>
        </w:tc>
        <w:tc>
          <w:tcPr>
            <w:tcW w:w="108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
        </w:tc>
        <w:tc>
          <w:tcPr>
            <w:tcW w:w="152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3.375281883</w:t>
            </w:r>
          </w:p>
        </w:tc>
        <w:tc>
          <w:tcPr>
            <w:tcW w:w="172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0.586021891</w:t>
            </w:r>
          </w:p>
        </w:tc>
      </w:tr>
      <w:tr w:rsidR="007B2CAE" w:rsidRPr="00264830" w:rsidTr="00F238B0">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540" w:type="dxa"/>
            <w:noWrap/>
            <w:vAlign w:val="center"/>
            <w:hideMark/>
          </w:tcPr>
          <w:p w:rsidR="007B2CAE" w:rsidRPr="00264830" w:rsidRDefault="007B2CAE" w:rsidP="00F238B0">
            <w:pPr>
              <w:bidi w:val="0"/>
              <w:jc w:val="center"/>
              <w:rPr>
                <w:rFonts w:ascii="Arial" w:eastAsia="Times New Roman" w:hAnsi="Arial" w:cs="Arial"/>
                <w:color w:val="000000"/>
                <w:sz w:val="20"/>
                <w:szCs w:val="20"/>
              </w:rPr>
            </w:pPr>
            <w:r w:rsidRPr="00264830">
              <w:rPr>
                <w:rFonts w:ascii="Arial" w:eastAsia="Times New Roman" w:hAnsi="Arial" w:cs="Arial"/>
                <w:color w:val="000000"/>
                <w:sz w:val="20"/>
                <w:szCs w:val="20"/>
              </w:rPr>
              <w:t>Bcl-w</w:t>
            </w:r>
          </w:p>
        </w:tc>
        <w:tc>
          <w:tcPr>
            <w:tcW w:w="108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1496.568</w:t>
            </w:r>
          </w:p>
        </w:tc>
        <w:tc>
          <w:tcPr>
            <w:tcW w:w="108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5106.77</w:t>
            </w:r>
          </w:p>
        </w:tc>
        <w:tc>
          <w:tcPr>
            <w:tcW w:w="108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1083.493</w:t>
            </w:r>
          </w:p>
        </w:tc>
        <w:tc>
          <w:tcPr>
            <w:tcW w:w="108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p>
        </w:tc>
        <w:tc>
          <w:tcPr>
            <w:tcW w:w="152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3.412320723</w:t>
            </w:r>
          </w:p>
        </w:tc>
        <w:tc>
          <w:tcPr>
            <w:tcW w:w="172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0.723985145</w:t>
            </w:r>
          </w:p>
        </w:tc>
      </w:tr>
      <w:tr w:rsidR="007B2CAE" w:rsidRPr="00264830" w:rsidTr="00F238B0">
        <w:trPr>
          <w:trHeight w:val="285"/>
        </w:trPr>
        <w:tc>
          <w:tcPr>
            <w:cnfStyle w:val="001000000000" w:firstRow="0" w:lastRow="0" w:firstColumn="1" w:lastColumn="0" w:oddVBand="0" w:evenVBand="0" w:oddHBand="0" w:evenHBand="0" w:firstRowFirstColumn="0" w:firstRowLastColumn="0" w:lastRowFirstColumn="0" w:lastRowLastColumn="0"/>
            <w:tcW w:w="1540" w:type="dxa"/>
            <w:noWrap/>
            <w:vAlign w:val="center"/>
            <w:hideMark/>
          </w:tcPr>
          <w:p w:rsidR="007B2CAE" w:rsidRPr="00264830" w:rsidRDefault="007B2CAE" w:rsidP="00F238B0">
            <w:pPr>
              <w:bidi w:val="0"/>
              <w:jc w:val="center"/>
              <w:rPr>
                <w:rFonts w:ascii="Arial" w:eastAsia="Times New Roman" w:hAnsi="Arial" w:cs="Arial"/>
                <w:color w:val="000000"/>
                <w:sz w:val="20"/>
                <w:szCs w:val="20"/>
              </w:rPr>
            </w:pPr>
            <w:r w:rsidRPr="00264830">
              <w:rPr>
                <w:rFonts w:ascii="Arial" w:eastAsia="Times New Roman" w:hAnsi="Arial" w:cs="Arial"/>
                <w:color w:val="000000"/>
                <w:sz w:val="20"/>
                <w:szCs w:val="20"/>
              </w:rPr>
              <w:t>BID</w:t>
            </w:r>
          </w:p>
        </w:tc>
        <w:tc>
          <w:tcPr>
            <w:tcW w:w="108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1230.3</w:t>
            </w:r>
          </w:p>
        </w:tc>
        <w:tc>
          <w:tcPr>
            <w:tcW w:w="108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4515.983</w:t>
            </w:r>
          </w:p>
        </w:tc>
        <w:tc>
          <w:tcPr>
            <w:tcW w:w="108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844.8664</w:t>
            </w:r>
          </w:p>
        </w:tc>
        <w:tc>
          <w:tcPr>
            <w:tcW w:w="108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
        </w:tc>
        <w:tc>
          <w:tcPr>
            <w:tcW w:w="152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3.670635617</w:t>
            </w:r>
          </w:p>
        </w:tc>
        <w:tc>
          <w:tcPr>
            <w:tcW w:w="172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0.68671576</w:t>
            </w:r>
          </w:p>
        </w:tc>
      </w:tr>
      <w:tr w:rsidR="007B2CAE" w:rsidRPr="00264830" w:rsidTr="00F238B0">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540" w:type="dxa"/>
            <w:noWrap/>
            <w:vAlign w:val="center"/>
            <w:hideMark/>
          </w:tcPr>
          <w:p w:rsidR="007B2CAE" w:rsidRPr="00264830" w:rsidRDefault="007B2CAE" w:rsidP="00F238B0">
            <w:pPr>
              <w:bidi w:val="0"/>
              <w:jc w:val="center"/>
              <w:rPr>
                <w:rFonts w:ascii="Arial" w:eastAsia="Times New Roman" w:hAnsi="Arial" w:cs="Arial"/>
                <w:color w:val="000000"/>
                <w:sz w:val="20"/>
                <w:szCs w:val="20"/>
              </w:rPr>
            </w:pPr>
            <w:r w:rsidRPr="00264830">
              <w:rPr>
                <w:rFonts w:ascii="Arial" w:eastAsia="Times New Roman" w:hAnsi="Arial" w:cs="Arial"/>
                <w:color w:val="000000"/>
                <w:sz w:val="20"/>
                <w:szCs w:val="20"/>
              </w:rPr>
              <w:t>BIM</w:t>
            </w:r>
          </w:p>
        </w:tc>
        <w:tc>
          <w:tcPr>
            <w:tcW w:w="108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1475.631</w:t>
            </w:r>
          </w:p>
        </w:tc>
        <w:tc>
          <w:tcPr>
            <w:tcW w:w="108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7168.023</w:t>
            </w:r>
          </w:p>
        </w:tc>
        <w:tc>
          <w:tcPr>
            <w:tcW w:w="108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1336.024</w:t>
            </w:r>
          </w:p>
        </w:tc>
        <w:tc>
          <w:tcPr>
            <w:tcW w:w="108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p>
        </w:tc>
        <w:tc>
          <w:tcPr>
            <w:tcW w:w="152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4.857598546</w:t>
            </w:r>
          </w:p>
        </w:tc>
        <w:tc>
          <w:tcPr>
            <w:tcW w:w="172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0.90539166</w:t>
            </w:r>
          </w:p>
        </w:tc>
      </w:tr>
      <w:tr w:rsidR="007B2CAE" w:rsidRPr="00264830" w:rsidTr="00F238B0">
        <w:trPr>
          <w:trHeight w:val="285"/>
        </w:trPr>
        <w:tc>
          <w:tcPr>
            <w:cnfStyle w:val="001000000000" w:firstRow="0" w:lastRow="0" w:firstColumn="1" w:lastColumn="0" w:oddVBand="0" w:evenVBand="0" w:oddHBand="0" w:evenHBand="0" w:firstRowFirstColumn="0" w:firstRowLastColumn="0" w:lastRowFirstColumn="0" w:lastRowLastColumn="0"/>
            <w:tcW w:w="1540" w:type="dxa"/>
            <w:noWrap/>
            <w:vAlign w:val="center"/>
            <w:hideMark/>
          </w:tcPr>
          <w:p w:rsidR="007B2CAE" w:rsidRPr="00264830" w:rsidRDefault="007B2CAE" w:rsidP="00F238B0">
            <w:pPr>
              <w:bidi w:val="0"/>
              <w:jc w:val="center"/>
              <w:rPr>
                <w:rFonts w:ascii="Arial" w:eastAsia="Times New Roman" w:hAnsi="Arial" w:cs="Arial"/>
                <w:color w:val="000000"/>
                <w:sz w:val="20"/>
                <w:szCs w:val="20"/>
              </w:rPr>
            </w:pPr>
            <w:r w:rsidRPr="00264830">
              <w:rPr>
                <w:rFonts w:ascii="Arial" w:eastAsia="Times New Roman" w:hAnsi="Arial" w:cs="Arial"/>
                <w:color w:val="000000"/>
                <w:sz w:val="20"/>
                <w:szCs w:val="20"/>
              </w:rPr>
              <w:t>Caspase 3</w:t>
            </w:r>
          </w:p>
        </w:tc>
        <w:tc>
          <w:tcPr>
            <w:tcW w:w="108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1135.176</w:t>
            </w:r>
          </w:p>
        </w:tc>
        <w:tc>
          <w:tcPr>
            <w:tcW w:w="108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5415.915</w:t>
            </w:r>
          </w:p>
        </w:tc>
        <w:tc>
          <w:tcPr>
            <w:tcW w:w="108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1284.954</w:t>
            </w:r>
          </w:p>
        </w:tc>
        <w:tc>
          <w:tcPr>
            <w:tcW w:w="108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
        </w:tc>
        <w:tc>
          <w:tcPr>
            <w:tcW w:w="152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4.770991459</w:t>
            </w:r>
          </w:p>
        </w:tc>
        <w:tc>
          <w:tcPr>
            <w:tcW w:w="172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1.131942536</w:t>
            </w:r>
          </w:p>
        </w:tc>
      </w:tr>
      <w:tr w:rsidR="007B2CAE" w:rsidRPr="00264830" w:rsidTr="00F238B0">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540" w:type="dxa"/>
            <w:noWrap/>
            <w:vAlign w:val="center"/>
            <w:hideMark/>
          </w:tcPr>
          <w:p w:rsidR="007B2CAE" w:rsidRPr="00264830" w:rsidRDefault="007B2CAE" w:rsidP="00F238B0">
            <w:pPr>
              <w:bidi w:val="0"/>
              <w:jc w:val="center"/>
              <w:rPr>
                <w:rFonts w:ascii="Arial" w:eastAsia="Times New Roman" w:hAnsi="Arial" w:cs="Arial"/>
                <w:color w:val="000000"/>
                <w:sz w:val="20"/>
                <w:szCs w:val="20"/>
              </w:rPr>
            </w:pPr>
            <w:r w:rsidRPr="00264830">
              <w:rPr>
                <w:rFonts w:ascii="Arial" w:eastAsia="Times New Roman" w:hAnsi="Arial" w:cs="Arial"/>
                <w:color w:val="000000"/>
                <w:sz w:val="20"/>
                <w:szCs w:val="20"/>
              </w:rPr>
              <w:t>Caspase 8</w:t>
            </w:r>
          </w:p>
        </w:tc>
        <w:tc>
          <w:tcPr>
            <w:tcW w:w="108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6400.468</w:t>
            </w:r>
          </w:p>
        </w:tc>
        <w:tc>
          <w:tcPr>
            <w:tcW w:w="108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10196.18</w:t>
            </w:r>
          </w:p>
        </w:tc>
        <w:tc>
          <w:tcPr>
            <w:tcW w:w="108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5599.204</w:t>
            </w:r>
          </w:p>
        </w:tc>
        <w:tc>
          <w:tcPr>
            <w:tcW w:w="108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p>
        </w:tc>
        <w:tc>
          <w:tcPr>
            <w:tcW w:w="152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1.593036634</w:t>
            </w:r>
          </w:p>
        </w:tc>
        <w:tc>
          <w:tcPr>
            <w:tcW w:w="172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0.874811654</w:t>
            </w:r>
          </w:p>
        </w:tc>
      </w:tr>
      <w:tr w:rsidR="007B2CAE" w:rsidRPr="00264830" w:rsidTr="00F238B0">
        <w:trPr>
          <w:trHeight w:val="285"/>
        </w:trPr>
        <w:tc>
          <w:tcPr>
            <w:cnfStyle w:val="001000000000" w:firstRow="0" w:lastRow="0" w:firstColumn="1" w:lastColumn="0" w:oddVBand="0" w:evenVBand="0" w:oddHBand="0" w:evenHBand="0" w:firstRowFirstColumn="0" w:firstRowLastColumn="0" w:lastRowFirstColumn="0" w:lastRowLastColumn="0"/>
            <w:tcW w:w="1540" w:type="dxa"/>
            <w:noWrap/>
            <w:vAlign w:val="center"/>
            <w:hideMark/>
          </w:tcPr>
          <w:p w:rsidR="007B2CAE" w:rsidRPr="00264830" w:rsidRDefault="007B2CAE" w:rsidP="00F238B0">
            <w:pPr>
              <w:bidi w:val="0"/>
              <w:jc w:val="center"/>
              <w:rPr>
                <w:rFonts w:ascii="Arial" w:eastAsia="Times New Roman" w:hAnsi="Arial" w:cs="Arial"/>
                <w:color w:val="000000"/>
                <w:sz w:val="20"/>
                <w:szCs w:val="20"/>
              </w:rPr>
            </w:pPr>
            <w:r w:rsidRPr="00264830">
              <w:rPr>
                <w:rFonts w:ascii="Arial" w:eastAsia="Times New Roman" w:hAnsi="Arial" w:cs="Arial"/>
                <w:color w:val="000000"/>
                <w:sz w:val="20"/>
                <w:szCs w:val="20"/>
              </w:rPr>
              <w:t>CD40</w:t>
            </w:r>
          </w:p>
        </w:tc>
        <w:tc>
          <w:tcPr>
            <w:tcW w:w="108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2479.337</w:t>
            </w:r>
          </w:p>
        </w:tc>
        <w:tc>
          <w:tcPr>
            <w:tcW w:w="108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5343.475</w:t>
            </w:r>
          </w:p>
        </w:tc>
        <w:tc>
          <w:tcPr>
            <w:tcW w:w="108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1693.191</w:t>
            </w:r>
          </w:p>
        </w:tc>
        <w:tc>
          <w:tcPr>
            <w:tcW w:w="108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
        </w:tc>
        <w:tc>
          <w:tcPr>
            <w:tcW w:w="152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2.155203185</w:t>
            </w:r>
          </w:p>
        </w:tc>
        <w:tc>
          <w:tcPr>
            <w:tcW w:w="172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0.682920878</w:t>
            </w:r>
          </w:p>
        </w:tc>
      </w:tr>
      <w:tr w:rsidR="007B2CAE" w:rsidRPr="00264830" w:rsidTr="00F238B0">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540" w:type="dxa"/>
            <w:noWrap/>
            <w:vAlign w:val="center"/>
            <w:hideMark/>
          </w:tcPr>
          <w:p w:rsidR="007B2CAE" w:rsidRPr="00264830" w:rsidRDefault="007B2CAE" w:rsidP="00F238B0">
            <w:pPr>
              <w:bidi w:val="0"/>
              <w:jc w:val="center"/>
              <w:rPr>
                <w:rFonts w:ascii="Arial" w:eastAsia="Times New Roman" w:hAnsi="Arial" w:cs="Arial"/>
                <w:color w:val="000000"/>
                <w:sz w:val="20"/>
                <w:szCs w:val="20"/>
              </w:rPr>
            </w:pPr>
            <w:r w:rsidRPr="00264830">
              <w:rPr>
                <w:rFonts w:ascii="Arial" w:eastAsia="Times New Roman" w:hAnsi="Arial" w:cs="Arial"/>
                <w:color w:val="000000"/>
                <w:sz w:val="20"/>
                <w:szCs w:val="20"/>
              </w:rPr>
              <w:t>CD40L</w:t>
            </w:r>
          </w:p>
        </w:tc>
        <w:tc>
          <w:tcPr>
            <w:tcW w:w="108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3619.285</w:t>
            </w:r>
          </w:p>
        </w:tc>
        <w:tc>
          <w:tcPr>
            <w:tcW w:w="108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6429</w:t>
            </w:r>
          </w:p>
        </w:tc>
        <w:tc>
          <w:tcPr>
            <w:tcW w:w="108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2321.005</w:t>
            </w:r>
          </w:p>
        </w:tc>
        <w:tc>
          <w:tcPr>
            <w:tcW w:w="108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p>
        </w:tc>
        <w:tc>
          <w:tcPr>
            <w:tcW w:w="152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1.776317698</w:t>
            </w:r>
          </w:p>
        </w:tc>
        <w:tc>
          <w:tcPr>
            <w:tcW w:w="172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0.641288265</w:t>
            </w:r>
          </w:p>
        </w:tc>
      </w:tr>
      <w:tr w:rsidR="007B2CAE" w:rsidRPr="00264830" w:rsidTr="00F238B0">
        <w:trPr>
          <w:trHeight w:val="285"/>
        </w:trPr>
        <w:tc>
          <w:tcPr>
            <w:cnfStyle w:val="001000000000" w:firstRow="0" w:lastRow="0" w:firstColumn="1" w:lastColumn="0" w:oddVBand="0" w:evenVBand="0" w:oddHBand="0" w:evenHBand="0" w:firstRowFirstColumn="0" w:firstRowLastColumn="0" w:lastRowFirstColumn="0" w:lastRowLastColumn="0"/>
            <w:tcW w:w="1540" w:type="dxa"/>
            <w:noWrap/>
            <w:vAlign w:val="center"/>
            <w:hideMark/>
          </w:tcPr>
          <w:p w:rsidR="007B2CAE" w:rsidRPr="00264830" w:rsidRDefault="007B2CAE" w:rsidP="00F238B0">
            <w:pPr>
              <w:bidi w:val="0"/>
              <w:jc w:val="center"/>
              <w:rPr>
                <w:rFonts w:ascii="Arial" w:eastAsia="Times New Roman" w:hAnsi="Arial" w:cs="Arial"/>
                <w:color w:val="000000"/>
                <w:sz w:val="20"/>
                <w:szCs w:val="20"/>
              </w:rPr>
            </w:pPr>
            <w:r w:rsidRPr="00264830">
              <w:rPr>
                <w:rFonts w:ascii="Arial" w:eastAsia="Times New Roman" w:hAnsi="Arial" w:cs="Arial"/>
                <w:color w:val="000000"/>
                <w:sz w:val="20"/>
                <w:szCs w:val="20"/>
              </w:rPr>
              <w:t>c IAP-2</w:t>
            </w:r>
          </w:p>
        </w:tc>
        <w:tc>
          <w:tcPr>
            <w:tcW w:w="108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2018.929</w:t>
            </w:r>
          </w:p>
        </w:tc>
        <w:tc>
          <w:tcPr>
            <w:tcW w:w="108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3793.073</w:t>
            </w:r>
          </w:p>
        </w:tc>
        <w:tc>
          <w:tcPr>
            <w:tcW w:w="108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874.6257</w:t>
            </w:r>
          </w:p>
        </w:tc>
        <w:tc>
          <w:tcPr>
            <w:tcW w:w="108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
        </w:tc>
        <w:tc>
          <w:tcPr>
            <w:tcW w:w="152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1.878755023</w:t>
            </w:r>
          </w:p>
        </w:tc>
        <w:tc>
          <w:tcPr>
            <w:tcW w:w="172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0.433212708</w:t>
            </w:r>
          </w:p>
        </w:tc>
      </w:tr>
      <w:tr w:rsidR="007B2CAE" w:rsidRPr="00264830" w:rsidTr="00F238B0">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540" w:type="dxa"/>
            <w:noWrap/>
            <w:vAlign w:val="center"/>
            <w:hideMark/>
          </w:tcPr>
          <w:p w:rsidR="007B2CAE" w:rsidRPr="00264830" w:rsidRDefault="007B2CAE" w:rsidP="00F238B0">
            <w:pPr>
              <w:bidi w:val="0"/>
              <w:jc w:val="center"/>
              <w:rPr>
                <w:rFonts w:ascii="Arial" w:eastAsia="Times New Roman" w:hAnsi="Arial" w:cs="Arial"/>
                <w:color w:val="000000"/>
                <w:sz w:val="20"/>
                <w:szCs w:val="20"/>
              </w:rPr>
            </w:pPr>
            <w:r w:rsidRPr="00264830">
              <w:rPr>
                <w:rFonts w:ascii="Arial" w:eastAsia="Times New Roman" w:hAnsi="Arial" w:cs="Arial"/>
                <w:color w:val="000000"/>
                <w:sz w:val="20"/>
                <w:szCs w:val="20"/>
              </w:rPr>
              <w:t>cyto C</w:t>
            </w:r>
          </w:p>
        </w:tc>
        <w:tc>
          <w:tcPr>
            <w:tcW w:w="108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2717.779</w:t>
            </w:r>
          </w:p>
        </w:tc>
        <w:tc>
          <w:tcPr>
            <w:tcW w:w="108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4553.175</w:t>
            </w:r>
          </w:p>
        </w:tc>
        <w:tc>
          <w:tcPr>
            <w:tcW w:w="108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1524.005</w:t>
            </w:r>
          </w:p>
        </w:tc>
        <w:tc>
          <w:tcPr>
            <w:tcW w:w="108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p>
        </w:tc>
        <w:tc>
          <w:tcPr>
            <w:tcW w:w="152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1.675329377</w:t>
            </w:r>
          </w:p>
        </w:tc>
        <w:tc>
          <w:tcPr>
            <w:tcW w:w="172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0.560753836</w:t>
            </w:r>
          </w:p>
        </w:tc>
      </w:tr>
      <w:tr w:rsidR="007B2CAE" w:rsidRPr="00264830" w:rsidTr="00F238B0">
        <w:trPr>
          <w:trHeight w:val="285"/>
        </w:trPr>
        <w:tc>
          <w:tcPr>
            <w:cnfStyle w:val="001000000000" w:firstRow="0" w:lastRow="0" w:firstColumn="1" w:lastColumn="0" w:oddVBand="0" w:evenVBand="0" w:oddHBand="0" w:evenHBand="0" w:firstRowFirstColumn="0" w:firstRowLastColumn="0" w:lastRowFirstColumn="0" w:lastRowLastColumn="0"/>
            <w:tcW w:w="1540" w:type="dxa"/>
            <w:noWrap/>
            <w:vAlign w:val="center"/>
            <w:hideMark/>
          </w:tcPr>
          <w:p w:rsidR="007B2CAE" w:rsidRPr="00264830" w:rsidRDefault="007B2CAE" w:rsidP="00F238B0">
            <w:pPr>
              <w:bidi w:val="0"/>
              <w:jc w:val="center"/>
              <w:rPr>
                <w:rFonts w:ascii="Arial" w:eastAsia="Times New Roman" w:hAnsi="Arial" w:cs="Arial"/>
                <w:color w:val="000000"/>
                <w:sz w:val="20"/>
                <w:szCs w:val="20"/>
              </w:rPr>
            </w:pPr>
            <w:r w:rsidRPr="00264830">
              <w:rPr>
                <w:rFonts w:ascii="Arial" w:eastAsia="Times New Roman" w:hAnsi="Arial" w:cs="Arial"/>
                <w:color w:val="000000"/>
                <w:sz w:val="20"/>
                <w:szCs w:val="20"/>
              </w:rPr>
              <w:t>DR 6</w:t>
            </w:r>
          </w:p>
        </w:tc>
        <w:tc>
          <w:tcPr>
            <w:tcW w:w="108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1253.739</w:t>
            </w:r>
          </w:p>
        </w:tc>
        <w:tc>
          <w:tcPr>
            <w:tcW w:w="108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2603.377</w:t>
            </w:r>
          </w:p>
        </w:tc>
        <w:tc>
          <w:tcPr>
            <w:tcW w:w="108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591.8648</w:t>
            </w:r>
          </w:p>
        </w:tc>
        <w:tc>
          <w:tcPr>
            <w:tcW w:w="108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
        </w:tc>
        <w:tc>
          <w:tcPr>
            <w:tcW w:w="152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2.076490402</w:t>
            </w:r>
          </w:p>
        </w:tc>
        <w:tc>
          <w:tcPr>
            <w:tcW w:w="172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0.472079755</w:t>
            </w:r>
          </w:p>
        </w:tc>
      </w:tr>
      <w:tr w:rsidR="007B2CAE" w:rsidRPr="00264830" w:rsidTr="00F238B0">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540" w:type="dxa"/>
            <w:noWrap/>
            <w:vAlign w:val="center"/>
            <w:hideMark/>
          </w:tcPr>
          <w:p w:rsidR="007B2CAE" w:rsidRPr="00264830" w:rsidRDefault="007B2CAE" w:rsidP="00F238B0">
            <w:pPr>
              <w:bidi w:val="0"/>
              <w:jc w:val="center"/>
              <w:rPr>
                <w:rFonts w:ascii="Arial" w:eastAsia="Times New Roman" w:hAnsi="Arial" w:cs="Arial"/>
                <w:color w:val="000000"/>
                <w:sz w:val="20"/>
                <w:szCs w:val="20"/>
              </w:rPr>
            </w:pPr>
            <w:r w:rsidRPr="00264830">
              <w:rPr>
                <w:rFonts w:ascii="Arial" w:eastAsia="Times New Roman" w:hAnsi="Arial" w:cs="Arial"/>
                <w:color w:val="000000"/>
                <w:sz w:val="20"/>
                <w:szCs w:val="20"/>
              </w:rPr>
              <w:t>Fas</w:t>
            </w:r>
          </w:p>
        </w:tc>
        <w:tc>
          <w:tcPr>
            <w:tcW w:w="108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6941.906</w:t>
            </w:r>
          </w:p>
        </w:tc>
        <w:tc>
          <w:tcPr>
            <w:tcW w:w="108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8437.483</w:t>
            </w:r>
          </w:p>
        </w:tc>
        <w:tc>
          <w:tcPr>
            <w:tcW w:w="108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6236.822</w:t>
            </w:r>
          </w:p>
        </w:tc>
        <w:tc>
          <w:tcPr>
            <w:tcW w:w="108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p>
        </w:tc>
        <w:tc>
          <w:tcPr>
            <w:tcW w:w="152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1.21544184</w:t>
            </w:r>
          </w:p>
        </w:tc>
        <w:tc>
          <w:tcPr>
            <w:tcW w:w="172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0.898430777</w:t>
            </w:r>
          </w:p>
        </w:tc>
      </w:tr>
      <w:tr w:rsidR="007B2CAE" w:rsidRPr="00264830" w:rsidTr="00F238B0">
        <w:trPr>
          <w:trHeight w:val="285"/>
        </w:trPr>
        <w:tc>
          <w:tcPr>
            <w:cnfStyle w:val="001000000000" w:firstRow="0" w:lastRow="0" w:firstColumn="1" w:lastColumn="0" w:oddVBand="0" w:evenVBand="0" w:oddHBand="0" w:evenHBand="0" w:firstRowFirstColumn="0" w:firstRowLastColumn="0" w:lastRowFirstColumn="0" w:lastRowLastColumn="0"/>
            <w:tcW w:w="1540" w:type="dxa"/>
            <w:noWrap/>
            <w:vAlign w:val="center"/>
            <w:hideMark/>
          </w:tcPr>
          <w:p w:rsidR="007B2CAE" w:rsidRPr="00264830" w:rsidRDefault="007B2CAE" w:rsidP="00F238B0">
            <w:pPr>
              <w:bidi w:val="0"/>
              <w:jc w:val="center"/>
              <w:rPr>
                <w:rFonts w:ascii="Arial" w:eastAsia="Times New Roman" w:hAnsi="Arial" w:cs="Arial"/>
                <w:color w:val="000000"/>
                <w:sz w:val="20"/>
                <w:szCs w:val="20"/>
              </w:rPr>
            </w:pPr>
            <w:r w:rsidRPr="00264830">
              <w:rPr>
                <w:rFonts w:ascii="Arial" w:eastAsia="Times New Roman" w:hAnsi="Arial" w:cs="Arial"/>
                <w:color w:val="000000"/>
                <w:sz w:val="20"/>
                <w:szCs w:val="20"/>
              </w:rPr>
              <w:t>FasL</w:t>
            </w:r>
          </w:p>
        </w:tc>
        <w:tc>
          <w:tcPr>
            <w:tcW w:w="108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2511.256</w:t>
            </w:r>
          </w:p>
        </w:tc>
        <w:tc>
          <w:tcPr>
            <w:tcW w:w="108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6072.714</w:t>
            </w:r>
          </w:p>
        </w:tc>
        <w:tc>
          <w:tcPr>
            <w:tcW w:w="108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1543.04</w:t>
            </w:r>
          </w:p>
        </w:tc>
        <w:tc>
          <w:tcPr>
            <w:tcW w:w="108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
        </w:tc>
        <w:tc>
          <w:tcPr>
            <w:tcW w:w="152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2.418197906</w:t>
            </w:r>
          </w:p>
        </w:tc>
        <w:tc>
          <w:tcPr>
            <w:tcW w:w="172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0.614449594</w:t>
            </w:r>
          </w:p>
        </w:tc>
      </w:tr>
      <w:tr w:rsidR="007B2CAE" w:rsidRPr="00264830" w:rsidTr="00F238B0">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540" w:type="dxa"/>
            <w:noWrap/>
            <w:vAlign w:val="center"/>
            <w:hideMark/>
          </w:tcPr>
          <w:p w:rsidR="007B2CAE" w:rsidRPr="00264830" w:rsidRDefault="007B2CAE" w:rsidP="00F238B0">
            <w:pPr>
              <w:bidi w:val="0"/>
              <w:jc w:val="center"/>
              <w:rPr>
                <w:rFonts w:ascii="Arial" w:eastAsia="Times New Roman" w:hAnsi="Arial" w:cs="Arial"/>
                <w:color w:val="000000"/>
                <w:sz w:val="20"/>
                <w:szCs w:val="20"/>
              </w:rPr>
            </w:pPr>
            <w:r w:rsidRPr="00264830">
              <w:rPr>
                <w:rFonts w:ascii="Arial" w:eastAsia="Times New Roman" w:hAnsi="Arial" w:cs="Arial"/>
                <w:color w:val="000000"/>
                <w:sz w:val="20"/>
                <w:szCs w:val="20"/>
              </w:rPr>
              <w:t>HSP27</w:t>
            </w:r>
          </w:p>
        </w:tc>
        <w:tc>
          <w:tcPr>
            <w:tcW w:w="108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10771.12</w:t>
            </w:r>
          </w:p>
        </w:tc>
        <w:tc>
          <w:tcPr>
            <w:tcW w:w="108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11780.67</w:t>
            </w:r>
          </w:p>
        </w:tc>
        <w:tc>
          <w:tcPr>
            <w:tcW w:w="108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9662.651</w:t>
            </w:r>
          </w:p>
        </w:tc>
        <w:tc>
          <w:tcPr>
            <w:tcW w:w="108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p>
        </w:tc>
        <w:tc>
          <w:tcPr>
            <w:tcW w:w="152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1.093727486</w:t>
            </w:r>
          </w:p>
        </w:tc>
        <w:tc>
          <w:tcPr>
            <w:tcW w:w="172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0.897088789</w:t>
            </w:r>
          </w:p>
        </w:tc>
      </w:tr>
      <w:tr w:rsidR="007B2CAE" w:rsidRPr="00264830" w:rsidTr="00F238B0">
        <w:trPr>
          <w:trHeight w:val="285"/>
        </w:trPr>
        <w:tc>
          <w:tcPr>
            <w:cnfStyle w:val="001000000000" w:firstRow="0" w:lastRow="0" w:firstColumn="1" w:lastColumn="0" w:oddVBand="0" w:evenVBand="0" w:oddHBand="0" w:evenHBand="0" w:firstRowFirstColumn="0" w:firstRowLastColumn="0" w:lastRowFirstColumn="0" w:lastRowLastColumn="0"/>
            <w:tcW w:w="1540" w:type="dxa"/>
            <w:noWrap/>
            <w:vAlign w:val="center"/>
            <w:hideMark/>
          </w:tcPr>
          <w:p w:rsidR="007B2CAE" w:rsidRPr="00264830" w:rsidRDefault="007B2CAE" w:rsidP="00F238B0">
            <w:pPr>
              <w:bidi w:val="0"/>
              <w:jc w:val="center"/>
              <w:rPr>
                <w:rFonts w:ascii="Arial" w:eastAsia="Times New Roman" w:hAnsi="Arial" w:cs="Arial"/>
                <w:color w:val="000000"/>
                <w:sz w:val="20"/>
                <w:szCs w:val="20"/>
              </w:rPr>
            </w:pPr>
            <w:r w:rsidRPr="00264830">
              <w:rPr>
                <w:rFonts w:ascii="Arial" w:eastAsia="Times New Roman" w:hAnsi="Arial" w:cs="Arial"/>
                <w:color w:val="000000"/>
                <w:sz w:val="20"/>
                <w:szCs w:val="20"/>
              </w:rPr>
              <w:t>HSP60</w:t>
            </w:r>
          </w:p>
        </w:tc>
        <w:tc>
          <w:tcPr>
            <w:tcW w:w="108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7827.259</w:t>
            </w:r>
          </w:p>
        </w:tc>
        <w:tc>
          <w:tcPr>
            <w:tcW w:w="108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10940.17</w:t>
            </w:r>
          </w:p>
        </w:tc>
        <w:tc>
          <w:tcPr>
            <w:tcW w:w="108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7067.666</w:t>
            </w:r>
          </w:p>
        </w:tc>
        <w:tc>
          <w:tcPr>
            <w:tcW w:w="108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
        </w:tc>
        <w:tc>
          <w:tcPr>
            <w:tcW w:w="152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1.39770129</w:t>
            </w:r>
          </w:p>
        </w:tc>
        <w:tc>
          <w:tcPr>
            <w:tcW w:w="172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0.902955428</w:t>
            </w:r>
          </w:p>
        </w:tc>
      </w:tr>
      <w:tr w:rsidR="007B2CAE" w:rsidRPr="00264830" w:rsidTr="00F238B0">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540" w:type="dxa"/>
            <w:noWrap/>
            <w:vAlign w:val="center"/>
            <w:hideMark/>
          </w:tcPr>
          <w:p w:rsidR="007B2CAE" w:rsidRPr="00264830" w:rsidRDefault="007B2CAE" w:rsidP="00F238B0">
            <w:pPr>
              <w:bidi w:val="0"/>
              <w:jc w:val="center"/>
              <w:rPr>
                <w:rFonts w:ascii="Arial" w:eastAsia="Times New Roman" w:hAnsi="Arial" w:cs="Arial"/>
                <w:color w:val="000000"/>
                <w:sz w:val="20"/>
                <w:szCs w:val="20"/>
              </w:rPr>
            </w:pPr>
            <w:r w:rsidRPr="00264830">
              <w:rPr>
                <w:rFonts w:ascii="Arial" w:eastAsia="Times New Roman" w:hAnsi="Arial" w:cs="Arial"/>
                <w:color w:val="000000"/>
                <w:sz w:val="20"/>
                <w:szCs w:val="20"/>
              </w:rPr>
              <w:t>HSP70</w:t>
            </w:r>
          </w:p>
        </w:tc>
        <w:tc>
          <w:tcPr>
            <w:tcW w:w="108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5923.908</w:t>
            </w:r>
          </w:p>
        </w:tc>
        <w:tc>
          <w:tcPr>
            <w:tcW w:w="108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10645.79</w:t>
            </w:r>
          </w:p>
        </w:tc>
        <w:tc>
          <w:tcPr>
            <w:tcW w:w="108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6624.068</w:t>
            </w:r>
          </w:p>
        </w:tc>
        <w:tc>
          <w:tcPr>
            <w:tcW w:w="108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p>
        </w:tc>
        <w:tc>
          <w:tcPr>
            <w:tcW w:w="152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1.797089016</w:t>
            </w:r>
          </w:p>
        </w:tc>
        <w:tc>
          <w:tcPr>
            <w:tcW w:w="172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1.118192247</w:t>
            </w:r>
          </w:p>
        </w:tc>
      </w:tr>
      <w:tr w:rsidR="007B2CAE" w:rsidRPr="00264830" w:rsidTr="00F238B0">
        <w:trPr>
          <w:trHeight w:val="285"/>
        </w:trPr>
        <w:tc>
          <w:tcPr>
            <w:cnfStyle w:val="001000000000" w:firstRow="0" w:lastRow="0" w:firstColumn="1" w:lastColumn="0" w:oddVBand="0" w:evenVBand="0" w:oddHBand="0" w:evenHBand="0" w:firstRowFirstColumn="0" w:firstRowLastColumn="0" w:lastRowFirstColumn="0" w:lastRowLastColumn="0"/>
            <w:tcW w:w="1540" w:type="dxa"/>
            <w:noWrap/>
            <w:vAlign w:val="center"/>
            <w:hideMark/>
          </w:tcPr>
          <w:p w:rsidR="007B2CAE" w:rsidRPr="00264830" w:rsidRDefault="007B2CAE" w:rsidP="00F238B0">
            <w:pPr>
              <w:bidi w:val="0"/>
              <w:jc w:val="center"/>
              <w:rPr>
                <w:rFonts w:ascii="Arial" w:eastAsia="Times New Roman" w:hAnsi="Arial" w:cs="Arial"/>
                <w:color w:val="000000"/>
                <w:sz w:val="20"/>
                <w:szCs w:val="20"/>
              </w:rPr>
            </w:pPr>
            <w:r w:rsidRPr="00264830">
              <w:rPr>
                <w:rFonts w:ascii="Arial" w:eastAsia="Times New Roman" w:hAnsi="Arial" w:cs="Arial"/>
                <w:color w:val="000000"/>
                <w:sz w:val="20"/>
                <w:szCs w:val="20"/>
              </w:rPr>
              <w:t>HTRA</w:t>
            </w:r>
          </w:p>
        </w:tc>
        <w:tc>
          <w:tcPr>
            <w:tcW w:w="108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5130.092</w:t>
            </w:r>
          </w:p>
        </w:tc>
        <w:tc>
          <w:tcPr>
            <w:tcW w:w="108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11104.5</w:t>
            </w:r>
          </w:p>
        </w:tc>
        <w:tc>
          <w:tcPr>
            <w:tcW w:w="108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7008.473</w:t>
            </w:r>
          </w:p>
        </w:tc>
        <w:tc>
          <w:tcPr>
            <w:tcW w:w="108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
        </w:tc>
        <w:tc>
          <w:tcPr>
            <w:tcW w:w="152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2.164581064</w:t>
            </w:r>
          </w:p>
        </w:tc>
        <w:tc>
          <w:tcPr>
            <w:tcW w:w="172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1.366149574</w:t>
            </w:r>
          </w:p>
        </w:tc>
      </w:tr>
      <w:tr w:rsidR="007B2CAE" w:rsidRPr="00264830" w:rsidTr="00F238B0">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540" w:type="dxa"/>
            <w:noWrap/>
            <w:vAlign w:val="center"/>
            <w:hideMark/>
          </w:tcPr>
          <w:p w:rsidR="007B2CAE" w:rsidRPr="00264830" w:rsidRDefault="007B2CAE" w:rsidP="00F238B0">
            <w:pPr>
              <w:bidi w:val="0"/>
              <w:jc w:val="center"/>
              <w:rPr>
                <w:rFonts w:ascii="Arial" w:eastAsia="Times New Roman" w:hAnsi="Arial" w:cs="Arial"/>
                <w:color w:val="000000"/>
                <w:sz w:val="20"/>
                <w:szCs w:val="20"/>
              </w:rPr>
            </w:pPr>
            <w:r w:rsidRPr="00264830">
              <w:rPr>
                <w:rFonts w:ascii="Arial" w:eastAsia="Times New Roman" w:hAnsi="Arial" w:cs="Arial"/>
                <w:color w:val="000000"/>
                <w:sz w:val="20"/>
                <w:szCs w:val="20"/>
              </w:rPr>
              <w:t>IGF-I</w:t>
            </w:r>
          </w:p>
        </w:tc>
        <w:tc>
          <w:tcPr>
            <w:tcW w:w="108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2565.614</w:t>
            </w:r>
          </w:p>
        </w:tc>
        <w:tc>
          <w:tcPr>
            <w:tcW w:w="108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6512.648</w:t>
            </w:r>
          </w:p>
        </w:tc>
        <w:tc>
          <w:tcPr>
            <w:tcW w:w="108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1665.227</w:t>
            </w:r>
          </w:p>
        </w:tc>
        <w:tc>
          <w:tcPr>
            <w:tcW w:w="108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p>
        </w:tc>
        <w:tc>
          <w:tcPr>
            <w:tcW w:w="152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2.538436413</w:t>
            </w:r>
          </w:p>
        </w:tc>
        <w:tc>
          <w:tcPr>
            <w:tcW w:w="172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0.649055937</w:t>
            </w:r>
          </w:p>
        </w:tc>
      </w:tr>
      <w:tr w:rsidR="007B2CAE" w:rsidRPr="00264830" w:rsidTr="00F238B0">
        <w:trPr>
          <w:trHeight w:val="285"/>
        </w:trPr>
        <w:tc>
          <w:tcPr>
            <w:cnfStyle w:val="001000000000" w:firstRow="0" w:lastRow="0" w:firstColumn="1" w:lastColumn="0" w:oddVBand="0" w:evenVBand="0" w:oddHBand="0" w:evenHBand="0" w:firstRowFirstColumn="0" w:firstRowLastColumn="0" w:lastRowFirstColumn="0" w:lastRowLastColumn="0"/>
            <w:tcW w:w="1540" w:type="dxa"/>
            <w:noWrap/>
            <w:vAlign w:val="center"/>
            <w:hideMark/>
          </w:tcPr>
          <w:p w:rsidR="007B2CAE" w:rsidRPr="00264830" w:rsidRDefault="007B2CAE" w:rsidP="00F238B0">
            <w:pPr>
              <w:bidi w:val="0"/>
              <w:jc w:val="center"/>
              <w:rPr>
                <w:rFonts w:ascii="Arial" w:eastAsia="Times New Roman" w:hAnsi="Arial" w:cs="Arial"/>
                <w:color w:val="000000"/>
                <w:sz w:val="20"/>
                <w:szCs w:val="20"/>
              </w:rPr>
            </w:pPr>
            <w:r w:rsidRPr="00264830">
              <w:rPr>
                <w:rFonts w:ascii="Arial" w:eastAsia="Times New Roman" w:hAnsi="Arial" w:cs="Arial"/>
                <w:color w:val="000000"/>
                <w:sz w:val="20"/>
                <w:szCs w:val="20"/>
              </w:rPr>
              <w:t>IGF-II</w:t>
            </w:r>
          </w:p>
        </w:tc>
        <w:tc>
          <w:tcPr>
            <w:tcW w:w="108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6887.333</w:t>
            </w:r>
          </w:p>
        </w:tc>
        <w:tc>
          <w:tcPr>
            <w:tcW w:w="108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9403.676</w:t>
            </w:r>
          </w:p>
        </w:tc>
        <w:tc>
          <w:tcPr>
            <w:tcW w:w="108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6520.723</w:t>
            </w:r>
          </w:p>
        </w:tc>
        <w:tc>
          <w:tcPr>
            <w:tcW w:w="108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
        </w:tc>
        <w:tc>
          <w:tcPr>
            <w:tcW w:w="152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1.365358115</w:t>
            </w:r>
          </w:p>
        </w:tc>
        <w:tc>
          <w:tcPr>
            <w:tcW w:w="172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0.946770397</w:t>
            </w:r>
          </w:p>
        </w:tc>
      </w:tr>
      <w:tr w:rsidR="007B2CAE" w:rsidRPr="00264830" w:rsidTr="00F238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0" w:type="dxa"/>
            <w:noWrap/>
            <w:vAlign w:val="center"/>
            <w:hideMark/>
          </w:tcPr>
          <w:p w:rsidR="007B2CAE" w:rsidRPr="00264830" w:rsidRDefault="007B2CAE" w:rsidP="00F238B0">
            <w:pPr>
              <w:bidi w:val="0"/>
              <w:jc w:val="center"/>
              <w:rPr>
                <w:rFonts w:ascii="Arial" w:eastAsia="Times New Roman" w:hAnsi="Arial" w:cs="Arial"/>
                <w:color w:val="000000"/>
                <w:sz w:val="20"/>
                <w:szCs w:val="20"/>
              </w:rPr>
            </w:pPr>
            <w:r w:rsidRPr="00264830">
              <w:rPr>
                <w:rFonts w:ascii="Arial" w:eastAsia="Times New Roman" w:hAnsi="Arial" w:cs="Arial"/>
                <w:color w:val="000000"/>
                <w:sz w:val="20"/>
                <w:szCs w:val="20"/>
              </w:rPr>
              <w:t>IGFBP-1</w:t>
            </w:r>
          </w:p>
        </w:tc>
        <w:tc>
          <w:tcPr>
            <w:tcW w:w="108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1424.979</w:t>
            </w:r>
          </w:p>
        </w:tc>
        <w:tc>
          <w:tcPr>
            <w:tcW w:w="108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2728.322</w:t>
            </w:r>
          </w:p>
        </w:tc>
        <w:tc>
          <w:tcPr>
            <w:tcW w:w="108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1145.611</w:t>
            </w:r>
          </w:p>
        </w:tc>
        <w:tc>
          <w:tcPr>
            <w:tcW w:w="108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p>
        </w:tc>
        <w:tc>
          <w:tcPr>
            <w:tcW w:w="152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1.914640146</w:t>
            </w:r>
          </w:p>
        </w:tc>
        <w:tc>
          <w:tcPr>
            <w:tcW w:w="172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0.803949392</w:t>
            </w:r>
          </w:p>
        </w:tc>
      </w:tr>
      <w:tr w:rsidR="007B2CAE" w:rsidRPr="00264830" w:rsidTr="00F238B0">
        <w:trPr>
          <w:trHeight w:val="285"/>
        </w:trPr>
        <w:tc>
          <w:tcPr>
            <w:cnfStyle w:val="001000000000" w:firstRow="0" w:lastRow="0" w:firstColumn="1" w:lastColumn="0" w:oddVBand="0" w:evenVBand="0" w:oddHBand="0" w:evenHBand="0" w:firstRowFirstColumn="0" w:firstRowLastColumn="0" w:lastRowFirstColumn="0" w:lastRowLastColumn="0"/>
            <w:tcW w:w="1540" w:type="dxa"/>
            <w:noWrap/>
            <w:vAlign w:val="center"/>
            <w:hideMark/>
          </w:tcPr>
          <w:p w:rsidR="007B2CAE" w:rsidRPr="00264830" w:rsidRDefault="007B2CAE" w:rsidP="00F238B0">
            <w:pPr>
              <w:bidi w:val="0"/>
              <w:jc w:val="center"/>
              <w:rPr>
                <w:rFonts w:ascii="Arial" w:eastAsia="Times New Roman" w:hAnsi="Arial" w:cs="Arial"/>
                <w:color w:val="000000"/>
                <w:sz w:val="20"/>
                <w:szCs w:val="20"/>
              </w:rPr>
            </w:pPr>
            <w:r w:rsidRPr="00264830">
              <w:rPr>
                <w:rFonts w:ascii="Arial" w:eastAsia="Times New Roman" w:hAnsi="Arial" w:cs="Arial"/>
                <w:color w:val="000000"/>
                <w:sz w:val="20"/>
                <w:szCs w:val="20"/>
              </w:rPr>
              <w:t>IGFBP-2</w:t>
            </w:r>
          </w:p>
        </w:tc>
        <w:tc>
          <w:tcPr>
            <w:tcW w:w="108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2965.23</w:t>
            </w:r>
          </w:p>
        </w:tc>
        <w:tc>
          <w:tcPr>
            <w:tcW w:w="108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4545.817</w:t>
            </w:r>
          </w:p>
        </w:tc>
        <w:tc>
          <w:tcPr>
            <w:tcW w:w="108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1481.614</w:t>
            </w:r>
          </w:p>
        </w:tc>
        <w:tc>
          <w:tcPr>
            <w:tcW w:w="108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
        </w:tc>
        <w:tc>
          <w:tcPr>
            <w:tcW w:w="152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1.53304027</w:t>
            </w:r>
          </w:p>
        </w:tc>
        <w:tc>
          <w:tcPr>
            <w:tcW w:w="172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0.499662421</w:t>
            </w:r>
          </w:p>
        </w:tc>
      </w:tr>
      <w:tr w:rsidR="007B2CAE" w:rsidRPr="00264830" w:rsidTr="00F238B0">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540" w:type="dxa"/>
            <w:noWrap/>
            <w:vAlign w:val="center"/>
            <w:hideMark/>
          </w:tcPr>
          <w:p w:rsidR="007B2CAE" w:rsidRPr="00264830" w:rsidRDefault="007B2CAE" w:rsidP="00F238B0">
            <w:pPr>
              <w:bidi w:val="0"/>
              <w:jc w:val="center"/>
              <w:rPr>
                <w:rFonts w:ascii="Arial" w:eastAsia="Times New Roman" w:hAnsi="Arial" w:cs="Arial"/>
                <w:color w:val="000000"/>
                <w:sz w:val="20"/>
                <w:szCs w:val="20"/>
              </w:rPr>
            </w:pPr>
            <w:r w:rsidRPr="00264830">
              <w:rPr>
                <w:rFonts w:ascii="Arial" w:eastAsia="Times New Roman" w:hAnsi="Arial" w:cs="Arial"/>
                <w:color w:val="000000"/>
                <w:sz w:val="20"/>
                <w:szCs w:val="20"/>
              </w:rPr>
              <w:t>IGFBP-3</w:t>
            </w:r>
          </w:p>
        </w:tc>
        <w:tc>
          <w:tcPr>
            <w:tcW w:w="108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2636.218</w:t>
            </w:r>
          </w:p>
        </w:tc>
        <w:tc>
          <w:tcPr>
            <w:tcW w:w="108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5171.068</w:t>
            </w:r>
          </w:p>
        </w:tc>
        <w:tc>
          <w:tcPr>
            <w:tcW w:w="108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1717.993</w:t>
            </w:r>
          </w:p>
        </w:tc>
        <w:tc>
          <w:tcPr>
            <w:tcW w:w="108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p>
        </w:tc>
        <w:tc>
          <w:tcPr>
            <w:tcW w:w="152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1.961547945</w:t>
            </w:r>
          </w:p>
        </w:tc>
        <w:tc>
          <w:tcPr>
            <w:tcW w:w="172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0.651688517</w:t>
            </w:r>
          </w:p>
        </w:tc>
      </w:tr>
      <w:tr w:rsidR="007B2CAE" w:rsidRPr="00264830" w:rsidTr="00F238B0">
        <w:trPr>
          <w:trHeight w:val="285"/>
        </w:trPr>
        <w:tc>
          <w:tcPr>
            <w:cnfStyle w:val="001000000000" w:firstRow="0" w:lastRow="0" w:firstColumn="1" w:lastColumn="0" w:oddVBand="0" w:evenVBand="0" w:oddHBand="0" w:evenHBand="0" w:firstRowFirstColumn="0" w:firstRowLastColumn="0" w:lastRowFirstColumn="0" w:lastRowLastColumn="0"/>
            <w:tcW w:w="1540" w:type="dxa"/>
            <w:noWrap/>
            <w:vAlign w:val="center"/>
            <w:hideMark/>
          </w:tcPr>
          <w:p w:rsidR="007B2CAE" w:rsidRPr="00264830" w:rsidRDefault="007B2CAE" w:rsidP="00F238B0">
            <w:pPr>
              <w:bidi w:val="0"/>
              <w:jc w:val="center"/>
              <w:rPr>
                <w:rFonts w:ascii="Arial" w:eastAsia="Times New Roman" w:hAnsi="Arial" w:cs="Arial"/>
                <w:color w:val="000000"/>
                <w:sz w:val="20"/>
                <w:szCs w:val="20"/>
              </w:rPr>
            </w:pPr>
            <w:r w:rsidRPr="00264830">
              <w:rPr>
                <w:rFonts w:ascii="Arial" w:eastAsia="Times New Roman" w:hAnsi="Arial" w:cs="Arial"/>
                <w:color w:val="000000"/>
                <w:sz w:val="20"/>
                <w:szCs w:val="20"/>
              </w:rPr>
              <w:t>IGFBP-4</w:t>
            </w:r>
          </w:p>
        </w:tc>
        <w:tc>
          <w:tcPr>
            <w:tcW w:w="108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1159.592</w:t>
            </w:r>
          </w:p>
        </w:tc>
        <w:tc>
          <w:tcPr>
            <w:tcW w:w="108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2487.825</w:t>
            </w:r>
          </w:p>
        </w:tc>
        <w:tc>
          <w:tcPr>
            <w:tcW w:w="108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670.9786</w:t>
            </w:r>
          </w:p>
        </w:tc>
        <w:tc>
          <w:tcPr>
            <w:tcW w:w="108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
        </w:tc>
        <w:tc>
          <w:tcPr>
            <w:tcW w:w="152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2.145431324</w:t>
            </w:r>
          </w:p>
        </w:tc>
        <w:tc>
          <w:tcPr>
            <w:tcW w:w="172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0.578633347</w:t>
            </w:r>
          </w:p>
        </w:tc>
      </w:tr>
      <w:tr w:rsidR="007B2CAE" w:rsidRPr="00264830" w:rsidTr="00F238B0">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540" w:type="dxa"/>
            <w:noWrap/>
            <w:vAlign w:val="center"/>
            <w:hideMark/>
          </w:tcPr>
          <w:p w:rsidR="007B2CAE" w:rsidRPr="00264830" w:rsidRDefault="007B2CAE" w:rsidP="00F238B0">
            <w:pPr>
              <w:bidi w:val="0"/>
              <w:jc w:val="center"/>
              <w:rPr>
                <w:rFonts w:ascii="Arial" w:eastAsia="Times New Roman" w:hAnsi="Arial" w:cs="Arial"/>
                <w:color w:val="000000"/>
                <w:sz w:val="20"/>
                <w:szCs w:val="20"/>
              </w:rPr>
            </w:pPr>
            <w:r w:rsidRPr="00264830">
              <w:rPr>
                <w:rFonts w:ascii="Arial" w:eastAsia="Times New Roman" w:hAnsi="Arial" w:cs="Arial"/>
                <w:color w:val="000000"/>
                <w:sz w:val="20"/>
                <w:szCs w:val="20"/>
              </w:rPr>
              <w:t>IGFBP-5</w:t>
            </w:r>
          </w:p>
        </w:tc>
        <w:tc>
          <w:tcPr>
            <w:tcW w:w="108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5217.354</w:t>
            </w:r>
          </w:p>
        </w:tc>
        <w:tc>
          <w:tcPr>
            <w:tcW w:w="108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7078.417</w:t>
            </w:r>
          </w:p>
        </w:tc>
        <w:tc>
          <w:tcPr>
            <w:tcW w:w="108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2953.615</w:t>
            </w:r>
          </w:p>
        </w:tc>
        <w:tc>
          <w:tcPr>
            <w:tcW w:w="108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p>
        </w:tc>
        <w:tc>
          <w:tcPr>
            <w:tcW w:w="152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1.356706292</w:t>
            </w:r>
          </w:p>
        </w:tc>
        <w:tc>
          <w:tcPr>
            <w:tcW w:w="172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0.566113589</w:t>
            </w:r>
          </w:p>
        </w:tc>
      </w:tr>
      <w:tr w:rsidR="007B2CAE" w:rsidRPr="00264830" w:rsidTr="00F238B0">
        <w:trPr>
          <w:trHeight w:val="285"/>
        </w:trPr>
        <w:tc>
          <w:tcPr>
            <w:cnfStyle w:val="001000000000" w:firstRow="0" w:lastRow="0" w:firstColumn="1" w:lastColumn="0" w:oddVBand="0" w:evenVBand="0" w:oddHBand="0" w:evenHBand="0" w:firstRowFirstColumn="0" w:firstRowLastColumn="0" w:lastRowFirstColumn="0" w:lastRowLastColumn="0"/>
            <w:tcW w:w="1540" w:type="dxa"/>
            <w:noWrap/>
            <w:vAlign w:val="center"/>
            <w:hideMark/>
          </w:tcPr>
          <w:p w:rsidR="007B2CAE" w:rsidRPr="00264830" w:rsidRDefault="007B2CAE" w:rsidP="00F238B0">
            <w:pPr>
              <w:bidi w:val="0"/>
              <w:jc w:val="center"/>
              <w:rPr>
                <w:rFonts w:ascii="Arial" w:eastAsia="Times New Roman" w:hAnsi="Arial" w:cs="Arial"/>
                <w:color w:val="000000"/>
                <w:sz w:val="20"/>
                <w:szCs w:val="20"/>
              </w:rPr>
            </w:pPr>
            <w:r w:rsidRPr="00264830">
              <w:rPr>
                <w:rFonts w:ascii="Arial" w:eastAsia="Times New Roman" w:hAnsi="Arial" w:cs="Arial"/>
                <w:color w:val="000000"/>
                <w:sz w:val="20"/>
                <w:szCs w:val="20"/>
              </w:rPr>
              <w:t>IGFBP-6</w:t>
            </w:r>
          </w:p>
        </w:tc>
        <w:tc>
          <w:tcPr>
            <w:tcW w:w="108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2716.655</w:t>
            </w:r>
          </w:p>
        </w:tc>
        <w:tc>
          <w:tcPr>
            <w:tcW w:w="108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6117.988</w:t>
            </w:r>
          </w:p>
        </w:tc>
        <w:tc>
          <w:tcPr>
            <w:tcW w:w="108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1737.834</w:t>
            </w:r>
          </w:p>
        </w:tc>
        <w:tc>
          <w:tcPr>
            <w:tcW w:w="108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
        </w:tc>
        <w:tc>
          <w:tcPr>
            <w:tcW w:w="152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2.252029794</w:t>
            </w:r>
          </w:p>
        </w:tc>
        <w:tc>
          <w:tcPr>
            <w:tcW w:w="172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0.639696244</w:t>
            </w:r>
          </w:p>
        </w:tc>
      </w:tr>
      <w:tr w:rsidR="007B2CAE" w:rsidRPr="00264830" w:rsidTr="00F238B0">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540" w:type="dxa"/>
            <w:noWrap/>
            <w:vAlign w:val="center"/>
            <w:hideMark/>
          </w:tcPr>
          <w:p w:rsidR="007B2CAE" w:rsidRPr="00264830" w:rsidRDefault="007B2CAE" w:rsidP="00F238B0">
            <w:pPr>
              <w:bidi w:val="0"/>
              <w:jc w:val="center"/>
              <w:rPr>
                <w:rFonts w:ascii="Arial" w:eastAsia="Times New Roman" w:hAnsi="Arial" w:cs="Arial"/>
                <w:color w:val="000000"/>
                <w:sz w:val="20"/>
                <w:szCs w:val="20"/>
              </w:rPr>
            </w:pPr>
            <w:r w:rsidRPr="00264830">
              <w:rPr>
                <w:rFonts w:ascii="Arial" w:eastAsia="Times New Roman" w:hAnsi="Arial" w:cs="Arial"/>
                <w:color w:val="000000"/>
                <w:sz w:val="20"/>
                <w:szCs w:val="20"/>
              </w:rPr>
              <w:lastRenderedPageBreak/>
              <w:t>IGF-1sR</w:t>
            </w:r>
          </w:p>
        </w:tc>
        <w:tc>
          <w:tcPr>
            <w:tcW w:w="108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2347.122</w:t>
            </w:r>
          </w:p>
        </w:tc>
        <w:tc>
          <w:tcPr>
            <w:tcW w:w="108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5322.888</w:t>
            </w:r>
          </w:p>
        </w:tc>
        <w:tc>
          <w:tcPr>
            <w:tcW w:w="108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1517.432</w:t>
            </w:r>
          </w:p>
        </w:tc>
        <w:tc>
          <w:tcPr>
            <w:tcW w:w="108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p>
        </w:tc>
        <w:tc>
          <w:tcPr>
            <w:tcW w:w="152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2.267836099</w:t>
            </w:r>
          </w:p>
        </w:tc>
        <w:tc>
          <w:tcPr>
            <w:tcW w:w="172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0.646507467</w:t>
            </w:r>
          </w:p>
        </w:tc>
      </w:tr>
      <w:tr w:rsidR="007B2CAE" w:rsidRPr="00264830" w:rsidTr="00F238B0">
        <w:trPr>
          <w:trHeight w:val="285"/>
        </w:trPr>
        <w:tc>
          <w:tcPr>
            <w:cnfStyle w:val="001000000000" w:firstRow="0" w:lastRow="0" w:firstColumn="1" w:lastColumn="0" w:oddVBand="0" w:evenVBand="0" w:oddHBand="0" w:evenHBand="0" w:firstRowFirstColumn="0" w:firstRowLastColumn="0" w:lastRowFirstColumn="0" w:lastRowLastColumn="0"/>
            <w:tcW w:w="1540" w:type="dxa"/>
            <w:noWrap/>
            <w:vAlign w:val="center"/>
            <w:hideMark/>
          </w:tcPr>
          <w:p w:rsidR="007B2CAE" w:rsidRPr="00264830" w:rsidRDefault="007B2CAE" w:rsidP="00F238B0">
            <w:pPr>
              <w:bidi w:val="0"/>
              <w:jc w:val="center"/>
              <w:rPr>
                <w:rFonts w:ascii="Arial" w:eastAsia="Times New Roman" w:hAnsi="Arial" w:cs="Arial"/>
                <w:color w:val="000000"/>
                <w:sz w:val="20"/>
                <w:szCs w:val="20"/>
              </w:rPr>
            </w:pPr>
            <w:r w:rsidRPr="00264830">
              <w:rPr>
                <w:rFonts w:ascii="Arial" w:eastAsia="Times New Roman" w:hAnsi="Arial" w:cs="Arial"/>
                <w:color w:val="000000"/>
                <w:sz w:val="20"/>
                <w:szCs w:val="20"/>
              </w:rPr>
              <w:t>Livin</w:t>
            </w:r>
          </w:p>
        </w:tc>
        <w:tc>
          <w:tcPr>
            <w:tcW w:w="108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2536.089</w:t>
            </w:r>
          </w:p>
        </w:tc>
        <w:tc>
          <w:tcPr>
            <w:tcW w:w="108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5521.888</w:t>
            </w:r>
          </w:p>
        </w:tc>
        <w:tc>
          <w:tcPr>
            <w:tcW w:w="108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1730.145</w:t>
            </w:r>
          </w:p>
        </w:tc>
        <w:tc>
          <w:tcPr>
            <w:tcW w:w="108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
        </w:tc>
        <w:tc>
          <w:tcPr>
            <w:tcW w:w="152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2.177324219</w:t>
            </w:r>
          </w:p>
        </w:tc>
        <w:tc>
          <w:tcPr>
            <w:tcW w:w="172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0.682209891</w:t>
            </w:r>
          </w:p>
        </w:tc>
      </w:tr>
      <w:tr w:rsidR="007B2CAE" w:rsidRPr="00264830" w:rsidTr="00F238B0">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540" w:type="dxa"/>
            <w:noWrap/>
            <w:vAlign w:val="center"/>
            <w:hideMark/>
          </w:tcPr>
          <w:p w:rsidR="007B2CAE" w:rsidRPr="00264830" w:rsidRDefault="007B2CAE" w:rsidP="00F238B0">
            <w:pPr>
              <w:bidi w:val="0"/>
              <w:jc w:val="center"/>
              <w:rPr>
                <w:rFonts w:ascii="Arial" w:eastAsia="Times New Roman" w:hAnsi="Arial" w:cs="Arial"/>
                <w:color w:val="000000"/>
                <w:sz w:val="20"/>
                <w:szCs w:val="20"/>
              </w:rPr>
            </w:pPr>
            <w:r w:rsidRPr="00264830">
              <w:rPr>
                <w:rFonts w:ascii="Arial" w:eastAsia="Times New Roman" w:hAnsi="Arial" w:cs="Arial"/>
                <w:color w:val="000000"/>
                <w:sz w:val="20"/>
                <w:szCs w:val="20"/>
              </w:rPr>
              <w:t>p21</w:t>
            </w:r>
          </w:p>
        </w:tc>
        <w:tc>
          <w:tcPr>
            <w:tcW w:w="108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10927.87</w:t>
            </w:r>
          </w:p>
        </w:tc>
        <w:tc>
          <w:tcPr>
            <w:tcW w:w="108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12174.43</w:t>
            </w:r>
          </w:p>
        </w:tc>
        <w:tc>
          <w:tcPr>
            <w:tcW w:w="108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10321.5</w:t>
            </w:r>
          </w:p>
        </w:tc>
        <w:tc>
          <w:tcPr>
            <w:tcW w:w="108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p>
        </w:tc>
        <w:tc>
          <w:tcPr>
            <w:tcW w:w="152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1.114072001</w:t>
            </w:r>
          </w:p>
        </w:tc>
        <w:tc>
          <w:tcPr>
            <w:tcW w:w="172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0.944511602</w:t>
            </w:r>
          </w:p>
        </w:tc>
      </w:tr>
      <w:tr w:rsidR="007B2CAE" w:rsidRPr="00264830" w:rsidTr="00F238B0">
        <w:trPr>
          <w:trHeight w:val="285"/>
        </w:trPr>
        <w:tc>
          <w:tcPr>
            <w:cnfStyle w:val="001000000000" w:firstRow="0" w:lastRow="0" w:firstColumn="1" w:lastColumn="0" w:oddVBand="0" w:evenVBand="0" w:oddHBand="0" w:evenHBand="0" w:firstRowFirstColumn="0" w:firstRowLastColumn="0" w:lastRowFirstColumn="0" w:lastRowLastColumn="0"/>
            <w:tcW w:w="1540" w:type="dxa"/>
            <w:noWrap/>
            <w:vAlign w:val="center"/>
            <w:hideMark/>
          </w:tcPr>
          <w:p w:rsidR="007B2CAE" w:rsidRPr="00264830" w:rsidRDefault="007B2CAE" w:rsidP="00F238B0">
            <w:pPr>
              <w:bidi w:val="0"/>
              <w:jc w:val="center"/>
              <w:rPr>
                <w:rFonts w:ascii="Arial" w:eastAsia="Times New Roman" w:hAnsi="Arial" w:cs="Arial"/>
                <w:color w:val="000000"/>
                <w:sz w:val="20"/>
                <w:szCs w:val="20"/>
              </w:rPr>
            </w:pPr>
            <w:r w:rsidRPr="00264830">
              <w:rPr>
                <w:rFonts w:ascii="Arial" w:eastAsia="Times New Roman" w:hAnsi="Arial" w:cs="Arial"/>
                <w:color w:val="000000"/>
                <w:sz w:val="20"/>
                <w:szCs w:val="20"/>
              </w:rPr>
              <w:t>p27</w:t>
            </w:r>
          </w:p>
        </w:tc>
        <w:tc>
          <w:tcPr>
            <w:tcW w:w="108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4526.759</w:t>
            </w:r>
          </w:p>
        </w:tc>
        <w:tc>
          <w:tcPr>
            <w:tcW w:w="108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9240.434</w:t>
            </w:r>
          </w:p>
        </w:tc>
        <w:tc>
          <w:tcPr>
            <w:tcW w:w="108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6282.05</w:t>
            </w:r>
          </w:p>
        </w:tc>
        <w:tc>
          <w:tcPr>
            <w:tcW w:w="108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
        </w:tc>
        <w:tc>
          <w:tcPr>
            <w:tcW w:w="152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2.041291352</w:t>
            </w:r>
          </w:p>
        </w:tc>
        <w:tc>
          <w:tcPr>
            <w:tcW w:w="172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1.38775888</w:t>
            </w:r>
          </w:p>
        </w:tc>
      </w:tr>
      <w:tr w:rsidR="007B2CAE" w:rsidRPr="00264830" w:rsidTr="00F238B0">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540" w:type="dxa"/>
            <w:noWrap/>
            <w:vAlign w:val="center"/>
            <w:hideMark/>
          </w:tcPr>
          <w:p w:rsidR="007B2CAE" w:rsidRPr="00264830" w:rsidRDefault="007B2CAE" w:rsidP="00F238B0">
            <w:pPr>
              <w:bidi w:val="0"/>
              <w:jc w:val="center"/>
              <w:rPr>
                <w:rFonts w:ascii="Arial" w:eastAsia="Times New Roman" w:hAnsi="Arial" w:cs="Arial"/>
                <w:color w:val="000000"/>
                <w:sz w:val="20"/>
                <w:szCs w:val="20"/>
              </w:rPr>
            </w:pPr>
            <w:r w:rsidRPr="00264830">
              <w:rPr>
                <w:rFonts w:ascii="Arial" w:eastAsia="Times New Roman" w:hAnsi="Arial" w:cs="Arial"/>
                <w:color w:val="000000"/>
                <w:sz w:val="20"/>
                <w:szCs w:val="20"/>
              </w:rPr>
              <w:t>p53</w:t>
            </w:r>
          </w:p>
        </w:tc>
        <w:tc>
          <w:tcPr>
            <w:tcW w:w="108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5802.145</w:t>
            </w:r>
          </w:p>
        </w:tc>
        <w:tc>
          <w:tcPr>
            <w:tcW w:w="108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10478.94</w:t>
            </w:r>
          </w:p>
        </w:tc>
        <w:tc>
          <w:tcPr>
            <w:tcW w:w="108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3976.637</w:t>
            </w:r>
          </w:p>
        </w:tc>
        <w:tc>
          <w:tcPr>
            <w:tcW w:w="108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p>
        </w:tc>
        <w:tc>
          <w:tcPr>
            <w:tcW w:w="152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1.806045868</w:t>
            </w:r>
          </w:p>
        </w:tc>
        <w:tc>
          <w:tcPr>
            <w:tcW w:w="172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0.685373599</w:t>
            </w:r>
          </w:p>
        </w:tc>
      </w:tr>
      <w:tr w:rsidR="007B2CAE" w:rsidRPr="00264830" w:rsidTr="00F238B0">
        <w:trPr>
          <w:trHeight w:val="285"/>
        </w:trPr>
        <w:tc>
          <w:tcPr>
            <w:cnfStyle w:val="001000000000" w:firstRow="0" w:lastRow="0" w:firstColumn="1" w:lastColumn="0" w:oddVBand="0" w:evenVBand="0" w:oddHBand="0" w:evenHBand="0" w:firstRowFirstColumn="0" w:firstRowLastColumn="0" w:lastRowFirstColumn="0" w:lastRowLastColumn="0"/>
            <w:tcW w:w="1540" w:type="dxa"/>
            <w:noWrap/>
            <w:vAlign w:val="center"/>
            <w:hideMark/>
          </w:tcPr>
          <w:p w:rsidR="007B2CAE" w:rsidRPr="00264830" w:rsidRDefault="007B2CAE" w:rsidP="00F238B0">
            <w:pPr>
              <w:bidi w:val="0"/>
              <w:jc w:val="center"/>
              <w:rPr>
                <w:rFonts w:ascii="Arial" w:eastAsia="Times New Roman" w:hAnsi="Arial" w:cs="Arial"/>
                <w:color w:val="000000"/>
                <w:sz w:val="20"/>
                <w:szCs w:val="20"/>
              </w:rPr>
            </w:pPr>
            <w:r w:rsidRPr="00264830">
              <w:rPr>
                <w:rFonts w:ascii="Arial" w:eastAsia="Times New Roman" w:hAnsi="Arial" w:cs="Arial"/>
                <w:color w:val="000000"/>
                <w:sz w:val="20"/>
                <w:szCs w:val="20"/>
              </w:rPr>
              <w:t>SMAC</w:t>
            </w:r>
          </w:p>
        </w:tc>
        <w:tc>
          <w:tcPr>
            <w:tcW w:w="108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9599.084</w:t>
            </w:r>
          </w:p>
        </w:tc>
        <w:tc>
          <w:tcPr>
            <w:tcW w:w="108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12045.6</w:t>
            </w:r>
          </w:p>
        </w:tc>
        <w:tc>
          <w:tcPr>
            <w:tcW w:w="108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9701.23</w:t>
            </w:r>
          </w:p>
        </w:tc>
        <w:tc>
          <w:tcPr>
            <w:tcW w:w="108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
        </w:tc>
        <w:tc>
          <w:tcPr>
            <w:tcW w:w="152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1.254869735</w:t>
            </w:r>
          </w:p>
        </w:tc>
        <w:tc>
          <w:tcPr>
            <w:tcW w:w="172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1.010641224</w:t>
            </w:r>
          </w:p>
        </w:tc>
      </w:tr>
      <w:tr w:rsidR="007B2CAE" w:rsidRPr="00264830" w:rsidTr="00F238B0">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540" w:type="dxa"/>
            <w:noWrap/>
            <w:vAlign w:val="center"/>
            <w:hideMark/>
          </w:tcPr>
          <w:p w:rsidR="007B2CAE" w:rsidRPr="00264830" w:rsidRDefault="007B2CAE" w:rsidP="00F238B0">
            <w:pPr>
              <w:bidi w:val="0"/>
              <w:jc w:val="center"/>
              <w:rPr>
                <w:rFonts w:ascii="Arial" w:eastAsia="Times New Roman" w:hAnsi="Arial" w:cs="Arial"/>
                <w:color w:val="000000"/>
                <w:sz w:val="20"/>
                <w:szCs w:val="20"/>
              </w:rPr>
            </w:pPr>
            <w:r w:rsidRPr="00264830">
              <w:rPr>
                <w:rFonts w:ascii="Arial" w:eastAsia="Times New Roman" w:hAnsi="Arial" w:cs="Arial"/>
                <w:color w:val="000000"/>
                <w:sz w:val="20"/>
                <w:szCs w:val="20"/>
              </w:rPr>
              <w:t>Survivin</w:t>
            </w:r>
          </w:p>
        </w:tc>
        <w:tc>
          <w:tcPr>
            <w:tcW w:w="108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4534.712</w:t>
            </w:r>
          </w:p>
        </w:tc>
        <w:tc>
          <w:tcPr>
            <w:tcW w:w="108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6968.176</w:t>
            </w:r>
          </w:p>
        </w:tc>
        <w:tc>
          <w:tcPr>
            <w:tcW w:w="108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2943.527</w:t>
            </w:r>
          </w:p>
        </w:tc>
        <w:tc>
          <w:tcPr>
            <w:tcW w:w="108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p>
        </w:tc>
        <w:tc>
          <w:tcPr>
            <w:tcW w:w="152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1.536630331</w:t>
            </w:r>
          </w:p>
        </w:tc>
        <w:tc>
          <w:tcPr>
            <w:tcW w:w="172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0.649110021</w:t>
            </w:r>
          </w:p>
        </w:tc>
      </w:tr>
      <w:tr w:rsidR="007B2CAE" w:rsidRPr="00264830" w:rsidTr="00F238B0">
        <w:trPr>
          <w:trHeight w:val="285"/>
        </w:trPr>
        <w:tc>
          <w:tcPr>
            <w:cnfStyle w:val="001000000000" w:firstRow="0" w:lastRow="0" w:firstColumn="1" w:lastColumn="0" w:oddVBand="0" w:evenVBand="0" w:oddHBand="0" w:evenHBand="0" w:firstRowFirstColumn="0" w:firstRowLastColumn="0" w:lastRowFirstColumn="0" w:lastRowLastColumn="0"/>
            <w:tcW w:w="1540" w:type="dxa"/>
            <w:noWrap/>
            <w:vAlign w:val="center"/>
            <w:hideMark/>
          </w:tcPr>
          <w:p w:rsidR="007B2CAE" w:rsidRPr="00264830" w:rsidRDefault="007B2CAE" w:rsidP="00F238B0">
            <w:pPr>
              <w:bidi w:val="0"/>
              <w:jc w:val="center"/>
              <w:rPr>
                <w:rFonts w:ascii="Arial" w:eastAsia="Times New Roman" w:hAnsi="Arial" w:cs="Arial"/>
                <w:color w:val="000000"/>
                <w:sz w:val="20"/>
                <w:szCs w:val="20"/>
              </w:rPr>
            </w:pPr>
            <w:r w:rsidRPr="00264830">
              <w:rPr>
                <w:rFonts w:ascii="Arial" w:eastAsia="Times New Roman" w:hAnsi="Arial" w:cs="Arial"/>
                <w:color w:val="000000"/>
                <w:sz w:val="20"/>
                <w:szCs w:val="20"/>
              </w:rPr>
              <w:t>s TNF-R1</w:t>
            </w:r>
          </w:p>
        </w:tc>
        <w:tc>
          <w:tcPr>
            <w:tcW w:w="108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2794.698</w:t>
            </w:r>
          </w:p>
        </w:tc>
        <w:tc>
          <w:tcPr>
            <w:tcW w:w="108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6843.75</w:t>
            </w:r>
          </w:p>
        </w:tc>
        <w:tc>
          <w:tcPr>
            <w:tcW w:w="108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2871.169</w:t>
            </w:r>
          </w:p>
        </w:tc>
        <w:tc>
          <w:tcPr>
            <w:tcW w:w="108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
        </w:tc>
        <w:tc>
          <w:tcPr>
            <w:tcW w:w="152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2.44883347</w:t>
            </w:r>
          </w:p>
        </w:tc>
        <w:tc>
          <w:tcPr>
            <w:tcW w:w="172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1.027362885</w:t>
            </w:r>
          </w:p>
        </w:tc>
      </w:tr>
      <w:tr w:rsidR="007B2CAE" w:rsidRPr="00264830" w:rsidTr="00F238B0">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540" w:type="dxa"/>
            <w:noWrap/>
            <w:vAlign w:val="center"/>
            <w:hideMark/>
          </w:tcPr>
          <w:p w:rsidR="007B2CAE" w:rsidRPr="00264830" w:rsidRDefault="007B2CAE" w:rsidP="00F238B0">
            <w:pPr>
              <w:bidi w:val="0"/>
              <w:jc w:val="center"/>
              <w:rPr>
                <w:rFonts w:ascii="Arial" w:eastAsia="Times New Roman" w:hAnsi="Arial" w:cs="Arial"/>
                <w:color w:val="000000"/>
                <w:sz w:val="20"/>
                <w:szCs w:val="20"/>
              </w:rPr>
            </w:pPr>
            <w:r w:rsidRPr="00264830">
              <w:rPr>
                <w:rFonts w:ascii="Arial" w:eastAsia="Times New Roman" w:hAnsi="Arial" w:cs="Arial"/>
                <w:color w:val="000000"/>
                <w:sz w:val="20"/>
                <w:szCs w:val="20"/>
              </w:rPr>
              <w:t>s TNF-R2</w:t>
            </w:r>
          </w:p>
        </w:tc>
        <w:tc>
          <w:tcPr>
            <w:tcW w:w="108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1473.286</w:t>
            </w:r>
          </w:p>
        </w:tc>
        <w:tc>
          <w:tcPr>
            <w:tcW w:w="108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3696.224</w:t>
            </w:r>
          </w:p>
        </w:tc>
        <w:tc>
          <w:tcPr>
            <w:tcW w:w="108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1206.887</w:t>
            </w:r>
          </w:p>
        </w:tc>
        <w:tc>
          <w:tcPr>
            <w:tcW w:w="108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p>
        </w:tc>
        <w:tc>
          <w:tcPr>
            <w:tcW w:w="152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2.508829922</w:t>
            </w:r>
          </w:p>
        </w:tc>
        <w:tc>
          <w:tcPr>
            <w:tcW w:w="172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0.81918039</w:t>
            </w:r>
          </w:p>
        </w:tc>
      </w:tr>
      <w:tr w:rsidR="007B2CAE" w:rsidRPr="00264830" w:rsidTr="00F238B0">
        <w:trPr>
          <w:trHeight w:val="300"/>
        </w:trPr>
        <w:tc>
          <w:tcPr>
            <w:cnfStyle w:val="001000000000" w:firstRow="0" w:lastRow="0" w:firstColumn="1" w:lastColumn="0" w:oddVBand="0" w:evenVBand="0" w:oddHBand="0" w:evenHBand="0" w:firstRowFirstColumn="0" w:firstRowLastColumn="0" w:lastRowFirstColumn="0" w:lastRowLastColumn="0"/>
            <w:tcW w:w="1540" w:type="dxa"/>
            <w:noWrap/>
            <w:vAlign w:val="center"/>
            <w:hideMark/>
          </w:tcPr>
          <w:p w:rsidR="007B2CAE" w:rsidRPr="00264830" w:rsidRDefault="007B2CAE" w:rsidP="00F238B0">
            <w:pPr>
              <w:bidi w:val="0"/>
              <w:jc w:val="center"/>
              <w:rPr>
                <w:rFonts w:ascii="Arial" w:eastAsia="Times New Roman" w:hAnsi="Arial" w:cs="Arial"/>
                <w:color w:val="000000"/>
                <w:sz w:val="20"/>
                <w:szCs w:val="20"/>
              </w:rPr>
            </w:pPr>
            <w:r w:rsidRPr="00264830">
              <w:rPr>
                <w:rFonts w:ascii="Arial" w:eastAsia="Times New Roman" w:hAnsi="Arial" w:cs="Arial"/>
                <w:color w:val="000000"/>
                <w:sz w:val="20"/>
                <w:szCs w:val="20"/>
              </w:rPr>
              <w:t>TNF-</w:t>
            </w:r>
            <w:r w:rsidRPr="00264830">
              <w:rPr>
                <w:rFonts w:ascii="Calibri" w:eastAsia="Times New Roman" w:hAnsi="Calibri" w:cs="Calibri"/>
                <w:color w:val="000000"/>
                <w:sz w:val="20"/>
                <w:szCs w:val="20"/>
              </w:rPr>
              <w:t>α</w:t>
            </w:r>
          </w:p>
        </w:tc>
        <w:tc>
          <w:tcPr>
            <w:tcW w:w="108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281.7454</w:t>
            </w:r>
          </w:p>
        </w:tc>
        <w:tc>
          <w:tcPr>
            <w:tcW w:w="108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911.5815</w:t>
            </w:r>
          </w:p>
        </w:tc>
        <w:tc>
          <w:tcPr>
            <w:tcW w:w="108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400.3595</w:t>
            </w:r>
          </w:p>
        </w:tc>
        <w:tc>
          <w:tcPr>
            <w:tcW w:w="108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
        </w:tc>
        <w:tc>
          <w:tcPr>
            <w:tcW w:w="152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3.235479621</w:t>
            </w:r>
          </w:p>
        </w:tc>
        <w:tc>
          <w:tcPr>
            <w:tcW w:w="172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1.420997468</w:t>
            </w:r>
          </w:p>
        </w:tc>
      </w:tr>
      <w:tr w:rsidR="007B2CAE" w:rsidRPr="00264830" w:rsidTr="00F238B0">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540" w:type="dxa"/>
            <w:noWrap/>
            <w:vAlign w:val="center"/>
            <w:hideMark/>
          </w:tcPr>
          <w:p w:rsidR="007B2CAE" w:rsidRPr="00264830" w:rsidRDefault="007B2CAE" w:rsidP="00F238B0">
            <w:pPr>
              <w:bidi w:val="0"/>
              <w:jc w:val="center"/>
              <w:rPr>
                <w:rFonts w:ascii="Arial" w:eastAsia="Times New Roman" w:hAnsi="Arial" w:cs="Arial"/>
                <w:color w:val="000000"/>
                <w:sz w:val="20"/>
                <w:szCs w:val="20"/>
              </w:rPr>
            </w:pPr>
            <w:r w:rsidRPr="00264830">
              <w:rPr>
                <w:rFonts w:ascii="Arial" w:eastAsia="Times New Roman" w:hAnsi="Arial" w:cs="Arial"/>
                <w:color w:val="000000"/>
                <w:sz w:val="20"/>
                <w:szCs w:val="20"/>
              </w:rPr>
              <w:t>TNF-β</w:t>
            </w:r>
          </w:p>
        </w:tc>
        <w:tc>
          <w:tcPr>
            <w:tcW w:w="108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1507.432</w:t>
            </w:r>
          </w:p>
        </w:tc>
        <w:tc>
          <w:tcPr>
            <w:tcW w:w="108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4530.67</w:t>
            </w:r>
          </w:p>
        </w:tc>
        <w:tc>
          <w:tcPr>
            <w:tcW w:w="108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1709.507</w:t>
            </w:r>
          </w:p>
        </w:tc>
        <w:tc>
          <w:tcPr>
            <w:tcW w:w="108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p>
        </w:tc>
        <w:tc>
          <w:tcPr>
            <w:tcW w:w="152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3.005555143</w:t>
            </w:r>
          </w:p>
        </w:tc>
        <w:tc>
          <w:tcPr>
            <w:tcW w:w="172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1.134052481</w:t>
            </w:r>
          </w:p>
        </w:tc>
      </w:tr>
      <w:tr w:rsidR="007B2CAE" w:rsidRPr="00264830" w:rsidTr="00F238B0">
        <w:trPr>
          <w:trHeight w:val="285"/>
        </w:trPr>
        <w:tc>
          <w:tcPr>
            <w:cnfStyle w:val="001000000000" w:firstRow="0" w:lastRow="0" w:firstColumn="1" w:lastColumn="0" w:oddVBand="0" w:evenVBand="0" w:oddHBand="0" w:evenHBand="0" w:firstRowFirstColumn="0" w:firstRowLastColumn="0" w:lastRowFirstColumn="0" w:lastRowLastColumn="0"/>
            <w:tcW w:w="1540" w:type="dxa"/>
            <w:noWrap/>
            <w:vAlign w:val="center"/>
            <w:hideMark/>
          </w:tcPr>
          <w:p w:rsidR="007B2CAE" w:rsidRPr="00264830" w:rsidRDefault="007B2CAE" w:rsidP="00F238B0">
            <w:pPr>
              <w:bidi w:val="0"/>
              <w:jc w:val="center"/>
              <w:rPr>
                <w:rFonts w:ascii="Arial" w:eastAsia="Times New Roman" w:hAnsi="Arial" w:cs="Arial"/>
                <w:color w:val="000000"/>
                <w:sz w:val="20"/>
                <w:szCs w:val="20"/>
              </w:rPr>
            </w:pPr>
            <w:r w:rsidRPr="00264830">
              <w:rPr>
                <w:rFonts w:ascii="Arial" w:eastAsia="Times New Roman" w:hAnsi="Arial" w:cs="Arial"/>
                <w:color w:val="000000"/>
                <w:sz w:val="20"/>
                <w:szCs w:val="20"/>
              </w:rPr>
              <w:t>TRAILR-1</w:t>
            </w:r>
          </w:p>
        </w:tc>
        <w:tc>
          <w:tcPr>
            <w:tcW w:w="108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2838.668</w:t>
            </w:r>
          </w:p>
        </w:tc>
        <w:tc>
          <w:tcPr>
            <w:tcW w:w="108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6196.305</w:t>
            </w:r>
          </w:p>
        </w:tc>
        <w:tc>
          <w:tcPr>
            <w:tcW w:w="108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2276.098</w:t>
            </w:r>
          </w:p>
        </w:tc>
        <w:tc>
          <w:tcPr>
            <w:tcW w:w="108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
        </w:tc>
        <w:tc>
          <w:tcPr>
            <w:tcW w:w="152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2.182821309</w:t>
            </w:r>
          </w:p>
        </w:tc>
        <w:tc>
          <w:tcPr>
            <w:tcW w:w="172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0.801819022</w:t>
            </w:r>
          </w:p>
        </w:tc>
      </w:tr>
      <w:tr w:rsidR="007B2CAE" w:rsidRPr="00264830" w:rsidTr="00F238B0">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540" w:type="dxa"/>
            <w:noWrap/>
            <w:vAlign w:val="center"/>
            <w:hideMark/>
          </w:tcPr>
          <w:p w:rsidR="007B2CAE" w:rsidRPr="00264830" w:rsidRDefault="007B2CAE" w:rsidP="00F238B0">
            <w:pPr>
              <w:bidi w:val="0"/>
              <w:jc w:val="center"/>
              <w:rPr>
                <w:rFonts w:ascii="Arial" w:eastAsia="Times New Roman" w:hAnsi="Arial" w:cs="Arial"/>
                <w:color w:val="000000"/>
                <w:sz w:val="20"/>
                <w:szCs w:val="20"/>
              </w:rPr>
            </w:pPr>
            <w:r w:rsidRPr="00264830">
              <w:rPr>
                <w:rFonts w:ascii="Arial" w:eastAsia="Times New Roman" w:hAnsi="Arial" w:cs="Arial"/>
                <w:color w:val="000000"/>
                <w:sz w:val="20"/>
                <w:szCs w:val="20"/>
              </w:rPr>
              <w:t>TRAILR-2</w:t>
            </w:r>
          </w:p>
        </w:tc>
        <w:tc>
          <w:tcPr>
            <w:tcW w:w="108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3727.589</w:t>
            </w:r>
          </w:p>
        </w:tc>
        <w:tc>
          <w:tcPr>
            <w:tcW w:w="108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7765.887</w:t>
            </w:r>
          </w:p>
        </w:tc>
        <w:tc>
          <w:tcPr>
            <w:tcW w:w="108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2588.827</w:t>
            </w:r>
          </w:p>
        </w:tc>
        <w:tc>
          <w:tcPr>
            <w:tcW w:w="108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p>
        </w:tc>
        <w:tc>
          <w:tcPr>
            <w:tcW w:w="152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2.083353878</w:t>
            </w:r>
          </w:p>
        </w:tc>
        <w:tc>
          <w:tcPr>
            <w:tcW w:w="172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0.69450441</w:t>
            </w:r>
          </w:p>
        </w:tc>
      </w:tr>
      <w:tr w:rsidR="007B2CAE" w:rsidRPr="00264830" w:rsidTr="00F238B0">
        <w:trPr>
          <w:trHeight w:val="285"/>
        </w:trPr>
        <w:tc>
          <w:tcPr>
            <w:cnfStyle w:val="001000000000" w:firstRow="0" w:lastRow="0" w:firstColumn="1" w:lastColumn="0" w:oddVBand="0" w:evenVBand="0" w:oddHBand="0" w:evenHBand="0" w:firstRowFirstColumn="0" w:firstRowLastColumn="0" w:lastRowFirstColumn="0" w:lastRowLastColumn="0"/>
            <w:tcW w:w="1540" w:type="dxa"/>
            <w:noWrap/>
            <w:vAlign w:val="center"/>
            <w:hideMark/>
          </w:tcPr>
          <w:p w:rsidR="007B2CAE" w:rsidRPr="00264830" w:rsidRDefault="007B2CAE" w:rsidP="00F238B0">
            <w:pPr>
              <w:bidi w:val="0"/>
              <w:jc w:val="center"/>
              <w:rPr>
                <w:rFonts w:ascii="Arial" w:eastAsia="Times New Roman" w:hAnsi="Arial" w:cs="Arial"/>
                <w:color w:val="000000"/>
                <w:sz w:val="20"/>
                <w:szCs w:val="20"/>
              </w:rPr>
            </w:pPr>
            <w:r w:rsidRPr="00264830">
              <w:rPr>
                <w:rFonts w:ascii="Arial" w:eastAsia="Times New Roman" w:hAnsi="Arial" w:cs="Arial"/>
                <w:color w:val="000000"/>
                <w:sz w:val="20"/>
                <w:szCs w:val="20"/>
              </w:rPr>
              <w:t>TRAILR-3</w:t>
            </w:r>
          </w:p>
        </w:tc>
        <w:tc>
          <w:tcPr>
            <w:tcW w:w="108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3812.707</w:t>
            </w:r>
          </w:p>
        </w:tc>
        <w:tc>
          <w:tcPr>
            <w:tcW w:w="108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6913.755</w:t>
            </w:r>
          </w:p>
        </w:tc>
        <w:tc>
          <w:tcPr>
            <w:tcW w:w="108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2498.596</w:t>
            </w:r>
          </w:p>
        </w:tc>
        <w:tc>
          <w:tcPr>
            <w:tcW w:w="108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
        </w:tc>
        <w:tc>
          <w:tcPr>
            <w:tcW w:w="152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1.813345479</w:t>
            </w:r>
          </w:p>
        </w:tc>
        <w:tc>
          <w:tcPr>
            <w:tcW w:w="172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0.655333861</w:t>
            </w:r>
          </w:p>
        </w:tc>
      </w:tr>
      <w:tr w:rsidR="007B2CAE" w:rsidRPr="00264830" w:rsidTr="00F238B0">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540" w:type="dxa"/>
            <w:noWrap/>
            <w:vAlign w:val="center"/>
            <w:hideMark/>
          </w:tcPr>
          <w:p w:rsidR="007B2CAE" w:rsidRPr="00264830" w:rsidRDefault="007B2CAE" w:rsidP="00F238B0">
            <w:pPr>
              <w:bidi w:val="0"/>
              <w:jc w:val="center"/>
              <w:rPr>
                <w:rFonts w:ascii="Arial" w:eastAsia="Times New Roman" w:hAnsi="Arial" w:cs="Arial"/>
                <w:color w:val="000000"/>
                <w:sz w:val="20"/>
                <w:szCs w:val="20"/>
              </w:rPr>
            </w:pPr>
            <w:r w:rsidRPr="00264830">
              <w:rPr>
                <w:rFonts w:ascii="Arial" w:eastAsia="Times New Roman" w:hAnsi="Arial" w:cs="Arial"/>
                <w:color w:val="000000"/>
                <w:sz w:val="20"/>
                <w:szCs w:val="20"/>
              </w:rPr>
              <w:t>TRAILR-4</w:t>
            </w:r>
          </w:p>
        </w:tc>
        <w:tc>
          <w:tcPr>
            <w:tcW w:w="108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2820.955</w:t>
            </w:r>
          </w:p>
        </w:tc>
        <w:tc>
          <w:tcPr>
            <w:tcW w:w="108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6358.302</w:t>
            </w:r>
          </w:p>
        </w:tc>
        <w:tc>
          <w:tcPr>
            <w:tcW w:w="108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1927.681</w:t>
            </w:r>
          </w:p>
        </w:tc>
        <w:tc>
          <w:tcPr>
            <w:tcW w:w="108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p>
        </w:tc>
        <w:tc>
          <w:tcPr>
            <w:tcW w:w="152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2.253953714</w:t>
            </w:r>
          </w:p>
        </w:tc>
        <w:tc>
          <w:tcPr>
            <w:tcW w:w="1720" w:type="dxa"/>
            <w:noWrap/>
            <w:vAlign w:val="center"/>
            <w:hideMark/>
          </w:tcPr>
          <w:p w:rsidR="007B2CAE" w:rsidRPr="00264830" w:rsidRDefault="007B2CAE" w:rsidP="00F238B0">
            <w:pPr>
              <w:bidi w:val="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0.683343294</w:t>
            </w:r>
          </w:p>
        </w:tc>
      </w:tr>
      <w:tr w:rsidR="007B2CAE" w:rsidRPr="00264830" w:rsidTr="00F238B0">
        <w:trPr>
          <w:trHeight w:val="285"/>
        </w:trPr>
        <w:tc>
          <w:tcPr>
            <w:cnfStyle w:val="001000000000" w:firstRow="0" w:lastRow="0" w:firstColumn="1" w:lastColumn="0" w:oddVBand="0" w:evenVBand="0" w:oddHBand="0" w:evenHBand="0" w:firstRowFirstColumn="0" w:firstRowLastColumn="0" w:lastRowFirstColumn="0" w:lastRowLastColumn="0"/>
            <w:tcW w:w="1540" w:type="dxa"/>
            <w:noWrap/>
            <w:vAlign w:val="center"/>
            <w:hideMark/>
          </w:tcPr>
          <w:p w:rsidR="007B2CAE" w:rsidRPr="00264830" w:rsidRDefault="007B2CAE" w:rsidP="00F238B0">
            <w:pPr>
              <w:bidi w:val="0"/>
              <w:jc w:val="center"/>
              <w:rPr>
                <w:rFonts w:ascii="Arial" w:eastAsia="Times New Roman" w:hAnsi="Arial" w:cs="Arial"/>
                <w:color w:val="000000"/>
                <w:sz w:val="20"/>
                <w:szCs w:val="20"/>
              </w:rPr>
            </w:pPr>
            <w:r w:rsidRPr="00264830">
              <w:rPr>
                <w:rFonts w:ascii="Arial" w:eastAsia="Times New Roman" w:hAnsi="Arial" w:cs="Arial"/>
                <w:color w:val="000000"/>
                <w:sz w:val="20"/>
                <w:szCs w:val="20"/>
              </w:rPr>
              <w:t>XIAP</w:t>
            </w:r>
          </w:p>
        </w:tc>
        <w:tc>
          <w:tcPr>
            <w:tcW w:w="108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3981.875</w:t>
            </w:r>
          </w:p>
        </w:tc>
        <w:tc>
          <w:tcPr>
            <w:tcW w:w="108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8177.259</w:t>
            </w:r>
          </w:p>
        </w:tc>
        <w:tc>
          <w:tcPr>
            <w:tcW w:w="108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4895.372</w:t>
            </w:r>
          </w:p>
        </w:tc>
        <w:tc>
          <w:tcPr>
            <w:tcW w:w="108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
        </w:tc>
        <w:tc>
          <w:tcPr>
            <w:tcW w:w="152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2.053620217</w:t>
            </w:r>
          </w:p>
        </w:tc>
        <w:tc>
          <w:tcPr>
            <w:tcW w:w="1720" w:type="dxa"/>
            <w:noWrap/>
            <w:vAlign w:val="center"/>
            <w:hideMark/>
          </w:tcPr>
          <w:p w:rsidR="007B2CAE" w:rsidRPr="00264830" w:rsidRDefault="007B2CAE" w:rsidP="00F238B0">
            <w:pPr>
              <w:bidi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264830">
              <w:rPr>
                <w:rFonts w:ascii="Arial" w:eastAsia="Times New Roman" w:hAnsi="Arial" w:cs="Arial"/>
                <w:color w:val="000000"/>
                <w:sz w:val="20"/>
                <w:szCs w:val="20"/>
              </w:rPr>
              <w:t>1.229413781</w:t>
            </w:r>
          </w:p>
        </w:tc>
      </w:tr>
    </w:tbl>
    <w:p w:rsidR="007B2CAE" w:rsidRDefault="007B2CAE" w:rsidP="007B2CAE">
      <w:pPr>
        <w:bidi w:val="0"/>
        <w:rPr>
          <w:rFonts w:asciiTheme="minorBidi" w:hAnsiTheme="minorBidi"/>
        </w:rPr>
      </w:pPr>
      <w:r w:rsidRPr="00264830">
        <w:rPr>
          <w:rFonts w:asciiTheme="minorBidi" w:hAnsiTheme="minorBidi"/>
        </w:rPr>
        <w:t>Protein levels more than 2-fold was considered as the cut-off values.</w:t>
      </w:r>
    </w:p>
    <w:p w:rsidR="007B2CAE" w:rsidRPr="00264830" w:rsidRDefault="007B2CAE" w:rsidP="007B2CAE">
      <w:pPr>
        <w:bidi w:val="0"/>
        <w:rPr>
          <w:rFonts w:asciiTheme="minorBidi" w:hAnsiTheme="minorBidi"/>
        </w:rPr>
      </w:pPr>
      <w:bookmarkStart w:id="0" w:name="_GoBack"/>
      <w:bookmarkEnd w:id="0"/>
    </w:p>
    <w:sectPr w:rsidR="007B2CAE" w:rsidRPr="00264830" w:rsidSect="00FC122F">
      <w:pgSz w:w="16838" w:h="11906" w:orient="landscape"/>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2200"/>
    <w:rsid w:val="00055F0F"/>
    <w:rsid w:val="001904BD"/>
    <w:rsid w:val="00264830"/>
    <w:rsid w:val="004560BB"/>
    <w:rsid w:val="005D1EB6"/>
    <w:rsid w:val="006723A5"/>
    <w:rsid w:val="007B2CAE"/>
    <w:rsid w:val="0081161C"/>
    <w:rsid w:val="008823BE"/>
    <w:rsid w:val="009C1E33"/>
    <w:rsid w:val="00C4479A"/>
    <w:rsid w:val="00DA4DA3"/>
    <w:rsid w:val="00E12200"/>
    <w:rsid w:val="00F408DF"/>
    <w:rsid w:val="00FC122F"/>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8736E"/>
  <w15:docId w15:val="{862CFD12-C965-406D-81E1-124E3CF6D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ghtShading">
    <w:name w:val="Light Shading"/>
    <w:basedOn w:val="TableNormal"/>
    <w:uiPriority w:val="60"/>
    <w:rsid w:val="0026483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Grid">
    <w:name w:val="Table Grid"/>
    <w:basedOn w:val="TableNormal"/>
    <w:uiPriority w:val="59"/>
    <w:rsid w:val="002648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882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4</Pages>
  <Words>890</Words>
  <Characters>5077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4</cp:revision>
  <dcterms:created xsi:type="dcterms:W3CDTF">2024-04-02T13:29:00Z</dcterms:created>
  <dcterms:modified xsi:type="dcterms:W3CDTF">2024-04-10T19:19:00Z</dcterms:modified>
</cp:coreProperties>
</file>