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6EDA89" w14:textId="1F685D5F" w:rsidR="0023210B" w:rsidRPr="007B27C4" w:rsidRDefault="0023210B" w:rsidP="00FF4AA7">
      <w:pPr>
        <w:spacing w:before="12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B27C4">
        <w:rPr>
          <w:rFonts w:ascii="Times New Roman" w:hAnsi="Times New Roman" w:cs="Times New Roman"/>
          <w:b/>
          <w:sz w:val="24"/>
          <w:szCs w:val="24"/>
          <w:lang w:val="en-US"/>
        </w:rPr>
        <w:t>Sup</w:t>
      </w:r>
      <w:r w:rsidR="008A2772" w:rsidRPr="007B27C4">
        <w:rPr>
          <w:rFonts w:ascii="Times New Roman" w:hAnsi="Times New Roman" w:cs="Times New Roman"/>
          <w:b/>
          <w:sz w:val="24"/>
          <w:szCs w:val="24"/>
          <w:lang w:val="en-US"/>
        </w:rPr>
        <w:t>porting Information</w:t>
      </w:r>
    </w:p>
    <w:p w14:paraId="0FD28843" w14:textId="77777777" w:rsidR="008A2772" w:rsidRPr="007B27C4" w:rsidRDefault="008A2772" w:rsidP="005436E9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B27C4">
        <w:rPr>
          <w:rFonts w:ascii="Times New Roman" w:hAnsi="Times New Roman" w:cs="Times New Roman"/>
          <w:sz w:val="24"/>
          <w:szCs w:val="24"/>
          <w:lang w:val="en-US"/>
        </w:rPr>
        <w:t>Advancing Wound Healing by Hydrogel-Based Dressings Loaded with Cell-Conditioned Medium: A Systematic Review</w:t>
      </w:r>
    </w:p>
    <w:p w14:paraId="1AC225E5" w14:textId="712CDE26" w:rsidR="008A2772" w:rsidRPr="003A7E9A" w:rsidRDefault="008A2772" w:rsidP="005436E9">
      <w:pPr>
        <w:spacing w:before="120" w:after="12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B27C4">
        <w:rPr>
          <w:rFonts w:ascii="Times New Roman" w:hAnsi="Times New Roman" w:cs="Times New Roman"/>
          <w:bCs/>
          <w:sz w:val="24"/>
          <w:szCs w:val="24"/>
          <w:lang w:val="en-US"/>
        </w:rPr>
        <w:t>Galina Nifontova</w:t>
      </w:r>
      <w:r w:rsidRPr="007B27C4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1†</w:t>
      </w:r>
      <w:r w:rsidRPr="007B27C4">
        <w:rPr>
          <w:rFonts w:ascii="Times New Roman" w:hAnsi="Times New Roman" w:cs="Times New Roman"/>
          <w:bCs/>
          <w:sz w:val="24"/>
          <w:szCs w:val="24"/>
          <w:lang w:val="en-US"/>
        </w:rPr>
        <w:t>, Sofia Safaryan</w:t>
      </w:r>
      <w:r w:rsidRPr="007B27C4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1†</w:t>
      </w:r>
      <w:r w:rsidRPr="007B27C4">
        <w:rPr>
          <w:rFonts w:ascii="Times New Roman" w:hAnsi="Times New Roman" w:cs="Times New Roman"/>
          <w:bCs/>
          <w:sz w:val="24"/>
          <w:szCs w:val="24"/>
          <w:lang w:val="en-US"/>
        </w:rPr>
        <w:t>, Yana Khristidis</w:t>
      </w:r>
      <w:r w:rsidRPr="007B27C4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1</w:t>
      </w:r>
      <w:r w:rsidRPr="007B27C4">
        <w:rPr>
          <w:rFonts w:ascii="Times New Roman" w:hAnsi="Times New Roman" w:cs="Times New Roman"/>
          <w:bCs/>
          <w:sz w:val="24"/>
          <w:szCs w:val="24"/>
          <w:lang w:val="en-US"/>
        </w:rPr>
        <w:t>, Olga Smirnova</w:t>
      </w:r>
      <w:r w:rsidRPr="007B27C4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1</w:t>
      </w:r>
      <w:r w:rsidRPr="007B27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7B27C4">
        <w:rPr>
          <w:rFonts w:ascii="Times New Roman" w:hAnsi="Times New Roman" w:cs="Times New Roman"/>
          <w:bCs/>
          <w:sz w:val="24"/>
          <w:szCs w:val="24"/>
          <w:lang w:val="en-US"/>
        </w:rPr>
        <w:t>Massoud</w:t>
      </w:r>
      <w:proofErr w:type="spellEnd"/>
      <w:r w:rsidRPr="007B27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Vosough</w:t>
      </w:r>
      <w:r w:rsidRPr="007B27C4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2</w:t>
      </w:r>
      <w:r w:rsidRPr="007B27C4">
        <w:rPr>
          <w:rFonts w:ascii="Times New Roman" w:hAnsi="Times New Roman" w:cs="Times New Roman"/>
          <w:bCs/>
          <w:sz w:val="24"/>
          <w:szCs w:val="24"/>
          <w:lang w:val="en-US"/>
        </w:rPr>
        <w:t>, Anastasia Shpichka</w:t>
      </w:r>
      <w:r w:rsidRPr="007B27C4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1*</w:t>
      </w:r>
      <w:r w:rsidRPr="007B27C4">
        <w:rPr>
          <w:rFonts w:ascii="Times New Roman" w:hAnsi="Times New Roman" w:cs="Times New Roman"/>
          <w:bCs/>
          <w:sz w:val="24"/>
          <w:szCs w:val="24"/>
          <w:lang w:val="en-US"/>
        </w:rPr>
        <w:t>, Peter Timashev</w:t>
      </w:r>
      <w:r w:rsidRPr="007B27C4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1</w:t>
      </w:r>
      <w:proofErr w:type="gramStart"/>
      <w:r w:rsidR="003A7E9A" w:rsidRPr="003A7E9A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,3</w:t>
      </w:r>
      <w:proofErr w:type="gramEnd"/>
    </w:p>
    <w:p w14:paraId="25348B79" w14:textId="34133346" w:rsidR="008A2772" w:rsidRPr="007B27C4" w:rsidRDefault="008A2772" w:rsidP="005436E9">
      <w:pPr>
        <w:spacing w:before="120" w:after="12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B27C4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1</w:t>
      </w:r>
      <w:r w:rsidRPr="007B27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Institute for </w:t>
      </w:r>
      <w:r w:rsidR="003A7E9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Regenerative Medicine, </w:t>
      </w:r>
      <w:proofErr w:type="spellStart"/>
      <w:r w:rsidR="003A7E9A">
        <w:rPr>
          <w:rFonts w:ascii="Times New Roman" w:hAnsi="Times New Roman" w:cs="Times New Roman"/>
          <w:bCs/>
          <w:sz w:val="24"/>
          <w:szCs w:val="24"/>
          <w:lang w:val="en-US"/>
        </w:rPr>
        <w:t>Sechenov</w:t>
      </w:r>
      <w:proofErr w:type="spellEnd"/>
      <w:r w:rsidR="003A7E9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University</w:t>
      </w:r>
      <w:r w:rsidRPr="007B27C4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3A7E9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B27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8-2 </w:t>
      </w:r>
      <w:proofErr w:type="spellStart"/>
      <w:r w:rsidRPr="007B27C4">
        <w:rPr>
          <w:rFonts w:ascii="Times New Roman" w:hAnsi="Times New Roman" w:cs="Times New Roman"/>
          <w:bCs/>
          <w:sz w:val="24"/>
          <w:szCs w:val="24"/>
          <w:lang w:val="en-US"/>
        </w:rPr>
        <w:t>Trubetskaya</w:t>
      </w:r>
      <w:proofErr w:type="spellEnd"/>
      <w:r w:rsidRPr="007B27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St., Moscow 119991, Russia</w:t>
      </w:r>
    </w:p>
    <w:p w14:paraId="6BD76D28" w14:textId="77777777" w:rsidR="008A2772" w:rsidRDefault="008A2772" w:rsidP="005436E9">
      <w:pPr>
        <w:spacing w:before="120" w:after="12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B27C4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2</w:t>
      </w:r>
      <w:r w:rsidRPr="007B27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Department of Regenerative Medicine, Cell Science Research Center, </w:t>
      </w:r>
      <w:proofErr w:type="spellStart"/>
      <w:r w:rsidRPr="007B27C4">
        <w:rPr>
          <w:rFonts w:ascii="Times New Roman" w:hAnsi="Times New Roman" w:cs="Times New Roman"/>
          <w:bCs/>
          <w:sz w:val="24"/>
          <w:szCs w:val="24"/>
          <w:lang w:val="en-US"/>
        </w:rPr>
        <w:t>Royan</w:t>
      </w:r>
      <w:proofErr w:type="spellEnd"/>
      <w:r w:rsidRPr="007B27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Institute for Stem Cell Biology and Technology, Academic Center for Education, Culture and Research, Tehran 1665666311, Iran</w:t>
      </w:r>
    </w:p>
    <w:p w14:paraId="1E89D7CC" w14:textId="2D6DBC27" w:rsidR="003A7E9A" w:rsidRPr="007B27C4" w:rsidRDefault="003A7E9A" w:rsidP="003A7E9A">
      <w:pPr>
        <w:spacing w:before="120" w:after="12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A7E9A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3</w:t>
      </w:r>
      <w:r w:rsidRPr="003A7E9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World-Class Research Center “Digital </w:t>
      </w:r>
      <w:proofErr w:type="spellStart"/>
      <w:r w:rsidRPr="003A7E9A">
        <w:rPr>
          <w:rFonts w:ascii="Times New Roman" w:hAnsi="Times New Roman" w:cs="Times New Roman"/>
          <w:bCs/>
          <w:sz w:val="24"/>
          <w:szCs w:val="24"/>
          <w:lang w:val="en-US"/>
        </w:rPr>
        <w:t>Biodesign</w:t>
      </w:r>
      <w:proofErr w:type="spellEnd"/>
      <w:r w:rsidRPr="003A7E9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Personalized Healthcare”</w:t>
      </w:r>
      <w:r w:rsidRPr="007B27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Sechenov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University</w:t>
      </w:r>
      <w:r w:rsidRPr="007B27C4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DD2D5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7B27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8-2 </w:t>
      </w:r>
      <w:proofErr w:type="spellStart"/>
      <w:r w:rsidRPr="007B27C4">
        <w:rPr>
          <w:rFonts w:ascii="Times New Roman" w:hAnsi="Times New Roman" w:cs="Times New Roman"/>
          <w:bCs/>
          <w:sz w:val="24"/>
          <w:szCs w:val="24"/>
          <w:lang w:val="en-US"/>
        </w:rPr>
        <w:t>Trubetskaya</w:t>
      </w:r>
      <w:proofErr w:type="spellEnd"/>
      <w:r w:rsidRPr="007B27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St., Moscow 119991, Russia</w:t>
      </w:r>
      <w:bookmarkStart w:id="0" w:name="_GoBack"/>
      <w:bookmarkEnd w:id="0"/>
    </w:p>
    <w:p w14:paraId="42838D52" w14:textId="77777777" w:rsidR="008A2772" w:rsidRPr="007B27C4" w:rsidRDefault="008A2772" w:rsidP="005436E9">
      <w:pPr>
        <w:spacing w:before="120" w:after="12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B27C4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†</w:t>
      </w:r>
      <w:r w:rsidRPr="007B27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Galina </w:t>
      </w:r>
      <w:proofErr w:type="spellStart"/>
      <w:r w:rsidRPr="007B27C4">
        <w:rPr>
          <w:rFonts w:ascii="Times New Roman" w:hAnsi="Times New Roman" w:cs="Times New Roman"/>
          <w:bCs/>
          <w:sz w:val="24"/>
          <w:szCs w:val="24"/>
          <w:lang w:val="en-US"/>
        </w:rPr>
        <w:t>Nifontova</w:t>
      </w:r>
      <w:proofErr w:type="spellEnd"/>
      <w:r w:rsidRPr="007B27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Sofia </w:t>
      </w:r>
      <w:proofErr w:type="spellStart"/>
      <w:r w:rsidRPr="007B27C4">
        <w:rPr>
          <w:rFonts w:ascii="Times New Roman" w:hAnsi="Times New Roman" w:cs="Times New Roman"/>
          <w:bCs/>
          <w:sz w:val="24"/>
          <w:szCs w:val="24"/>
          <w:lang w:val="en-US"/>
        </w:rPr>
        <w:t>Safaryan</w:t>
      </w:r>
      <w:proofErr w:type="spellEnd"/>
      <w:r w:rsidRPr="007B27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contributed equally to this work.</w:t>
      </w:r>
    </w:p>
    <w:p w14:paraId="4BD14AF2" w14:textId="077C5E71" w:rsidR="008A2772" w:rsidRPr="007B27C4" w:rsidRDefault="008A2772" w:rsidP="005436E9">
      <w:pPr>
        <w:spacing w:before="120" w:after="12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B27C4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*</w:t>
      </w:r>
      <w:r w:rsidRPr="007B27C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Correspondence: </w:t>
      </w:r>
      <w:r w:rsidR="003B3606" w:rsidRPr="003B3606">
        <w:rPr>
          <w:rFonts w:ascii="Times New Roman" w:hAnsi="Times New Roman" w:cs="Times New Roman"/>
          <w:bCs/>
          <w:sz w:val="24"/>
          <w:szCs w:val="24"/>
          <w:lang w:val="en-US"/>
        </w:rPr>
        <w:t>ana-shpichka@yandex.ru</w:t>
      </w:r>
    </w:p>
    <w:p w14:paraId="69C02638" w14:textId="77777777" w:rsidR="0023210B" w:rsidRPr="007B27C4" w:rsidRDefault="0023210B" w:rsidP="005436E9">
      <w:pPr>
        <w:spacing w:before="12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9066833" w14:textId="32C2799C" w:rsidR="0023210B" w:rsidRPr="007B27C4" w:rsidRDefault="0023210B" w:rsidP="005436E9">
      <w:pPr>
        <w:spacing w:before="12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  <w:sectPr w:rsidR="0023210B" w:rsidRPr="007B27C4" w:rsidSect="00A551BA">
          <w:footerReference w:type="even" r:id="rId7"/>
          <w:footerReference w:type="default" r:id="rId8"/>
          <w:footerReference w:type="first" r:id="rId9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13133E9E" w14:textId="0C1A7E0F" w:rsidR="0023210B" w:rsidRPr="0028529C" w:rsidRDefault="0023210B" w:rsidP="005436E9">
      <w:pPr>
        <w:spacing w:before="12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28529C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 xml:space="preserve">Table </w:t>
      </w:r>
      <w:r w:rsidR="00BC260A" w:rsidRPr="0028529C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Pr="0028529C">
        <w:rPr>
          <w:rFonts w:ascii="Times New Roman" w:hAnsi="Times New Roman" w:cs="Times New Roman"/>
          <w:bCs/>
          <w:sz w:val="24"/>
          <w:szCs w:val="24"/>
          <w:lang w:val="en-US"/>
        </w:rPr>
        <w:t>1. The issues addressed within the selected articles</w:t>
      </w:r>
    </w:p>
    <w:tbl>
      <w:tblPr>
        <w:tblStyle w:val="a3"/>
        <w:tblW w:w="14951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1435"/>
        <w:gridCol w:w="2610"/>
        <w:gridCol w:w="900"/>
        <w:gridCol w:w="1530"/>
        <w:gridCol w:w="1334"/>
        <w:gridCol w:w="1260"/>
        <w:gridCol w:w="2070"/>
        <w:gridCol w:w="1726"/>
        <w:gridCol w:w="2086"/>
      </w:tblGrid>
      <w:tr w:rsidR="0023210B" w:rsidRPr="003A7E9A" w14:paraId="6629D193" w14:textId="77777777" w:rsidTr="007B27C4">
        <w:trPr>
          <w:trHeight w:val="780"/>
        </w:trPr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55DDA8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Reference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2560F4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B27C4">
              <w:rPr>
                <w:rFonts w:ascii="Times New Roman" w:hAnsi="Times New Roman" w:cs="Times New Roman"/>
                <w:bCs/>
                <w:sz w:val="24"/>
                <w:szCs w:val="24"/>
              </w:rPr>
              <w:t>Journal</w:t>
            </w:r>
            <w:proofErr w:type="spellEnd"/>
            <w:r w:rsidRPr="007B27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B27C4">
              <w:rPr>
                <w:rFonts w:ascii="Times New Roman" w:hAnsi="Times New Roman" w:cs="Times New Roman"/>
                <w:bCs/>
                <w:sz w:val="24"/>
                <w:szCs w:val="24"/>
              </w:rPr>
              <w:t>title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055233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B27C4">
              <w:rPr>
                <w:rFonts w:ascii="Times New Roman" w:hAnsi="Times New Roman" w:cs="Times New Roman"/>
                <w:bCs/>
                <w:sz w:val="24"/>
                <w:szCs w:val="24"/>
              </w:rPr>
              <w:t>Year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2F350A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7B27C4">
              <w:rPr>
                <w:rFonts w:ascii="Times New Roman" w:hAnsi="Times New Roman" w:cs="Times New Roman"/>
                <w:bCs/>
                <w:sz w:val="24"/>
                <w:szCs w:val="24"/>
              </w:rPr>
              <w:t>Hydrogel</w:t>
            </w:r>
            <w:proofErr w:type="spellEnd"/>
            <w:r w:rsidRPr="007B27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B27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design and fabrication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127130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27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CM </w:t>
            </w:r>
            <w:proofErr w:type="spellStart"/>
            <w:r w:rsidRPr="007B27C4">
              <w:rPr>
                <w:rFonts w:ascii="Times New Roman" w:hAnsi="Times New Roman" w:cs="Times New Roman"/>
                <w:bCs/>
                <w:sz w:val="24"/>
                <w:szCs w:val="24"/>
              </w:rPr>
              <w:t>production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8D0CE3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27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CM </w:t>
            </w:r>
            <w:proofErr w:type="spellStart"/>
            <w:r w:rsidRPr="007B27C4">
              <w:rPr>
                <w:rFonts w:ascii="Times New Roman" w:hAnsi="Times New Roman" w:cs="Times New Roman"/>
                <w:bCs/>
                <w:sz w:val="24"/>
                <w:szCs w:val="24"/>
              </w:rPr>
              <w:t>profiling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344120" w14:textId="45465926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B27C4">
              <w:rPr>
                <w:rFonts w:ascii="Times New Roman" w:hAnsi="Times New Roman" w:cs="Times New Roman"/>
                <w:bCs/>
                <w:sz w:val="24"/>
                <w:szCs w:val="24"/>
              </w:rPr>
              <w:t>Phys</w:t>
            </w:r>
            <w:r w:rsidR="00203B6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ic</w:t>
            </w:r>
            <w:r w:rsidR="00203B6D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Pr="007B27C4">
              <w:rPr>
                <w:rFonts w:ascii="Times New Roman" w:hAnsi="Times New Roman" w:cs="Times New Roman"/>
                <w:bCs/>
                <w:sz w:val="24"/>
                <w:szCs w:val="24"/>
              </w:rPr>
              <w:t>chemical</w:t>
            </w:r>
            <w:proofErr w:type="spellEnd"/>
            <w:r w:rsidRPr="007B27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B27C4">
              <w:rPr>
                <w:rFonts w:ascii="Times New Roman" w:hAnsi="Times New Roman" w:cs="Times New Roman"/>
                <w:bCs/>
                <w:sz w:val="24"/>
                <w:szCs w:val="24"/>
              </w:rPr>
              <w:t>characterization</w:t>
            </w:r>
            <w:proofErr w:type="spellEnd"/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B3283D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In vitro</w:t>
            </w:r>
            <w:r w:rsidRPr="007B27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studies using model cell lines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1B8E2B" w14:textId="5C98700D" w:rsidR="0023210B" w:rsidRPr="007B27C4" w:rsidRDefault="0023210B" w:rsidP="0045588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In vivo</w:t>
            </w:r>
            <w:r w:rsidR="00455881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 xml:space="preserve"> </w:t>
            </w:r>
            <w:r w:rsidRPr="007B27C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studies using wound models in animals</w:t>
            </w:r>
          </w:p>
        </w:tc>
      </w:tr>
      <w:tr w:rsidR="0023210B" w:rsidRPr="007B27C4" w14:paraId="7FB427BE" w14:textId="77777777" w:rsidTr="007B27C4">
        <w:trPr>
          <w:trHeight w:val="250"/>
        </w:trPr>
        <w:tc>
          <w:tcPr>
            <w:tcW w:w="14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D59D8F4" w14:textId="0A8767F5" w:rsidR="0023210B" w:rsidRPr="007B27C4" w:rsidRDefault="009E00BA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sz w:val="24"/>
                <w:lang w:val="en-US"/>
              </w:rPr>
              <w:t>[1]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AE4FFB4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Biomaterials Research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E3267FF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2023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ECC5FAD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17F58F8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D851C39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698B9C2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C1B157A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613C688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</w:tr>
      <w:tr w:rsidR="0023210B" w:rsidRPr="007B27C4" w14:paraId="34800830" w14:textId="77777777" w:rsidTr="007B27C4">
        <w:trPr>
          <w:trHeight w:val="25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65AA25" w14:textId="2618BC20" w:rsidR="0023210B" w:rsidRPr="007B27C4" w:rsidRDefault="009E00BA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sz w:val="24"/>
                <w:lang w:val="en-US"/>
              </w:rPr>
              <w:t>[2]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3D2CAE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Biomaterials Research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E7BD84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5E5488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DDDCFE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73D238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546EEF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309054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1DC79F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</w:tr>
      <w:tr w:rsidR="0023210B" w:rsidRPr="007B27C4" w14:paraId="7B64F7A4" w14:textId="77777777" w:rsidTr="007B27C4">
        <w:trPr>
          <w:trHeight w:val="25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C6E2CB" w14:textId="1E371E02" w:rsidR="0023210B" w:rsidRPr="007B27C4" w:rsidRDefault="009E00BA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sz w:val="24"/>
                <w:lang w:val="en-US"/>
              </w:rPr>
              <w:t>[3]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F758EB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Advanced Health</w:t>
            </w:r>
            <w:r w:rsidRPr="007B27C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B2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 Materials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1AFAAD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0F8761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C9677B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93D251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F85834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5C703A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4A106C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</w:tr>
      <w:tr w:rsidR="0023210B" w:rsidRPr="007B27C4" w14:paraId="2C739655" w14:textId="77777777" w:rsidTr="007B27C4">
        <w:trPr>
          <w:trHeight w:val="75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7D4AE2" w14:textId="4386F56A" w:rsidR="0023210B" w:rsidRPr="007B27C4" w:rsidRDefault="005436E9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sz w:val="24"/>
                <w:lang w:val="en-US"/>
              </w:rPr>
              <w:t>[4]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AEA721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Current Stem Cell Research &amp; Therapy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4E6D8A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CD04B9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3B12E2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50549A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CA4C06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D33EDF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1FCFCC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</w:tr>
      <w:tr w:rsidR="0023210B" w:rsidRPr="007B27C4" w14:paraId="512729CC" w14:textId="77777777" w:rsidTr="007B27C4">
        <w:trPr>
          <w:trHeight w:val="25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5B10D2" w14:textId="2955A782" w:rsidR="0023210B" w:rsidRPr="007B27C4" w:rsidRDefault="005436E9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sz w:val="24"/>
                <w:lang w:val="en-US"/>
              </w:rPr>
              <w:t>[5]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A12F3D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Biomaterials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9E2706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4C18A7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5A81BB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2FAC36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EE862E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9E8880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E75EA9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</w:tr>
      <w:tr w:rsidR="0023210B" w:rsidRPr="007B27C4" w14:paraId="2C47A3DD" w14:textId="77777777" w:rsidTr="007B27C4">
        <w:trPr>
          <w:trHeight w:val="25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7B5DFC" w14:textId="0A1FF310" w:rsidR="0023210B" w:rsidRPr="007B27C4" w:rsidRDefault="005436E9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sz w:val="24"/>
                <w:lang w:val="en-US"/>
              </w:rPr>
              <w:t>[6]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D17573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Carbohydrate Polymers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937BA4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FB2BA2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C58C70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A9936F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89CEA3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C8F75E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C694D0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</w:tr>
      <w:tr w:rsidR="0023210B" w:rsidRPr="007B27C4" w14:paraId="28F23AC0" w14:textId="77777777" w:rsidTr="007B27C4">
        <w:trPr>
          <w:trHeight w:val="25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6626E2" w14:textId="018222AF" w:rsidR="0023210B" w:rsidRPr="007B27C4" w:rsidRDefault="005436E9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sz w:val="24"/>
                <w:lang w:val="en-US"/>
              </w:rPr>
              <w:t>[7]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EE7E87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Burns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78AD07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92B0EC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9A1D3B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6055EC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CD1161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209D7E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46A9F0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</w:tr>
      <w:tr w:rsidR="0023210B" w:rsidRPr="007B27C4" w14:paraId="4C0F0018" w14:textId="77777777" w:rsidTr="007B27C4">
        <w:trPr>
          <w:trHeight w:val="25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C49411" w14:textId="5DDBA416" w:rsidR="0023210B" w:rsidRPr="007B27C4" w:rsidRDefault="005436E9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sz w:val="24"/>
                <w:lang w:val="en-US"/>
              </w:rPr>
              <w:t>[8]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71327B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Stem Cells and Development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AA7E84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C43BAA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319496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1E48A8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D65324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403417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1B300C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</w:tr>
      <w:tr w:rsidR="0023210B" w:rsidRPr="007B27C4" w14:paraId="7EEE1D99" w14:textId="77777777" w:rsidTr="007B27C4">
        <w:trPr>
          <w:trHeight w:val="25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837A59" w14:textId="0DCD5280" w:rsidR="0023210B" w:rsidRPr="007B27C4" w:rsidRDefault="005436E9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sz w:val="24"/>
                <w:lang w:val="en-US"/>
              </w:rPr>
              <w:t>[9]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F99C2C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Materials &amp; Design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E916ED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218539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00B0C0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8995CF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44FACA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561A5B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3E0260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</w:tr>
      <w:tr w:rsidR="0023210B" w:rsidRPr="007B27C4" w14:paraId="744321D4" w14:textId="77777777" w:rsidTr="007B27C4">
        <w:trPr>
          <w:trHeight w:val="25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F2792F" w14:textId="1D3463BC" w:rsidR="0023210B" w:rsidRPr="007B27C4" w:rsidRDefault="005436E9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sz w:val="24"/>
                <w:lang w:val="en-US"/>
              </w:rPr>
              <w:t>[10]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1FCAA0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Plastic and Reconstructive Surgery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AD5210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3205E8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1963CF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16BD77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6F39B9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065096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4E774B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</w:tr>
      <w:tr w:rsidR="0023210B" w:rsidRPr="007B27C4" w14:paraId="2A152F61" w14:textId="77777777" w:rsidTr="007B27C4">
        <w:trPr>
          <w:trHeight w:val="25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75BAF4" w14:textId="6A8C1996" w:rsidR="0023210B" w:rsidRPr="007B27C4" w:rsidRDefault="005436E9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[11]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91F3A4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B2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Acta</w:t>
            </w:r>
            <w:proofErr w:type="spellEnd"/>
            <w:r w:rsidRPr="007B2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B2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Biomaterialia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3C9B9E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2AC959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7B4A14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D5A6B9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69EFA9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1BE1D0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B2C3FB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</w:tr>
      <w:tr w:rsidR="0023210B" w:rsidRPr="007B27C4" w14:paraId="54FC8987" w14:textId="77777777" w:rsidTr="007B27C4">
        <w:trPr>
          <w:trHeight w:val="25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C762C0" w14:textId="6B5765A6" w:rsidR="0023210B" w:rsidRPr="007B27C4" w:rsidRDefault="005436E9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sz w:val="24"/>
                <w:lang w:val="en-US"/>
              </w:rPr>
              <w:t>[12]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24104E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Journal of Tissue Viability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924ECA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E555AD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14B3D3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4387A9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B82859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F0C2E3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714F50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</w:tr>
      <w:tr w:rsidR="0023210B" w:rsidRPr="007B27C4" w14:paraId="1B8BCC72" w14:textId="77777777" w:rsidTr="007B27C4">
        <w:trPr>
          <w:trHeight w:val="25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34D53C" w14:textId="5312B264" w:rsidR="0023210B" w:rsidRPr="007B27C4" w:rsidRDefault="005436E9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sz w:val="24"/>
                <w:lang w:val="en-US"/>
              </w:rPr>
              <w:t>[13]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E54CCB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Pharmaceuticals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BFD419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38A071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6FF553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236F07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6765BD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B6E9C9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33B3F7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</w:tr>
      <w:tr w:rsidR="0023210B" w:rsidRPr="007B27C4" w14:paraId="328A7D41" w14:textId="77777777" w:rsidTr="007B27C4">
        <w:trPr>
          <w:trHeight w:val="50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2EF05A" w14:textId="12AEB76E" w:rsidR="0023210B" w:rsidRPr="007B27C4" w:rsidRDefault="005436E9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sz w:val="24"/>
                <w:lang w:val="en-US"/>
              </w:rPr>
              <w:t>[14]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C79CB6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Tissue Engineering and Regenerative Medicine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D3E129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71C33B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5B6008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801C8D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D41AA0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0E37F4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855E96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</w:tr>
      <w:tr w:rsidR="0023210B" w:rsidRPr="007B27C4" w14:paraId="62F055F6" w14:textId="77777777" w:rsidTr="007B27C4">
        <w:trPr>
          <w:trHeight w:val="25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F3FB83" w14:textId="3557FB46" w:rsidR="0023210B" w:rsidRPr="007B27C4" w:rsidRDefault="005436E9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sz w:val="24"/>
                <w:lang w:val="en-US"/>
              </w:rPr>
              <w:t>[15]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047C58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Life Sciences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233F2B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3B3090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C2B2EC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56BA77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3C1994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AE455E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A7F1B4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</w:tr>
      <w:tr w:rsidR="0023210B" w:rsidRPr="007B27C4" w14:paraId="6D34E259" w14:textId="77777777" w:rsidTr="007B27C4">
        <w:trPr>
          <w:trHeight w:val="50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1EBAD3" w14:textId="53E86EB9" w:rsidR="0023210B" w:rsidRPr="007B27C4" w:rsidRDefault="005436E9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sz w:val="24"/>
                <w:lang w:val="en-US"/>
              </w:rPr>
              <w:t>[16]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F1FF2D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European Journal of Pharmaceutics and Biopharmaceutics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D748F9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175A64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F37151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4EF2BD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C30CFD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D5EE99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2F2F43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</w:tr>
      <w:tr w:rsidR="0023210B" w:rsidRPr="007B27C4" w14:paraId="04D6FF34" w14:textId="77777777" w:rsidTr="007B27C4">
        <w:trPr>
          <w:trHeight w:val="25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DC5556" w14:textId="63D9C12F" w:rsidR="0023210B" w:rsidRPr="007B27C4" w:rsidRDefault="005436E9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sz w:val="24"/>
                <w:lang w:val="en-US"/>
              </w:rPr>
              <w:t>[17]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C29863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ACS Applied Materials and Interfaces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5CE722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1BBCAC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21EA99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31E0CC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89DDA2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085C6D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CEB3DD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</w:tr>
      <w:tr w:rsidR="0023210B" w:rsidRPr="007B27C4" w14:paraId="6F30A7F7" w14:textId="77777777" w:rsidTr="007B27C4">
        <w:trPr>
          <w:trHeight w:val="50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09202B" w14:textId="41A4B931" w:rsidR="0023210B" w:rsidRPr="007B27C4" w:rsidRDefault="005436E9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sz w:val="24"/>
                <w:lang w:val="en-US"/>
              </w:rPr>
              <w:t>[18]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23E6E4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Drug Delivery and Translational Research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5D876E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214F32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E7E88A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D0B286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5DA7F5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011D5A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CFB3C7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</w:tr>
      <w:tr w:rsidR="0023210B" w:rsidRPr="007B27C4" w14:paraId="235021AB" w14:textId="77777777" w:rsidTr="007B27C4">
        <w:trPr>
          <w:trHeight w:val="25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A8A44B" w14:textId="6E54D2A2" w:rsidR="0023210B" w:rsidRPr="007B27C4" w:rsidRDefault="005436E9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sz w:val="24"/>
                <w:lang w:val="en-US"/>
              </w:rPr>
              <w:t>[19]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B3AAF0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B2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BioMed</w:t>
            </w:r>
            <w:proofErr w:type="spellEnd"/>
            <w:r w:rsidRPr="007B2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Research International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B17CEC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124B5E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E222A0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5726EC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7CFA90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A51D16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59A65D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</w:tr>
      <w:tr w:rsidR="0023210B" w:rsidRPr="007B27C4" w14:paraId="78936654" w14:textId="77777777" w:rsidTr="007B27C4">
        <w:trPr>
          <w:trHeight w:val="250"/>
        </w:trPr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28558B" w14:textId="0DFAECAA" w:rsidR="0023210B" w:rsidRPr="007B27C4" w:rsidRDefault="005436E9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sz w:val="24"/>
                <w:lang w:val="en-US"/>
              </w:rPr>
              <w:t>[20]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6686B8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ACS Applied Bio Materials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4B16CA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B603F8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C330F5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3A2E8D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18A154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F1DFA5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1D8566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++</w:t>
            </w:r>
          </w:p>
        </w:tc>
      </w:tr>
      <w:tr w:rsidR="0023210B" w:rsidRPr="007B27C4" w14:paraId="2C272A9A" w14:textId="77777777" w:rsidTr="007B27C4">
        <w:trPr>
          <w:trHeight w:val="250"/>
        </w:trPr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9C9A145" w14:textId="58EAC9C1" w:rsidR="0023210B" w:rsidRPr="007B27C4" w:rsidRDefault="005436E9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hAnsi="Times New Roman" w:cs="Times New Roman"/>
                <w:sz w:val="24"/>
                <w:lang w:val="en-US"/>
              </w:rPr>
              <w:t>[21]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73CBE8A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Journal of Tissue </w:t>
            </w:r>
            <w:proofErr w:type="spellStart"/>
            <w:r w:rsidRPr="007B2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Engineeri</w:t>
            </w:r>
            <w:r w:rsidRPr="007B27C4">
              <w:rPr>
                <w:rFonts w:ascii="Times New Roman" w:hAnsi="Times New Roman" w:cs="Times New Roman"/>
                <w:sz w:val="24"/>
                <w:szCs w:val="24"/>
              </w:rPr>
              <w:t>ng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066923E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A0533C3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</w:rPr>
              <w:t>++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49F6E26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</w:rPr>
              <w:t>++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3516505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</w:rPr>
              <w:t>++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49D5A05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3932630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</w:rPr>
              <w:t>++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F2CFE5D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7C4">
              <w:rPr>
                <w:rFonts w:ascii="Times New Roman" w:hAnsi="Times New Roman" w:cs="Times New Roman"/>
                <w:b/>
                <w:sz w:val="24"/>
                <w:szCs w:val="24"/>
              </w:rPr>
              <w:t>++</w:t>
            </w:r>
          </w:p>
        </w:tc>
      </w:tr>
      <w:tr w:rsidR="0023210B" w:rsidRPr="007B27C4" w14:paraId="03305BE6" w14:textId="77777777" w:rsidTr="007B27C4">
        <w:trPr>
          <w:trHeight w:val="260"/>
        </w:trPr>
        <w:tc>
          <w:tcPr>
            <w:tcW w:w="4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59A1050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27C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Total</w:t>
            </w:r>
            <w:proofErr w:type="spellEnd"/>
            <w:r w:rsidRPr="007B27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B27C4">
              <w:rPr>
                <w:rFonts w:ascii="Times New Roman" w:hAnsi="Times New Roman" w:cs="Times New Roman"/>
                <w:bCs/>
                <w:sz w:val="24"/>
                <w:szCs w:val="24"/>
              </w:rPr>
              <w:t>article</w:t>
            </w:r>
            <w:proofErr w:type="spellEnd"/>
            <w:r w:rsidRPr="007B27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B27C4">
              <w:rPr>
                <w:rFonts w:ascii="Times New Roman" w:hAnsi="Times New Roman" w:cs="Times New Roman"/>
                <w:bCs/>
                <w:sz w:val="24"/>
                <w:szCs w:val="24"/>
              </w:rPr>
              <w:t>number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270BA02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27C4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99CBCC3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27C4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D025D1A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27C4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EBAAD99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27C4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AA2A9DD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27C4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D5B509D" w14:textId="77777777" w:rsidR="0023210B" w:rsidRPr="007B27C4" w:rsidRDefault="0023210B" w:rsidP="005436E9">
            <w:pPr>
              <w:spacing w:before="120" w:after="1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27C4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</w:tr>
    </w:tbl>
    <w:p w14:paraId="10419C4C" w14:textId="77777777" w:rsidR="000F6660" w:rsidRDefault="0023210B" w:rsidP="005436E9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0F6660" w:rsidSect="00A551BA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28529C">
        <w:rPr>
          <w:rFonts w:ascii="Times New Roman" w:hAnsi="Times New Roman" w:cs="Times New Roman"/>
          <w:bCs/>
          <w:sz w:val="24"/>
          <w:szCs w:val="24"/>
          <w:lang w:val="en-US"/>
        </w:rPr>
        <w:t>Notes:</w:t>
      </w:r>
      <w:r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27C4">
        <w:rPr>
          <w:rFonts w:ascii="Times New Roman" w:hAnsi="Times New Roman" w:cs="Times New Roman"/>
          <w:b/>
          <w:sz w:val="24"/>
          <w:szCs w:val="24"/>
          <w:lang w:val="en-US"/>
        </w:rPr>
        <w:t>+</w:t>
      </w:r>
      <w:r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the issue was partially or indirectly discussed; </w:t>
      </w:r>
      <w:r w:rsidRPr="007B27C4">
        <w:rPr>
          <w:rFonts w:ascii="Times New Roman" w:hAnsi="Times New Roman" w:cs="Times New Roman"/>
          <w:b/>
          <w:sz w:val="24"/>
          <w:szCs w:val="24"/>
          <w:lang w:val="en-US"/>
        </w:rPr>
        <w:t>++</w:t>
      </w:r>
      <w:r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the issue was fully discussed.</w:t>
      </w:r>
    </w:p>
    <w:p w14:paraId="406C8E26" w14:textId="36014C65" w:rsidR="00DF4E36" w:rsidRPr="0028529C" w:rsidRDefault="00DF4E36" w:rsidP="00DF4E3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8529C">
        <w:rPr>
          <w:rFonts w:ascii="Times New Roman" w:hAnsi="Times New Roman" w:cs="Times New Roman"/>
          <w:sz w:val="24"/>
          <w:szCs w:val="24"/>
          <w:lang w:val="en-US"/>
        </w:rPr>
        <w:lastRenderedPageBreak/>
        <w:t>Table S2. Study quality assessment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210"/>
        <w:gridCol w:w="210"/>
        <w:gridCol w:w="210"/>
        <w:gridCol w:w="210"/>
        <w:gridCol w:w="210"/>
        <w:gridCol w:w="210"/>
        <w:gridCol w:w="210"/>
        <w:gridCol w:w="210"/>
        <w:gridCol w:w="210"/>
        <w:gridCol w:w="330"/>
        <w:gridCol w:w="637"/>
        <w:gridCol w:w="1324"/>
        <w:gridCol w:w="983"/>
      </w:tblGrid>
      <w:tr w:rsidR="000F6660" w:rsidRPr="00493583" w14:paraId="668DBD34" w14:textId="77777777" w:rsidTr="00455881">
        <w:trPr>
          <w:trHeight w:val="315"/>
        </w:trPr>
        <w:tc>
          <w:tcPr>
            <w:tcW w:w="0" w:type="auto"/>
            <w:vMerge w:val="restart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D117D3" w14:textId="0E89F3E3" w:rsidR="000F6660" w:rsidRPr="0028529C" w:rsidRDefault="000F6660" w:rsidP="007B27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529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Study</w:t>
            </w:r>
          </w:p>
        </w:tc>
        <w:tc>
          <w:tcPr>
            <w:tcW w:w="0" w:type="auto"/>
            <w:gridSpan w:val="10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15FD2B" w14:textId="51BA2282" w:rsidR="000F6660" w:rsidRPr="0028529C" w:rsidRDefault="000F6660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852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Major criteria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9E26E6" w14:textId="6DBB3BE9" w:rsidR="000F6660" w:rsidRPr="0028529C" w:rsidRDefault="000F6660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8529C">
              <w:rPr>
                <w:rFonts w:ascii="Times New Roman" w:eastAsia="Times New Roman" w:hAnsi="Times New Roman" w:cs="Times New Roman"/>
                <w:sz w:val="24"/>
                <w:szCs w:val="24"/>
              </w:rPr>
              <w:t>Score</w:t>
            </w:r>
            <w:proofErr w:type="spellEnd"/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471BF3" w14:textId="5AE4AD2C" w:rsidR="000F6660" w:rsidRPr="0028529C" w:rsidRDefault="000F6660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8529C">
              <w:rPr>
                <w:rFonts w:ascii="Times New Roman" w:eastAsia="Times New Roman" w:hAnsi="Times New Roman" w:cs="Times New Roman"/>
                <w:sz w:val="24"/>
                <w:szCs w:val="24"/>
              </w:rPr>
              <w:t>Quality</w:t>
            </w:r>
            <w:proofErr w:type="spellEnd"/>
          </w:p>
        </w:tc>
        <w:tc>
          <w:tcPr>
            <w:tcW w:w="0" w:type="auto"/>
            <w:vMerge w:val="restart"/>
            <w:shd w:val="clear" w:color="auto" w:fill="FFFFFF"/>
          </w:tcPr>
          <w:p w14:paraId="6D07FD4F" w14:textId="7754C5B6" w:rsidR="000F6660" w:rsidRPr="0028529C" w:rsidRDefault="000F6660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529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Reference</w:t>
            </w:r>
          </w:p>
        </w:tc>
      </w:tr>
      <w:tr w:rsidR="000F6660" w:rsidRPr="00493583" w14:paraId="3F8FD94C" w14:textId="2BFE08C0" w:rsidTr="007B27C4">
        <w:trPr>
          <w:trHeight w:val="315"/>
        </w:trPr>
        <w:tc>
          <w:tcPr>
            <w:tcW w:w="0" w:type="auto"/>
            <w:vMerge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9624CB" w14:textId="224A1164" w:rsidR="000F6660" w:rsidRPr="0028529C" w:rsidRDefault="000F6660" w:rsidP="007B27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0E432E" w14:textId="625C4B33" w:rsidR="000F6660" w:rsidRPr="0028529C" w:rsidRDefault="000F6660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852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3427D5" w14:textId="09BDDD11" w:rsidR="000F6660" w:rsidRPr="0028529C" w:rsidRDefault="000F6660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852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E8F457" w14:textId="53D67A1D" w:rsidR="000F6660" w:rsidRPr="0028529C" w:rsidRDefault="000F6660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852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F27EE7" w14:textId="6617996D" w:rsidR="000F6660" w:rsidRPr="0028529C" w:rsidRDefault="000F6660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852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FB40D3" w14:textId="3265E435" w:rsidR="000F6660" w:rsidRPr="0028529C" w:rsidRDefault="000F6660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852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F2E7D8" w14:textId="77777777" w:rsidR="000F6660" w:rsidRPr="0028529C" w:rsidRDefault="000F6660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852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B539C9" w14:textId="09F09787" w:rsidR="000F6660" w:rsidRPr="0028529C" w:rsidRDefault="000F6660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852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76B893" w14:textId="6DF1DA73" w:rsidR="000F6660" w:rsidRPr="0028529C" w:rsidRDefault="000F6660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852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93B019" w14:textId="725667C2" w:rsidR="000F6660" w:rsidRPr="0028529C" w:rsidRDefault="000F6660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852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D7A0F9" w14:textId="77D77296" w:rsidR="000F6660" w:rsidRPr="0028529C" w:rsidRDefault="000F6660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2852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10</w:t>
            </w:r>
          </w:p>
        </w:tc>
        <w:tc>
          <w:tcPr>
            <w:tcW w:w="0" w:type="auto"/>
            <w:vMerge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474DE5" w14:textId="38855283" w:rsidR="000F6660" w:rsidRPr="0028529C" w:rsidRDefault="000F6660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841113" w14:textId="0BF1EB83" w:rsidR="000F6660" w:rsidRPr="0028529C" w:rsidRDefault="000F6660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14:paraId="4BA27A8D" w14:textId="2A220CE0" w:rsidR="000F6660" w:rsidRPr="0028529C" w:rsidRDefault="000F6660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22E57" w:rsidRPr="007B27C4" w14:paraId="562B81A2" w14:textId="33445408" w:rsidTr="003921BA">
        <w:trPr>
          <w:trHeight w:val="315"/>
        </w:trPr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9018D2" w14:textId="7AA8F21C" w:rsidR="00422E57" w:rsidRPr="007B27C4" w:rsidRDefault="00422E57" w:rsidP="007B27C4">
            <w:pPr>
              <w:spacing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val="en-US"/>
              </w:rPr>
            </w:pPr>
            <w:proofErr w:type="spellStart"/>
            <w:r w:rsidRPr="007B27C4">
              <w:rPr>
                <w:rFonts w:ascii="Times New Roman" w:hAnsi="Times New Roman" w:cs="Times New Roman"/>
              </w:rPr>
              <w:t>Li</w:t>
            </w:r>
            <w:proofErr w:type="spellEnd"/>
            <w:r w:rsidRPr="007B27C4">
              <w:rPr>
                <w:rFonts w:ascii="Times New Roman" w:hAnsi="Times New Roman" w:cs="Times New Roman"/>
              </w:rPr>
              <w:t xml:space="preserve"> 2023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14EC76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C018E0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871115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A725F3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67B485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85129C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27984D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0AB390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97833C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929286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0C1716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DEA34C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  <w:proofErr w:type="spellEnd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risk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5F588475" w14:textId="6086FFD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</w:tr>
      <w:tr w:rsidR="00422E57" w:rsidRPr="007B27C4" w14:paraId="32ABC250" w14:textId="61DE5644" w:rsidTr="003921BA">
        <w:trPr>
          <w:trHeight w:val="315"/>
        </w:trPr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191AC3" w14:textId="2380D7B7" w:rsidR="00422E57" w:rsidRPr="007B27C4" w:rsidRDefault="00422E57" w:rsidP="007B27C4">
            <w:pPr>
              <w:spacing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val="en-US"/>
              </w:rPr>
            </w:pPr>
            <w:proofErr w:type="spellStart"/>
            <w:r w:rsidRPr="007B27C4">
              <w:rPr>
                <w:rFonts w:ascii="Times New Roman" w:hAnsi="Times New Roman" w:cs="Times New Roman"/>
              </w:rPr>
              <w:t>Theocharidis</w:t>
            </w:r>
            <w:proofErr w:type="spellEnd"/>
            <w:r w:rsidRPr="007B27C4">
              <w:rPr>
                <w:rFonts w:ascii="Times New Roman" w:hAnsi="Times New Roman" w:cs="Times New Roman"/>
              </w:rPr>
              <w:t xml:space="preserve"> 2022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248ECC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86E76D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6906BC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340E60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183590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CBDA77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88B22A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27D22B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B69E73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E99205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93A768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89EF3C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  <w:proofErr w:type="spellEnd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risk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29A05FC6" w14:textId="5D2DB25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[5]</w:t>
            </w:r>
          </w:p>
        </w:tc>
      </w:tr>
      <w:tr w:rsidR="00422E57" w:rsidRPr="007B27C4" w14:paraId="129A4988" w14:textId="0886E615" w:rsidTr="003921BA">
        <w:trPr>
          <w:trHeight w:val="315"/>
        </w:trPr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4A5806" w14:textId="732F6AD2" w:rsidR="00422E57" w:rsidRPr="007B27C4" w:rsidRDefault="00422E57" w:rsidP="007B27C4">
            <w:pPr>
              <w:spacing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val="en-US"/>
              </w:rPr>
            </w:pPr>
            <w:proofErr w:type="spellStart"/>
            <w:r w:rsidRPr="007B27C4">
              <w:rPr>
                <w:rFonts w:ascii="Times New Roman" w:hAnsi="Times New Roman" w:cs="Times New Roman"/>
              </w:rPr>
              <w:t>Kwon</w:t>
            </w:r>
            <w:proofErr w:type="spellEnd"/>
            <w:r w:rsidRPr="007B27C4">
              <w:rPr>
                <w:rFonts w:ascii="Times New Roman" w:hAnsi="Times New Roman" w:cs="Times New Roman"/>
              </w:rPr>
              <w:t xml:space="preserve"> 2023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1F934D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62E8DC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8C2274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129083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3EB94C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576BEF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D462B3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DB53AE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260E34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FBD27B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C6A09C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0C580A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  <w:proofErr w:type="spellEnd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risk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3A355B1E" w14:textId="302114C0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[2]</w:t>
            </w:r>
          </w:p>
        </w:tc>
      </w:tr>
      <w:tr w:rsidR="00422E57" w:rsidRPr="007B27C4" w14:paraId="0B893682" w14:textId="2BF55D2D" w:rsidTr="003921BA">
        <w:trPr>
          <w:trHeight w:val="315"/>
        </w:trPr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03AE56" w14:textId="2A9B75C4" w:rsidR="00422E57" w:rsidRPr="007B27C4" w:rsidRDefault="00422E57" w:rsidP="007B27C4">
            <w:pPr>
              <w:spacing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val="en-US"/>
              </w:rPr>
            </w:pPr>
            <w:proofErr w:type="spellStart"/>
            <w:r w:rsidRPr="007B27C4">
              <w:rPr>
                <w:rFonts w:ascii="Times New Roman" w:hAnsi="Times New Roman" w:cs="Times New Roman"/>
              </w:rPr>
              <w:t>Sabzevari</w:t>
            </w:r>
            <w:proofErr w:type="spellEnd"/>
            <w:r w:rsidRPr="007B27C4">
              <w:rPr>
                <w:rFonts w:ascii="Times New Roman" w:hAnsi="Times New Roman" w:cs="Times New Roman"/>
              </w:rPr>
              <w:t xml:space="preserve"> 2020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440177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F92579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1F545E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F489F2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5CBCB1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BF997D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6FF2F4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C84A5E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D9B5D1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20D935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39AEA0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ED314E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  <w:proofErr w:type="spellEnd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risk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7F044190" w14:textId="642840E0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[15]</w:t>
            </w:r>
          </w:p>
        </w:tc>
      </w:tr>
      <w:tr w:rsidR="00422E57" w:rsidRPr="007B27C4" w14:paraId="75256EF6" w14:textId="615436AF" w:rsidTr="003921BA">
        <w:trPr>
          <w:trHeight w:val="315"/>
        </w:trPr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FCE368" w14:textId="42F90A7B" w:rsidR="00422E57" w:rsidRPr="007B27C4" w:rsidRDefault="00422E57" w:rsidP="007B27C4">
            <w:pPr>
              <w:spacing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val="en-US"/>
              </w:rPr>
            </w:pPr>
            <w:proofErr w:type="spellStart"/>
            <w:r w:rsidRPr="007B27C4">
              <w:rPr>
                <w:rFonts w:ascii="Times New Roman" w:hAnsi="Times New Roman" w:cs="Times New Roman"/>
              </w:rPr>
              <w:t>Maarof</w:t>
            </w:r>
            <w:proofErr w:type="spellEnd"/>
            <w:r w:rsidRPr="007B27C4">
              <w:rPr>
                <w:rFonts w:ascii="Times New Roman" w:hAnsi="Times New Roman" w:cs="Times New Roman"/>
              </w:rPr>
              <w:t xml:space="preserve"> 2019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ACDFE0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157F13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B8C88E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F2C275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1AD84B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E8B4A0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662FDF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475E5E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FC2C9E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48759A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D4645E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1B58AB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  <w:proofErr w:type="spellEnd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risk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76C2BDB3" w14:textId="71A779F1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[18]</w:t>
            </w:r>
          </w:p>
        </w:tc>
      </w:tr>
      <w:tr w:rsidR="00422E57" w:rsidRPr="007B27C4" w14:paraId="27F73158" w14:textId="27F46BF9" w:rsidTr="003921BA">
        <w:trPr>
          <w:trHeight w:val="315"/>
        </w:trPr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1EC136" w14:textId="1A5964CA" w:rsidR="00422E57" w:rsidRPr="007B27C4" w:rsidRDefault="00422E57" w:rsidP="007B27C4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1155CC"/>
                <w:sz w:val="24"/>
                <w:szCs w:val="24"/>
                <w:u w:val="single"/>
                <w:lang w:val="en-US"/>
              </w:rPr>
            </w:pPr>
            <w:proofErr w:type="spellStart"/>
            <w:r w:rsidRPr="007B27C4">
              <w:rPr>
                <w:rFonts w:ascii="Times New Roman" w:hAnsi="Times New Roman" w:cs="Times New Roman"/>
              </w:rPr>
              <w:t>Zhou</w:t>
            </w:r>
            <w:proofErr w:type="spellEnd"/>
            <w:r w:rsidRPr="007B27C4">
              <w:rPr>
                <w:rFonts w:ascii="Times New Roman" w:hAnsi="Times New Roman" w:cs="Times New Roman"/>
              </w:rPr>
              <w:t xml:space="preserve"> 2019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E7198D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CBDD09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EB7F8D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8949E4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E4B1D5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86F18D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ED7867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30DA84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3BBE4B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FFE988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AEFFA3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920C86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  <w:proofErr w:type="spellEnd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risk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66DEF151" w14:textId="6F1C25AF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[19]</w:t>
            </w:r>
          </w:p>
        </w:tc>
      </w:tr>
      <w:tr w:rsidR="00422E57" w:rsidRPr="007B27C4" w14:paraId="45D42AE2" w14:textId="11DCA3AB" w:rsidTr="003921BA">
        <w:trPr>
          <w:trHeight w:val="315"/>
        </w:trPr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2CCD71" w14:textId="0FB48690" w:rsidR="00422E57" w:rsidRPr="007B27C4" w:rsidRDefault="00422E57" w:rsidP="007B27C4">
            <w:pPr>
              <w:spacing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val="en-US"/>
              </w:rPr>
            </w:pPr>
            <w:proofErr w:type="spellStart"/>
            <w:r w:rsidRPr="007B27C4">
              <w:rPr>
                <w:rFonts w:ascii="Times New Roman" w:hAnsi="Times New Roman" w:cs="Times New Roman"/>
              </w:rPr>
              <w:t>Zhang</w:t>
            </w:r>
            <w:proofErr w:type="spellEnd"/>
            <w:r w:rsidRPr="007B27C4">
              <w:rPr>
                <w:rFonts w:ascii="Times New Roman" w:hAnsi="Times New Roman" w:cs="Times New Roman"/>
              </w:rPr>
              <w:t xml:space="preserve"> 2021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D2450A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AF5412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38FC4D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33CD91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622B57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255F26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C03E00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174FF5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632831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09D6DE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84A7D0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26B3FF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  <w:proofErr w:type="spellEnd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risk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587F9888" w14:textId="12924290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[6]</w:t>
            </w:r>
          </w:p>
        </w:tc>
      </w:tr>
      <w:tr w:rsidR="00422E57" w:rsidRPr="007B27C4" w14:paraId="468FBAD8" w14:textId="320B8933" w:rsidTr="003921BA">
        <w:trPr>
          <w:trHeight w:val="315"/>
        </w:trPr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7DF3A5" w14:textId="1F67D2FC" w:rsidR="00422E57" w:rsidRPr="007B27C4" w:rsidRDefault="00422E57" w:rsidP="007B27C4">
            <w:pPr>
              <w:spacing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val="en-US"/>
              </w:rPr>
            </w:pPr>
            <w:proofErr w:type="spellStart"/>
            <w:r w:rsidRPr="007B27C4">
              <w:rPr>
                <w:rFonts w:ascii="Times New Roman" w:hAnsi="Times New Roman" w:cs="Times New Roman"/>
              </w:rPr>
              <w:t>Bari</w:t>
            </w:r>
            <w:proofErr w:type="spellEnd"/>
            <w:r w:rsidRPr="007B27C4">
              <w:rPr>
                <w:rFonts w:ascii="Times New Roman" w:hAnsi="Times New Roman" w:cs="Times New Roman"/>
              </w:rPr>
              <w:t xml:space="preserve"> 2020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F8EF16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F8F96F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85D404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237C3C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620162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DBE28B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8ED574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9F6648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23B944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8728C3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33B07C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065FA3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Medium</w:t>
            </w:r>
            <w:proofErr w:type="spellEnd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risk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7F9B43AA" w14:textId="242DF50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[16]</w:t>
            </w:r>
          </w:p>
        </w:tc>
      </w:tr>
      <w:tr w:rsidR="00422E57" w:rsidRPr="007B27C4" w14:paraId="7524042B" w14:textId="027FBE4F" w:rsidTr="003921BA">
        <w:trPr>
          <w:trHeight w:val="315"/>
        </w:trPr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FFC704" w14:textId="742AA199" w:rsidR="00422E57" w:rsidRPr="007B27C4" w:rsidRDefault="00422E57" w:rsidP="007B27C4">
            <w:pPr>
              <w:spacing w:line="240" w:lineRule="auto"/>
              <w:rPr>
                <w:rFonts w:ascii="Times New Roman" w:eastAsia="Times New Roman" w:hAnsi="Times New Roman" w:cs="Times New Roman"/>
                <w:color w:val="205493"/>
                <w:sz w:val="24"/>
                <w:szCs w:val="24"/>
                <w:u w:val="single"/>
                <w:lang w:val="en-US"/>
              </w:rPr>
            </w:pPr>
            <w:proofErr w:type="spellStart"/>
            <w:r w:rsidRPr="007B27C4">
              <w:rPr>
                <w:rFonts w:ascii="Times New Roman" w:hAnsi="Times New Roman" w:cs="Times New Roman"/>
              </w:rPr>
              <w:t>Takahashi</w:t>
            </w:r>
            <w:proofErr w:type="spellEnd"/>
            <w:r w:rsidRPr="007B27C4">
              <w:rPr>
                <w:rFonts w:ascii="Times New Roman" w:hAnsi="Times New Roman" w:cs="Times New Roman"/>
              </w:rPr>
              <w:t xml:space="preserve"> 2021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82900F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DD84B7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391E4B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4C1DD4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212E26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F4435E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C945A3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816BE9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15A07D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BAA2E5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07E99C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99C4EA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  <w:proofErr w:type="spellEnd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risk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79B47F63" w14:textId="2E67905C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[10]</w:t>
            </w:r>
          </w:p>
        </w:tc>
      </w:tr>
      <w:tr w:rsidR="00422E57" w:rsidRPr="007B27C4" w14:paraId="4C2E9ECF" w14:textId="1C87FCFE" w:rsidTr="003921BA">
        <w:trPr>
          <w:trHeight w:val="315"/>
        </w:trPr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C0EA8C" w14:textId="5B8F0D3B" w:rsidR="00422E57" w:rsidRPr="007B27C4" w:rsidRDefault="00422E57" w:rsidP="007B27C4">
            <w:pPr>
              <w:spacing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val="en-US"/>
              </w:rPr>
            </w:pPr>
            <w:proofErr w:type="spellStart"/>
            <w:r w:rsidRPr="007B27C4">
              <w:rPr>
                <w:rFonts w:ascii="Times New Roman" w:hAnsi="Times New Roman" w:cs="Times New Roman"/>
              </w:rPr>
              <w:t>Ma</w:t>
            </w:r>
            <w:proofErr w:type="spellEnd"/>
            <w:r w:rsidRPr="007B27C4">
              <w:rPr>
                <w:rFonts w:ascii="Times New Roman" w:hAnsi="Times New Roman" w:cs="Times New Roman"/>
              </w:rPr>
              <w:t xml:space="preserve"> 2020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F2B953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BC9565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BC3848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C7EDE9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FECFA0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6FE7A4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167977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3E7983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C861AA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57B71C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188CC8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DDA5CE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Medium</w:t>
            </w:r>
            <w:proofErr w:type="spellEnd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risk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280168C7" w14:textId="69C75BFB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[17]</w:t>
            </w:r>
          </w:p>
        </w:tc>
      </w:tr>
      <w:tr w:rsidR="00422E57" w:rsidRPr="007B27C4" w14:paraId="0FBB933C" w14:textId="591D5F3A" w:rsidTr="003921BA">
        <w:trPr>
          <w:trHeight w:val="315"/>
        </w:trPr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8F5646" w14:textId="528726BC" w:rsidR="00422E57" w:rsidRPr="007B27C4" w:rsidRDefault="00422E57" w:rsidP="007B27C4">
            <w:pPr>
              <w:spacing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val="en-US"/>
              </w:rPr>
            </w:pPr>
            <w:proofErr w:type="spellStart"/>
            <w:r w:rsidRPr="007B27C4">
              <w:rPr>
                <w:rFonts w:ascii="Times New Roman" w:hAnsi="Times New Roman" w:cs="Times New Roman"/>
              </w:rPr>
              <w:t>Hiew</w:t>
            </w:r>
            <w:proofErr w:type="spellEnd"/>
            <w:r w:rsidRPr="007B27C4">
              <w:rPr>
                <w:rFonts w:ascii="Times New Roman" w:hAnsi="Times New Roman" w:cs="Times New Roman"/>
              </w:rPr>
              <w:t xml:space="preserve"> 2021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ED8490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034694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B7736F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D430BB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5E53BE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BF89C0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14498A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561536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78AFE8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011159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037AC5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899F92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  <w:proofErr w:type="spellEnd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risk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56DB121B" w14:textId="2F6919FA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[11]</w:t>
            </w:r>
          </w:p>
        </w:tc>
      </w:tr>
      <w:tr w:rsidR="00422E57" w:rsidRPr="007B27C4" w14:paraId="67431EB8" w14:textId="2D526E13" w:rsidTr="003921BA">
        <w:trPr>
          <w:trHeight w:val="315"/>
        </w:trPr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0C2D8E" w14:textId="02672E94" w:rsidR="00422E57" w:rsidRPr="007B27C4" w:rsidRDefault="00422E57" w:rsidP="007B27C4">
            <w:pPr>
              <w:spacing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val="en-US"/>
              </w:rPr>
            </w:pPr>
            <w:proofErr w:type="spellStart"/>
            <w:r w:rsidRPr="007B27C4">
              <w:rPr>
                <w:rFonts w:ascii="Times New Roman" w:hAnsi="Times New Roman" w:cs="Times New Roman"/>
              </w:rPr>
              <w:t>Sabzevari</w:t>
            </w:r>
            <w:proofErr w:type="spellEnd"/>
            <w:r w:rsidRPr="007B27C4">
              <w:rPr>
                <w:rFonts w:ascii="Times New Roman" w:hAnsi="Times New Roman" w:cs="Times New Roman"/>
              </w:rPr>
              <w:t xml:space="preserve"> 2021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3C6260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96C2C9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BB5E8E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2736A4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680F3D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1D72F3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CF9B50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860709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C895E0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2A6F4C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FC5D94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9EAC41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  <w:proofErr w:type="spellEnd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risk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4E55A7B1" w14:textId="4789C9AC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[12]</w:t>
            </w:r>
          </w:p>
        </w:tc>
      </w:tr>
      <w:tr w:rsidR="00422E57" w:rsidRPr="007B27C4" w14:paraId="6672A587" w14:textId="470F1481" w:rsidTr="003921BA">
        <w:trPr>
          <w:trHeight w:val="315"/>
        </w:trPr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FE7261" w14:textId="58128839" w:rsidR="00422E57" w:rsidRPr="007B27C4" w:rsidRDefault="00422E57" w:rsidP="007B27C4">
            <w:pPr>
              <w:spacing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val="en-US"/>
              </w:rPr>
            </w:pPr>
            <w:proofErr w:type="spellStart"/>
            <w:r w:rsidRPr="007B27C4">
              <w:rPr>
                <w:rFonts w:ascii="Times New Roman" w:hAnsi="Times New Roman" w:cs="Times New Roman"/>
              </w:rPr>
              <w:t>Subramaniam</w:t>
            </w:r>
            <w:proofErr w:type="spellEnd"/>
            <w:r w:rsidRPr="007B27C4">
              <w:rPr>
                <w:rFonts w:ascii="Times New Roman" w:hAnsi="Times New Roman" w:cs="Times New Roman"/>
              </w:rPr>
              <w:t xml:space="preserve"> 2022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76BE8C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78A306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1316CA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5E211F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295EA7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2115F2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53A041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37D86B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7675FB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991AB6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A2B41F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E4FAB4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  <w:proofErr w:type="spellEnd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risk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28928596" w14:textId="3BCB04F6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[7]</w:t>
            </w:r>
          </w:p>
        </w:tc>
      </w:tr>
      <w:tr w:rsidR="00422E57" w:rsidRPr="007B27C4" w14:paraId="136EDCF3" w14:textId="181B947A" w:rsidTr="003921BA">
        <w:trPr>
          <w:trHeight w:val="315"/>
        </w:trPr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451996" w14:textId="37880220" w:rsidR="00422E57" w:rsidRPr="007B27C4" w:rsidRDefault="00422E57" w:rsidP="007B27C4">
            <w:pPr>
              <w:spacing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val="en-US"/>
              </w:rPr>
            </w:pPr>
            <w:proofErr w:type="spellStart"/>
            <w:r w:rsidRPr="007B27C4">
              <w:rPr>
                <w:rFonts w:ascii="Times New Roman" w:hAnsi="Times New Roman" w:cs="Times New Roman"/>
              </w:rPr>
              <w:t>Vriend</w:t>
            </w:r>
            <w:proofErr w:type="spellEnd"/>
            <w:r w:rsidRPr="007B27C4">
              <w:rPr>
                <w:rFonts w:ascii="Times New Roman" w:hAnsi="Times New Roman" w:cs="Times New Roman"/>
              </w:rPr>
              <w:t xml:space="preserve"> 2022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F37EC4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52CE90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CB4E57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894C40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3F1BA1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13A3F0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850DB9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6C3C62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557510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78AB38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4D7D53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CDCE45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  <w:proofErr w:type="spellEnd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risk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751BBCA5" w14:textId="0C103435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[8]</w:t>
            </w:r>
          </w:p>
        </w:tc>
      </w:tr>
      <w:tr w:rsidR="00422E57" w:rsidRPr="007B27C4" w14:paraId="23E2F7DA" w14:textId="44210C37" w:rsidTr="003921BA">
        <w:trPr>
          <w:trHeight w:val="315"/>
        </w:trPr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1F0C61" w14:textId="7BD2C652" w:rsidR="00422E57" w:rsidRPr="007B27C4" w:rsidRDefault="00422E57" w:rsidP="007B27C4">
            <w:pPr>
              <w:spacing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val="en-US"/>
              </w:rPr>
            </w:pPr>
            <w:proofErr w:type="spellStart"/>
            <w:r w:rsidRPr="007B27C4">
              <w:rPr>
                <w:rFonts w:ascii="Times New Roman" w:hAnsi="Times New Roman" w:cs="Times New Roman"/>
              </w:rPr>
              <w:t>Kudinov</w:t>
            </w:r>
            <w:proofErr w:type="spellEnd"/>
            <w:r w:rsidRPr="007B27C4">
              <w:rPr>
                <w:rFonts w:ascii="Times New Roman" w:hAnsi="Times New Roman" w:cs="Times New Roman"/>
              </w:rPr>
              <w:t xml:space="preserve"> 2021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2A9E43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062C95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E92B78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355E2E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6ADE69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E31180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232D8D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97353A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E1E0B3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762777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D4E48E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51241B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  <w:proofErr w:type="spellEnd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risk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42DE60A3" w14:textId="34EA138C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[13]</w:t>
            </w:r>
          </w:p>
        </w:tc>
      </w:tr>
      <w:tr w:rsidR="00422E57" w:rsidRPr="007B27C4" w14:paraId="62C1B4A3" w14:textId="682E3211" w:rsidTr="003921BA">
        <w:trPr>
          <w:trHeight w:val="315"/>
        </w:trPr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4B2A14" w14:textId="713B3F30" w:rsidR="00422E57" w:rsidRPr="007B27C4" w:rsidRDefault="00422E57" w:rsidP="007B27C4">
            <w:pPr>
              <w:spacing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val="en-US"/>
              </w:rPr>
            </w:pPr>
            <w:proofErr w:type="spellStart"/>
            <w:r w:rsidRPr="007B27C4">
              <w:rPr>
                <w:rFonts w:ascii="Times New Roman" w:hAnsi="Times New Roman" w:cs="Times New Roman"/>
              </w:rPr>
              <w:t>Li</w:t>
            </w:r>
            <w:proofErr w:type="spellEnd"/>
            <w:r w:rsidRPr="007B27C4">
              <w:rPr>
                <w:rFonts w:ascii="Times New Roman" w:hAnsi="Times New Roman" w:cs="Times New Roman"/>
              </w:rPr>
              <w:t xml:space="preserve"> 2019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9A30D6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5046FB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BFB85E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10B5EE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2045C1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20ABDF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6E4AAD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339F53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73E9C7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DC3ABA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C5DDB2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D6AD43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  <w:proofErr w:type="spellEnd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risk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4F43A2BF" w14:textId="13FE02FC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[20]</w:t>
            </w:r>
          </w:p>
        </w:tc>
      </w:tr>
      <w:tr w:rsidR="00422E57" w:rsidRPr="007B27C4" w14:paraId="6A6BCD7D" w14:textId="70C75ACA" w:rsidTr="003921BA">
        <w:trPr>
          <w:trHeight w:val="315"/>
        </w:trPr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3BAE20" w14:textId="0A261A1B" w:rsidR="00422E57" w:rsidRPr="007B27C4" w:rsidRDefault="00422E57" w:rsidP="007B27C4">
            <w:pPr>
              <w:spacing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u w:val="single"/>
                <w:lang w:val="en-US"/>
              </w:rPr>
            </w:pPr>
            <w:proofErr w:type="spellStart"/>
            <w:r w:rsidRPr="007B27C4">
              <w:rPr>
                <w:rFonts w:ascii="Times New Roman" w:hAnsi="Times New Roman" w:cs="Times New Roman"/>
              </w:rPr>
              <w:t>Koh</w:t>
            </w:r>
            <w:proofErr w:type="spellEnd"/>
            <w:r w:rsidRPr="007B27C4">
              <w:rPr>
                <w:rFonts w:ascii="Times New Roman" w:hAnsi="Times New Roman" w:cs="Times New Roman"/>
              </w:rPr>
              <w:t xml:space="preserve"> 2022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93E474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B02662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BD5B30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601542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1C5021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3AE2F2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213966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A3F5F1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1EEA02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03FED5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53FC62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060EA0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  <w:proofErr w:type="spellEnd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risk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2AF2FCAF" w14:textId="0C5B1CA3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[3]</w:t>
            </w:r>
          </w:p>
        </w:tc>
      </w:tr>
      <w:tr w:rsidR="00422E57" w:rsidRPr="007B27C4" w14:paraId="695C48BB" w14:textId="46D47E72" w:rsidTr="003921BA">
        <w:trPr>
          <w:trHeight w:val="315"/>
        </w:trPr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B72B8C" w14:textId="4C71A820" w:rsidR="00422E57" w:rsidRPr="007B27C4" w:rsidRDefault="00422E57" w:rsidP="007B27C4">
            <w:pPr>
              <w:spacing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val="en-US"/>
              </w:rPr>
            </w:pPr>
            <w:proofErr w:type="spellStart"/>
            <w:r w:rsidRPr="007B27C4">
              <w:rPr>
                <w:rFonts w:ascii="Times New Roman" w:hAnsi="Times New Roman" w:cs="Times New Roman"/>
              </w:rPr>
              <w:t>Zhang</w:t>
            </w:r>
            <w:proofErr w:type="spellEnd"/>
            <w:r w:rsidRPr="007B27C4">
              <w:rPr>
                <w:rFonts w:ascii="Times New Roman" w:hAnsi="Times New Roman" w:cs="Times New Roman"/>
              </w:rPr>
              <w:t xml:space="preserve"> 2024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0E6C5B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5FB860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310221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2BA239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FB56D2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3EA8A2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D80985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F215C7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3A25CC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C8C6EB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840DF9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18D2D1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  <w:proofErr w:type="spellEnd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risk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6103B015" w14:textId="2258880C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[4]</w:t>
            </w:r>
          </w:p>
        </w:tc>
      </w:tr>
      <w:tr w:rsidR="00422E57" w:rsidRPr="007B27C4" w14:paraId="259BEF8C" w14:textId="6586F935" w:rsidTr="003921BA">
        <w:trPr>
          <w:trHeight w:val="315"/>
        </w:trPr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5F1F9A" w14:textId="3873D445" w:rsidR="00422E57" w:rsidRPr="007B27C4" w:rsidRDefault="00422E57" w:rsidP="007B27C4">
            <w:pPr>
              <w:spacing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val="en-US"/>
              </w:rPr>
            </w:pPr>
            <w:proofErr w:type="spellStart"/>
            <w:r w:rsidRPr="007B27C4">
              <w:rPr>
                <w:rFonts w:ascii="Times New Roman" w:hAnsi="Times New Roman" w:cs="Times New Roman"/>
              </w:rPr>
              <w:t>Robert</w:t>
            </w:r>
            <w:proofErr w:type="spellEnd"/>
            <w:r w:rsidRPr="007B27C4">
              <w:rPr>
                <w:rFonts w:ascii="Times New Roman" w:hAnsi="Times New Roman" w:cs="Times New Roman"/>
              </w:rPr>
              <w:t xml:space="preserve"> 2019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4C1F7A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605E91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18B2F2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95D8B0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A6AB90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105BB4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9AB833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993728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E5EBAF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8F7B2E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756F0C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320950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  <w:proofErr w:type="spellEnd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risk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06134F75" w14:textId="626683DE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[21]</w:t>
            </w:r>
          </w:p>
        </w:tc>
      </w:tr>
      <w:tr w:rsidR="00422E57" w:rsidRPr="007B27C4" w14:paraId="79D2CE99" w14:textId="2DDBEFE1" w:rsidTr="003921BA">
        <w:trPr>
          <w:trHeight w:val="315"/>
        </w:trPr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418B26" w14:textId="47245BFC" w:rsidR="00422E57" w:rsidRPr="007B27C4" w:rsidRDefault="00422E57" w:rsidP="007B27C4">
            <w:pPr>
              <w:spacing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val="en-US"/>
              </w:rPr>
            </w:pPr>
            <w:proofErr w:type="spellStart"/>
            <w:r w:rsidRPr="007B27C4">
              <w:rPr>
                <w:rFonts w:ascii="Times New Roman" w:hAnsi="Times New Roman" w:cs="Times New Roman"/>
              </w:rPr>
              <w:t>Savitri</w:t>
            </w:r>
            <w:proofErr w:type="spellEnd"/>
            <w:r w:rsidRPr="007B27C4">
              <w:rPr>
                <w:rFonts w:ascii="Times New Roman" w:hAnsi="Times New Roman" w:cs="Times New Roman"/>
              </w:rPr>
              <w:t xml:space="preserve"> 2021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8420F8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F1C713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6EFCD7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E6B540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C4165E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9ADDE0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3ED064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CD4319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940DD2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E2EECE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F0338B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F64C1C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  <w:proofErr w:type="spellEnd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risk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698E634D" w14:textId="6FA9104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[14]</w:t>
            </w:r>
          </w:p>
        </w:tc>
      </w:tr>
      <w:tr w:rsidR="00422E57" w:rsidRPr="007B27C4" w14:paraId="13E539D3" w14:textId="168475A4" w:rsidTr="003921BA">
        <w:trPr>
          <w:trHeight w:val="315"/>
        </w:trPr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4CAA50" w14:textId="5CE899AC" w:rsidR="00422E57" w:rsidRPr="007B27C4" w:rsidRDefault="00422E57" w:rsidP="007B27C4">
            <w:pPr>
              <w:spacing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u w:val="single"/>
                <w:lang w:val="en-US"/>
              </w:rPr>
            </w:pPr>
            <w:proofErr w:type="spellStart"/>
            <w:r w:rsidRPr="007B27C4">
              <w:rPr>
                <w:rFonts w:ascii="Times New Roman" w:hAnsi="Times New Roman" w:cs="Times New Roman"/>
              </w:rPr>
              <w:t>Wu</w:t>
            </w:r>
            <w:proofErr w:type="spellEnd"/>
            <w:r w:rsidRPr="007B27C4">
              <w:rPr>
                <w:rFonts w:ascii="Times New Roman" w:hAnsi="Times New Roman" w:cs="Times New Roman"/>
              </w:rPr>
              <w:t xml:space="preserve"> 2022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2E73BD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1AE7BC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38FB79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144B8B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A2CD45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A98545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6A5A32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12F77F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AD99FA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F8F9AA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8ED3B0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92D05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5BD41D" w14:textId="77777777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  <w:proofErr w:type="spellEnd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</w:rPr>
              <w:t>risk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72A1C0EF" w14:textId="09530A4C" w:rsidR="00422E57" w:rsidRPr="007B27C4" w:rsidRDefault="00422E57" w:rsidP="007B27C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B27C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[9]</w:t>
            </w:r>
          </w:p>
        </w:tc>
      </w:tr>
    </w:tbl>
    <w:p w14:paraId="346D11CA" w14:textId="06AAF0D3" w:rsidR="00814C70" w:rsidRPr="00203B6D" w:rsidRDefault="007B27C4" w:rsidP="000F6660">
      <w:pPr>
        <w:spacing w:before="12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3B6D">
        <w:rPr>
          <w:rFonts w:ascii="Times New Roman" w:hAnsi="Times New Roman" w:cs="Times New Roman"/>
          <w:bCs/>
          <w:sz w:val="24"/>
          <w:szCs w:val="24"/>
          <w:lang w:val="en-US"/>
        </w:rPr>
        <w:t>Notes</w:t>
      </w:r>
      <w:r w:rsidR="00455881" w:rsidRPr="00203B6D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Pr="00203B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45C9B" w:rsidRPr="00203B6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8B6179" w:rsidRPr="00203B6D">
        <w:rPr>
          <w:rFonts w:ascii="Times New Roman" w:hAnsi="Times New Roman" w:cs="Times New Roman"/>
          <w:sz w:val="24"/>
          <w:szCs w:val="24"/>
          <w:lang w:val="en-US"/>
        </w:rPr>
        <w:t>riteria used</w:t>
      </w:r>
      <w:r w:rsidR="00B45C9B" w:rsidRPr="00203B6D">
        <w:rPr>
          <w:rFonts w:ascii="Times New Roman" w:hAnsi="Times New Roman" w:cs="Times New Roman"/>
          <w:sz w:val="24"/>
          <w:szCs w:val="24"/>
          <w:lang w:val="en-US"/>
        </w:rPr>
        <w:t xml:space="preserve"> for the analysis</w:t>
      </w:r>
      <w:r w:rsidR="00455881" w:rsidRPr="00203B6D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8B6179" w:rsidRPr="00203B6D">
        <w:rPr>
          <w:rFonts w:ascii="Times New Roman" w:hAnsi="Times New Roman" w:cs="Times New Roman"/>
          <w:sz w:val="24"/>
          <w:szCs w:val="24"/>
          <w:lang w:val="en-US"/>
        </w:rPr>
        <w:t xml:space="preserve"> (1) </w:t>
      </w:r>
      <w:r w:rsidR="00B45C9B" w:rsidRPr="00203B6D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8B6179" w:rsidRPr="00203B6D">
        <w:rPr>
          <w:rFonts w:ascii="Times New Roman" w:hAnsi="Times New Roman" w:cs="Times New Roman"/>
          <w:sz w:val="24"/>
          <w:szCs w:val="24"/>
          <w:lang w:val="en-US"/>
        </w:rPr>
        <w:t xml:space="preserve">ound size calculation; (2) </w:t>
      </w:r>
      <w:r w:rsidR="00B45C9B" w:rsidRPr="00203B6D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r</w:t>
      </w:r>
      <w:r w:rsidR="008B6179" w:rsidRPr="00203B6D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andom allocation to treatment or control; (3) </w:t>
      </w:r>
      <w:r w:rsidR="00B45C9B" w:rsidRPr="00203B6D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a</w:t>
      </w:r>
      <w:r w:rsidR="008B6179" w:rsidRPr="00203B6D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ppropriate control; (4) </w:t>
      </w:r>
      <w:r w:rsidR="00B45C9B" w:rsidRPr="00203B6D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b</w:t>
      </w:r>
      <w:r w:rsidR="008B6179" w:rsidRPr="00203B6D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linded assessment of outcome; (5) </w:t>
      </w:r>
      <w:r w:rsidR="00B45C9B" w:rsidRPr="00203B6D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a</w:t>
      </w:r>
      <w:r w:rsidR="008B6179" w:rsidRPr="00203B6D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ppropriate animal defect model; (6) </w:t>
      </w:r>
      <w:r w:rsidR="00B45C9B" w:rsidRPr="00203B6D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u</w:t>
      </w:r>
      <w:r w:rsidR="008B6179" w:rsidRPr="00203B6D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se of anesthetic on animal model where necessary throughout the study; (7) </w:t>
      </w:r>
      <w:r w:rsidR="00B45C9B" w:rsidRPr="00203B6D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</w:t>
      </w:r>
      <w:r w:rsidR="008B6179" w:rsidRPr="00203B6D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tatement of control of temperature; (8) </w:t>
      </w:r>
      <w:r w:rsidR="00B45C9B" w:rsidRPr="00203B6D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c</w:t>
      </w:r>
      <w:r w:rsidR="008B6179" w:rsidRPr="00203B6D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ompliance with animal welfare regulations; (9) </w:t>
      </w:r>
      <w:r w:rsidR="00B45C9B" w:rsidRPr="00203B6D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p</w:t>
      </w:r>
      <w:r w:rsidR="008B6179" w:rsidRPr="00203B6D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eer-reviewed publication; (10) </w:t>
      </w:r>
      <w:r w:rsidR="00B45C9B" w:rsidRPr="00203B6D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s</w:t>
      </w:r>
      <w:r w:rsidR="008B6179" w:rsidRPr="00203B6D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tatement of no potential conflict of interests. </w:t>
      </w:r>
      <w:r w:rsidR="00D20674" w:rsidRPr="00203B6D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Response options applied: </w:t>
      </w:r>
      <w:r w:rsidR="00D20674" w:rsidRPr="00203B6D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422E57" w:rsidRPr="00203B6D">
        <w:rPr>
          <w:rFonts w:ascii="Times New Roman" w:hAnsi="Times New Roman" w:cs="Times New Roman"/>
          <w:sz w:val="24"/>
          <w:szCs w:val="24"/>
          <w:lang w:val="en-US"/>
        </w:rPr>
        <w:t>Yes</w:t>
      </w:r>
      <w:r w:rsidR="00D20674" w:rsidRPr="00203B6D"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  <w:r w:rsidR="00422E57" w:rsidRPr="00203B6D">
        <w:rPr>
          <w:rFonts w:ascii="Times New Roman" w:hAnsi="Times New Roman" w:cs="Times New Roman"/>
          <w:sz w:val="24"/>
          <w:szCs w:val="24"/>
          <w:lang w:val="en-US"/>
        </w:rPr>
        <w:t>= 1 score</w:t>
      </w:r>
      <w:r w:rsidR="00D20674" w:rsidRPr="00203B6D">
        <w:rPr>
          <w:rFonts w:ascii="Times New Roman" w:hAnsi="Times New Roman" w:cs="Times New Roman"/>
          <w:sz w:val="24"/>
          <w:szCs w:val="24"/>
          <w:lang w:val="en-US"/>
        </w:rPr>
        <w:t xml:space="preserve">; “No and unclear” = 0 score. Scores and </w:t>
      </w:r>
      <w:r w:rsidR="000F6660" w:rsidRPr="00203B6D">
        <w:rPr>
          <w:rFonts w:ascii="Times New Roman" w:hAnsi="Times New Roman" w:cs="Times New Roman"/>
          <w:sz w:val="24"/>
          <w:szCs w:val="24"/>
          <w:lang w:val="en-US"/>
        </w:rPr>
        <w:t xml:space="preserve">study </w:t>
      </w:r>
      <w:r w:rsidR="00D20674" w:rsidRPr="00203B6D">
        <w:rPr>
          <w:rFonts w:ascii="Times New Roman" w:hAnsi="Times New Roman" w:cs="Times New Roman"/>
          <w:sz w:val="24"/>
          <w:szCs w:val="24"/>
          <w:lang w:val="en-US"/>
        </w:rPr>
        <w:t xml:space="preserve">quality type (out of 10): </w:t>
      </w:r>
      <w:r w:rsidR="00422E57" w:rsidRPr="00203B6D">
        <w:rPr>
          <w:rFonts w:ascii="Times New Roman" w:hAnsi="Times New Roman" w:cs="Times New Roman"/>
          <w:sz w:val="24"/>
          <w:szCs w:val="24"/>
          <w:lang w:val="en-US"/>
        </w:rPr>
        <w:t>7 to 10</w:t>
      </w:r>
      <w:r w:rsidR="00493583" w:rsidRPr="00203B6D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r w:rsidR="00422E57" w:rsidRPr="00203B6D">
        <w:rPr>
          <w:rFonts w:ascii="Times New Roman" w:hAnsi="Times New Roman" w:cs="Times New Roman"/>
          <w:sz w:val="24"/>
          <w:szCs w:val="24"/>
          <w:lang w:val="en-US"/>
        </w:rPr>
        <w:t xml:space="preserve"> low risk</w:t>
      </w:r>
      <w:r w:rsidR="00D20674" w:rsidRPr="00203B6D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422E57" w:rsidRPr="00203B6D">
        <w:rPr>
          <w:rFonts w:ascii="Times New Roman" w:hAnsi="Times New Roman" w:cs="Times New Roman"/>
          <w:sz w:val="24"/>
          <w:szCs w:val="24"/>
          <w:lang w:val="en-US"/>
        </w:rPr>
        <w:t>4 to 6</w:t>
      </w:r>
      <w:r w:rsidR="00493583" w:rsidRPr="00203B6D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 w:rsidR="00422E57" w:rsidRPr="00203B6D">
        <w:rPr>
          <w:rFonts w:ascii="Times New Roman" w:hAnsi="Times New Roman" w:cs="Times New Roman"/>
          <w:sz w:val="24"/>
          <w:szCs w:val="24"/>
          <w:lang w:val="en-US"/>
        </w:rPr>
        <w:t>medium risk</w:t>
      </w:r>
      <w:r w:rsidR="00D20674" w:rsidRPr="00203B6D">
        <w:rPr>
          <w:rFonts w:ascii="Times New Roman" w:hAnsi="Times New Roman" w:cs="Times New Roman"/>
          <w:sz w:val="24"/>
          <w:szCs w:val="24"/>
          <w:lang w:val="en-US"/>
        </w:rPr>
        <w:t>; 1 to 3</w:t>
      </w:r>
      <w:r w:rsidR="00493583" w:rsidRPr="00203B6D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r w:rsidR="00422E57" w:rsidRPr="00203B6D">
        <w:rPr>
          <w:rFonts w:ascii="Times New Roman" w:hAnsi="Times New Roman" w:cs="Times New Roman"/>
          <w:sz w:val="24"/>
          <w:szCs w:val="24"/>
          <w:lang w:val="en-US"/>
        </w:rPr>
        <w:t xml:space="preserve"> hig</w:t>
      </w:r>
      <w:r w:rsidR="00E02003" w:rsidRPr="00203B6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0F6660" w:rsidRPr="00203B6D">
        <w:rPr>
          <w:rFonts w:ascii="Times New Roman" w:hAnsi="Times New Roman" w:cs="Times New Roman"/>
          <w:sz w:val="24"/>
          <w:szCs w:val="24"/>
          <w:lang w:val="en-US"/>
        </w:rPr>
        <w:t xml:space="preserve"> risk</w:t>
      </w:r>
      <w:r w:rsidR="00D20674" w:rsidRPr="00203B6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C16DEB9" w14:textId="77777777" w:rsidR="00D20674" w:rsidRDefault="00D20674" w:rsidP="00422E5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DD56D17" w14:textId="77777777" w:rsidR="008675A1" w:rsidRPr="007B27C4" w:rsidRDefault="008675A1" w:rsidP="00422E57">
      <w:pPr>
        <w:jc w:val="both"/>
        <w:rPr>
          <w:rFonts w:ascii="Times New Roman" w:hAnsi="Times New Roman" w:cs="Times New Roman"/>
          <w:b/>
          <w:bCs/>
          <w:lang w:val="en-US"/>
        </w:rPr>
        <w:sectPr w:rsidR="008675A1" w:rsidRPr="007B27C4" w:rsidSect="000F666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D761528" w14:textId="5CA2ECAA" w:rsidR="00E02003" w:rsidRPr="007B27C4" w:rsidRDefault="00E02003" w:rsidP="00E02003">
      <w:pPr>
        <w:pStyle w:val="aa"/>
        <w:rPr>
          <w:lang w:val="en-US"/>
        </w:rPr>
      </w:pPr>
      <w:r w:rsidRPr="007B27C4">
        <w:rPr>
          <w:noProof/>
          <w:lang w:val="en-US" w:eastAsia="en-US"/>
        </w:rPr>
        <w:lastRenderedPageBreak/>
        <w:drawing>
          <wp:inline distT="0" distB="0" distL="0" distR="0" wp14:anchorId="629D73F3" wp14:editId="2CA69E73">
            <wp:extent cx="3935835" cy="6262698"/>
            <wp:effectExtent l="0" t="0" r="762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660" cy="629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0C443" w14:textId="25CA2193" w:rsidR="00DF4E36" w:rsidRDefault="00E02003" w:rsidP="00E02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B27C4">
        <w:rPr>
          <w:rFonts w:ascii="Times New Roman" w:eastAsia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79D76EB0" wp14:editId="6EE18593">
            <wp:extent cx="4796933" cy="1445032"/>
            <wp:effectExtent l="0" t="0" r="381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792" cy="1461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19924" w14:textId="05A17123" w:rsidR="00952653" w:rsidRDefault="000F6660" w:rsidP="003921BA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lang w:val="en-US"/>
        </w:rPr>
        <w:sectPr w:rsidR="00952653" w:rsidSect="00814C7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0F6660">
        <w:rPr>
          <w:rFonts w:ascii="Times New Roman" w:hAnsi="Times New Roman" w:cs="Times New Roman"/>
          <w:bCs/>
          <w:sz w:val="24"/>
          <w:szCs w:val="24"/>
          <w:lang w:val="en-US"/>
        </w:rPr>
        <w:t>Figure S</w:t>
      </w:r>
      <w:r w:rsidR="00952653">
        <w:rPr>
          <w:rFonts w:ascii="Times New Roman" w:hAnsi="Times New Roman" w:cs="Times New Roman"/>
          <w:bCs/>
          <w:sz w:val="24"/>
          <w:szCs w:val="24"/>
          <w:lang w:val="en-US"/>
        </w:rPr>
        <w:t>1</w:t>
      </w:r>
      <w:r w:rsidRPr="000F6660">
        <w:rPr>
          <w:rFonts w:ascii="Times New Roman" w:hAnsi="Times New Roman" w:cs="Times New Roman"/>
          <w:bCs/>
          <w:sz w:val="24"/>
          <w:szCs w:val="24"/>
          <w:lang w:val="en-US"/>
        </w:rPr>
        <w:t>. Risk of bias assessment</w:t>
      </w:r>
      <w:r w:rsidR="000C149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for each selected experimental study</w:t>
      </w:r>
      <w:r w:rsidR="009A283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0C1493">
        <w:rPr>
          <w:rFonts w:ascii="Times New Roman" w:hAnsi="Times New Roman" w:cs="Times New Roman"/>
          <w:bCs/>
          <w:sz w:val="24"/>
          <w:szCs w:val="24"/>
          <w:lang w:val="en-US"/>
        </w:rPr>
        <w:t>using</w:t>
      </w:r>
      <w:r w:rsidR="003921B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3921BA" w:rsidRPr="003921BA">
        <w:rPr>
          <w:rFonts w:ascii="Times New Roman" w:hAnsi="Times New Roman" w:cs="Times New Roman"/>
          <w:bCs/>
          <w:lang w:val="en-US"/>
        </w:rPr>
        <w:t>Robvis</w:t>
      </w:r>
      <w:proofErr w:type="spellEnd"/>
      <w:r w:rsidR="003921BA" w:rsidRPr="003921BA">
        <w:rPr>
          <w:rFonts w:ascii="Times New Roman" w:hAnsi="Times New Roman" w:cs="Times New Roman"/>
          <w:bCs/>
          <w:lang w:val="en-US"/>
        </w:rPr>
        <w:t xml:space="preserve"> tool.</w:t>
      </w:r>
    </w:p>
    <w:p w14:paraId="120919B5" w14:textId="7E9DAF97" w:rsidR="00952653" w:rsidRPr="0028529C" w:rsidRDefault="00952653" w:rsidP="00742642">
      <w:pPr>
        <w:spacing w:line="48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28529C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>Table S3.</w:t>
      </w:r>
      <w:r w:rsidR="008B7C6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8B7C69" w:rsidRPr="008B7C69">
        <w:rPr>
          <w:rFonts w:ascii="Times New Roman" w:hAnsi="Times New Roman" w:cs="Times New Roman"/>
          <w:bCs/>
          <w:sz w:val="24"/>
          <w:szCs w:val="24"/>
          <w:lang w:val="en-US"/>
        </w:rPr>
        <w:t>D</w:t>
      </w:r>
      <w:r w:rsidR="004558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esign of hydrogel-based dressings and the induced </w:t>
      </w:r>
      <w:r w:rsidR="008B7C69" w:rsidRPr="008B7C69">
        <w:rPr>
          <w:rFonts w:ascii="Times New Roman" w:hAnsi="Times New Roman" w:cs="Times New Roman"/>
          <w:bCs/>
          <w:sz w:val="24"/>
          <w:szCs w:val="24"/>
          <w:lang w:val="en-US"/>
        </w:rPr>
        <w:t>cellular</w:t>
      </w:r>
      <w:r w:rsidR="004558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</w:t>
      </w:r>
      <w:r w:rsidR="008B7C69" w:rsidRPr="008B7C6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molecular </w:t>
      </w:r>
      <w:r w:rsidR="00455881">
        <w:rPr>
          <w:rFonts w:ascii="Times New Roman" w:hAnsi="Times New Roman" w:cs="Times New Roman"/>
          <w:bCs/>
          <w:sz w:val="24"/>
          <w:szCs w:val="24"/>
          <w:lang w:val="en-US"/>
        </w:rPr>
        <w:t>responses as reported in</w:t>
      </w:r>
      <w:r w:rsidR="008B7C69" w:rsidRPr="008B7C6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selected articles</w:t>
      </w:r>
    </w:p>
    <w:tbl>
      <w:tblPr>
        <w:tblW w:w="14029" w:type="dxa"/>
        <w:tblLayout w:type="fixed"/>
        <w:tblLook w:val="04A0" w:firstRow="1" w:lastRow="0" w:firstColumn="1" w:lastColumn="0" w:noHBand="0" w:noVBand="1"/>
      </w:tblPr>
      <w:tblGrid>
        <w:gridCol w:w="2694"/>
        <w:gridCol w:w="3402"/>
        <w:gridCol w:w="3544"/>
        <w:gridCol w:w="2830"/>
        <w:gridCol w:w="1559"/>
      </w:tblGrid>
      <w:tr w:rsidR="00952653" w:rsidRPr="00067CD7" w14:paraId="6F463280" w14:textId="77777777" w:rsidTr="00455881">
        <w:trPr>
          <w:trHeight w:val="26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BEB15" w14:textId="43E6E435" w:rsidR="00952653" w:rsidRPr="00455881" w:rsidRDefault="00455881" w:rsidP="004558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Dressing design and </w:t>
            </w:r>
            <w:r w:rsidR="00B24E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its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c</w:t>
            </w:r>
            <w:r w:rsidR="00952653" w:rsidRPr="00B24E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omposition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62C30" w14:textId="77777777" w:rsidR="00952653" w:rsidRPr="005A2A54" w:rsidRDefault="00952653" w:rsidP="004558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5A2A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Molecular pathways activated due to exposition of the cells to CM-containing dressings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A2A0C" w14:textId="7603E627" w:rsidR="00952653" w:rsidRPr="005A2A54" w:rsidRDefault="00952653" w:rsidP="004558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5A2A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Cellular responses</w:t>
            </w:r>
            <w:r w:rsidRPr="005A2A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br/>
              <w:t xml:space="preserve">and resultant </w:t>
            </w:r>
            <w:r w:rsidR="00E52D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/expected </w:t>
            </w:r>
            <w:r w:rsidRPr="005A2A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effects</w:t>
            </w:r>
          </w:p>
        </w:tc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BDB76" w14:textId="668CF1CC" w:rsidR="00952653" w:rsidRPr="005A2A54" w:rsidRDefault="00BF5A1D" w:rsidP="004558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Wound healing b</w:t>
            </w:r>
            <w:r w:rsidR="00952653" w:rsidRPr="005A2A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iomarkers detected in regenerated tissue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CF142F" w14:textId="77777777" w:rsidR="00952653" w:rsidRPr="00E04E1C" w:rsidRDefault="00952653" w:rsidP="004558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E04E1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Reference</w:t>
            </w:r>
            <w:proofErr w:type="spellEnd"/>
          </w:p>
        </w:tc>
      </w:tr>
      <w:tr w:rsidR="00952653" w:rsidRPr="00067CD7" w14:paraId="5F6B39CF" w14:textId="77777777" w:rsidTr="00455881">
        <w:trPr>
          <w:trHeight w:val="1667"/>
        </w:trPr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730C5A20" w14:textId="77777777" w:rsidR="00952653" w:rsidRPr="005A2A54" w:rsidRDefault="00952653" w:rsidP="0045588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Gelatin </w:t>
            </w:r>
            <w:proofErr w:type="spellStart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methacryloyl</w:t>
            </w:r>
            <w:proofErr w:type="spellEnd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hydrogel loaded with concentrated hypoxic/</w:t>
            </w:r>
            <w:proofErr w:type="spellStart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normoxic</w:t>
            </w:r>
            <w:proofErr w:type="spellEnd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CM obtained from pretreated adipose-derived MSCs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BEA60C1" w14:textId="468462E4" w:rsidR="00952653" w:rsidRPr="005A2A54" w:rsidRDefault="00952653" w:rsidP="0045588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VEGF-stimulated activation of the </w:t>
            </w:r>
            <w:proofErr w:type="spellStart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Akt</w:t>
            </w:r>
            <w:proofErr w:type="spellEnd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mTOR</w:t>
            </w:r>
            <w:proofErr w:type="spellEnd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and MAPK signaling pathways due</w:t>
            </w:r>
            <w:r w:rsidR="00B2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to application of </w:t>
            </w:r>
            <w:proofErr w:type="spellStart"/>
            <w:r w:rsidR="00B2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GelMA+hypo-C</w:t>
            </w:r>
            <w:r w:rsidR="00203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98EB1F1" w14:textId="77777777" w:rsidR="00952653" w:rsidRPr="005A2A54" w:rsidRDefault="00952653" w:rsidP="00203B6D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GelMA+hypo-CM</w:t>
            </w:r>
            <w:proofErr w:type="spellEnd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induced cell proliferation and migration of endothelial cells; wound </w:t>
            </w:r>
            <w:r w:rsidRPr="005A2A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re-epithelialization and collagen deposition</w:t>
            </w:r>
          </w:p>
        </w:tc>
        <w:tc>
          <w:tcPr>
            <w:tcW w:w="283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24D3E9E" w14:textId="77777777" w:rsidR="00952653" w:rsidRPr="00067CD7" w:rsidRDefault="00952653" w:rsidP="0045588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CD31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8682BF5" w14:textId="77777777" w:rsidR="00952653" w:rsidRPr="00323004" w:rsidRDefault="00952653" w:rsidP="0045588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[1]</w:t>
            </w:r>
          </w:p>
        </w:tc>
      </w:tr>
      <w:tr w:rsidR="00952653" w:rsidRPr="00067CD7" w14:paraId="012A08E3" w14:textId="77777777" w:rsidTr="00455881">
        <w:trPr>
          <w:trHeight w:val="3302"/>
        </w:trPr>
        <w:tc>
          <w:tcPr>
            <w:tcW w:w="2694" w:type="dxa"/>
            <w:shd w:val="clear" w:color="auto" w:fill="auto"/>
            <w:hideMark/>
          </w:tcPr>
          <w:p w14:paraId="2F9591F1" w14:textId="01F7A97E" w:rsidR="00952653" w:rsidRPr="005A2A54" w:rsidRDefault="00203B6D" w:rsidP="00203B6D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Alginate/</w:t>
            </w:r>
            <w:r w:rsidR="00952653"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extracellular matrix</w:t>
            </w:r>
            <w:r w:rsidR="0095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952653"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hydrogel pa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tch loaded with MSC-derived CM</w:t>
            </w:r>
          </w:p>
        </w:tc>
        <w:tc>
          <w:tcPr>
            <w:tcW w:w="3402" w:type="dxa"/>
            <w:shd w:val="clear" w:color="auto" w:fill="auto"/>
            <w:hideMark/>
          </w:tcPr>
          <w:p w14:paraId="180C98EE" w14:textId="6720AC05" w:rsidR="00952653" w:rsidRPr="00B24E08" w:rsidRDefault="00952653" w:rsidP="00B24E08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Secretome</w:t>
            </w:r>
            <w:proofErr w:type="spellEnd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components such as VEGF, HGF, IGF, inflammatory cytokines were discussed to participate in wound re-epithelialization, granulation, tissue formation, and angiogenesis</w:t>
            </w:r>
            <w:r w:rsidR="00B2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IL-6 and IL-8 are closely related to re-epithelialization and keratinocyte migration</w:t>
            </w:r>
            <w:r w:rsidR="00B2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B2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IL-8</w:t>
            </w:r>
            <w:r w:rsidR="00B2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B2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IGFBP </w:t>
            </w:r>
            <w:r w:rsidR="00B2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are </w:t>
            </w:r>
            <w:r w:rsidRPr="00B24E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involved in collagen synthesis</w:t>
            </w:r>
          </w:p>
        </w:tc>
        <w:tc>
          <w:tcPr>
            <w:tcW w:w="3544" w:type="dxa"/>
            <w:shd w:val="clear" w:color="auto" w:fill="auto"/>
            <w:hideMark/>
          </w:tcPr>
          <w:p w14:paraId="365395CA" w14:textId="77777777" w:rsidR="00952653" w:rsidRPr="005A2A54" w:rsidRDefault="00952653" w:rsidP="0045588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Induced cellular proliferation, collagen deposition, keratinocyte migration, provided a self-assembled, elongated cell morphology (angiogenesis)</w:t>
            </w:r>
          </w:p>
        </w:tc>
        <w:tc>
          <w:tcPr>
            <w:tcW w:w="2830" w:type="dxa"/>
            <w:shd w:val="clear" w:color="auto" w:fill="auto"/>
            <w:hideMark/>
          </w:tcPr>
          <w:p w14:paraId="3FA62A1E" w14:textId="77777777" w:rsidR="00952653" w:rsidRPr="00067CD7" w:rsidRDefault="00952653" w:rsidP="0045588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CD31, </w:t>
            </w:r>
            <w:proofErr w:type="spellStart"/>
            <w:r w:rsidRPr="00067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cytokeratin</w:t>
            </w:r>
            <w:proofErr w:type="spellEnd"/>
            <w:r w:rsidRPr="00067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67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α-SMA</w:t>
            </w:r>
          </w:p>
        </w:tc>
        <w:tc>
          <w:tcPr>
            <w:tcW w:w="1559" w:type="dxa"/>
          </w:tcPr>
          <w:p w14:paraId="64AAA287" w14:textId="77777777" w:rsidR="00952653" w:rsidRPr="00323004" w:rsidRDefault="00952653" w:rsidP="0045588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[2]</w:t>
            </w:r>
          </w:p>
        </w:tc>
      </w:tr>
      <w:tr w:rsidR="00952653" w:rsidRPr="00067CD7" w14:paraId="5C296116" w14:textId="77777777" w:rsidTr="00455881">
        <w:trPr>
          <w:trHeight w:val="1985"/>
        </w:trPr>
        <w:tc>
          <w:tcPr>
            <w:tcW w:w="2694" w:type="dxa"/>
            <w:shd w:val="clear" w:color="auto" w:fill="auto"/>
            <w:hideMark/>
          </w:tcPr>
          <w:p w14:paraId="44A398E6" w14:textId="110D4A25" w:rsidR="00952653" w:rsidRPr="005A2A54" w:rsidRDefault="00952653" w:rsidP="0045588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Squid </w:t>
            </w:r>
            <w:proofErr w:type="spellStart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suckerin</w:t>
            </w:r>
            <w:proofErr w:type="spellEnd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-spider silk fusion protein hydrogel</w:t>
            </w:r>
            <w:r w:rsidR="00B71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containing adipose-derived MSC</w:t>
            </w: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-CM</w:t>
            </w:r>
          </w:p>
        </w:tc>
        <w:tc>
          <w:tcPr>
            <w:tcW w:w="3402" w:type="dxa"/>
            <w:shd w:val="clear" w:color="auto" w:fill="auto"/>
            <w:noWrap/>
            <w:hideMark/>
          </w:tcPr>
          <w:p w14:paraId="532D7E61" w14:textId="77777777" w:rsidR="00952653" w:rsidRPr="005A2A54" w:rsidRDefault="00952653" w:rsidP="0045588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Transforming growth factor beta signaling, and the coagulation regulatory pathway</w:t>
            </w:r>
          </w:p>
        </w:tc>
        <w:tc>
          <w:tcPr>
            <w:tcW w:w="3544" w:type="dxa"/>
            <w:shd w:val="clear" w:color="auto" w:fill="auto"/>
            <w:hideMark/>
          </w:tcPr>
          <w:p w14:paraId="135637D7" w14:textId="77777777" w:rsidR="00952653" w:rsidRPr="005A2A54" w:rsidRDefault="00952653" w:rsidP="0045588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Induced immune cell migration, extracellular matrix organization, increased migration of endothelial cells within wound tissue (angiogenesis)</w:t>
            </w:r>
          </w:p>
        </w:tc>
        <w:tc>
          <w:tcPr>
            <w:tcW w:w="2830" w:type="dxa"/>
            <w:shd w:val="clear" w:color="auto" w:fill="auto"/>
            <w:hideMark/>
          </w:tcPr>
          <w:p w14:paraId="6DA8FC75" w14:textId="77777777" w:rsidR="00952653" w:rsidRPr="005A2A54" w:rsidRDefault="00952653" w:rsidP="0045588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CD31, cytokeratin pan type I/II, Ly6C</w:t>
            </w: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hi</w:t>
            </w: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MHCII</w:t>
            </w: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hi</w:t>
            </w: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and Ly6C</w:t>
            </w: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lo</w:t>
            </w: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MHCII</w:t>
            </w: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hi</w:t>
            </w: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(monocytes/macrophages)</w:t>
            </w:r>
          </w:p>
        </w:tc>
        <w:tc>
          <w:tcPr>
            <w:tcW w:w="1559" w:type="dxa"/>
          </w:tcPr>
          <w:p w14:paraId="06EA0E0B" w14:textId="77777777" w:rsidR="00952653" w:rsidRPr="00067CD7" w:rsidRDefault="00952653" w:rsidP="0045588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[3]</w:t>
            </w:r>
          </w:p>
        </w:tc>
      </w:tr>
      <w:tr w:rsidR="00952653" w:rsidRPr="00067CD7" w14:paraId="5CBE1D68" w14:textId="77777777" w:rsidTr="00455881">
        <w:trPr>
          <w:trHeight w:val="1124"/>
        </w:trPr>
        <w:tc>
          <w:tcPr>
            <w:tcW w:w="2694" w:type="dxa"/>
            <w:shd w:val="clear" w:color="auto" w:fill="auto"/>
            <w:hideMark/>
          </w:tcPr>
          <w:p w14:paraId="3A7E5F76" w14:textId="3A01F21A" w:rsidR="00952653" w:rsidRPr="005A2A54" w:rsidRDefault="00952653" w:rsidP="00C67D4A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Composite skin patches of fibrin, with nasal </w:t>
            </w:r>
            <w:r w:rsidR="00AA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mucosa-derived EMSC</w:t>
            </w: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-CM</w:t>
            </w:r>
          </w:p>
        </w:tc>
        <w:tc>
          <w:tcPr>
            <w:tcW w:w="3402" w:type="dxa"/>
            <w:shd w:val="clear" w:color="auto" w:fill="auto"/>
            <w:noWrap/>
            <w:hideMark/>
          </w:tcPr>
          <w:p w14:paraId="1D20FCDF" w14:textId="77777777" w:rsidR="00952653" w:rsidRPr="00067CD7" w:rsidRDefault="00952653" w:rsidP="0045588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44" w:type="dxa"/>
            <w:shd w:val="clear" w:color="auto" w:fill="auto"/>
            <w:hideMark/>
          </w:tcPr>
          <w:p w14:paraId="1591CA09" w14:textId="77777777" w:rsidR="00952653" w:rsidRPr="005A2A54" w:rsidRDefault="00952653" w:rsidP="00B24E08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Promoted cell migration, cell proliferation, and differentiation of the intrinsic epidermal stem cells</w:t>
            </w:r>
          </w:p>
        </w:tc>
        <w:tc>
          <w:tcPr>
            <w:tcW w:w="2830" w:type="dxa"/>
            <w:shd w:val="clear" w:color="auto" w:fill="auto"/>
            <w:hideMark/>
          </w:tcPr>
          <w:p w14:paraId="150078A4" w14:textId="77777777" w:rsidR="00952653" w:rsidRPr="00067CD7" w:rsidRDefault="00952653" w:rsidP="0045588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7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ytokeratin</w:t>
            </w:r>
            <w:r w:rsidRPr="00067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-pan</w:t>
            </w:r>
            <w:proofErr w:type="spellEnd"/>
            <w:r>
              <w:rPr>
                <w:rFonts w:ascii="MS Gothic" w:eastAsia="MS Gothic" w:hAnsi="MS Gothic" w:cs="MS Gothic" w:hint="eastAsia"/>
                <w:color w:val="000000"/>
                <w:sz w:val="24"/>
                <w:szCs w:val="24"/>
              </w:rPr>
              <w:t>,</w:t>
            </w:r>
            <w:r>
              <w:rPr>
                <w:rFonts w:ascii="MS Gothic" w:eastAsia="MS Gothic" w:hAnsi="MS Gothic" w:cs="MS Gothic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cytokeratin-14, P63</w:t>
            </w:r>
          </w:p>
        </w:tc>
        <w:tc>
          <w:tcPr>
            <w:tcW w:w="1559" w:type="dxa"/>
          </w:tcPr>
          <w:p w14:paraId="4E20D5FD" w14:textId="77777777" w:rsidR="00952653" w:rsidRPr="00323004" w:rsidRDefault="00952653" w:rsidP="0045588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[4]</w:t>
            </w:r>
          </w:p>
        </w:tc>
      </w:tr>
      <w:tr w:rsidR="00952653" w:rsidRPr="00067CD7" w14:paraId="0E9BE3A5" w14:textId="77777777" w:rsidTr="00455881">
        <w:trPr>
          <w:trHeight w:val="1250"/>
        </w:trPr>
        <w:tc>
          <w:tcPr>
            <w:tcW w:w="2694" w:type="dxa"/>
            <w:shd w:val="clear" w:color="auto" w:fill="auto"/>
            <w:hideMark/>
          </w:tcPr>
          <w:p w14:paraId="047AF81A" w14:textId="5BE09362" w:rsidR="00952653" w:rsidRPr="005A2A54" w:rsidRDefault="00952653" w:rsidP="00C67D4A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Calcium-crosslinked alginate bandages contain</w:t>
            </w:r>
            <w:r w:rsidR="0025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</w:t>
            </w: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 macrophage -derived CM</w:t>
            </w:r>
          </w:p>
        </w:tc>
        <w:tc>
          <w:tcPr>
            <w:tcW w:w="3402" w:type="dxa"/>
            <w:shd w:val="clear" w:color="auto" w:fill="auto"/>
            <w:noWrap/>
            <w:hideMark/>
          </w:tcPr>
          <w:p w14:paraId="7C8C9E56" w14:textId="77777777" w:rsidR="00952653" w:rsidRPr="00067CD7" w:rsidRDefault="00952653" w:rsidP="0045588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44" w:type="dxa"/>
            <w:shd w:val="clear" w:color="auto" w:fill="auto"/>
            <w:hideMark/>
          </w:tcPr>
          <w:p w14:paraId="39A33F7B" w14:textId="77777777" w:rsidR="00952653" w:rsidRPr="005A2A54" w:rsidRDefault="00952653" w:rsidP="00B24E08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Upregulation of keratinization, anchoring junction and keratinocyte and epidermal cell differentiation; glutamatergic synapse, </w:t>
            </w:r>
            <w:proofErr w:type="spellStart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axonogenesis</w:t>
            </w:r>
            <w:proofErr w:type="spellEnd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 synapse and extracellular structure organization</w:t>
            </w:r>
          </w:p>
        </w:tc>
        <w:tc>
          <w:tcPr>
            <w:tcW w:w="2830" w:type="dxa"/>
            <w:shd w:val="clear" w:color="auto" w:fill="auto"/>
            <w:hideMark/>
          </w:tcPr>
          <w:p w14:paraId="46C71D70" w14:textId="77777777" w:rsidR="00952653" w:rsidRPr="005A2A54" w:rsidRDefault="00952653" w:rsidP="0045588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67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α</w:t>
            </w: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-SMA, CD31, Ki67, MMP3, sPECAM-1, TGFb1</w:t>
            </w:r>
          </w:p>
        </w:tc>
        <w:tc>
          <w:tcPr>
            <w:tcW w:w="1559" w:type="dxa"/>
          </w:tcPr>
          <w:p w14:paraId="5FC11DAA" w14:textId="77777777" w:rsidR="00952653" w:rsidRPr="00323004" w:rsidRDefault="00952653" w:rsidP="0045588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[5]</w:t>
            </w:r>
          </w:p>
        </w:tc>
      </w:tr>
      <w:tr w:rsidR="00952653" w:rsidRPr="00067CD7" w14:paraId="51F0457D" w14:textId="77777777" w:rsidTr="00455881">
        <w:trPr>
          <w:trHeight w:val="1500"/>
        </w:trPr>
        <w:tc>
          <w:tcPr>
            <w:tcW w:w="2694" w:type="dxa"/>
            <w:shd w:val="clear" w:color="auto" w:fill="auto"/>
            <w:hideMark/>
          </w:tcPr>
          <w:p w14:paraId="0D78DF1A" w14:textId="77777777" w:rsidR="00952653" w:rsidRPr="005A2A54" w:rsidRDefault="00952653" w:rsidP="00B71020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2A5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In situ</w:t>
            </w: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forming hydrogel based on hyaluronic acid-grafted with </w:t>
            </w:r>
            <w:proofErr w:type="spellStart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methacrylic</w:t>
            </w:r>
            <w:proofErr w:type="spellEnd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anhydride and N-(2-aminoethyl)-4-[4-(hydroxymethyl)-2-methoxy-5-nitrophenoxy]-butanamide (NB) groups and loaded with amnion-derived CM</w:t>
            </w:r>
          </w:p>
        </w:tc>
        <w:tc>
          <w:tcPr>
            <w:tcW w:w="3402" w:type="dxa"/>
            <w:shd w:val="clear" w:color="auto" w:fill="auto"/>
            <w:noWrap/>
            <w:hideMark/>
          </w:tcPr>
          <w:p w14:paraId="711397B9" w14:textId="77777777" w:rsidR="00952653" w:rsidRPr="00067CD7" w:rsidRDefault="00952653" w:rsidP="00E52D77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44" w:type="dxa"/>
            <w:shd w:val="clear" w:color="auto" w:fill="auto"/>
            <w:hideMark/>
          </w:tcPr>
          <w:p w14:paraId="17B085A7" w14:textId="48250EAD" w:rsidR="00952653" w:rsidRPr="005A2A54" w:rsidRDefault="00952653" w:rsidP="00E52D77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Greatly increased cell migration and proliferation; promoted polarization of macrophages to M2 type</w:t>
            </w:r>
          </w:p>
        </w:tc>
        <w:tc>
          <w:tcPr>
            <w:tcW w:w="2830" w:type="dxa"/>
            <w:shd w:val="clear" w:color="auto" w:fill="auto"/>
            <w:hideMark/>
          </w:tcPr>
          <w:p w14:paraId="6A040B71" w14:textId="50B0EE72" w:rsidR="00952653" w:rsidRPr="005A2A54" w:rsidRDefault="00952653" w:rsidP="00E52D77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CD31, VEGF,</w:t>
            </w:r>
            <w:r w:rsidRPr="005A2A54">
              <w:rPr>
                <w:lang w:val="en-US"/>
              </w:rPr>
              <w:t xml:space="preserve"> </w:t>
            </w: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IL-1</w:t>
            </w:r>
            <w:r w:rsidRPr="00F94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β</w:t>
            </w: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 TNF-</w:t>
            </w:r>
            <w:r w:rsidRPr="00F940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α</w:t>
            </w: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 TGF-</w:t>
            </w:r>
            <w:r w:rsidRPr="00067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β</w:t>
            </w: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1, F4/80, CD206 (M2 macrophages)</w:t>
            </w:r>
          </w:p>
        </w:tc>
        <w:tc>
          <w:tcPr>
            <w:tcW w:w="1559" w:type="dxa"/>
          </w:tcPr>
          <w:p w14:paraId="3837DB99" w14:textId="77777777" w:rsidR="00952653" w:rsidRPr="00323004" w:rsidRDefault="00952653" w:rsidP="004558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[6]</w:t>
            </w:r>
          </w:p>
        </w:tc>
      </w:tr>
      <w:tr w:rsidR="00952653" w:rsidRPr="00067CD7" w14:paraId="404D95E3" w14:textId="77777777" w:rsidTr="00455881">
        <w:trPr>
          <w:trHeight w:val="1210"/>
        </w:trPr>
        <w:tc>
          <w:tcPr>
            <w:tcW w:w="2694" w:type="dxa"/>
            <w:shd w:val="clear" w:color="auto" w:fill="auto"/>
            <w:hideMark/>
          </w:tcPr>
          <w:p w14:paraId="09A69C23" w14:textId="2EB85EF6" w:rsidR="00952653" w:rsidRPr="005A2A54" w:rsidRDefault="00952653" w:rsidP="00C67D4A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Collagen I hydrogel containing dermal fibrob</w:t>
            </w:r>
            <w:r w:rsidR="002534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ast-derived CM</w:t>
            </w:r>
          </w:p>
        </w:tc>
        <w:tc>
          <w:tcPr>
            <w:tcW w:w="3402" w:type="dxa"/>
            <w:shd w:val="clear" w:color="auto" w:fill="auto"/>
            <w:noWrap/>
            <w:hideMark/>
          </w:tcPr>
          <w:p w14:paraId="57C0A861" w14:textId="77777777" w:rsidR="00952653" w:rsidRPr="00067CD7" w:rsidRDefault="00952653" w:rsidP="0045588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44" w:type="dxa"/>
            <w:shd w:val="clear" w:color="auto" w:fill="auto"/>
            <w:hideMark/>
          </w:tcPr>
          <w:p w14:paraId="15087DE3" w14:textId="77777777" w:rsidR="00952653" w:rsidRPr="00067CD7" w:rsidRDefault="00952653" w:rsidP="0045588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067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ell</w:t>
            </w:r>
            <w:proofErr w:type="spellEnd"/>
            <w:r w:rsidRPr="00067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7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proliferation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67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collagen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deposition</w:t>
            </w:r>
            <w:proofErr w:type="spellEnd"/>
          </w:p>
        </w:tc>
        <w:tc>
          <w:tcPr>
            <w:tcW w:w="2830" w:type="dxa"/>
            <w:shd w:val="clear" w:color="auto" w:fill="auto"/>
            <w:hideMark/>
          </w:tcPr>
          <w:p w14:paraId="01D22F7B" w14:textId="77777777" w:rsidR="00952653" w:rsidRPr="00067CD7" w:rsidRDefault="00952653" w:rsidP="0045588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Cytokeratin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1559" w:type="dxa"/>
          </w:tcPr>
          <w:p w14:paraId="77743621" w14:textId="77777777" w:rsidR="00952653" w:rsidRPr="00323004" w:rsidRDefault="00952653" w:rsidP="0045588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[7]</w:t>
            </w:r>
          </w:p>
        </w:tc>
      </w:tr>
      <w:tr w:rsidR="00952653" w:rsidRPr="00067CD7" w14:paraId="4ACE351F" w14:textId="77777777" w:rsidTr="00455881">
        <w:trPr>
          <w:trHeight w:val="500"/>
        </w:trPr>
        <w:tc>
          <w:tcPr>
            <w:tcW w:w="2694" w:type="dxa"/>
            <w:shd w:val="clear" w:color="auto" w:fill="auto"/>
            <w:hideMark/>
          </w:tcPr>
          <w:p w14:paraId="7B7C06A5" w14:textId="77777777" w:rsidR="00952653" w:rsidRPr="005A2A54" w:rsidRDefault="00952653" w:rsidP="00C67D4A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ECM hydrogels</w:t>
            </w: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>with ASC-derived CM</w:t>
            </w:r>
          </w:p>
        </w:tc>
        <w:tc>
          <w:tcPr>
            <w:tcW w:w="3402" w:type="dxa"/>
            <w:shd w:val="clear" w:color="auto" w:fill="auto"/>
            <w:noWrap/>
            <w:hideMark/>
          </w:tcPr>
          <w:p w14:paraId="6017D855" w14:textId="77777777" w:rsidR="00952653" w:rsidRPr="00067CD7" w:rsidRDefault="00952653" w:rsidP="0045588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14:paraId="0DD32068" w14:textId="77777777" w:rsidR="00952653" w:rsidRPr="00067CD7" w:rsidRDefault="00952653" w:rsidP="00455881">
            <w:pPr>
              <w:spacing w:before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067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romotes</w:t>
            </w:r>
            <w:proofErr w:type="spellEnd"/>
            <w:r w:rsidRPr="00067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7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cell</w:t>
            </w:r>
            <w:proofErr w:type="spellEnd"/>
            <w:r w:rsidRPr="00067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7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proliferation</w:t>
            </w:r>
            <w:proofErr w:type="spellEnd"/>
          </w:p>
        </w:tc>
        <w:tc>
          <w:tcPr>
            <w:tcW w:w="2830" w:type="dxa"/>
            <w:shd w:val="clear" w:color="auto" w:fill="auto"/>
            <w:noWrap/>
            <w:hideMark/>
          </w:tcPr>
          <w:p w14:paraId="778EDBFE" w14:textId="77777777" w:rsidR="00952653" w:rsidRPr="00067CD7" w:rsidRDefault="00952653" w:rsidP="0045588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Ki-67, CD68</w:t>
            </w:r>
          </w:p>
        </w:tc>
        <w:tc>
          <w:tcPr>
            <w:tcW w:w="1559" w:type="dxa"/>
          </w:tcPr>
          <w:p w14:paraId="3E9A918A" w14:textId="77777777" w:rsidR="00952653" w:rsidRPr="00323004" w:rsidRDefault="00952653" w:rsidP="0045588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[8]</w:t>
            </w:r>
          </w:p>
        </w:tc>
      </w:tr>
      <w:tr w:rsidR="00952653" w:rsidRPr="00067CD7" w14:paraId="6C8704DE" w14:textId="77777777" w:rsidTr="00455881">
        <w:trPr>
          <w:trHeight w:val="750"/>
        </w:trPr>
        <w:tc>
          <w:tcPr>
            <w:tcW w:w="2694" w:type="dxa"/>
            <w:shd w:val="clear" w:color="auto" w:fill="auto"/>
            <w:hideMark/>
          </w:tcPr>
          <w:p w14:paraId="63D8C5DE" w14:textId="721FCB25" w:rsidR="00952653" w:rsidRPr="005A2A54" w:rsidRDefault="00952653" w:rsidP="00C67D4A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Dopamine grafted </w:t>
            </w:r>
            <w:proofErr w:type="spellStart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aldehyded</w:t>
            </w:r>
            <w:proofErr w:type="spellEnd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chondroitin sulfate and </w:t>
            </w:r>
            <w:proofErr w:type="spellStart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carboxymethyl</w:t>
            </w:r>
            <w:proofErr w:type="spellEnd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chitosan</w:t>
            </w:r>
            <w:r w:rsidR="005D0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based hydrogel with embedded MSC-CM</w:t>
            </w:r>
          </w:p>
        </w:tc>
        <w:tc>
          <w:tcPr>
            <w:tcW w:w="3402" w:type="dxa"/>
            <w:shd w:val="clear" w:color="auto" w:fill="auto"/>
            <w:noWrap/>
            <w:hideMark/>
          </w:tcPr>
          <w:p w14:paraId="0E2BCD2A" w14:textId="77777777" w:rsidR="00952653" w:rsidRPr="00067CD7" w:rsidRDefault="00952653" w:rsidP="0045588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44" w:type="dxa"/>
            <w:shd w:val="clear" w:color="auto" w:fill="auto"/>
            <w:hideMark/>
          </w:tcPr>
          <w:p w14:paraId="416A6CDF" w14:textId="77777777" w:rsidR="00952653" w:rsidRPr="005A2A54" w:rsidRDefault="00952653" w:rsidP="00455881">
            <w:pPr>
              <w:spacing w:before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Promotes cell proliferation, pro-vascularization/angiogenesis</w:t>
            </w:r>
          </w:p>
        </w:tc>
        <w:tc>
          <w:tcPr>
            <w:tcW w:w="2830" w:type="dxa"/>
            <w:shd w:val="clear" w:color="auto" w:fill="auto"/>
            <w:hideMark/>
          </w:tcPr>
          <w:p w14:paraId="2ADF6BB9" w14:textId="77777777" w:rsidR="00952653" w:rsidRPr="00067CD7" w:rsidRDefault="00952653" w:rsidP="0045588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CD31</w:t>
            </w:r>
          </w:p>
        </w:tc>
        <w:tc>
          <w:tcPr>
            <w:tcW w:w="1559" w:type="dxa"/>
          </w:tcPr>
          <w:p w14:paraId="58346156" w14:textId="77777777" w:rsidR="00952653" w:rsidRPr="00323004" w:rsidRDefault="00952653" w:rsidP="0045588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[9]</w:t>
            </w:r>
          </w:p>
        </w:tc>
      </w:tr>
      <w:tr w:rsidR="00952653" w:rsidRPr="00067CD7" w14:paraId="62094946" w14:textId="77777777" w:rsidTr="00455881">
        <w:trPr>
          <w:trHeight w:val="1880"/>
        </w:trPr>
        <w:tc>
          <w:tcPr>
            <w:tcW w:w="2694" w:type="dxa"/>
            <w:shd w:val="clear" w:color="auto" w:fill="auto"/>
            <w:hideMark/>
          </w:tcPr>
          <w:p w14:paraId="12D2B6AE" w14:textId="77777777" w:rsidR="00952653" w:rsidRPr="005A2A54" w:rsidRDefault="00952653" w:rsidP="0045588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Carboxymethyl</w:t>
            </w:r>
            <w:proofErr w:type="spellEnd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cellulose hydrogel loaded with human amnion-derived MSC-CM prepared under </w:t>
            </w:r>
            <w:proofErr w:type="spellStart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normoxic</w:t>
            </w:r>
            <w:proofErr w:type="spellEnd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and hypoxic conditions</w:t>
            </w:r>
          </w:p>
        </w:tc>
        <w:tc>
          <w:tcPr>
            <w:tcW w:w="3402" w:type="dxa"/>
            <w:shd w:val="clear" w:color="auto" w:fill="auto"/>
            <w:hideMark/>
          </w:tcPr>
          <w:p w14:paraId="38B6F8C5" w14:textId="48C14B18" w:rsidR="00952653" w:rsidRPr="005A2A54" w:rsidRDefault="00952653" w:rsidP="0045588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Hypoxic CM downregulated the expression levels of IL-1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β</w:t>
            </w: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IL-6, CXCL-1, and CXCL-2 encoding </w:t>
            </w:r>
            <w:proofErr w:type="spellStart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proinflammatory</w:t>
            </w:r>
            <w:proofErr w:type="spellEnd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factors that determine macrophage/neutrophil response</w:t>
            </w:r>
          </w:p>
        </w:tc>
        <w:tc>
          <w:tcPr>
            <w:tcW w:w="3544" w:type="dxa"/>
            <w:shd w:val="clear" w:color="auto" w:fill="auto"/>
            <w:hideMark/>
          </w:tcPr>
          <w:p w14:paraId="5E7262F3" w14:textId="77777777" w:rsidR="00952653" w:rsidRPr="005A2A54" w:rsidRDefault="00952653" w:rsidP="0045588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Induced cell proliferation, epithelization, angiogenesis; decreased inflammatory response </w:t>
            </w:r>
          </w:p>
        </w:tc>
        <w:tc>
          <w:tcPr>
            <w:tcW w:w="2830" w:type="dxa"/>
            <w:shd w:val="clear" w:color="auto" w:fill="auto"/>
            <w:hideMark/>
          </w:tcPr>
          <w:p w14:paraId="654AE5C2" w14:textId="77777777" w:rsidR="00952653" w:rsidRPr="005A2A54" w:rsidRDefault="00952653" w:rsidP="0045588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CD31, Ki-67, F4/80, MPO, CD3 and FOXP</w:t>
            </w:r>
          </w:p>
        </w:tc>
        <w:tc>
          <w:tcPr>
            <w:tcW w:w="1559" w:type="dxa"/>
          </w:tcPr>
          <w:p w14:paraId="055D2962" w14:textId="77777777" w:rsidR="00952653" w:rsidRPr="00323004" w:rsidRDefault="00952653" w:rsidP="0045588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[10]</w:t>
            </w:r>
          </w:p>
        </w:tc>
      </w:tr>
      <w:tr w:rsidR="00952653" w:rsidRPr="00067CD7" w14:paraId="5CFB54AB" w14:textId="77777777" w:rsidTr="00455881">
        <w:trPr>
          <w:trHeight w:val="1750"/>
        </w:trPr>
        <w:tc>
          <w:tcPr>
            <w:tcW w:w="2694" w:type="dxa"/>
            <w:shd w:val="clear" w:color="auto" w:fill="auto"/>
            <w:hideMark/>
          </w:tcPr>
          <w:p w14:paraId="194CF6DF" w14:textId="77777777" w:rsidR="00952653" w:rsidRPr="005A2A54" w:rsidRDefault="00952653" w:rsidP="0045588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Self-assembled short bioinspired GV8 </w:t>
            </w:r>
            <w:proofErr w:type="spellStart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octapeptide</w:t>
            </w:r>
            <w:proofErr w:type="spellEnd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hydrogel containing hTERT immortalized adipose-derived MCS-CM</w:t>
            </w:r>
          </w:p>
        </w:tc>
        <w:tc>
          <w:tcPr>
            <w:tcW w:w="3402" w:type="dxa"/>
            <w:shd w:val="clear" w:color="auto" w:fill="auto"/>
            <w:noWrap/>
            <w:hideMark/>
          </w:tcPr>
          <w:p w14:paraId="38A786D4" w14:textId="77777777" w:rsidR="00952653" w:rsidRPr="00067CD7" w:rsidRDefault="00952653" w:rsidP="0045588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44" w:type="dxa"/>
            <w:shd w:val="clear" w:color="auto" w:fill="auto"/>
            <w:hideMark/>
          </w:tcPr>
          <w:p w14:paraId="0DEC473D" w14:textId="77777777" w:rsidR="00952653" w:rsidRPr="005A2A54" w:rsidRDefault="00952653" w:rsidP="0045588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Promoted cell doubling and growth, angiogenesis, cell migration </w:t>
            </w:r>
          </w:p>
        </w:tc>
        <w:tc>
          <w:tcPr>
            <w:tcW w:w="2830" w:type="dxa"/>
            <w:shd w:val="clear" w:color="auto" w:fill="auto"/>
            <w:hideMark/>
          </w:tcPr>
          <w:p w14:paraId="3C75A8EE" w14:textId="77777777" w:rsidR="00952653" w:rsidRPr="00067CD7" w:rsidRDefault="00952653" w:rsidP="0045588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08DE8E07" w14:textId="77777777" w:rsidR="00952653" w:rsidRPr="00323004" w:rsidRDefault="00952653" w:rsidP="0045588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[11]</w:t>
            </w:r>
          </w:p>
        </w:tc>
      </w:tr>
      <w:tr w:rsidR="00952653" w:rsidRPr="00067CD7" w14:paraId="57F2CFE2" w14:textId="77777777" w:rsidTr="00455881">
        <w:trPr>
          <w:trHeight w:val="1500"/>
        </w:trPr>
        <w:tc>
          <w:tcPr>
            <w:tcW w:w="2694" w:type="dxa"/>
            <w:shd w:val="clear" w:color="auto" w:fill="auto"/>
            <w:hideMark/>
          </w:tcPr>
          <w:p w14:paraId="30EC11D1" w14:textId="77777777" w:rsidR="00952653" w:rsidRPr="005A2A54" w:rsidRDefault="00952653" w:rsidP="00455881">
            <w:pPr>
              <w:spacing w:before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Sodium alginate/gelatin hydrogel containing NRF2-engineered HEK-293-derived CM</w:t>
            </w:r>
          </w:p>
        </w:tc>
        <w:tc>
          <w:tcPr>
            <w:tcW w:w="3402" w:type="dxa"/>
            <w:shd w:val="clear" w:color="auto" w:fill="auto"/>
            <w:hideMark/>
          </w:tcPr>
          <w:p w14:paraId="6B7455C4" w14:textId="77777777" w:rsidR="00952653" w:rsidRPr="005A2A54" w:rsidRDefault="00952653" w:rsidP="00455881">
            <w:pPr>
              <w:spacing w:before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Translocation of active form of NRF2 into the nucleus ensured realization of a NRF2/ARE pathway </w:t>
            </w:r>
          </w:p>
        </w:tc>
        <w:tc>
          <w:tcPr>
            <w:tcW w:w="3544" w:type="dxa"/>
            <w:shd w:val="clear" w:color="auto" w:fill="auto"/>
            <w:hideMark/>
          </w:tcPr>
          <w:p w14:paraId="690B2E0C" w14:textId="77777777" w:rsidR="00952653" w:rsidRPr="005A2A54" w:rsidRDefault="00952653" w:rsidP="0045588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Stimulated epithelialization, infiltration, fibroplasia, neovascularization, collagen density, and collagen arrangement</w:t>
            </w:r>
          </w:p>
        </w:tc>
        <w:tc>
          <w:tcPr>
            <w:tcW w:w="2830" w:type="dxa"/>
            <w:shd w:val="clear" w:color="auto" w:fill="auto"/>
            <w:hideMark/>
          </w:tcPr>
          <w:p w14:paraId="6CF26749" w14:textId="16771DDE" w:rsidR="00952653" w:rsidRPr="00067CD7" w:rsidRDefault="00952653" w:rsidP="00C67D4A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HO-1, </w:t>
            </w:r>
            <w:r w:rsidR="00C67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SOD-1, </w:t>
            </w:r>
            <w:r w:rsidR="00C67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SOD-</w:t>
            </w:r>
            <w:r w:rsidRPr="00067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 VEGF</w:t>
            </w:r>
          </w:p>
        </w:tc>
        <w:tc>
          <w:tcPr>
            <w:tcW w:w="1559" w:type="dxa"/>
          </w:tcPr>
          <w:p w14:paraId="2A714F10" w14:textId="77777777" w:rsidR="00952653" w:rsidRPr="00323004" w:rsidRDefault="00952653" w:rsidP="0045588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[12]</w:t>
            </w:r>
          </w:p>
        </w:tc>
      </w:tr>
      <w:tr w:rsidR="00952653" w:rsidRPr="00067CD7" w14:paraId="36DB2309" w14:textId="77777777" w:rsidTr="00455881">
        <w:trPr>
          <w:trHeight w:val="1250"/>
        </w:trPr>
        <w:tc>
          <w:tcPr>
            <w:tcW w:w="2694" w:type="dxa"/>
            <w:shd w:val="clear" w:color="auto" w:fill="auto"/>
            <w:hideMark/>
          </w:tcPr>
          <w:p w14:paraId="191DFE5A" w14:textId="77777777" w:rsidR="00952653" w:rsidRPr="005A2A54" w:rsidRDefault="00952653" w:rsidP="0045588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Chitosan hydrogel containing multipotent MSC-CM</w:t>
            </w:r>
          </w:p>
        </w:tc>
        <w:tc>
          <w:tcPr>
            <w:tcW w:w="3402" w:type="dxa"/>
            <w:shd w:val="clear" w:color="auto" w:fill="auto"/>
            <w:noWrap/>
            <w:hideMark/>
          </w:tcPr>
          <w:p w14:paraId="2EB36FBB" w14:textId="77777777" w:rsidR="00952653" w:rsidRPr="00067CD7" w:rsidRDefault="00952653" w:rsidP="0045588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44" w:type="dxa"/>
            <w:shd w:val="clear" w:color="auto" w:fill="auto"/>
            <w:hideMark/>
          </w:tcPr>
          <w:p w14:paraId="34D212C7" w14:textId="77777777" w:rsidR="00952653" w:rsidRPr="005A2A54" w:rsidRDefault="00952653" w:rsidP="0045588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Stimulated fibroblast and keratinocyte migration, cell proliferation, angiogenesis; secreting factors such as PGE2, IL-6, IL-8, or IFN-</w:t>
            </w:r>
            <w:r w:rsidRPr="00067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γ</w:t>
            </w: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IL-10, growth factors, and chemokines affected </w:t>
            </w: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immunological properties of macrophages and neutrophils</w:t>
            </w:r>
          </w:p>
        </w:tc>
        <w:tc>
          <w:tcPr>
            <w:tcW w:w="2830" w:type="dxa"/>
            <w:shd w:val="clear" w:color="auto" w:fill="auto"/>
            <w:hideMark/>
          </w:tcPr>
          <w:p w14:paraId="7A273ED2" w14:textId="77777777" w:rsidR="00952653" w:rsidRPr="00067CD7" w:rsidRDefault="00952653" w:rsidP="0045588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1559" w:type="dxa"/>
          </w:tcPr>
          <w:p w14:paraId="4EA1F905" w14:textId="77777777" w:rsidR="00952653" w:rsidRPr="00323004" w:rsidRDefault="00952653" w:rsidP="0045588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[13]</w:t>
            </w:r>
          </w:p>
        </w:tc>
      </w:tr>
      <w:tr w:rsidR="00952653" w:rsidRPr="00067CD7" w14:paraId="46742C34" w14:textId="77777777" w:rsidTr="00455881">
        <w:trPr>
          <w:trHeight w:val="500"/>
        </w:trPr>
        <w:tc>
          <w:tcPr>
            <w:tcW w:w="2694" w:type="dxa"/>
            <w:shd w:val="clear" w:color="auto" w:fill="auto"/>
            <w:hideMark/>
          </w:tcPr>
          <w:p w14:paraId="0FDBF188" w14:textId="77777777" w:rsidR="00952653" w:rsidRPr="005A2A54" w:rsidRDefault="00952653" w:rsidP="0045588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Alginate membranes with embedded macrophage-derived CM</w:t>
            </w:r>
          </w:p>
        </w:tc>
        <w:tc>
          <w:tcPr>
            <w:tcW w:w="3402" w:type="dxa"/>
            <w:shd w:val="clear" w:color="auto" w:fill="auto"/>
            <w:hideMark/>
          </w:tcPr>
          <w:p w14:paraId="03CD990B" w14:textId="77777777" w:rsidR="00952653" w:rsidRPr="00067CD7" w:rsidRDefault="00952653" w:rsidP="0045588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44" w:type="dxa"/>
            <w:shd w:val="clear" w:color="auto" w:fill="auto"/>
            <w:hideMark/>
          </w:tcPr>
          <w:p w14:paraId="0174FC0A" w14:textId="77777777" w:rsidR="00952653" w:rsidRPr="005A2A54" w:rsidRDefault="00952653" w:rsidP="0045588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Promoted collagen deposition, cell proliferation, neovascularization, collagen maturation, and keratinocyte maturation</w:t>
            </w:r>
          </w:p>
        </w:tc>
        <w:tc>
          <w:tcPr>
            <w:tcW w:w="2830" w:type="dxa"/>
            <w:shd w:val="clear" w:color="auto" w:fill="auto"/>
            <w:hideMark/>
          </w:tcPr>
          <w:p w14:paraId="7FF5B238" w14:textId="3A6AACEA" w:rsidR="00952653" w:rsidRPr="005A2A54" w:rsidRDefault="00952653" w:rsidP="0045588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Cytokeratin 10, </w:t>
            </w:r>
            <w:r w:rsidRPr="00067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α</w:t>
            </w: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-SMA, CD11b, CD206 (M2 macrophages)</w:t>
            </w:r>
          </w:p>
        </w:tc>
        <w:tc>
          <w:tcPr>
            <w:tcW w:w="1559" w:type="dxa"/>
          </w:tcPr>
          <w:p w14:paraId="0FC2FD18" w14:textId="77777777" w:rsidR="00952653" w:rsidRPr="00323004" w:rsidRDefault="00952653" w:rsidP="0045588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[14]</w:t>
            </w:r>
          </w:p>
        </w:tc>
      </w:tr>
      <w:tr w:rsidR="00952653" w:rsidRPr="00067CD7" w14:paraId="333781B0" w14:textId="77777777" w:rsidTr="00455881">
        <w:trPr>
          <w:trHeight w:val="750"/>
        </w:trPr>
        <w:tc>
          <w:tcPr>
            <w:tcW w:w="2694" w:type="dxa"/>
            <w:shd w:val="clear" w:color="auto" w:fill="auto"/>
            <w:hideMark/>
          </w:tcPr>
          <w:p w14:paraId="71D0A05A" w14:textId="77777777" w:rsidR="00952653" w:rsidRPr="005A2A54" w:rsidRDefault="00952653" w:rsidP="00455881">
            <w:pPr>
              <w:spacing w:before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Sodium alginate/gelatin hydrogel containing LL-37-engineered WJ-MSC-CM</w:t>
            </w:r>
          </w:p>
        </w:tc>
        <w:tc>
          <w:tcPr>
            <w:tcW w:w="3402" w:type="dxa"/>
            <w:shd w:val="clear" w:color="auto" w:fill="auto"/>
            <w:noWrap/>
            <w:hideMark/>
          </w:tcPr>
          <w:p w14:paraId="6BA49840" w14:textId="77777777" w:rsidR="00952653" w:rsidRPr="00067CD7" w:rsidRDefault="00952653" w:rsidP="0045588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44" w:type="dxa"/>
            <w:shd w:val="clear" w:color="auto" w:fill="auto"/>
            <w:hideMark/>
          </w:tcPr>
          <w:p w14:paraId="2471BD52" w14:textId="77777777" w:rsidR="00952653" w:rsidRPr="005A2A54" w:rsidRDefault="00952653" w:rsidP="00B71020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Induced cell proliferation, epithelialization, keratinocytes migration and proliferation, angiogenesis</w:t>
            </w:r>
          </w:p>
        </w:tc>
        <w:tc>
          <w:tcPr>
            <w:tcW w:w="2830" w:type="dxa"/>
            <w:shd w:val="clear" w:color="auto" w:fill="auto"/>
            <w:hideMark/>
          </w:tcPr>
          <w:p w14:paraId="3A78C62F" w14:textId="77777777" w:rsidR="00952653" w:rsidRPr="00067CD7" w:rsidRDefault="00952653" w:rsidP="0045588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4657D948" w14:textId="77777777" w:rsidR="00952653" w:rsidRPr="00323004" w:rsidRDefault="00952653" w:rsidP="0045588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[15]</w:t>
            </w:r>
          </w:p>
        </w:tc>
      </w:tr>
      <w:tr w:rsidR="00952653" w:rsidRPr="00323004" w14:paraId="17BB6B45" w14:textId="77777777" w:rsidTr="00455881">
        <w:trPr>
          <w:trHeight w:val="6000"/>
        </w:trPr>
        <w:tc>
          <w:tcPr>
            <w:tcW w:w="2694" w:type="dxa"/>
            <w:shd w:val="clear" w:color="auto" w:fill="auto"/>
            <w:hideMark/>
          </w:tcPr>
          <w:p w14:paraId="7377114E" w14:textId="3EB35EB0" w:rsidR="00952653" w:rsidRPr="005A2A54" w:rsidRDefault="00952653" w:rsidP="0045588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Sodium alginate sponge-l</w:t>
            </w:r>
            <w:r w:rsidR="00B71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ike dressings containing AD-MSC</w:t>
            </w: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lyo-secretome</w:t>
            </w:r>
            <w:proofErr w:type="spellEnd"/>
          </w:p>
        </w:tc>
        <w:tc>
          <w:tcPr>
            <w:tcW w:w="3402" w:type="dxa"/>
            <w:shd w:val="clear" w:color="auto" w:fill="auto"/>
            <w:hideMark/>
          </w:tcPr>
          <w:p w14:paraId="39DFCB68" w14:textId="7D727BA8" w:rsidR="00952653" w:rsidRPr="005A2A54" w:rsidRDefault="00952653" w:rsidP="00AA12A9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Fga</w:t>
            </w:r>
            <w:proofErr w:type="spellEnd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Fgg</w:t>
            </w:r>
            <w:proofErr w:type="spellEnd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F13a1, </w:t>
            </w:r>
            <w:proofErr w:type="spellStart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Tnc</w:t>
            </w:r>
            <w:proofErr w:type="spellEnd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Arg1, Anxa5, Col1a1, </w:t>
            </w:r>
            <w:proofErr w:type="spellStart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Dcn</w:t>
            </w:r>
            <w:proofErr w:type="spellEnd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EGFR, </w:t>
            </w:r>
            <w:proofErr w:type="spellStart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decorin</w:t>
            </w:r>
            <w:proofErr w:type="spellEnd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and tenascin were found up-regulated after treatment with </w:t>
            </w:r>
            <w:proofErr w:type="spellStart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lyo-s</w:t>
            </w:r>
            <w:r w:rsidR="00AA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ecretome</w:t>
            </w:r>
            <w:proofErr w:type="spellEnd"/>
            <w:r w:rsidR="00AA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; PPI network analysis </w:t>
            </w: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demonstrated a proteasome-mediated ubiquitin-dependent protein catabolic process (Edem3, Nedd4, Ppp2cb) to be activated due to </w:t>
            </w:r>
            <w:proofErr w:type="spellStart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lyo-secretome</w:t>
            </w:r>
            <w:proofErr w:type="spellEnd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treatment, complement and coagulation cascades, proteolysis, epidermal growth factor stimulus and collagen-containing extracellular matrix, microtubule cytoskeleton, chaperone-mediated protein folding, ER membrane system, lipid metabolism and protein ubiquitination PPI modules were detected to be up-regulated </w:t>
            </w:r>
          </w:p>
        </w:tc>
        <w:tc>
          <w:tcPr>
            <w:tcW w:w="3544" w:type="dxa"/>
            <w:shd w:val="clear" w:color="auto" w:fill="auto"/>
            <w:hideMark/>
          </w:tcPr>
          <w:p w14:paraId="598B282D" w14:textId="77777777" w:rsidR="00952653" w:rsidRPr="005A2A54" w:rsidRDefault="00952653" w:rsidP="0045588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Pronounced vascularization, evident collagen deposition, numerous and mature fibroblasts, collagen deposition, inflammation response (eosinophil necrosis)</w:t>
            </w:r>
          </w:p>
        </w:tc>
        <w:tc>
          <w:tcPr>
            <w:tcW w:w="2830" w:type="dxa"/>
            <w:shd w:val="clear" w:color="auto" w:fill="auto"/>
            <w:hideMark/>
          </w:tcPr>
          <w:p w14:paraId="4A91268E" w14:textId="41F52631" w:rsidR="00952653" w:rsidRPr="005A2A54" w:rsidRDefault="00952653" w:rsidP="0045588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4-3-3 protein zeta/delta (YWHAZ), </w:t>
            </w:r>
            <w:proofErr w:type="spellStart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Decorin</w:t>
            </w:r>
            <w:proofErr w:type="spellEnd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(DCN), Tenascin (TNC) and Glyceraldehyde-3-phosphate dehydrogenase 1 (GADPH)</w:t>
            </w:r>
          </w:p>
        </w:tc>
        <w:tc>
          <w:tcPr>
            <w:tcW w:w="1559" w:type="dxa"/>
          </w:tcPr>
          <w:p w14:paraId="3D80F81E" w14:textId="77777777" w:rsidR="00952653" w:rsidRPr="00323004" w:rsidRDefault="00952653" w:rsidP="0045588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23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[16]</w:t>
            </w:r>
          </w:p>
        </w:tc>
      </w:tr>
      <w:tr w:rsidR="00952653" w:rsidRPr="00067CD7" w14:paraId="5E00CF6D" w14:textId="77777777" w:rsidTr="00455881">
        <w:trPr>
          <w:trHeight w:val="3119"/>
        </w:trPr>
        <w:tc>
          <w:tcPr>
            <w:tcW w:w="2694" w:type="dxa"/>
            <w:shd w:val="clear" w:color="auto" w:fill="auto"/>
            <w:hideMark/>
          </w:tcPr>
          <w:p w14:paraId="0C0EFDC7" w14:textId="77777777" w:rsidR="00952653" w:rsidRPr="005A2A54" w:rsidRDefault="00952653" w:rsidP="00B71020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Sodium alginate/</w:t>
            </w:r>
            <w:proofErr w:type="spellStart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bioglass</w:t>
            </w:r>
            <w:proofErr w:type="spellEnd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composite hydrogel functionalized with sodium alginate </w:t>
            </w:r>
            <w:proofErr w:type="spellStart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microparticles</w:t>
            </w:r>
            <w:proofErr w:type="spellEnd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with encapsulated CM of RAW 264.7 murine macrophages, and with embedded PLGA-</w:t>
            </w:r>
            <w:proofErr w:type="spellStart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pirfenidone</w:t>
            </w:r>
            <w:proofErr w:type="spellEnd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microspheres</w:t>
            </w:r>
          </w:p>
        </w:tc>
        <w:tc>
          <w:tcPr>
            <w:tcW w:w="3402" w:type="dxa"/>
            <w:shd w:val="clear" w:color="auto" w:fill="auto"/>
            <w:hideMark/>
          </w:tcPr>
          <w:p w14:paraId="362A6840" w14:textId="74C705A2" w:rsidR="00952653" w:rsidRPr="005A2A54" w:rsidRDefault="00952653" w:rsidP="00AA12A9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Expression of genes related to vascularization/angiogenesis, including KDR, NRP-1 (upregulated), </w:t>
            </w:r>
            <w:proofErr w:type="spellStart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eNOS</w:t>
            </w:r>
            <w:proofErr w:type="spellEnd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bFGF</w:t>
            </w:r>
            <w:proofErr w:type="spellEnd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(upregulated), and TGF-</w:t>
            </w:r>
            <w:r w:rsidRPr="00067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β</w:t>
            </w: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1, was detected in co-cultured mouse aortic endothelial cells and areolar-derived fibroblast L929 cells</w:t>
            </w:r>
          </w:p>
        </w:tc>
        <w:tc>
          <w:tcPr>
            <w:tcW w:w="3544" w:type="dxa"/>
            <w:shd w:val="clear" w:color="auto" w:fill="auto"/>
            <w:hideMark/>
          </w:tcPr>
          <w:p w14:paraId="13EE387E" w14:textId="77777777" w:rsidR="00952653" w:rsidRPr="005A2A54" w:rsidRDefault="00952653" w:rsidP="0045588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Induced cell proliferation, angiogenesis, promoted the ECM protein synthesis and vascularization by regulating the paracrine effects</w:t>
            </w:r>
          </w:p>
        </w:tc>
        <w:tc>
          <w:tcPr>
            <w:tcW w:w="2830" w:type="dxa"/>
            <w:shd w:val="clear" w:color="auto" w:fill="auto"/>
            <w:hideMark/>
          </w:tcPr>
          <w:p w14:paraId="34F9FA10" w14:textId="1FDC4F0F" w:rsidR="00952653" w:rsidRPr="005A2A54" w:rsidRDefault="00952653" w:rsidP="00455881">
            <w:pPr>
              <w:spacing w:before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iNOS</w:t>
            </w:r>
            <w:proofErr w:type="spellEnd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(M1 marker), ARG (M2 marker), col</w:t>
            </w:r>
            <w:r w:rsidR="004A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lagen</w:t>
            </w: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I, col</w:t>
            </w:r>
            <w:r w:rsidR="004A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lagen</w:t>
            </w: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III, cytokeratin, CD206, </w:t>
            </w:r>
            <w:r w:rsidRPr="00067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α</w:t>
            </w: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-SMA, CD31 </w:t>
            </w:r>
          </w:p>
        </w:tc>
        <w:tc>
          <w:tcPr>
            <w:tcW w:w="1559" w:type="dxa"/>
          </w:tcPr>
          <w:p w14:paraId="74FB0BCE" w14:textId="77777777" w:rsidR="00952653" w:rsidRPr="00323004" w:rsidRDefault="00952653" w:rsidP="0045588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/>
              </w:rPr>
            </w:pPr>
            <w:r w:rsidRPr="00323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[17]</w:t>
            </w:r>
          </w:p>
        </w:tc>
      </w:tr>
      <w:tr w:rsidR="00952653" w:rsidRPr="00067CD7" w14:paraId="20B4791B" w14:textId="77777777" w:rsidTr="00455881">
        <w:trPr>
          <w:trHeight w:val="1135"/>
        </w:trPr>
        <w:tc>
          <w:tcPr>
            <w:tcW w:w="2694" w:type="dxa"/>
            <w:shd w:val="clear" w:color="auto" w:fill="auto"/>
            <w:hideMark/>
          </w:tcPr>
          <w:p w14:paraId="60227086" w14:textId="77777777" w:rsidR="00952653" w:rsidRPr="005A2A54" w:rsidRDefault="00952653" w:rsidP="0045588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Ovine collagen hydrogel skin patch with human dermal fibroblast CM </w:t>
            </w:r>
          </w:p>
        </w:tc>
        <w:tc>
          <w:tcPr>
            <w:tcW w:w="3402" w:type="dxa"/>
            <w:shd w:val="clear" w:color="auto" w:fill="auto"/>
            <w:noWrap/>
            <w:hideMark/>
          </w:tcPr>
          <w:p w14:paraId="24439C0C" w14:textId="77777777" w:rsidR="00952653" w:rsidRPr="00067CD7" w:rsidRDefault="00952653" w:rsidP="004558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44" w:type="dxa"/>
            <w:shd w:val="clear" w:color="auto" w:fill="auto"/>
            <w:hideMark/>
          </w:tcPr>
          <w:p w14:paraId="50C64A41" w14:textId="77777777" w:rsidR="00952653" w:rsidRPr="005A2A54" w:rsidRDefault="00952653" w:rsidP="00455881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Promoted cellular proliferation, collagen deposition, keratinocyte migration</w:t>
            </w:r>
          </w:p>
        </w:tc>
        <w:tc>
          <w:tcPr>
            <w:tcW w:w="2830" w:type="dxa"/>
            <w:shd w:val="clear" w:color="auto" w:fill="auto"/>
            <w:hideMark/>
          </w:tcPr>
          <w:p w14:paraId="621B8DE8" w14:textId="451BECA5" w:rsidR="00952653" w:rsidRPr="00067CD7" w:rsidRDefault="00952653" w:rsidP="004558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7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Cytokeratin</w:t>
            </w:r>
            <w:proofErr w:type="spellEnd"/>
            <w:r w:rsidRPr="00067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</w:t>
            </w:r>
            <w:proofErr w:type="spellEnd"/>
            <w:r w:rsidR="004A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proofErr w:type="spellStart"/>
            <w:r w:rsidR="004A14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agen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</w:t>
            </w:r>
          </w:p>
        </w:tc>
        <w:tc>
          <w:tcPr>
            <w:tcW w:w="1559" w:type="dxa"/>
          </w:tcPr>
          <w:p w14:paraId="561FE581" w14:textId="77777777" w:rsidR="00952653" w:rsidRPr="00323004" w:rsidRDefault="00952653" w:rsidP="0045588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/>
              </w:rPr>
            </w:pPr>
            <w:r w:rsidRPr="00323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[18]</w:t>
            </w:r>
          </w:p>
        </w:tc>
      </w:tr>
      <w:tr w:rsidR="00952653" w:rsidRPr="00067CD7" w14:paraId="10311530" w14:textId="77777777" w:rsidTr="00455881">
        <w:trPr>
          <w:trHeight w:val="1250"/>
        </w:trPr>
        <w:tc>
          <w:tcPr>
            <w:tcW w:w="2694" w:type="dxa"/>
            <w:shd w:val="clear" w:color="auto" w:fill="auto"/>
            <w:hideMark/>
          </w:tcPr>
          <w:p w14:paraId="4696C239" w14:textId="77777777" w:rsidR="00952653" w:rsidRPr="005A2A54" w:rsidRDefault="00952653" w:rsidP="0045588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Chitosan/collagen/</w:t>
            </w:r>
            <w:r w:rsidRPr="00067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β</w:t>
            </w: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proofErr w:type="spellStart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glycerophosphate</w:t>
            </w:r>
            <w:proofErr w:type="spellEnd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thermosensitive hydrogel human umbilical cord MSC-CM</w:t>
            </w:r>
          </w:p>
        </w:tc>
        <w:tc>
          <w:tcPr>
            <w:tcW w:w="3402" w:type="dxa"/>
            <w:shd w:val="clear" w:color="auto" w:fill="auto"/>
            <w:noWrap/>
            <w:hideMark/>
          </w:tcPr>
          <w:p w14:paraId="20A5CE24" w14:textId="77777777" w:rsidR="00952653" w:rsidRPr="00067CD7" w:rsidRDefault="00952653" w:rsidP="0045588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44" w:type="dxa"/>
            <w:shd w:val="clear" w:color="auto" w:fill="auto"/>
            <w:hideMark/>
          </w:tcPr>
          <w:p w14:paraId="13E1EEDB" w14:textId="77777777" w:rsidR="00952653" w:rsidRPr="005A2A54" w:rsidRDefault="00952653" w:rsidP="0045588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Promoted cell proliferation and epithelization, reduced inflammation</w:t>
            </w:r>
          </w:p>
        </w:tc>
        <w:tc>
          <w:tcPr>
            <w:tcW w:w="2830" w:type="dxa"/>
            <w:shd w:val="clear" w:color="auto" w:fill="auto"/>
            <w:noWrap/>
            <w:hideMark/>
          </w:tcPr>
          <w:p w14:paraId="5D950EBD" w14:textId="77777777" w:rsidR="00952653" w:rsidRPr="00067CD7" w:rsidRDefault="00952653" w:rsidP="0045588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Ki-67</w:t>
            </w:r>
          </w:p>
        </w:tc>
        <w:tc>
          <w:tcPr>
            <w:tcW w:w="1559" w:type="dxa"/>
          </w:tcPr>
          <w:p w14:paraId="3A6357EE" w14:textId="77777777" w:rsidR="00952653" w:rsidRPr="00323004" w:rsidRDefault="00952653" w:rsidP="0045588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/>
              </w:rPr>
            </w:pPr>
            <w:r w:rsidRPr="003230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[19]</w:t>
            </w:r>
          </w:p>
        </w:tc>
      </w:tr>
      <w:tr w:rsidR="00952653" w:rsidRPr="00067CD7" w14:paraId="611D51E9" w14:textId="77777777" w:rsidTr="00455881">
        <w:trPr>
          <w:trHeight w:val="1000"/>
        </w:trPr>
        <w:tc>
          <w:tcPr>
            <w:tcW w:w="2694" w:type="dxa"/>
            <w:shd w:val="clear" w:color="auto" w:fill="auto"/>
            <w:hideMark/>
          </w:tcPr>
          <w:p w14:paraId="4606901A" w14:textId="77777777" w:rsidR="00952653" w:rsidRPr="005A2A54" w:rsidRDefault="00952653" w:rsidP="0045588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Silk nanofiber hydrogel loaded with concentrated MSC-CM</w:t>
            </w:r>
          </w:p>
        </w:tc>
        <w:tc>
          <w:tcPr>
            <w:tcW w:w="3402" w:type="dxa"/>
            <w:shd w:val="clear" w:color="auto" w:fill="auto"/>
            <w:noWrap/>
            <w:hideMark/>
          </w:tcPr>
          <w:p w14:paraId="04D32218" w14:textId="77777777" w:rsidR="00952653" w:rsidRPr="00067CD7" w:rsidRDefault="00952653" w:rsidP="0045588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44" w:type="dxa"/>
            <w:shd w:val="clear" w:color="auto" w:fill="auto"/>
            <w:hideMark/>
          </w:tcPr>
          <w:p w14:paraId="32CFB4BB" w14:textId="122FFDE8" w:rsidR="00952653" w:rsidRPr="005A2A54" w:rsidRDefault="00952653" w:rsidP="0045588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Promoted proliferation of dermal fibroblasts and HUVECs, enhanced migration of fibroblasts and HUVECs in dose-dependent manner, inhibited TGF-</w:t>
            </w:r>
            <w:r w:rsidRPr="00067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β</w:t>
            </w: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1-induced fibroblast differentiation</w:t>
            </w:r>
          </w:p>
        </w:tc>
        <w:tc>
          <w:tcPr>
            <w:tcW w:w="2830" w:type="dxa"/>
            <w:shd w:val="clear" w:color="auto" w:fill="auto"/>
            <w:hideMark/>
          </w:tcPr>
          <w:p w14:paraId="655544BF" w14:textId="77777777" w:rsidR="00952653" w:rsidRPr="00067CD7" w:rsidRDefault="00952653" w:rsidP="0045588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α-SMA</w:t>
            </w:r>
          </w:p>
        </w:tc>
        <w:tc>
          <w:tcPr>
            <w:tcW w:w="1559" w:type="dxa"/>
          </w:tcPr>
          <w:p w14:paraId="133B32EC" w14:textId="77777777" w:rsidR="00952653" w:rsidRPr="001413D6" w:rsidRDefault="00952653" w:rsidP="0045588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/>
              </w:rPr>
            </w:pPr>
            <w:r w:rsidRPr="00141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[20]</w:t>
            </w:r>
          </w:p>
        </w:tc>
      </w:tr>
      <w:tr w:rsidR="00952653" w:rsidRPr="00067CD7" w14:paraId="4EAD8936" w14:textId="77777777" w:rsidTr="00455881">
        <w:trPr>
          <w:trHeight w:val="2000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CDC511B" w14:textId="6A56C6EC" w:rsidR="00952653" w:rsidRPr="005A2A54" w:rsidRDefault="00AA12A9" w:rsidP="0045588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Natural (carrageenan gum</w:t>
            </w:r>
            <w:r w:rsidR="00952653"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 or a synthetic (PVA) polymer-based hydrogel containing human skin-derived MSC-CM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6B203D24" w14:textId="14FEB4F5" w:rsidR="00952653" w:rsidRPr="005A2A54" w:rsidRDefault="00952653" w:rsidP="0045588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p38 Mitogen Activated Protein Kinase (MAPK) signaling pathway; IL</w:t>
            </w:r>
            <w:r w:rsidR="00490D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6, IL</w:t>
            </w:r>
            <w:r w:rsidR="007F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8, and CXCL</w:t>
            </w:r>
            <w:r w:rsidR="007F2A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ED68118" w14:textId="77777777" w:rsidR="00952653" w:rsidRPr="005A2A54" w:rsidRDefault="00952653" w:rsidP="00455881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Stimulated cell proliferation and pro-</w:t>
            </w:r>
            <w:proofErr w:type="spellStart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angiogenic</w:t>
            </w:r>
            <w:proofErr w:type="spellEnd"/>
            <w:r w:rsidRPr="005A2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activity; both hydrogels exhibited a higher inflammation response and dense to moderate leukocyte infiltration</w:t>
            </w:r>
          </w:p>
        </w:tc>
        <w:tc>
          <w:tcPr>
            <w:tcW w:w="283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62348AB" w14:textId="77777777" w:rsidR="00952653" w:rsidRPr="00067CD7" w:rsidRDefault="00952653" w:rsidP="0045588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C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2A77E84" w14:textId="77777777" w:rsidR="00952653" w:rsidRPr="001413D6" w:rsidRDefault="00952653" w:rsidP="00455881">
            <w:pPr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/>
              </w:rPr>
            </w:pPr>
            <w:r w:rsidRPr="00141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[21]</w:t>
            </w:r>
          </w:p>
        </w:tc>
      </w:tr>
    </w:tbl>
    <w:p w14:paraId="5850E3A1" w14:textId="52E83242" w:rsidR="00A73EFB" w:rsidRPr="004A1464" w:rsidRDefault="00293656" w:rsidP="00B7102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28529C">
        <w:rPr>
          <w:rFonts w:ascii="Times New Roman" w:hAnsi="Times New Roman" w:cs="Times New Roman"/>
          <w:bCs/>
          <w:sz w:val="24"/>
          <w:szCs w:val="24"/>
          <w:lang w:val="en-US"/>
        </w:rPr>
        <w:t>Abbreviations</w:t>
      </w:r>
      <w:r w:rsidR="00B7102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: </w:t>
      </w:r>
      <w:r w:rsidR="005D0DD6" w:rsidRPr="0028529C">
        <w:rPr>
          <w:rFonts w:ascii="Times New Roman" w:hAnsi="Times New Roman" w:cs="Times New Roman"/>
          <w:bCs/>
          <w:sz w:val="24"/>
          <w:szCs w:val="24"/>
          <w:lang w:val="en-US"/>
        </w:rPr>
        <w:t>CM</w:t>
      </w:r>
      <w:r w:rsidR="00B71020">
        <w:rPr>
          <w:rFonts w:ascii="Times New Roman" w:hAnsi="Times New Roman" w:cs="Times New Roman"/>
          <w:bCs/>
          <w:sz w:val="24"/>
          <w:szCs w:val="24"/>
          <w:lang w:val="en-US"/>
        </w:rPr>
        <w:t>, c</w:t>
      </w:r>
      <w:r w:rsidR="00A73EFB" w:rsidRPr="0028529C">
        <w:rPr>
          <w:rFonts w:ascii="Times New Roman" w:hAnsi="Times New Roman" w:cs="Times New Roman"/>
          <w:bCs/>
          <w:sz w:val="24"/>
          <w:szCs w:val="24"/>
          <w:lang w:val="en-US"/>
        </w:rPr>
        <w:t>onditioned mediu</w:t>
      </w:r>
      <w:r w:rsidR="002410A4" w:rsidRPr="0028529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m; </w:t>
      </w:r>
      <w:proofErr w:type="spellStart"/>
      <w:r w:rsidR="003C6952">
        <w:rPr>
          <w:rFonts w:ascii="Times New Roman" w:hAnsi="Times New Roman" w:cs="Times New Roman"/>
          <w:bCs/>
          <w:sz w:val="24"/>
          <w:szCs w:val="24"/>
          <w:lang w:val="en-US"/>
        </w:rPr>
        <w:t>GelMA+hypo-CM</w:t>
      </w:r>
      <w:proofErr w:type="spellEnd"/>
      <w:r w:rsidR="00B7102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="003C6952">
        <w:rPr>
          <w:rFonts w:ascii="Times New Roman" w:hAnsi="Times New Roman" w:cs="Times New Roman"/>
          <w:bCs/>
          <w:sz w:val="24"/>
          <w:szCs w:val="24"/>
          <w:lang w:val="en-US"/>
        </w:rPr>
        <w:t>g</w:t>
      </w:r>
      <w:r w:rsidR="003C6952" w:rsidRPr="007167D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elatin </w:t>
      </w:r>
      <w:proofErr w:type="spellStart"/>
      <w:r w:rsidR="003C6952" w:rsidRPr="007167DF">
        <w:rPr>
          <w:rFonts w:ascii="Times New Roman" w:hAnsi="Times New Roman" w:cs="Times New Roman"/>
          <w:bCs/>
          <w:sz w:val="24"/>
          <w:szCs w:val="24"/>
          <w:lang w:val="en-US"/>
        </w:rPr>
        <w:t>methacryloyl</w:t>
      </w:r>
      <w:proofErr w:type="spellEnd"/>
      <w:r w:rsidR="003C6952" w:rsidRPr="007167D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3C695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hydrogel loaded </w:t>
      </w:r>
      <w:r w:rsidR="003C6952" w:rsidRPr="007167DF">
        <w:rPr>
          <w:rFonts w:ascii="Times New Roman" w:hAnsi="Times New Roman" w:cs="Times New Roman"/>
          <w:bCs/>
          <w:sz w:val="24"/>
          <w:szCs w:val="24"/>
          <w:lang w:val="en-US"/>
        </w:rPr>
        <w:t>with concentrated hypoxic conditioned medium</w:t>
      </w:r>
      <w:r w:rsidR="003C6952">
        <w:rPr>
          <w:rFonts w:ascii="Times New Roman" w:hAnsi="Times New Roman" w:cs="Times New Roman"/>
          <w:bCs/>
          <w:sz w:val="24"/>
          <w:szCs w:val="24"/>
          <w:lang w:val="en-US"/>
        </w:rPr>
        <w:t>;</w:t>
      </w:r>
      <w:r w:rsidR="003C6952" w:rsidRPr="007167D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5D0DD6" w:rsidRPr="0028529C">
        <w:rPr>
          <w:rFonts w:ascii="Times New Roman" w:hAnsi="Times New Roman" w:cs="Times New Roman"/>
          <w:bCs/>
          <w:sz w:val="24"/>
          <w:szCs w:val="24"/>
          <w:lang w:val="en-US"/>
        </w:rPr>
        <w:t>MSC</w:t>
      </w:r>
      <w:r w:rsidR="00B71020">
        <w:rPr>
          <w:rFonts w:ascii="Times New Roman" w:hAnsi="Times New Roman" w:cs="Times New Roman"/>
          <w:bCs/>
          <w:sz w:val="24"/>
          <w:szCs w:val="24"/>
          <w:lang w:val="en-US"/>
        </w:rPr>
        <w:t>, mesenchymal stromal cell</w:t>
      </w:r>
      <w:r w:rsidR="002410A4" w:rsidRPr="0028529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; </w:t>
      </w:r>
      <w:r w:rsidR="00C108FE" w:rsidRPr="004A14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VEGF</w:t>
      </w:r>
      <w:r w:rsidR="00B71020">
        <w:rPr>
          <w:rFonts w:ascii="Times New Roman" w:hAnsi="Times New Roman" w:cs="Times New Roman"/>
          <w:sz w:val="24"/>
          <w:szCs w:val="24"/>
          <w:lang w:val="en-US"/>
        </w:rPr>
        <w:t>, v</w:t>
      </w:r>
      <w:r w:rsidR="00A73EFB" w:rsidRPr="004A1464">
        <w:rPr>
          <w:rFonts w:ascii="Times New Roman" w:hAnsi="Times New Roman" w:cs="Times New Roman"/>
          <w:sz w:val="24"/>
          <w:szCs w:val="24"/>
          <w:lang w:val="en-US"/>
        </w:rPr>
        <w:t>ascular endothelial growth factor</w:t>
      </w:r>
      <w:r w:rsidR="002410A4" w:rsidRPr="004A146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C108FE" w:rsidRPr="004A14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HGF</w:t>
      </w:r>
      <w:r w:rsidR="00B7102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="00A73EFB" w:rsidRPr="004A14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B71020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A73EFB" w:rsidRPr="004A1464">
        <w:rPr>
          <w:rFonts w:ascii="Times New Roman" w:hAnsi="Times New Roman" w:cs="Times New Roman"/>
          <w:sz w:val="24"/>
          <w:szCs w:val="24"/>
          <w:lang w:val="en-US"/>
        </w:rPr>
        <w:t>epatocyte growth factor</w:t>
      </w:r>
      <w:r w:rsidR="002410A4" w:rsidRPr="004A146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C108FE" w:rsidRPr="004A14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IGF</w:t>
      </w:r>
      <w:r w:rsidR="00B7102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="00A73EFB" w:rsidRPr="004A14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B7102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73EFB" w:rsidRPr="004A1464">
        <w:rPr>
          <w:rFonts w:ascii="Times New Roman" w:hAnsi="Times New Roman" w:cs="Times New Roman"/>
          <w:sz w:val="24"/>
          <w:szCs w:val="24"/>
          <w:lang w:val="en-US"/>
        </w:rPr>
        <w:t>nsulin-like growth factor</w:t>
      </w:r>
      <w:r w:rsidR="002410A4" w:rsidRPr="004A146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2410A4" w:rsidRPr="004A14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C108FE" w:rsidRPr="002852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IL-</w:t>
      </w:r>
      <w:r w:rsidR="0041356E" w:rsidRPr="004A14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6,</w:t>
      </w:r>
      <w:r w:rsidR="00B71020" w:rsidRPr="00B71020">
        <w:rPr>
          <w:lang w:val="en-US"/>
        </w:rPr>
        <w:t xml:space="preserve"> </w:t>
      </w:r>
      <w:r w:rsidR="00B71020" w:rsidRPr="00B7102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interleukin</w:t>
      </w:r>
      <w:r w:rsidR="00B7102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-6; </w:t>
      </w:r>
      <w:r w:rsidR="00B71020" w:rsidRPr="00B7102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IL-</w:t>
      </w:r>
      <w:r w:rsidR="00B7102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8</w:t>
      </w:r>
      <w:r w:rsidR="00B71020" w:rsidRPr="00B7102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interleukin-</w:t>
      </w:r>
      <w:r w:rsidR="00B7102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8; </w:t>
      </w:r>
      <w:r w:rsidR="00B71020" w:rsidRPr="002852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IL-</w:t>
      </w:r>
      <w:r w:rsidR="00B7102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10</w:t>
      </w:r>
      <w:r w:rsidR="00B71020" w:rsidRPr="004A14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="00B71020" w:rsidRPr="00B71020">
        <w:rPr>
          <w:lang w:val="en-US"/>
        </w:rPr>
        <w:t xml:space="preserve"> </w:t>
      </w:r>
      <w:r w:rsidR="00B71020" w:rsidRPr="00B7102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interleukin</w:t>
      </w:r>
      <w:r w:rsidR="00B7102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-10</w:t>
      </w:r>
      <w:r w:rsidR="002410A4" w:rsidRPr="004A146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C108FE" w:rsidRPr="0028529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IGFBP</w:t>
      </w:r>
      <w:r w:rsidR="00B7102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="0041356E" w:rsidRPr="004A14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B7102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1356E" w:rsidRPr="004A1464">
        <w:rPr>
          <w:rFonts w:ascii="Times New Roman" w:hAnsi="Times New Roman" w:cs="Times New Roman"/>
          <w:sz w:val="24"/>
          <w:szCs w:val="24"/>
          <w:lang w:val="en-US"/>
        </w:rPr>
        <w:t>nsulin-like growth factor-binding protein</w:t>
      </w:r>
      <w:r w:rsidR="002410A4" w:rsidRPr="004A146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2410A4" w:rsidRPr="004A14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A73EFB" w:rsidRPr="004A14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ECM</w:t>
      </w:r>
      <w:r w:rsidR="00B7102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="0041356E" w:rsidRPr="004A14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B71020">
        <w:rPr>
          <w:rFonts w:ascii="Times New Roman" w:hAnsi="Times New Roman" w:cs="Times New Roman"/>
          <w:bCs/>
          <w:sz w:val="24"/>
          <w:szCs w:val="24"/>
          <w:lang w:val="en-US"/>
        </w:rPr>
        <w:t>e</w:t>
      </w:r>
      <w:r w:rsidR="0041356E" w:rsidRPr="004A1464">
        <w:rPr>
          <w:rFonts w:ascii="Times New Roman" w:hAnsi="Times New Roman" w:cs="Times New Roman"/>
          <w:bCs/>
          <w:sz w:val="24"/>
          <w:szCs w:val="24"/>
          <w:lang w:val="en-US"/>
        </w:rPr>
        <w:t>xtracellular matrix</w:t>
      </w:r>
      <w:r w:rsidR="002410A4" w:rsidRPr="004A1464">
        <w:rPr>
          <w:rFonts w:ascii="Times New Roman" w:hAnsi="Times New Roman" w:cs="Times New Roman"/>
          <w:bCs/>
          <w:sz w:val="24"/>
          <w:szCs w:val="24"/>
          <w:lang w:val="en-US"/>
        </w:rPr>
        <w:t>;</w:t>
      </w:r>
      <w:r w:rsidR="004A14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A73EFB" w:rsidRPr="004A14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ASC</w:t>
      </w:r>
      <w:r w:rsidR="00B7102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="0041356E" w:rsidRPr="004A14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B71020">
        <w:rPr>
          <w:rFonts w:ascii="Times New Roman" w:hAnsi="Times New Roman" w:cs="Times New Roman"/>
          <w:bCs/>
          <w:sz w:val="24"/>
          <w:szCs w:val="24"/>
          <w:lang w:val="en-US"/>
        </w:rPr>
        <w:t>a</w:t>
      </w:r>
      <w:r w:rsidR="0041356E" w:rsidRPr="004A1464">
        <w:rPr>
          <w:rFonts w:ascii="Times New Roman" w:hAnsi="Times New Roman" w:cs="Times New Roman"/>
          <w:bCs/>
          <w:sz w:val="24"/>
          <w:szCs w:val="24"/>
          <w:lang w:val="en-US"/>
        </w:rPr>
        <w:t>dipose stromal cell</w:t>
      </w:r>
      <w:r w:rsidR="002410A4" w:rsidRPr="004A146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; </w:t>
      </w:r>
      <w:r w:rsidR="00A73EFB" w:rsidRPr="004A14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hTERT</w:t>
      </w:r>
      <w:r w:rsidR="00B7102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="0041356E" w:rsidRPr="004A14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B71020">
        <w:rPr>
          <w:rFonts w:ascii="Times New Roman" w:hAnsi="Times New Roman" w:cs="Times New Roman"/>
          <w:bCs/>
          <w:sz w:val="24"/>
          <w:szCs w:val="24"/>
          <w:lang w:val="en-US"/>
        </w:rPr>
        <w:t>h</w:t>
      </w:r>
      <w:r w:rsidR="0041356E" w:rsidRPr="004A1464">
        <w:rPr>
          <w:rFonts w:ascii="Times New Roman" w:hAnsi="Times New Roman" w:cs="Times New Roman"/>
          <w:bCs/>
          <w:sz w:val="24"/>
          <w:szCs w:val="24"/>
          <w:lang w:val="en-US"/>
        </w:rPr>
        <w:t>uman telomerase reverse transcriptase</w:t>
      </w:r>
      <w:r w:rsidR="002410A4" w:rsidRPr="004A146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; </w:t>
      </w:r>
      <w:r w:rsidR="00A73EFB" w:rsidRPr="004A14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NRF2</w:t>
      </w:r>
      <w:r w:rsidR="00B7102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="0041356E" w:rsidRPr="004A14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B71020">
        <w:rPr>
          <w:rFonts w:ascii="Times New Roman" w:hAnsi="Times New Roman" w:cs="Times New Roman"/>
          <w:bCs/>
          <w:sz w:val="24"/>
          <w:szCs w:val="24"/>
          <w:lang w:val="en-US"/>
        </w:rPr>
        <w:t>n</w:t>
      </w:r>
      <w:r w:rsidR="0041356E" w:rsidRPr="004A1464">
        <w:rPr>
          <w:rFonts w:ascii="Times New Roman" w:hAnsi="Times New Roman" w:cs="Times New Roman"/>
          <w:bCs/>
          <w:sz w:val="24"/>
          <w:szCs w:val="24"/>
          <w:lang w:val="en-US"/>
        </w:rPr>
        <w:t>uclear factor erythroid 2-related factor 2</w:t>
      </w:r>
      <w:r w:rsidR="002410A4" w:rsidRPr="004A146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; </w:t>
      </w:r>
      <w:r w:rsidR="00A73EFB" w:rsidRPr="004A14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PGE2</w:t>
      </w:r>
      <w:r w:rsidR="00B7102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="0041356E" w:rsidRPr="004A14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B7102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</w:t>
      </w:r>
      <w:r w:rsidR="0041356E" w:rsidRPr="004A14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rostaglandin E2</w:t>
      </w:r>
      <w:r w:rsidR="002410A4" w:rsidRPr="004A14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  <w:r w:rsidR="00A73EFB" w:rsidRPr="004A14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IFN-</w:t>
      </w:r>
      <w:r w:rsidR="00A73EFB" w:rsidRPr="004A1464">
        <w:rPr>
          <w:rFonts w:ascii="Times New Roman" w:eastAsia="Times New Roman" w:hAnsi="Times New Roman" w:cs="Times New Roman"/>
          <w:color w:val="000000"/>
          <w:sz w:val="24"/>
          <w:szCs w:val="24"/>
        </w:rPr>
        <w:t>γ</w:t>
      </w:r>
      <w:r w:rsidR="00B7102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="002410A4" w:rsidRPr="004A14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B7102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410A4" w:rsidRPr="004A1464">
        <w:rPr>
          <w:rFonts w:ascii="Times New Roman" w:hAnsi="Times New Roman" w:cs="Times New Roman"/>
          <w:sz w:val="24"/>
          <w:szCs w:val="24"/>
          <w:lang w:val="en-US"/>
        </w:rPr>
        <w:t xml:space="preserve">nterferon gamma; </w:t>
      </w:r>
      <w:r w:rsidR="00A73EFB" w:rsidRPr="004A14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WJ-MSC</w:t>
      </w:r>
      <w:r w:rsidR="00B7102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="002410A4" w:rsidRPr="004A14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Wharton </w:t>
      </w:r>
      <w:r w:rsidR="00B7102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j</w:t>
      </w:r>
      <w:r w:rsidR="002410A4" w:rsidRPr="004A14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ell</w:t>
      </w:r>
      <w:r w:rsidR="00B7102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y-</w:t>
      </w:r>
      <w:r w:rsidR="002410A4" w:rsidRPr="004A14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</w:t>
      </w:r>
      <w:r w:rsidR="00B7102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erived mesenchymal stromal cell</w:t>
      </w:r>
      <w:r w:rsidR="002410A4" w:rsidRPr="004A14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 PPI</w:t>
      </w:r>
      <w:r w:rsidR="00B7102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protein−protein interaction</w:t>
      </w:r>
      <w:r w:rsidR="002410A4" w:rsidRPr="004A14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; </w:t>
      </w:r>
      <w:r w:rsidR="00A73EFB" w:rsidRPr="004A14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PLGA</w:t>
      </w:r>
      <w:r w:rsidR="00B7102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="002410A4" w:rsidRPr="004A14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B71020">
        <w:rPr>
          <w:rFonts w:ascii="Times New Roman" w:hAnsi="Times New Roman" w:cs="Times New Roman"/>
          <w:bCs/>
          <w:sz w:val="24"/>
          <w:szCs w:val="24"/>
          <w:lang w:val="en-US"/>
        </w:rPr>
        <w:t>poly</w:t>
      </w:r>
      <w:r w:rsidR="002410A4" w:rsidRPr="004A146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(lactic-co-glycolic acid); </w:t>
      </w:r>
      <w:r w:rsidR="00A73EFB" w:rsidRPr="004A14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HUVEC</w:t>
      </w:r>
      <w:r w:rsidR="00B7102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="002410A4" w:rsidRPr="004A14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B7102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</w:t>
      </w:r>
      <w:r w:rsidR="002410A4" w:rsidRPr="004A14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uman umbilical vein endothelial cells; </w:t>
      </w:r>
      <w:r w:rsidR="00A73EFB" w:rsidRPr="004A14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PVA</w:t>
      </w:r>
      <w:r w:rsidR="00B7102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="002410A4" w:rsidRPr="004A14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B71020">
        <w:rPr>
          <w:rFonts w:ascii="Times New Roman" w:hAnsi="Times New Roman" w:cs="Times New Roman"/>
          <w:bCs/>
          <w:sz w:val="24"/>
          <w:szCs w:val="24"/>
          <w:lang w:val="en-US"/>
        </w:rPr>
        <w:t>p</w:t>
      </w:r>
      <w:r w:rsidR="002410A4" w:rsidRPr="004A1464">
        <w:rPr>
          <w:rFonts w:ascii="Times New Roman" w:hAnsi="Times New Roman" w:cs="Times New Roman"/>
          <w:bCs/>
          <w:sz w:val="24"/>
          <w:szCs w:val="24"/>
          <w:lang w:val="en-US"/>
        </w:rPr>
        <w:t>oly</w:t>
      </w:r>
      <w:r w:rsidR="00B71020"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r w:rsidR="002410A4" w:rsidRPr="004A1464">
        <w:rPr>
          <w:rFonts w:ascii="Times New Roman" w:hAnsi="Times New Roman" w:cs="Times New Roman"/>
          <w:bCs/>
          <w:sz w:val="24"/>
          <w:szCs w:val="24"/>
          <w:lang w:val="en-US"/>
        </w:rPr>
        <w:t>vinyl alcohol</w:t>
      </w:r>
      <w:r w:rsidR="00B71020">
        <w:rPr>
          <w:rFonts w:ascii="Times New Roman" w:hAnsi="Times New Roman" w:cs="Times New Roman"/>
          <w:bCs/>
          <w:sz w:val="24"/>
          <w:szCs w:val="24"/>
          <w:lang w:val="en-US"/>
        </w:rPr>
        <w:t>)</w:t>
      </w:r>
      <w:r w:rsidR="002410A4" w:rsidRPr="004A146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; </w:t>
      </w:r>
      <w:r w:rsidR="00A73EFB" w:rsidRPr="004A14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MAPK</w:t>
      </w:r>
      <w:r w:rsidR="00CE615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m</w:t>
      </w:r>
      <w:r w:rsidR="00A73EFB" w:rsidRPr="004A14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itogen activated protein kinase</w:t>
      </w:r>
      <w:r w:rsidR="002410A4" w:rsidRPr="004A146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14:paraId="449406C0" w14:textId="77777777" w:rsidR="00293656" w:rsidRDefault="00293656" w:rsidP="003921BA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lang w:val="en-US"/>
        </w:rPr>
        <w:sectPr w:rsidR="00293656" w:rsidSect="00952653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0A2D1AA" w14:textId="22A43D4F" w:rsidR="00AB2BBB" w:rsidRPr="007B27C4" w:rsidRDefault="00BC260A" w:rsidP="005436E9">
      <w:pPr>
        <w:spacing w:after="240"/>
        <w:jc w:val="both"/>
        <w:rPr>
          <w:rFonts w:ascii="Times New Roman" w:hAnsi="Times New Roman" w:cs="Times New Roman"/>
          <w:b/>
          <w:bCs/>
          <w:lang w:val="en-US"/>
        </w:rPr>
      </w:pPr>
      <w:r w:rsidRPr="007B27C4">
        <w:rPr>
          <w:rFonts w:ascii="Times New Roman" w:hAnsi="Times New Roman" w:cs="Times New Roman"/>
          <w:b/>
          <w:bCs/>
          <w:lang w:val="en-US"/>
        </w:rPr>
        <w:lastRenderedPageBreak/>
        <w:t>References</w:t>
      </w:r>
    </w:p>
    <w:p w14:paraId="444EEE43" w14:textId="59DAFCA8" w:rsidR="00814C70" w:rsidRPr="007B27C4" w:rsidRDefault="005436E9" w:rsidP="005436E9">
      <w:pPr>
        <w:pStyle w:val="a4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B27C4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Li S, Sun J, Yang J, Yang Y, Ding H, Yu B, et al. Gelatin </w:t>
      </w:r>
      <w:proofErr w:type="spellStart"/>
      <w:r w:rsidR="00B24E08" w:rsidRPr="007B27C4">
        <w:rPr>
          <w:rFonts w:ascii="Times New Roman" w:hAnsi="Times New Roman" w:cs="Times New Roman"/>
          <w:sz w:val="24"/>
          <w:szCs w:val="24"/>
          <w:lang w:val="en-US"/>
        </w:rPr>
        <w:t>Methacryloyl</w:t>
      </w:r>
      <w:proofErr w:type="spellEnd"/>
      <w:r w:rsidR="00B24E08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GelMA</w:t>
      </w:r>
      <w:proofErr w:type="spell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AB1553" w:rsidRPr="007B27C4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B24E08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oaded </w:t>
      </w:r>
      <w:r w:rsidR="00B74C66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with concentrated hypoxic pretreated adipose-derived mesenchymal stem cells </w:t>
      </w:r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(ADSCs) </w:t>
      </w:r>
      <w:r w:rsidR="00B74C66" w:rsidRPr="007B27C4">
        <w:rPr>
          <w:rFonts w:ascii="Times New Roman" w:hAnsi="Times New Roman" w:cs="Times New Roman"/>
          <w:sz w:val="24"/>
          <w:szCs w:val="24"/>
          <w:lang w:val="en-US"/>
        </w:rPr>
        <w:t>conditioned medium promotes wound healing and vascular regeneration in aged skin</w:t>
      </w:r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Biomater</w:t>
      </w:r>
      <w:proofErr w:type="spell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Res. 2023</w:t>
      </w:r>
      <w:proofErr w:type="gram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;27:11</w:t>
      </w:r>
      <w:proofErr w:type="gram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8DF8971" w14:textId="6FB540D1" w:rsidR="00814C70" w:rsidRPr="007B27C4" w:rsidRDefault="005436E9" w:rsidP="005436E9">
      <w:pPr>
        <w:pStyle w:val="a4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B27C4">
        <w:rPr>
          <w:rFonts w:ascii="Times New Roman" w:hAnsi="Times New Roman" w:cs="Times New Roman"/>
          <w:sz w:val="24"/>
          <w:szCs w:val="24"/>
          <w:lang w:val="en-US"/>
        </w:rPr>
        <w:t>2.</w:t>
      </w:r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Kwon JW, </w:t>
      </w:r>
      <w:proofErr w:type="spell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Savitri</w:t>
      </w:r>
      <w:proofErr w:type="spell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C, An B, Yang SW, Park K. Mesenchymal </w:t>
      </w:r>
      <w:r w:rsidR="00B74C66" w:rsidRPr="007B27C4">
        <w:rPr>
          <w:rFonts w:ascii="Times New Roman" w:hAnsi="Times New Roman" w:cs="Times New Roman"/>
          <w:sz w:val="24"/>
          <w:szCs w:val="24"/>
          <w:lang w:val="en-US"/>
        </w:rPr>
        <w:t>stem cell-derive</w:t>
      </w:r>
      <w:r w:rsidR="00AA12A9">
        <w:rPr>
          <w:rFonts w:ascii="Times New Roman" w:hAnsi="Times New Roman" w:cs="Times New Roman"/>
          <w:sz w:val="24"/>
          <w:szCs w:val="24"/>
          <w:lang w:val="en-US"/>
        </w:rPr>
        <w:t xml:space="preserve">d </w:t>
      </w:r>
      <w:proofErr w:type="spellStart"/>
      <w:r w:rsidR="00AA12A9">
        <w:rPr>
          <w:rFonts w:ascii="Times New Roman" w:hAnsi="Times New Roman" w:cs="Times New Roman"/>
          <w:sz w:val="24"/>
          <w:szCs w:val="24"/>
          <w:lang w:val="en-US"/>
        </w:rPr>
        <w:t>secretomes</w:t>
      </w:r>
      <w:proofErr w:type="spellEnd"/>
      <w:r w:rsidR="00AA12A9">
        <w:rPr>
          <w:rFonts w:ascii="Times New Roman" w:hAnsi="Times New Roman" w:cs="Times New Roman"/>
          <w:sz w:val="24"/>
          <w:szCs w:val="24"/>
          <w:lang w:val="en-US"/>
        </w:rPr>
        <w:t>-enriched alginate/</w:t>
      </w:r>
      <w:r w:rsidR="00B74C66" w:rsidRPr="007B27C4">
        <w:rPr>
          <w:rFonts w:ascii="Times New Roman" w:hAnsi="Times New Roman" w:cs="Times New Roman"/>
          <w:sz w:val="24"/>
          <w:szCs w:val="24"/>
          <w:lang w:val="en-US"/>
        </w:rPr>
        <w:t>extracellular matrix hydrogel patch accelerates skin wound healing</w:t>
      </w:r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Biomater</w:t>
      </w:r>
      <w:proofErr w:type="spell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Res. 2023</w:t>
      </w:r>
      <w:proofErr w:type="gram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;27:107</w:t>
      </w:r>
      <w:proofErr w:type="gram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B76BECC" w14:textId="6C323FF5" w:rsidR="00814C70" w:rsidRPr="007B27C4" w:rsidRDefault="005436E9" w:rsidP="005436E9">
      <w:pPr>
        <w:pStyle w:val="a4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Koh</w:t>
      </w:r>
      <w:proofErr w:type="spell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K, Wang JK, Chen JXY, </w:t>
      </w:r>
      <w:proofErr w:type="spell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Hiew</w:t>
      </w:r>
      <w:proofErr w:type="spell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SH, Cheng HS, </w:t>
      </w:r>
      <w:proofErr w:type="spell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Gabryelczyk</w:t>
      </w:r>
      <w:proofErr w:type="spell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B, et al. Squid </w:t>
      </w:r>
      <w:proofErr w:type="spellStart"/>
      <w:r w:rsidR="00B74C66" w:rsidRPr="007B27C4">
        <w:rPr>
          <w:rFonts w:ascii="Times New Roman" w:hAnsi="Times New Roman" w:cs="Times New Roman"/>
          <w:sz w:val="24"/>
          <w:szCs w:val="24"/>
          <w:lang w:val="en-US"/>
        </w:rPr>
        <w:t>suckerin</w:t>
      </w:r>
      <w:proofErr w:type="spellEnd"/>
      <w:r w:rsidR="00B74C66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-spider silk fusion protein hydrogel for delivery of mesenchymal stem cell </w:t>
      </w:r>
      <w:proofErr w:type="spellStart"/>
      <w:r w:rsidR="00B74C66" w:rsidRPr="007B27C4">
        <w:rPr>
          <w:rFonts w:ascii="Times New Roman" w:hAnsi="Times New Roman" w:cs="Times New Roman"/>
          <w:sz w:val="24"/>
          <w:szCs w:val="24"/>
          <w:lang w:val="en-US"/>
        </w:rPr>
        <w:t>secretome</w:t>
      </w:r>
      <w:proofErr w:type="spellEnd"/>
      <w:r w:rsidR="00B74C66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to chronic wounds</w:t>
      </w:r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Adv</w:t>
      </w:r>
      <w:proofErr w:type="spell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Healthc</w:t>
      </w:r>
      <w:proofErr w:type="spell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Mater. 2023</w:t>
      </w:r>
      <w:proofErr w:type="gram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;12:2201900</w:t>
      </w:r>
      <w:proofErr w:type="gram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699D0D1" w14:textId="33A61AA2" w:rsidR="00814C70" w:rsidRPr="007B27C4" w:rsidRDefault="005436E9" w:rsidP="005436E9">
      <w:pPr>
        <w:pStyle w:val="a4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Zhang X, Shi W, Wang X, Zou Y, Xiang W, Lu N. Evaluation </w:t>
      </w:r>
      <w:r w:rsidR="00B74C66" w:rsidRPr="007B27C4">
        <w:rPr>
          <w:rFonts w:ascii="Times New Roman" w:hAnsi="Times New Roman" w:cs="Times New Roman"/>
          <w:sz w:val="24"/>
          <w:szCs w:val="24"/>
          <w:lang w:val="en-US"/>
        </w:rPr>
        <w:t>of the composite skin patch loaded with bioactive functional factors derived from multicellular spheres of</w:t>
      </w:r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EMSCs for </w:t>
      </w:r>
      <w:r w:rsidR="00B74C66" w:rsidRPr="007B27C4">
        <w:rPr>
          <w:rFonts w:ascii="Times New Roman" w:hAnsi="Times New Roman" w:cs="Times New Roman"/>
          <w:sz w:val="24"/>
          <w:szCs w:val="24"/>
          <w:lang w:val="en-US"/>
        </w:rPr>
        <w:t>regeneration of full-thickness skin defects in rats</w:t>
      </w:r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Curr</w:t>
      </w:r>
      <w:proofErr w:type="spell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Stem Cell Res </w:t>
      </w:r>
      <w:proofErr w:type="spell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Ther</w:t>
      </w:r>
      <w:proofErr w:type="spell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. 2024</w:t>
      </w:r>
      <w:proofErr w:type="gram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;19:1142</w:t>
      </w:r>
      <w:proofErr w:type="gram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–1152.</w:t>
      </w:r>
    </w:p>
    <w:p w14:paraId="337FB529" w14:textId="1869DFEB" w:rsidR="00DF4E36" w:rsidRPr="007B27C4" w:rsidRDefault="005436E9" w:rsidP="005436E9">
      <w:pPr>
        <w:pStyle w:val="a4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proofErr w:type="spell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Theocharidis</w:t>
      </w:r>
      <w:proofErr w:type="spell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G, </w:t>
      </w:r>
      <w:proofErr w:type="spell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Rahmani</w:t>
      </w:r>
      <w:proofErr w:type="spell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S, Lee S, Li Z, </w:t>
      </w:r>
      <w:proofErr w:type="spell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Lobao</w:t>
      </w:r>
      <w:proofErr w:type="spell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A, </w:t>
      </w:r>
      <w:proofErr w:type="spell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Kounas</w:t>
      </w:r>
      <w:proofErr w:type="spell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K, et al. Murine </w:t>
      </w:r>
      <w:r w:rsidR="00B74C66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macrophages or their </w:t>
      </w:r>
      <w:proofErr w:type="spellStart"/>
      <w:r w:rsidR="00B74C66" w:rsidRPr="007B27C4">
        <w:rPr>
          <w:rFonts w:ascii="Times New Roman" w:hAnsi="Times New Roman" w:cs="Times New Roman"/>
          <w:sz w:val="24"/>
          <w:szCs w:val="24"/>
          <w:lang w:val="en-US"/>
        </w:rPr>
        <w:t>secretome</w:t>
      </w:r>
      <w:proofErr w:type="spellEnd"/>
      <w:r w:rsidR="00B74C66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delivered in alginate dressings enhance impaired wound healing in diabetic mice</w:t>
      </w:r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814C70" w:rsidRPr="007B27C4">
        <w:rPr>
          <w:rFonts w:ascii="Times New Roman" w:hAnsi="Times New Roman" w:cs="Times New Roman"/>
          <w:sz w:val="24"/>
          <w:szCs w:val="24"/>
          <w:lang w:val="fr-FR"/>
        </w:rPr>
        <w:t>Biomaterials. 2022;288:121692.</w:t>
      </w:r>
    </w:p>
    <w:p w14:paraId="246CE370" w14:textId="251992BF" w:rsidR="00814C70" w:rsidRPr="007B27C4" w:rsidRDefault="005436E9" w:rsidP="005436E9">
      <w:pPr>
        <w:pStyle w:val="a4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7B27C4">
        <w:rPr>
          <w:rFonts w:ascii="Times New Roman" w:hAnsi="Times New Roman" w:cs="Times New Roman"/>
          <w:sz w:val="24"/>
          <w:szCs w:val="24"/>
          <w:lang w:val="fr-FR"/>
        </w:rPr>
        <w:t xml:space="preserve">6. </w:t>
      </w:r>
      <w:r w:rsidR="00814C70" w:rsidRPr="007B27C4">
        <w:rPr>
          <w:rFonts w:ascii="Times New Roman" w:hAnsi="Times New Roman" w:cs="Times New Roman"/>
          <w:sz w:val="24"/>
          <w:szCs w:val="24"/>
          <w:lang w:val="fr-FR"/>
        </w:rPr>
        <w:t xml:space="preserve">Zhang Y, Zheng Y, Shu F, Zhou R, Bao B, Xiao S, et al. </w:t>
      </w:r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CF103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C67D4A" w:rsidRPr="007B27C4">
        <w:rPr>
          <w:rFonts w:ascii="Times New Roman" w:hAnsi="Times New Roman" w:cs="Times New Roman"/>
          <w:sz w:val="24"/>
          <w:szCs w:val="24"/>
          <w:lang w:val="en-US"/>
        </w:rPr>
        <w:t>itu-</w:t>
      </w:r>
      <w:r w:rsidR="00AB1553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formed adhesive </w:t>
      </w:r>
      <w:r w:rsidR="00B74C66" w:rsidRPr="007B27C4">
        <w:rPr>
          <w:rFonts w:ascii="Times New Roman" w:hAnsi="Times New Roman" w:cs="Times New Roman"/>
          <w:sz w:val="24"/>
          <w:szCs w:val="24"/>
          <w:lang w:val="en-US"/>
        </w:rPr>
        <w:t>hyaluronic acid hydrogel with prolonged amnion-derived conditioned medium release for diabetic wound repair</w:t>
      </w:r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Carbohydr</w:t>
      </w:r>
      <w:proofErr w:type="spell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Polym</w:t>
      </w:r>
      <w:proofErr w:type="spell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. 2022</w:t>
      </w:r>
      <w:proofErr w:type="gram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;276:118752</w:t>
      </w:r>
      <w:proofErr w:type="gram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E0D6867" w14:textId="2B6BEF59" w:rsidR="00814C70" w:rsidRPr="007B27C4" w:rsidRDefault="005436E9" w:rsidP="005436E9">
      <w:pPr>
        <w:pStyle w:val="a4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proofErr w:type="spell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Subramaniam</w:t>
      </w:r>
      <w:proofErr w:type="spell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T, Shaiful </w:t>
      </w:r>
      <w:proofErr w:type="spell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Hadi</w:t>
      </w:r>
      <w:proofErr w:type="spell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N, </w:t>
      </w:r>
      <w:proofErr w:type="spell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Sulaiman</w:t>
      </w:r>
      <w:proofErr w:type="spell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S, </w:t>
      </w:r>
      <w:proofErr w:type="spell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Fauzi</w:t>
      </w:r>
      <w:proofErr w:type="spell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MB, </w:t>
      </w:r>
      <w:proofErr w:type="spell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Hj</w:t>
      </w:r>
      <w:proofErr w:type="spell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Idrus</w:t>
      </w:r>
      <w:proofErr w:type="spell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RB, Chowdhury SR, et al. Comparison of </w:t>
      </w:r>
      <w:r w:rsidR="00B74C66" w:rsidRPr="007B27C4">
        <w:rPr>
          <w:rFonts w:ascii="Times New Roman" w:hAnsi="Times New Roman" w:cs="Times New Roman"/>
          <w:sz w:val="24"/>
          <w:szCs w:val="24"/>
          <w:lang w:val="en-US"/>
        </w:rPr>
        <w:t>three different skin substitutes in promoting wound healing in an ovine model</w:t>
      </w:r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. Burns. 2022</w:t>
      </w:r>
      <w:proofErr w:type="gram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;48:1198</w:t>
      </w:r>
      <w:proofErr w:type="gram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–1208.</w:t>
      </w:r>
    </w:p>
    <w:p w14:paraId="37995704" w14:textId="393A0864" w:rsidR="00814C70" w:rsidRPr="007B27C4" w:rsidRDefault="005436E9" w:rsidP="005436E9">
      <w:pPr>
        <w:pStyle w:val="a4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B27C4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8. </w:t>
      </w:r>
      <w:proofErr w:type="spell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Vriend</w:t>
      </w:r>
      <w:proofErr w:type="spell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L, Van </w:t>
      </w:r>
      <w:proofErr w:type="spell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Dongen</w:t>
      </w:r>
      <w:proofErr w:type="spell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JA, </w:t>
      </w:r>
      <w:proofErr w:type="spell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Sinkunas</w:t>
      </w:r>
      <w:proofErr w:type="spell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V, </w:t>
      </w:r>
      <w:proofErr w:type="spell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Brouwer</w:t>
      </w:r>
      <w:proofErr w:type="spell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LA, </w:t>
      </w:r>
      <w:proofErr w:type="spell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Buikema</w:t>
      </w:r>
      <w:proofErr w:type="spell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HJ, Moreira LF, et al. Limited </w:t>
      </w:r>
      <w:r w:rsidR="00B74C66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efficacy of adipose stromal cell </w:t>
      </w:r>
      <w:proofErr w:type="spellStart"/>
      <w:r w:rsidR="00B74C66" w:rsidRPr="007B27C4">
        <w:rPr>
          <w:rFonts w:ascii="Times New Roman" w:hAnsi="Times New Roman" w:cs="Times New Roman"/>
          <w:sz w:val="24"/>
          <w:szCs w:val="24"/>
          <w:lang w:val="en-US"/>
        </w:rPr>
        <w:t>secretome</w:t>
      </w:r>
      <w:proofErr w:type="spellEnd"/>
      <w:r w:rsidR="00B74C66" w:rsidRPr="007B27C4">
        <w:rPr>
          <w:rFonts w:ascii="Times New Roman" w:hAnsi="Times New Roman" w:cs="Times New Roman"/>
          <w:sz w:val="24"/>
          <w:szCs w:val="24"/>
          <w:lang w:val="en-US"/>
        </w:rPr>
        <w:t>-loaded skin-derived hydrogels to augment skin flap regeneration in rats</w:t>
      </w:r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. Stem Cells Dev. 2022</w:t>
      </w:r>
      <w:proofErr w:type="gram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;31:630</w:t>
      </w:r>
      <w:proofErr w:type="gram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–640.</w:t>
      </w:r>
    </w:p>
    <w:p w14:paraId="7039CCB3" w14:textId="73263DCF" w:rsidR="00814C70" w:rsidRPr="007B27C4" w:rsidRDefault="005436E9" w:rsidP="005436E9">
      <w:pPr>
        <w:pStyle w:val="a4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9. </w:t>
      </w:r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Wu S, Zhang Z, Xu R, Wei S, </w:t>
      </w:r>
      <w:proofErr w:type="spell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Xiong</w:t>
      </w:r>
      <w:proofErr w:type="spell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F, Cui W, et al. A </w:t>
      </w:r>
      <w:r w:rsidR="00B74C66" w:rsidRPr="007B27C4">
        <w:rPr>
          <w:rFonts w:ascii="Times New Roman" w:hAnsi="Times New Roman" w:cs="Times New Roman"/>
          <w:sz w:val="24"/>
          <w:szCs w:val="24"/>
          <w:lang w:val="en-US"/>
        </w:rPr>
        <w:t>spray-filming, tissue-adhesive, and bioactive polysaccharide self-healing hydrogel for skin regeneration</w:t>
      </w:r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814C70" w:rsidRPr="007B27C4">
        <w:rPr>
          <w:rFonts w:ascii="Times New Roman" w:hAnsi="Times New Roman" w:cs="Times New Roman"/>
          <w:sz w:val="24"/>
          <w:szCs w:val="24"/>
          <w:lang w:val="fr-FR"/>
        </w:rPr>
        <w:t>Mater Des. 2022;217:110669.</w:t>
      </w:r>
    </w:p>
    <w:p w14:paraId="0F90FFD5" w14:textId="0F0FAC9D" w:rsidR="00814C70" w:rsidRPr="007B27C4" w:rsidRDefault="005436E9" w:rsidP="005436E9">
      <w:pPr>
        <w:pStyle w:val="a4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B27C4">
        <w:rPr>
          <w:rFonts w:ascii="Times New Roman" w:hAnsi="Times New Roman" w:cs="Times New Roman"/>
          <w:sz w:val="24"/>
          <w:szCs w:val="24"/>
          <w:lang w:val="fr-FR"/>
        </w:rPr>
        <w:t xml:space="preserve">10. </w:t>
      </w:r>
      <w:r w:rsidR="00814C70" w:rsidRPr="007B27C4">
        <w:rPr>
          <w:rFonts w:ascii="Times New Roman" w:hAnsi="Times New Roman" w:cs="Times New Roman"/>
          <w:sz w:val="24"/>
          <w:szCs w:val="24"/>
          <w:lang w:val="fr-FR"/>
        </w:rPr>
        <w:t xml:space="preserve">Takahashi H, Ohnishi S, Yamamoto Y, Hayashi T, Murao N, Osawa M, et al. </w:t>
      </w:r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Topical </w:t>
      </w:r>
      <w:r w:rsidR="00B74C66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application of conditioned medium from </w:t>
      </w:r>
      <w:proofErr w:type="spellStart"/>
      <w:r w:rsidR="00B74C66" w:rsidRPr="007B27C4">
        <w:rPr>
          <w:rFonts w:ascii="Times New Roman" w:hAnsi="Times New Roman" w:cs="Times New Roman"/>
          <w:sz w:val="24"/>
          <w:szCs w:val="24"/>
          <w:lang w:val="en-US"/>
        </w:rPr>
        <w:t>hypoxically</w:t>
      </w:r>
      <w:proofErr w:type="spellEnd"/>
      <w:r w:rsidR="00B74C66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cultured amnion-derived mesenchymal stem cells promotes wound healing in diabetic mice</w:t>
      </w:r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Plast</w:t>
      </w:r>
      <w:proofErr w:type="spell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Reconstr</w:t>
      </w:r>
      <w:proofErr w:type="spell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Surg. 2021</w:t>
      </w:r>
      <w:proofErr w:type="gram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;147:1342</w:t>
      </w:r>
      <w:proofErr w:type="gram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8B74838" w14:textId="0F56C333" w:rsidR="00814C70" w:rsidRPr="007B27C4" w:rsidRDefault="005436E9" w:rsidP="005436E9">
      <w:pPr>
        <w:pStyle w:val="a4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11. </w:t>
      </w:r>
      <w:proofErr w:type="spell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Hiew</w:t>
      </w:r>
      <w:proofErr w:type="spell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SH, Wang JK, </w:t>
      </w:r>
      <w:proofErr w:type="spell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Koh</w:t>
      </w:r>
      <w:proofErr w:type="spell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K, Yang H, Bacha A, Lin J, et al. Bioinspired </w:t>
      </w:r>
      <w:r w:rsidR="00B74C66" w:rsidRPr="007B27C4">
        <w:rPr>
          <w:rFonts w:ascii="Times New Roman" w:hAnsi="Times New Roman" w:cs="Times New Roman"/>
          <w:sz w:val="24"/>
          <w:szCs w:val="24"/>
          <w:lang w:val="en-US"/>
        </w:rPr>
        <w:t>short peptide hydrogel for versatile encapsulation and controlled release of growth factor therapeutic</w:t>
      </w:r>
      <w:r w:rsidR="00F11705" w:rsidRPr="007B27C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Acta</w:t>
      </w:r>
      <w:proofErr w:type="spell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Biomater</w:t>
      </w:r>
      <w:proofErr w:type="spell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. 2021</w:t>
      </w:r>
      <w:proofErr w:type="gram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;136:111</w:t>
      </w:r>
      <w:proofErr w:type="gram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–123.</w:t>
      </w:r>
    </w:p>
    <w:p w14:paraId="50EDA181" w14:textId="4C00B7D0" w:rsidR="00BC260A" w:rsidRPr="007B27C4" w:rsidRDefault="005436E9" w:rsidP="005436E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12. </w:t>
      </w:r>
      <w:proofErr w:type="spell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Sabzevari</w:t>
      </w:r>
      <w:proofErr w:type="spell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R, </w:t>
      </w:r>
      <w:proofErr w:type="spell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Mohammadi</w:t>
      </w:r>
      <w:proofErr w:type="spell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Roushandeh</w:t>
      </w:r>
      <w:proofErr w:type="spell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A, </w:t>
      </w:r>
      <w:proofErr w:type="spell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Alijani</w:t>
      </w:r>
      <w:proofErr w:type="spell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proofErr w:type="spell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Ghazyani</w:t>
      </w:r>
      <w:proofErr w:type="spell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Z, </w:t>
      </w:r>
      <w:proofErr w:type="spell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Jahanian-Najafabadi</w:t>
      </w:r>
      <w:proofErr w:type="spell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A, </w:t>
      </w:r>
      <w:proofErr w:type="spell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Habibi</w:t>
      </w:r>
      <w:proofErr w:type="spell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Roudkenar</w:t>
      </w:r>
      <w:proofErr w:type="spell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M. SA/G </w:t>
      </w:r>
      <w:r w:rsidR="00B74C66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hydrogel containing </w:t>
      </w:r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NRF2-</w:t>
      </w:r>
      <w:r w:rsidR="00B74C66" w:rsidRPr="007B27C4">
        <w:rPr>
          <w:rFonts w:ascii="Times New Roman" w:hAnsi="Times New Roman" w:cs="Times New Roman"/>
          <w:sz w:val="24"/>
          <w:szCs w:val="24"/>
          <w:lang w:val="en-US"/>
        </w:rPr>
        <w:t>engineered</w:t>
      </w:r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HEK-293-</w:t>
      </w:r>
      <w:r w:rsidR="00B74C66" w:rsidRPr="007B27C4">
        <w:rPr>
          <w:rFonts w:ascii="Times New Roman" w:hAnsi="Times New Roman" w:cs="Times New Roman"/>
          <w:sz w:val="24"/>
          <w:szCs w:val="24"/>
          <w:lang w:val="en-US"/>
        </w:rPr>
        <w:t>derived</w:t>
      </w:r>
      <w:r w:rsidR="00F11705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CM </w:t>
      </w:r>
      <w:r w:rsidR="00B74C66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improves wound healing efficacy </w:t>
      </w:r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of WJ-MSCs </w:t>
      </w:r>
      <w:r w:rsidR="00B74C66" w:rsidRPr="007B27C4">
        <w:rPr>
          <w:rFonts w:ascii="Times New Roman" w:hAnsi="Times New Roman" w:cs="Times New Roman"/>
          <w:sz w:val="24"/>
          <w:szCs w:val="24"/>
          <w:lang w:val="en-US"/>
        </w:rPr>
        <w:t>in a rat model of excision injury</w:t>
      </w:r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. J Tissue Viability. 2021</w:t>
      </w:r>
      <w:proofErr w:type="gram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;30:527</w:t>
      </w:r>
      <w:proofErr w:type="gram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–536.</w:t>
      </w:r>
    </w:p>
    <w:p w14:paraId="41282671" w14:textId="147C40C0" w:rsidR="00814C70" w:rsidRPr="007B27C4" w:rsidRDefault="005436E9" w:rsidP="005436E9">
      <w:pPr>
        <w:pStyle w:val="a4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13. </w:t>
      </w:r>
      <w:proofErr w:type="spell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Kudinov</w:t>
      </w:r>
      <w:proofErr w:type="spell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VA, </w:t>
      </w:r>
      <w:proofErr w:type="spell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Artyushev</w:t>
      </w:r>
      <w:proofErr w:type="spell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RI, </w:t>
      </w:r>
      <w:proofErr w:type="spell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Zurina</w:t>
      </w:r>
      <w:proofErr w:type="spell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IM, </w:t>
      </w:r>
      <w:proofErr w:type="spell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Lapshin</w:t>
      </w:r>
      <w:proofErr w:type="spell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RD, </w:t>
      </w:r>
      <w:proofErr w:type="spell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Snopova</w:t>
      </w:r>
      <w:proofErr w:type="spell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LB, </w:t>
      </w:r>
      <w:proofErr w:type="spell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Mukhina</w:t>
      </w:r>
      <w:proofErr w:type="spell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IV, et al. Antimicrobial </w:t>
      </w:r>
      <w:r w:rsidR="00B74C66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and regenerative effects of placental multipotent mesenchymal stromal cell </w:t>
      </w:r>
      <w:proofErr w:type="spellStart"/>
      <w:r w:rsidR="00B74C66" w:rsidRPr="007B27C4">
        <w:rPr>
          <w:rFonts w:ascii="Times New Roman" w:hAnsi="Times New Roman" w:cs="Times New Roman"/>
          <w:sz w:val="24"/>
          <w:szCs w:val="24"/>
          <w:lang w:val="en-US"/>
        </w:rPr>
        <w:t>secretome</w:t>
      </w:r>
      <w:proofErr w:type="spellEnd"/>
      <w:r w:rsidR="00B74C66" w:rsidRPr="007B27C4">
        <w:rPr>
          <w:rFonts w:ascii="Times New Roman" w:hAnsi="Times New Roman" w:cs="Times New Roman"/>
          <w:sz w:val="24"/>
          <w:szCs w:val="24"/>
          <w:lang w:val="en-US"/>
        </w:rPr>
        <w:t>-based chitosan gel on infected burns in rats</w:t>
      </w:r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. Pharmaceuticals. 2021</w:t>
      </w:r>
      <w:proofErr w:type="gramStart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;14:1263</w:t>
      </w:r>
      <w:proofErr w:type="gramEnd"/>
      <w:r w:rsidR="00814C70" w:rsidRPr="007B27C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532D5AC" w14:textId="1F189619" w:rsidR="009E00BA" w:rsidRPr="007B27C4" w:rsidRDefault="005436E9" w:rsidP="005436E9">
      <w:pPr>
        <w:pStyle w:val="a4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14. </w:t>
      </w:r>
      <w:proofErr w:type="spellStart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>Savitri</w:t>
      </w:r>
      <w:proofErr w:type="spellEnd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C, Kwon JW, </w:t>
      </w:r>
      <w:proofErr w:type="spellStart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>Drobyshava</w:t>
      </w:r>
      <w:proofErr w:type="spellEnd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V, Ha SS, Park K. M2 </w:t>
      </w:r>
      <w:r w:rsidR="00AA12A9" w:rsidRPr="007B27C4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F11705" w:rsidRPr="007B27C4">
        <w:rPr>
          <w:rFonts w:ascii="Times New Roman" w:hAnsi="Times New Roman" w:cs="Times New Roman"/>
          <w:sz w:val="24"/>
          <w:szCs w:val="24"/>
          <w:lang w:val="en-US"/>
        </w:rPr>
        <w:t>acrophage-</w:t>
      </w:r>
      <w:r w:rsidR="00B74C66" w:rsidRPr="007B27C4">
        <w:rPr>
          <w:rFonts w:ascii="Times New Roman" w:hAnsi="Times New Roman" w:cs="Times New Roman"/>
          <w:sz w:val="24"/>
          <w:szCs w:val="24"/>
          <w:lang w:val="en-US"/>
        </w:rPr>
        <w:t>derived concentrated conditioned media significantly improves skin wound healing</w:t>
      </w:r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. Tissue </w:t>
      </w:r>
      <w:proofErr w:type="spellStart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>Eng</w:t>
      </w:r>
      <w:proofErr w:type="spellEnd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Regen Med. 2022</w:t>
      </w:r>
      <w:proofErr w:type="gramStart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>;19:617</w:t>
      </w:r>
      <w:proofErr w:type="gramEnd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>–628.</w:t>
      </w:r>
    </w:p>
    <w:p w14:paraId="75BF460C" w14:textId="68017CF5" w:rsidR="00814C70" w:rsidRPr="007B27C4" w:rsidRDefault="005436E9" w:rsidP="005436E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15. </w:t>
      </w:r>
      <w:proofErr w:type="spellStart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>Sabzevari</w:t>
      </w:r>
      <w:proofErr w:type="spellEnd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R, </w:t>
      </w:r>
      <w:proofErr w:type="spellStart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>Roushandeh</w:t>
      </w:r>
      <w:proofErr w:type="spellEnd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AM, </w:t>
      </w:r>
      <w:proofErr w:type="spellStart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>Mehdipour</w:t>
      </w:r>
      <w:proofErr w:type="spellEnd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A, </w:t>
      </w:r>
      <w:proofErr w:type="spellStart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>Alini</w:t>
      </w:r>
      <w:proofErr w:type="spellEnd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M, </w:t>
      </w:r>
      <w:proofErr w:type="spellStart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>Roudkenar</w:t>
      </w:r>
      <w:proofErr w:type="spellEnd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MH. SA/G </w:t>
      </w:r>
      <w:r w:rsidR="00AB1553" w:rsidRPr="007B27C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F11705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ydrogel </w:t>
      </w:r>
      <w:r w:rsidR="00B74C66" w:rsidRPr="007B27C4">
        <w:rPr>
          <w:rFonts w:ascii="Times New Roman" w:hAnsi="Times New Roman" w:cs="Times New Roman"/>
          <w:sz w:val="24"/>
          <w:szCs w:val="24"/>
          <w:lang w:val="en-US"/>
        </w:rPr>
        <w:t>containing</w:t>
      </w:r>
      <w:r w:rsidR="00F11705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>hCAP-18/LL-37-</w:t>
      </w:r>
      <w:r w:rsidR="00B74C66" w:rsidRPr="007B27C4">
        <w:rPr>
          <w:rFonts w:ascii="Times New Roman" w:hAnsi="Times New Roman" w:cs="Times New Roman"/>
          <w:sz w:val="24"/>
          <w:szCs w:val="24"/>
          <w:lang w:val="en-US"/>
        </w:rPr>
        <w:t>engineered</w:t>
      </w:r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WJ-MSCs-</w:t>
      </w:r>
      <w:r w:rsidR="00B74C66" w:rsidRPr="007B27C4">
        <w:rPr>
          <w:rFonts w:ascii="Times New Roman" w:hAnsi="Times New Roman" w:cs="Times New Roman"/>
          <w:sz w:val="24"/>
          <w:szCs w:val="24"/>
          <w:lang w:val="en-US"/>
        </w:rPr>
        <w:t>derived conditioned medium promoted wound healing in rat model of excision injury</w:t>
      </w:r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E00BA" w:rsidRPr="007B27C4">
        <w:rPr>
          <w:rFonts w:ascii="Times New Roman" w:hAnsi="Times New Roman" w:cs="Times New Roman"/>
          <w:sz w:val="24"/>
          <w:szCs w:val="24"/>
          <w:lang w:val="fr-FR"/>
        </w:rPr>
        <w:t>Life Sci. 2020;261:118381.</w:t>
      </w:r>
    </w:p>
    <w:p w14:paraId="6B4770EB" w14:textId="241C54E6" w:rsidR="009E00BA" w:rsidRPr="007B27C4" w:rsidRDefault="005436E9" w:rsidP="005436E9">
      <w:pPr>
        <w:pStyle w:val="a4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B27C4">
        <w:rPr>
          <w:rFonts w:ascii="Times New Roman" w:hAnsi="Times New Roman" w:cs="Times New Roman"/>
          <w:sz w:val="24"/>
          <w:szCs w:val="24"/>
          <w:lang w:val="fr-FR"/>
        </w:rPr>
        <w:lastRenderedPageBreak/>
        <w:t xml:space="preserve">16. </w:t>
      </w:r>
      <w:r w:rsidR="009E00BA" w:rsidRPr="007B27C4">
        <w:rPr>
          <w:rFonts w:ascii="Times New Roman" w:hAnsi="Times New Roman" w:cs="Times New Roman"/>
          <w:sz w:val="24"/>
          <w:szCs w:val="24"/>
          <w:lang w:val="fr-FR"/>
        </w:rPr>
        <w:t xml:space="preserve">Bari E, Di Silvestre D, Mastracci L, Grillo F, Grisoli P, Marrubini G, et al. </w:t>
      </w:r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>GMP-</w:t>
      </w:r>
      <w:r w:rsidR="00B74C66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compliant sponge-like dressing containing </w:t>
      </w:r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MSC </w:t>
      </w:r>
      <w:proofErr w:type="spellStart"/>
      <w:r w:rsidR="00B74C66" w:rsidRPr="007B27C4">
        <w:rPr>
          <w:rFonts w:ascii="Times New Roman" w:hAnsi="Times New Roman" w:cs="Times New Roman"/>
          <w:sz w:val="24"/>
          <w:szCs w:val="24"/>
          <w:lang w:val="en-US"/>
        </w:rPr>
        <w:t>lyo-secretome</w:t>
      </w:r>
      <w:proofErr w:type="spellEnd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: Proteomic </w:t>
      </w:r>
      <w:r w:rsidR="00B74C66" w:rsidRPr="007B27C4">
        <w:rPr>
          <w:rFonts w:ascii="Times New Roman" w:hAnsi="Times New Roman" w:cs="Times New Roman"/>
          <w:sz w:val="24"/>
          <w:szCs w:val="24"/>
          <w:lang w:val="en-US"/>
        </w:rPr>
        <w:t>network of healing in a murine wound model</w:t>
      </w:r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>Eur</w:t>
      </w:r>
      <w:proofErr w:type="spellEnd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J Pharm </w:t>
      </w:r>
      <w:proofErr w:type="spellStart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>Biopharm</w:t>
      </w:r>
      <w:proofErr w:type="spellEnd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>. 2020</w:t>
      </w:r>
      <w:proofErr w:type="gramStart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>;155:37</w:t>
      </w:r>
      <w:proofErr w:type="gramEnd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>–48.</w:t>
      </w:r>
    </w:p>
    <w:p w14:paraId="098D9025" w14:textId="2C6E45A3" w:rsidR="009E00BA" w:rsidRPr="007B27C4" w:rsidRDefault="005436E9" w:rsidP="005436E9">
      <w:pPr>
        <w:pStyle w:val="a4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17. </w:t>
      </w:r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Ma Z, Song W, He Y, Li H. Multilayer </w:t>
      </w:r>
      <w:r w:rsidR="00B74C66" w:rsidRPr="007B27C4">
        <w:rPr>
          <w:rFonts w:ascii="Times New Roman" w:hAnsi="Times New Roman" w:cs="Times New Roman"/>
          <w:sz w:val="24"/>
          <w:szCs w:val="24"/>
          <w:lang w:val="en-US"/>
        </w:rPr>
        <w:t>injectable hydrogel system sequentially delivers bioactive substances for each wound healing stage</w:t>
      </w:r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. ACS </w:t>
      </w:r>
      <w:proofErr w:type="spellStart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>Appl</w:t>
      </w:r>
      <w:proofErr w:type="spellEnd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Mater Interfaces. 2020</w:t>
      </w:r>
      <w:proofErr w:type="gramStart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>;12:29787</w:t>
      </w:r>
      <w:proofErr w:type="gramEnd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>–29806.</w:t>
      </w:r>
    </w:p>
    <w:p w14:paraId="1E7C868E" w14:textId="2F72BC77" w:rsidR="009E00BA" w:rsidRPr="007B27C4" w:rsidRDefault="005436E9" w:rsidP="005436E9">
      <w:pPr>
        <w:pStyle w:val="a4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18. </w:t>
      </w:r>
      <w:proofErr w:type="spellStart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>Maarof</w:t>
      </w:r>
      <w:proofErr w:type="spellEnd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M, </w:t>
      </w:r>
      <w:proofErr w:type="spellStart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>Mh</w:t>
      </w:r>
      <w:proofErr w:type="spellEnd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>Busra</w:t>
      </w:r>
      <w:proofErr w:type="spellEnd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MF, </w:t>
      </w:r>
      <w:proofErr w:type="spellStart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>Lokanathan</w:t>
      </w:r>
      <w:proofErr w:type="spellEnd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Y, </w:t>
      </w:r>
      <w:proofErr w:type="spellStart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>Bt</w:t>
      </w:r>
      <w:proofErr w:type="spellEnd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>Hj</w:t>
      </w:r>
      <w:proofErr w:type="spellEnd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>Idrus</w:t>
      </w:r>
      <w:proofErr w:type="spellEnd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R, Rajab NF, Chowdhury SR. Safety </w:t>
      </w:r>
      <w:r w:rsidR="00B74C66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and efficacy of </w:t>
      </w:r>
      <w:r w:rsidR="00B74C66" w:rsidRPr="00F11705">
        <w:rPr>
          <w:rFonts w:ascii="Times New Roman" w:hAnsi="Times New Roman" w:cs="Times New Roman"/>
          <w:sz w:val="24"/>
          <w:szCs w:val="24"/>
          <w:lang w:val="en-US"/>
        </w:rPr>
        <w:t>dermal fibroblast conditioned medium</w:t>
      </w:r>
      <w:r w:rsidR="00B74C66" w:rsidRPr="00F11705">
        <w:rPr>
          <w:rFonts w:ascii="Times New Roman" w:hAnsi="Times New Roman" w:cs="Times New Roman"/>
          <w:sz w:val="20"/>
          <w:szCs w:val="24"/>
          <w:lang w:val="en-US"/>
        </w:rPr>
        <w:t xml:space="preserve"> </w:t>
      </w:r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(DFCM) </w:t>
      </w:r>
      <w:r w:rsidR="00B74C66" w:rsidRPr="007B27C4">
        <w:rPr>
          <w:rFonts w:ascii="Times New Roman" w:hAnsi="Times New Roman" w:cs="Times New Roman"/>
          <w:sz w:val="24"/>
          <w:szCs w:val="24"/>
          <w:lang w:val="en-US"/>
        </w:rPr>
        <w:t>fortified collagen hydrogel as acellular</w:t>
      </w:r>
      <w:r w:rsidR="00F11705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3D </w:t>
      </w:r>
      <w:r w:rsidR="00B74C66" w:rsidRPr="007B27C4">
        <w:rPr>
          <w:rFonts w:ascii="Times New Roman" w:hAnsi="Times New Roman" w:cs="Times New Roman"/>
          <w:sz w:val="24"/>
          <w:szCs w:val="24"/>
          <w:lang w:val="en-US"/>
        </w:rPr>
        <w:t>skin patch</w:t>
      </w:r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. Drug </w:t>
      </w:r>
      <w:proofErr w:type="spellStart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>Deliv</w:t>
      </w:r>
      <w:proofErr w:type="spellEnd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>Transl</w:t>
      </w:r>
      <w:proofErr w:type="spellEnd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Res. 2019</w:t>
      </w:r>
      <w:proofErr w:type="gramStart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>;9:144</w:t>
      </w:r>
      <w:proofErr w:type="gramEnd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>–161.</w:t>
      </w:r>
    </w:p>
    <w:p w14:paraId="33291A42" w14:textId="228EBF3B" w:rsidR="009E00BA" w:rsidRPr="007B27C4" w:rsidRDefault="005436E9" w:rsidP="005436E9">
      <w:pPr>
        <w:pStyle w:val="a4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19. </w:t>
      </w:r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Zhou P, Li X, Zhang B, Shi Q, Li D, </w:t>
      </w:r>
      <w:proofErr w:type="spellStart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>Ju</w:t>
      </w:r>
      <w:proofErr w:type="spellEnd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X. A </w:t>
      </w:r>
      <w:r w:rsidR="00AA12A9" w:rsidRPr="007B27C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F11705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uman </w:t>
      </w:r>
      <w:r w:rsidR="00B74C66" w:rsidRPr="007B27C4">
        <w:rPr>
          <w:rFonts w:ascii="Times New Roman" w:hAnsi="Times New Roman" w:cs="Times New Roman"/>
          <w:sz w:val="24"/>
          <w:szCs w:val="24"/>
          <w:lang w:val="en-US"/>
        </w:rPr>
        <w:t>umbilical cord mesenchymal stem cell-conditioned</w:t>
      </w:r>
      <w:r w:rsidR="00AB15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4C66" w:rsidRPr="007B27C4">
        <w:rPr>
          <w:rFonts w:ascii="Times New Roman" w:hAnsi="Times New Roman" w:cs="Times New Roman"/>
          <w:sz w:val="24"/>
          <w:szCs w:val="24"/>
          <w:lang w:val="en-US"/>
        </w:rPr>
        <w:t>medium</w:t>
      </w:r>
      <w:r w:rsidR="00F11705" w:rsidRPr="007B27C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B74C66" w:rsidRPr="007B27C4">
        <w:rPr>
          <w:rFonts w:ascii="Times New Roman" w:hAnsi="Times New Roman" w:cs="Times New Roman"/>
          <w:sz w:val="24"/>
          <w:szCs w:val="24"/>
          <w:lang w:val="en-US"/>
        </w:rPr>
        <w:t>chitosan/collagen</w:t>
      </w:r>
      <w:r w:rsidR="00F11705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9E00BA" w:rsidRPr="007B27C4">
        <w:rPr>
          <w:rFonts w:ascii="Times New Roman" w:hAnsi="Times New Roman" w:cs="Times New Roman"/>
          <w:i/>
          <w:iCs/>
          <w:sz w:val="24"/>
          <w:szCs w:val="24"/>
        </w:rPr>
        <w:t>β</w:t>
      </w:r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="00B74C66" w:rsidRPr="007B27C4">
        <w:rPr>
          <w:rFonts w:ascii="Times New Roman" w:hAnsi="Times New Roman" w:cs="Times New Roman"/>
          <w:sz w:val="24"/>
          <w:szCs w:val="24"/>
          <w:lang w:val="en-US"/>
        </w:rPr>
        <w:t>glycerophosphate</w:t>
      </w:r>
      <w:proofErr w:type="spellEnd"/>
      <w:r w:rsidR="00B74C66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thermosensitive hydrogel promotes burn injury healing in mice</w:t>
      </w:r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>BioMed</w:t>
      </w:r>
      <w:proofErr w:type="spellEnd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Res Int. 2019</w:t>
      </w:r>
      <w:proofErr w:type="gramStart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>;1:5768285</w:t>
      </w:r>
      <w:proofErr w:type="gramEnd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FEE353B" w14:textId="76824A4D" w:rsidR="009E00BA" w:rsidRPr="007B27C4" w:rsidRDefault="005436E9" w:rsidP="005436E9">
      <w:pPr>
        <w:pStyle w:val="a4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B27C4">
        <w:rPr>
          <w:rFonts w:ascii="Times New Roman" w:hAnsi="Times New Roman" w:cs="Times New Roman"/>
          <w:sz w:val="24"/>
          <w:szCs w:val="24"/>
          <w:lang w:val="en-US"/>
        </w:rPr>
        <w:t>20.</w:t>
      </w:r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Li M, </w:t>
      </w:r>
      <w:proofErr w:type="spellStart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>Zhong</w:t>
      </w:r>
      <w:proofErr w:type="spellEnd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L, He W, Ding Z, </w:t>
      </w:r>
      <w:proofErr w:type="spellStart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>Hou</w:t>
      </w:r>
      <w:proofErr w:type="spellEnd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Q, Zhao Y, et al. Concentrated </w:t>
      </w:r>
      <w:r w:rsidR="00B74C66" w:rsidRPr="007B27C4">
        <w:rPr>
          <w:rFonts w:ascii="Times New Roman" w:hAnsi="Times New Roman" w:cs="Times New Roman"/>
          <w:sz w:val="24"/>
          <w:szCs w:val="24"/>
          <w:lang w:val="en-US"/>
        </w:rPr>
        <w:t>conditioned medium-loaded silk nanofiber hydrogels with sustained release of bioactive factors to improve skin regeneration</w:t>
      </w:r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. ACS </w:t>
      </w:r>
      <w:proofErr w:type="spellStart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>Appl</w:t>
      </w:r>
      <w:proofErr w:type="spellEnd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Bio Mater. 2019</w:t>
      </w:r>
      <w:proofErr w:type="gramStart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>;2:4397</w:t>
      </w:r>
      <w:proofErr w:type="gramEnd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>–4407.</w:t>
      </w:r>
    </w:p>
    <w:p w14:paraId="24C7BA65" w14:textId="04C71CF2" w:rsidR="009E00BA" w:rsidRPr="007B27C4" w:rsidRDefault="005436E9" w:rsidP="005436E9">
      <w:pPr>
        <w:pStyle w:val="a4"/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21. </w:t>
      </w:r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Robert AW, </w:t>
      </w:r>
      <w:proofErr w:type="spellStart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>Azevedo</w:t>
      </w:r>
      <w:proofErr w:type="spellEnd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Gomes F, Rode MP, Marques da Silva M, </w:t>
      </w:r>
      <w:proofErr w:type="spellStart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>Veleirinho</w:t>
      </w:r>
      <w:proofErr w:type="spellEnd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MB</w:t>
      </w:r>
      <w:r w:rsidR="00365A1D">
        <w:rPr>
          <w:rFonts w:ascii="Times New Roman" w:hAnsi="Times New Roman" w:cs="Times New Roman"/>
          <w:sz w:val="24"/>
          <w:szCs w:val="24"/>
          <w:lang w:val="en-US"/>
        </w:rPr>
        <w:t>DR</w:t>
      </w:r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>Maraschin</w:t>
      </w:r>
      <w:proofErr w:type="spellEnd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M, et al. The </w:t>
      </w:r>
      <w:r w:rsidR="00B74C66" w:rsidRPr="007B27C4">
        <w:rPr>
          <w:rFonts w:ascii="Times New Roman" w:hAnsi="Times New Roman" w:cs="Times New Roman"/>
          <w:sz w:val="24"/>
          <w:szCs w:val="24"/>
          <w:lang w:val="en-US"/>
        </w:rPr>
        <w:t>skin regeneration potential of a pro-</w:t>
      </w:r>
      <w:proofErr w:type="spellStart"/>
      <w:r w:rsidR="00B74C66" w:rsidRPr="007B27C4">
        <w:rPr>
          <w:rFonts w:ascii="Times New Roman" w:hAnsi="Times New Roman" w:cs="Times New Roman"/>
          <w:sz w:val="24"/>
          <w:szCs w:val="24"/>
          <w:lang w:val="en-US"/>
        </w:rPr>
        <w:t>angiogenic</w:t>
      </w:r>
      <w:proofErr w:type="spellEnd"/>
      <w:r w:rsidR="00B74C66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74C66" w:rsidRPr="007B27C4">
        <w:rPr>
          <w:rFonts w:ascii="Times New Roman" w:hAnsi="Times New Roman" w:cs="Times New Roman"/>
          <w:sz w:val="24"/>
          <w:szCs w:val="24"/>
          <w:lang w:val="en-US"/>
        </w:rPr>
        <w:t>secretome</w:t>
      </w:r>
      <w:proofErr w:type="spellEnd"/>
      <w:r w:rsidR="00B74C66" w:rsidRPr="007B27C4">
        <w:rPr>
          <w:rFonts w:ascii="Times New Roman" w:hAnsi="Times New Roman" w:cs="Times New Roman"/>
          <w:sz w:val="24"/>
          <w:szCs w:val="24"/>
          <w:lang w:val="en-US"/>
        </w:rPr>
        <w:t xml:space="preserve"> from human skin-derived multipotent stromal cell</w:t>
      </w:r>
      <w:r w:rsidR="00F11705" w:rsidRPr="007B27C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>. J Tissue Eng. 2019</w:t>
      </w:r>
      <w:proofErr w:type="gramStart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>;10:2041731419833391</w:t>
      </w:r>
      <w:proofErr w:type="gramEnd"/>
      <w:r w:rsidR="009E00BA" w:rsidRPr="007B27C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D876C83" w14:textId="77777777" w:rsidR="009E00BA" w:rsidRPr="007B27C4" w:rsidRDefault="009E00BA" w:rsidP="005436E9">
      <w:pPr>
        <w:jc w:val="both"/>
        <w:rPr>
          <w:rFonts w:ascii="Times New Roman" w:hAnsi="Times New Roman" w:cs="Times New Roman"/>
          <w:b/>
          <w:bCs/>
          <w:lang w:val="en-US"/>
        </w:rPr>
      </w:pPr>
    </w:p>
    <w:sectPr w:rsidR="009E00BA" w:rsidRPr="007B27C4" w:rsidSect="009526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BD12AC" w14:textId="77777777" w:rsidR="002D1331" w:rsidRDefault="002D1331" w:rsidP="005436E9">
      <w:pPr>
        <w:spacing w:line="240" w:lineRule="auto"/>
      </w:pPr>
      <w:r>
        <w:separator/>
      </w:r>
    </w:p>
  </w:endnote>
  <w:endnote w:type="continuationSeparator" w:id="0">
    <w:p w14:paraId="0764AF78" w14:textId="77777777" w:rsidR="002D1331" w:rsidRDefault="002D1331" w:rsidP="005436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9"/>
      </w:rPr>
      <w:id w:val="-748575130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3D7F4457" w14:textId="4204E85E" w:rsidR="00455881" w:rsidRDefault="00455881" w:rsidP="007B27C4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6E908ABF" w14:textId="77777777" w:rsidR="00455881" w:rsidRDefault="00455881" w:rsidP="005436E9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9"/>
      </w:rPr>
      <w:id w:val="688489554"/>
      <w:docPartObj>
        <w:docPartGallery w:val="Page Numbers (Bottom of Page)"/>
        <w:docPartUnique/>
      </w:docPartObj>
    </w:sdtPr>
    <w:sdtEndPr>
      <w:rPr>
        <w:rStyle w:val="a9"/>
        <w:rFonts w:ascii="Times New Roman" w:hAnsi="Times New Roman" w:cs="Times New Roman"/>
      </w:rPr>
    </w:sdtEndPr>
    <w:sdtContent>
      <w:p w14:paraId="78AB201A" w14:textId="42EA65DE" w:rsidR="00455881" w:rsidRPr="005436E9" w:rsidRDefault="00455881" w:rsidP="007B27C4">
        <w:pPr>
          <w:pStyle w:val="a7"/>
          <w:framePr w:wrap="none" w:vAnchor="text" w:hAnchor="margin" w:xAlign="right" w:y="1"/>
          <w:rPr>
            <w:rStyle w:val="a9"/>
            <w:rFonts w:ascii="Times New Roman" w:hAnsi="Times New Roman" w:cs="Times New Roman"/>
          </w:rPr>
        </w:pPr>
        <w:r w:rsidRPr="005436E9">
          <w:rPr>
            <w:rStyle w:val="a9"/>
            <w:rFonts w:ascii="Times New Roman" w:hAnsi="Times New Roman" w:cs="Times New Roman"/>
          </w:rPr>
          <w:fldChar w:fldCharType="begin"/>
        </w:r>
        <w:r w:rsidRPr="005436E9">
          <w:rPr>
            <w:rStyle w:val="a9"/>
            <w:rFonts w:ascii="Times New Roman" w:hAnsi="Times New Roman" w:cs="Times New Roman"/>
          </w:rPr>
          <w:instrText xml:space="preserve"> PAGE </w:instrText>
        </w:r>
        <w:r w:rsidRPr="005436E9">
          <w:rPr>
            <w:rStyle w:val="a9"/>
            <w:rFonts w:ascii="Times New Roman" w:hAnsi="Times New Roman" w:cs="Times New Roman"/>
          </w:rPr>
          <w:fldChar w:fldCharType="separate"/>
        </w:r>
        <w:r w:rsidR="00DD2D57">
          <w:rPr>
            <w:rStyle w:val="a9"/>
            <w:rFonts w:ascii="Times New Roman" w:hAnsi="Times New Roman" w:cs="Times New Roman"/>
            <w:noProof/>
          </w:rPr>
          <w:t>16</w:t>
        </w:r>
        <w:r w:rsidRPr="005436E9">
          <w:rPr>
            <w:rStyle w:val="a9"/>
            <w:rFonts w:ascii="Times New Roman" w:hAnsi="Times New Roman" w:cs="Times New Roman"/>
          </w:rPr>
          <w:fldChar w:fldCharType="end"/>
        </w:r>
      </w:p>
    </w:sdtContent>
  </w:sdt>
  <w:p w14:paraId="21A7F620" w14:textId="77777777" w:rsidR="00455881" w:rsidRPr="005436E9" w:rsidRDefault="00455881" w:rsidP="005436E9">
    <w:pPr>
      <w:pStyle w:val="a7"/>
      <w:ind w:right="360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BA69A" w14:textId="77777777" w:rsidR="00455881" w:rsidRPr="00A551BA" w:rsidRDefault="00455881" w:rsidP="005436E9">
    <w:pPr>
      <w:pStyle w:val="a7"/>
      <w:ind w:right="360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28048D" w14:textId="77777777" w:rsidR="002D1331" w:rsidRDefault="002D1331" w:rsidP="005436E9">
      <w:pPr>
        <w:spacing w:line="240" w:lineRule="auto"/>
      </w:pPr>
      <w:r>
        <w:separator/>
      </w:r>
    </w:p>
  </w:footnote>
  <w:footnote w:type="continuationSeparator" w:id="0">
    <w:p w14:paraId="08AF42FD" w14:textId="77777777" w:rsidR="002D1331" w:rsidRDefault="002D1331" w:rsidP="005436E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10B"/>
    <w:rsid w:val="000563C5"/>
    <w:rsid w:val="00062744"/>
    <w:rsid w:val="00063E3C"/>
    <w:rsid w:val="00072BE1"/>
    <w:rsid w:val="000C1493"/>
    <w:rsid w:val="000F6660"/>
    <w:rsid w:val="00141E0D"/>
    <w:rsid w:val="00203B6D"/>
    <w:rsid w:val="0023210B"/>
    <w:rsid w:val="00237BBE"/>
    <w:rsid w:val="002410A4"/>
    <w:rsid w:val="002534AB"/>
    <w:rsid w:val="00274670"/>
    <w:rsid w:val="0028529C"/>
    <w:rsid w:val="00293656"/>
    <w:rsid w:val="002D1331"/>
    <w:rsid w:val="002D2E19"/>
    <w:rsid w:val="00365A1D"/>
    <w:rsid w:val="00365A82"/>
    <w:rsid w:val="003921BA"/>
    <w:rsid w:val="003A7E9A"/>
    <w:rsid w:val="003B3606"/>
    <w:rsid w:val="003C6952"/>
    <w:rsid w:val="003F03BE"/>
    <w:rsid w:val="00405770"/>
    <w:rsid w:val="0041356E"/>
    <w:rsid w:val="00422E57"/>
    <w:rsid w:val="00423136"/>
    <w:rsid w:val="00455881"/>
    <w:rsid w:val="004901E6"/>
    <w:rsid w:val="00490D5B"/>
    <w:rsid w:val="00493583"/>
    <w:rsid w:val="004A1464"/>
    <w:rsid w:val="004B7ED2"/>
    <w:rsid w:val="004E7BBA"/>
    <w:rsid w:val="005436E9"/>
    <w:rsid w:val="00582110"/>
    <w:rsid w:val="005D0DD6"/>
    <w:rsid w:val="00623C4D"/>
    <w:rsid w:val="006A1E0D"/>
    <w:rsid w:val="00701377"/>
    <w:rsid w:val="007167DF"/>
    <w:rsid w:val="00742642"/>
    <w:rsid w:val="007B27C4"/>
    <w:rsid w:val="007C16A4"/>
    <w:rsid w:val="007C6008"/>
    <w:rsid w:val="007F2AD8"/>
    <w:rsid w:val="00814C70"/>
    <w:rsid w:val="008675A1"/>
    <w:rsid w:val="008A2772"/>
    <w:rsid w:val="008B6179"/>
    <w:rsid w:val="008B7C69"/>
    <w:rsid w:val="008D3665"/>
    <w:rsid w:val="008E752A"/>
    <w:rsid w:val="00916A53"/>
    <w:rsid w:val="00951147"/>
    <w:rsid w:val="00952653"/>
    <w:rsid w:val="009A2830"/>
    <w:rsid w:val="009E00BA"/>
    <w:rsid w:val="00A11B59"/>
    <w:rsid w:val="00A551BA"/>
    <w:rsid w:val="00A73EFB"/>
    <w:rsid w:val="00AA12A9"/>
    <w:rsid w:val="00AB1553"/>
    <w:rsid w:val="00AB2BBB"/>
    <w:rsid w:val="00B21C65"/>
    <w:rsid w:val="00B24E08"/>
    <w:rsid w:val="00B45C9B"/>
    <w:rsid w:val="00B65AC0"/>
    <w:rsid w:val="00B71020"/>
    <w:rsid w:val="00B74C66"/>
    <w:rsid w:val="00BC260A"/>
    <w:rsid w:val="00BD384A"/>
    <w:rsid w:val="00BF5A1D"/>
    <w:rsid w:val="00C108FE"/>
    <w:rsid w:val="00C67D4A"/>
    <w:rsid w:val="00CD4E13"/>
    <w:rsid w:val="00CE6159"/>
    <w:rsid w:val="00CF103D"/>
    <w:rsid w:val="00D2022B"/>
    <w:rsid w:val="00D20674"/>
    <w:rsid w:val="00D30F2D"/>
    <w:rsid w:val="00DD2D57"/>
    <w:rsid w:val="00DD730F"/>
    <w:rsid w:val="00DF4E36"/>
    <w:rsid w:val="00E02003"/>
    <w:rsid w:val="00E52D77"/>
    <w:rsid w:val="00E654B4"/>
    <w:rsid w:val="00E97359"/>
    <w:rsid w:val="00ED21EB"/>
    <w:rsid w:val="00F11705"/>
    <w:rsid w:val="00F73E13"/>
    <w:rsid w:val="00F756A5"/>
    <w:rsid w:val="00FA49BE"/>
    <w:rsid w:val="00FD77EC"/>
    <w:rsid w:val="00FF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B80EE3"/>
  <w15:chartTrackingRefBased/>
  <w15:docId w15:val="{1FDEA5B1-F2B1-504E-8FF0-695E227D4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10B"/>
    <w:pPr>
      <w:spacing w:line="276" w:lineRule="auto"/>
    </w:pPr>
    <w:rPr>
      <w:rFonts w:ascii="Arial" w:eastAsia="Arial" w:hAnsi="Arial" w:cs="Arial"/>
      <w:sz w:val="22"/>
      <w:szCs w:val="22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210B"/>
    <w:rPr>
      <w:rFonts w:ascii="Arial" w:eastAsia="Arial" w:hAnsi="Arial" w:cs="Arial"/>
      <w:sz w:val="22"/>
      <w:szCs w:val="22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ibliography"/>
    <w:basedOn w:val="a"/>
    <w:next w:val="a"/>
    <w:uiPriority w:val="37"/>
    <w:semiHidden/>
    <w:unhideWhenUsed/>
    <w:rsid w:val="00814C70"/>
  </w:style>
  <w:style w:type="paragraph" w:styleId="a5">
    <w:name w:val="header"/>
    <w:basedOn w:val="a"/>
    <w:link w:val="a6"/>
    <w:uiPriority w:val="99"/>
    <w:unhideWhenUsed/>
    <w:rsid w:val="005436E9"/>
    <w:pPr>
      <w:tabs>
        <w:tab w:val="center" w:pos="4513"/>
        <w:tab w:val="right" w:pos="9026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436E9"/>
    <w:rPr>
      <w:rFonts w:ascii="Arial" w:eastAsia="Arial" w:hAnsi="Arial" w:cs="Arial"/>
      <w:sz w:val="22"/>
      <w:szCs w:val="22"/>
      <w:lang w:val="ru" w:eastAsia="ru-RU"/>
    </w:rPr>
  </w:style>
  <w:style w:type="paragraph" w:styleId="a7">
    <w:name w:val="footer"/>
    <w:basedOn w:val="a"/>
    <w:link w:val="a8"/>
    <w:uiPriority w:val="99"/>
    <w:unhideWhenUsed/>
    <w:rsid w:val="005436E9"/>
    <w:pPr>
      <w:tabs>
        <w:tab w:val="center" w:pos="4513"/>
        <w:tab w:val="right" w:pos="9026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436E9"/>
    <w:rPr>
      <w:rFonts w:ascii="Arial" w:eastAsia="Arial" w:hAnsi="Arial" w:cs="Arial"/>
      <w:sz w:val="22"/>
      <w:szCs w:val="22"/>
      <w:lang w:val="ru" w:eastAsia="ru-RU"/>
    </w:rPr>
  </w:style>
  <w:style w:type="character" w:styleId="a9">
    <w:name w:val="page number"/>
    <w:basedOn w:val="a0"/>
    <w:uiPriority w:val="99"/>
    <w:semiHidden/>
    <w:unhideWhenUsed/>
    <w:rsid w:val="005436E9"/>
  </w:style>
  <w:style w:type="paragraph" w:styleId="aa">
    <w:name w:val="Normal (Web)"/>
    <w:basedOn w:val="a"/>
    <w:uiPriority w:val="99"/>
    <w:unhideWhenUsed/>
    <w:rsid w:val="00DF4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0563C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563C5"/>
    <w:rPr>
      <w:rFonts w:ascii="Segoe UI" w:eastAsia="Arial" w:hAnsi="Segoe UI" w:cs="Segoe UI"/>
      <w:sz w:val="18"/>
      <w:szCs w:val="18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5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96BC2C9-BB69-4E3F-B5E3-76360AB6D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16</Pages>
  <Words>2561</Words>
  <Characters>14601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Galya Nifontova</dc:creator>
  <cp:keywords/>
  <dc:description/>
  <cp:lastModifiedBy>Galina</cp:lastModifiedBy>
  <cp:revision>7</cp:revision>
  <dcterms:created xsi:type="dcterms:W3CDTF">2024-09-26T16:10:00Z</dcterms:created>
  <dcterms:modified xsi:type="dcterms:W3CDTF">2024-10-11T21:47:00Z</dcterms:modified>
</cp:coreProperties>
</file>