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89EAA" w14:textId="04314CB2" w:rsidR="008B578D" w:rsidRPr="005F73D1" w:rsidRDefault="008F0E33" w:rsidP="00A109C0">
      <w:pPr>
        <w:rPr>
          <w:rFonts w:ascii="Times New Roman" w:hAnsi="Times New Roman" w:cs="Times New Roman"/>
          <w:sz w:val="24"/>
          <w:szCs w:val="24"/>
        </w:rPr>
      </w:pPr>
      <w:r w:rsidRPr="005F73D1">
        <w:rPr>
          <w:rFonts w:ascii="Times New Roman" w:hAnsi="Times New Roman" w:cs="Times New Roman"/>
          <w:sz w:val="24"/>
          <w:szCs w:val="24"/>
        </w:rPr>
        <w:t>Supplementary t</w:t>
      </w:r>
      <w:r w:rsidR="00A109C0" w:rsidRPr="005F73D1">
        <w:rPr>
          <w:rFonts w:ascii="Times New Roman" w:hAnsi="Times New Roman" w:cs="Times New Roman"/>
          <w:sz w:val="24"/>
          <w:szCs w:val="24"/>
        </w:rPr>
        <w:t xml:space="preserve">able 1. Descriptive </w:t>
      </w:r>
      <w:r w:rsidR="008B578D" w:rsidRPr="005F73D1">
        <w:rPr>
          <w:rFonts w:ascii="Times New Roman" w:hAnsi="Times New Roman" w:cs="Times New Roman"/>
          <w:sz w:val="24"/>
          <w:szCs w:val="24"/>
        </w:rPr>
        <w:t>c</w:t>
      </w:r>
      <w:r w:rsidR="00A109C0" w:rsidRPr="005F73D1">
        <w:rPr>
          <w:rFonts w:ascii="Times New Roman" w:hAnsi="Times New Roman" w:cs="Times New Roman"/>
          <w:sz w:val="24"/>
          <w:szCs w:val="24"/>
        </w:rPr>
        <w:t xml:space="preserve">haracteristics of </w:t>
      </w:r>
      <w:r w:rsidR="008B578D" w:rsidRPr="005F73D1">
        <w:rPr>
          <w:rFonts w:ascii="Times New Roman" w:hAnsi="Times New Roman" w:cs="Times New Roman"/>
          <w:sz w:val="24"/>
          <w:szCs w:val="24"/>
        </w:rPr>
        <w:t>c</w:t>
      </w:r>
      <w:r w:rsidR="00A109C0" w:rsidRPr="005F73D1">
        <w:rPr>
          <w:rFonts w:ascii="Times New Roman" w:hAnsi="Times New Roman" w:cs="Times New Roman"/>
          <w:sz w:val="24"/>
          <w:szCs w:val="24"/>
        </w:rPr>
        <w:t xml:space="preserve">linical </w:t>
      </w:r>
      <w:r w:rsidR="008B578D" w:rsidRPr="005F73D1">
        <w:rPr>
          <w:rFonts w:ascii="Times New Roman" w:hAnsi="Times New Roman" w:cs="Times New Roman"/>
          <w:sz w:val="24"/>
          <w:szCs w:val="24"/>
        </w:rPr>
        <w:t>t</w:t>
      </w:r>
      <w:r w:rsidR="00A109C0" w:rsidRPr="005F73D1">
        <w:rPr>
          <w:rFonts w:ascii="Times New Roman" w:hAnsi="Times New Roman" w:cs="Times New Roman"/>
          <w:sz w:val="24"/>
          <w:szCs w:val="24"/>
        </w:rPr>
        <w:t xml:space="preserve">rials </w:t>
      </w:r>
      <w:r w:rsidR="008B578D" w:rsidRPr="005F73D1">
        <w:rPr>
          <w:rFonts w:ascii="Times New Roman" w:hAnsi="Times New Roman" w:cs="Times New Roman"/>
          <w:sz w:val="24"/>
          <w:szCs w:val="24"/>
        </w:rPr>
        <w:t>t</w:t>
      </w:r>
      <w:r w:rsidR="00A109C0" w:rsidRPr="005F73D1">
        <w:rPr>
          <w:rFonts w:ascii="Times New Roman" w:hAnsi="Times New Roman" w:cs="Times New Roman"/>
          <w:sz w:val="24"/>
          <w:szCs w:val="24"/>
        </w:rPr>
        <w:t xml:space="preserve">hat </w:t>
      </w:r>
      <w:r w:rsidR="008B578D" w:rsidRPr="005F73D1">
        <w:rPr>
          <w:rFonts w:ascii="Times New Roman" w:hAnsi="Times New Roman" w:cs="Times New Roman"/>
          <w:sz w:val="24"/>
          <w:szCs w:val="24"/>
        </w:rPr>
        <w:t>u</w:t>
      </w:r>
      <w:r w:rsidR="00A109C0" w:rsidRPr="005F73D1">
        <w:rPr>
          <w:rFonts w:ascii="Times New Roman" w:hAnsi="Times New Roman" w:cs="Times New Roman"/>
          <w:sz w:val="24"/>
          <w:szCs w:val="24"/>
        </w:rPr>
        <w:t>se stem cells for neurological diseases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109C0" w:rsidRPr="005F73D1" w14:paraId="7C2F6E82" w14:textId="77777777" w:rsidTr="00A109C0">
        <w:tc>
          <w:tcPr>
            <w:tcW w:w="4148" w:type="dxa"/>
          </w:tcPr>
          <w:p w14:paraId="35BCD8C3" w14:textId="11A4F537" w:rsidR="00A109C0" w:rsidRPr="005F73D1" w:rsidRDefault="00A109C0" w:rsidP="00A109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4148" w:type="dxa"/>
          </w:tcPr>
          <w:p w14:paraId="28D48643" w14:textId="364EB26A" w:rsidR="00A109C0" w:rsidRPr="005F73D1" w:rsidRDefault="00A109C0" w:rsidP="00A109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Trials, No. (%)</w:t>
            </w:r>
          </w:p>
        </w:tc>
      </w:tr>
      <w:tr w:rsidR="00A109C0" w:rsidRPr="005F73D1" w14:paraId="16FAFA02" w14:textId="77777777" w:rsidTr="00A109C0">
        <w:tc>
          <w:tcPr>
            <w:tcW w:w="4148" w:type="dxa"/>
          </w:tcPr>
          <w:p w14:paraId="048E3028" w14:textId="77777777" w:rsidR="00A109C0" w:rsidRPr="005F73D1" w:rsidRDefault="00A109C0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Trial phase</w:t>
            </w:r>
          </w:p>
        </w:tc>
        <w:tc>
          <w:tcPr>
            <w:tcW w:w="4148" w:type="dxa"/>
          </w:tcPr>
          <w:p w14:paraId="5DDA339D" w14:textId="77777777" w:rsidR="00A109C0" w:rsidRPr="005F73D1" w:rsidRDefault="00A109C0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C0" w:rsidRPr="005F73D1" w14:paraId="09FE940C" w14:textId="77777777" w:rsidTr="00A109C0">
        <w:tc>
          <w:tcPr>
            <w:tcW w:w="4148" w:type="dxa"/>
          </w:tcPr>
          <w:p w14:paraId="3555EEC0" w14:textId="77777777" w:rsidR="00A109C0" w:rsidRPr="005F73D1" w:rsidRDefault="00A109C0" w:rsidP="002B0049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148" w:type="dxa"/>
          </w:tcPr>
          <w:p w14:paraId="3CB5154A" w14:textId="792D51F1" w:rsidR="00A109C0" w:rsidRPr="005F73D1" w:rsidRDefault="00B75877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153(28.9)</w:t>
            </w:r>
          </w:p>
        </w:tc>
      </w:tr>
      <w:tr w:rsidR="00A109C0" w:rsidRPr="005F73D1" w14:paraId="17B75281" w14:textId="77777777" w:rsidTr="00A109C0">
        <w:tc>
          <w:tcPr>
            <w:tcW w:w="4148" w:type="dxa"/>
          </w:tcPr>
          <w:p w14:paraId="068253E0" w14:textId="77777777" w:rsidR="00A109C0" w:rsidRPr="005F73D1" w:rsidRDefault="00A109C0" w:rsidP="002B0049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I/II</w:t>
            </w:r>
          </w:p>
        </w:tc>
        <w:tc>
          <w:tcPr>
            <w:tcW w:w="4148" w:type="dxa"/>
          </w:tcPr>
          <w:p w14:paraId="50D85EBD" w14:textId="55FF2674" w:rsidR="00A109C0" w:rsidRPr="005F73D1" w:rsidRDefault="00B75877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142(26.8)</w:t>
            </w:r>
          </w:p>
        </w:tc>
      </w:tr>
      <w:tr w:rsidR="00A109C0" w:rsidRPr="005F73D1" w14:paraId="04B5D82E" w14:textId="77777777" w:rsidTr="00A109C0">
        <w:tc>
          <w:tcPr>
            <w:tcW w:w="4148" w:type="dxa"/>
          </w:tcPr>
          <w:p w14:paraId="6EE4CA2B" w14:textId="77777777" w:rsidR="00A109C0" w:rsidRPr="005F73D1" w:rsidRDefault="00A109C0" w:rsidP="002B0049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148" w:type="dxa"/>
          </w:tcPr>
          <w:p w14:paraId="5A2CD35F" w14:textId="251C5F0B" w:rsidR="00A109C0" w:rsidRPr="005F73D1" w:rsidRDefault="00B75877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174(32.8)</w:t>
            </w:r>
          </w:p>
        </w:tc>
      </w:tr>
      <w:tr w:rsidR="00A109C0" w:rsidRPr="005F73D1" w14:paraId="4F8E66F3" w14:textId="77777777" w:rsidTr="00A109C0">
        <w:tc>
          <w:tcPr>
            <w:tcW w:w="4148" w:type="dxa"/>
          </w:tcPr>
          <w:p w14:paraId="4F330911" w14:textId="77777777" w:rsidR="00A109C0" w:rsidRPr="005F73D1" w:rsidRDefault="00A109C0" w:rsidP="002B0049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II/III</w:t>
            </w:r>
          </w:p>
        </w:tc>
        <w:tc>
          <w:tcPr>
            <w:tcW w:w="4148" w:type="dxa"/>
          </w:tcPr>
          <w:p w14:paraId="73EFBF64" w14:textId="6ECC7E7C" w:rsidR="00A109C0" w:rsidRPr="005F73D1" w:rsidRDefault="00A109C0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5877" w:rsidRPr="005F73D1">
              <w:rPr>
                <w:rFonts w:ascii="Times New Roman" w:hAnsi="Times New Roman" w:cs="Times New Roman"/>
                <w:sz w:val="24"/>
                <w:szCs w:val="24"/>
              </w:rPr>
              <w:t>(2.8)</w:t>
            </w: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09C0" w:rsidRPr="005F73D1" w14:paraId="5EBF311C" w14:textId="77777777" w:rsidTr="00A109C0">
        <w:tc>
          <w:tcPr>
            <w:tcW w:w="4148" w:type="dxa"/>
          </w:tcPr>
          <w:p w14:paraId="2510496D" w14:textId="77777777" w:rsidR="00A109C0" w:rsidRPr="005F73D1" w:rsidRDefault="00A109C0" w:rsidP="002B0049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148" w:type="dxa"/>
          </w:tcPr>
          <w:p w14:paraId="7CDDA992" w14:textId="52DF52FF" w:rsidR="00A109C0" w:rsidRPr="005F73D1" w:rsidRDefault="00A109C0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877" w:rsidRPr="005F73D1">
              <w:rPr>
                <w:rFonts w:ascii="Times New Roman" w:hAnsi="Times New Roman" w:cs="Times New Roman"/>
                <w:sz w:val="24"/>
                <w:szCs w:val="24"/>
              </w:rPr>
              <w:t>8(3.4)</w:t>
            </w:r>
          </w:p>
        </w:tc>
      </w:tr>
      <w:tr w:rsidR="00A109C0" w:rsidRPr="005F73D1" w14:paraId="381A1B86" w14:textId="77777777" w:rsidTr="00A109C0">
        <w:tc>
          <w:tcPr>
            <w:tcW w:w="4148" w:type="dxa"/>
          </w:tcPr>
          <w:p w14:paraId="67CBEEBD" w14:textId="77777777" w:rsidR="00A109C0" w:rsidRPr="005F73D1" w:rsidRDefault="00A109C0" w:rsidP="002B0049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148" w:type="dxa"/>
          </w:tcPr>
          <w:p w14:paraId="1592B443" w14:textId="1F71191D" w:rsidR="00A109C0" w:rsidRPr="005F73D1" w:rsidRDefault="00A109C0" w:rsidP="002B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877" w:rsidRPr="005F7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75877" w:rsidRPr="005F73D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09C0" w:rsidRPr="005F73D1" w14:paraId="3FD2F3D3" w14:textId="77777777" w:rsidTr="00A109C0">
        <w:tc>
          <w:tcPr>
            <w:tcW w:w="4148" w:type="dxa"/>
          </w:tcPr>
          <w:p w14:paraId="5D378864" w14:textId="7AE09825" w:rsidR="00A109C0" w:rsidRPr="005F73D1" w:rsidRDefault="00A109C0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B3D77" w:rsidRPr="005F73D1">
              <w:rPr>
                <w:rFonts w:ascii="Times New Roman" w:hAnsi="Times New Roman" w:cs="Times New Roman"/>
                <w:sz w:val="24"/>
                <w:szCs w:val="24"/>
              </w:rPr>
              <w:t>ponsor type</w:t>
            </w:r>
            <w:r w:rsidR="001B3D77" w:rsidRPr="005F73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148" w:type="dxa"/>
          </w:tcPr>
          <w:p w14:paraId="36784A9B" w14:textId="58B0A500" w:rsidR="00A109C0" w:rsidRPr="005F73D1" w:rsidRDefault="00A109C0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77" w:rsidRPr="005F73D1" w14:paraId="7EB4D1D8" w14:textId="77777777" w:rsidTr="00A109C0">
        <w:tc>
          <w:tcPr>
            <w:tcW w:w="4148" w:type="dxa"/>
          </w:tcPr>
          <w:p w14:paraId="228A907D" w14:textId="4D865ED4" w:rsidR="001B3D77" w:rsidRPr="005F73D1" w:rsidRDefault="001B3D77" w:rsidP="001B3D7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4148" w:type="dxa"/>
          </w:tcPr>
          <w:p w14:paraId="38D5D763" w14:textId="4FBC239F" w:rsidR="001B3D77" w:rsidRPr="005F73D1" w:rsidRDefault="00B75877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385(72.6)</w:t>
            </w:r>
          </w:p>
        </w:tc>
      </w:tr>
      <w:tr w:rsidR="00A109C0" w:rsidRPr="005F73D1" w14:paraId="28AE040F" w14:textId="77777777" w:rsidTr="00A109C0">
        <w:tc>
          <w:tcPr>
            <w:tcW w:w="4148" w:type="dxa"/>
          </w:tcPr>
          <w:p w14:paraId="1AE0C57D" w14:textId="7E2E5F3B" w:rsidR="00A109C0" w:rsidRPr="005F73D1" w:rsidRDefault="00A109C0" w:rsidP="001B3D7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Industry</w:t>
            </w:r>
          </w:p>
        </w:tc>
        <w:tc>
          <w:tcPr>
            <w:tcW w:w="4148" w:type="dxa"/>
          </w:tcPr>
          <w:p w14:paraId="3C050C1A" w14:textId="5D21C496" w:rsidR="00A109C0" w:rsidRPr="005F73D1" w:rsidRDefault="00B75877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176(33.2)</w:t>
            </w:r>
          </w:p>
        </w:tc>
      </w:tr>
      <w:tr w:rsidR="00A109C0" w:rsidRPr="005F73D1" w14:paraId="11A6AD2C" w14:textId="77777777" w:rsidTr="00A109C0">
        <w:tc>
          <w:tcPr>
            <w:tcW w:w="4148" w:type="dxa"/>
          </w:tcPr>
          <w:p w14:paraId="36DE7949" w14:textId="27DA5B5F" w:rsidR="00A109C0" w:rsidRPr="005F73D1" w:rsidRDefault="00A109C0" w:rsidP="001B3D7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</w:p>
        </w:tc>
        <w:tc>
          <w:tcPr>
            <w:tcW w:w="4148" w:type="dxa"/>
          </w:tcPr>
          <w:p w14:paraId="0FDFA417" w14:textId="417F680A" w:rsidR="00A109C0" w:rsidRPr="005F73D1" w:rsidRDefault="00B75877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53(10.0)</w:t>
            </w:r>
          </w:p>
        </w:tc>
      </w:tr>
      <w:tr w:rsidR="00A109C0" w:rsidRPr="005F73D1" w14:paraId="68CB527E" w14:textId="77777777" w:rsidTr="00A109C0">
        <w:tc>
          <w:tcPr>
            <w:tcW w:w="4148" w:type="dxa"/>
          </w:tcPr>
          <w:p w14:paraId="424E27E8" w14:textId="7EF01217" w:rsidR="00A109C0" w:rsidRPr="005F73D1" w:rsidRDefault="00A109C0" w:rsidP="001B3D7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Cooperative Group</w:t>
            </w:r>
          </w:p>
        </w:tc>
        <w:tc>
          <w:tcPr>
            <w:tcW w:w="4148" w:type="dxa"/>
          </w:tcPr>
          <w:p w14:paraId="4B5DCE97" w14:textId="3379D8E5" w:rsidR="00A109C0" w:rsidRPr="005F73D1" w:rsidRDefault="00B75877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46(8.7)</w:t>
            </w:r>
          </w:p>
        </w:tc>
      </w:tr>
      <w:tr w:rsidR="00A109C0" w:rsidRPr="005F73D1" w14:paraId="630E63F1" w14:textId="77777777" w:rsidTr="00A109C0">
        <w:tc>
          <w:tcPr>
            <w:tcW w:w="4148" w:type="dxa"/>
          </w:tcPr>
          <w:p w14:paraId="5B288B3B" w14:textId="43DCAAE0" w:rsidR="00A109C0" w:rsidRPr="005F73D1" w:rsidRDefault="00A109C0" w:rsidP="001B3D7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Not for Profit Funding Entity</w:t>
            </w:r>
          </w:p>
        </w:tc>
        <w:tc>
          <w:tcPr>
            <w:tcW w:w="4148" w:type="dxa"/>
          </w:tcPr>
          <w:p w14:paraId="3D724002" w14:textId="399D7AF4" w:rsidR="00A109C0" w:rsidRPr="005F73D1" w:rsidRDefault="00B75877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10(1.9)</w:t>
            </w:r>
          </w:p>
        </w:tc>
      </w:tr>
      <w:tr w:rsidR="00A109C0" w:rsidRPr="005F73D1" w14:paraId="67AA8D55" w14:textId="77777777" w:rsidTr="00A109C0">
        <w:tc>
          <w:tcPr>
            <w:tcW w:w="4148" w:type="dxa"/>
          </w:tcPr>
          <w:p w14:paraId="3A1CFEE0" w14:textId="5AF3009A" w:rsidR="00A109C0" w:rsidRPr="005F73D1" w:rsidRDefault="00A109C0" w:rsidP="001B3D77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4148" w:type="dxa"/>
          </w:tcPr>
          <w:p w14:paraId="056AA78D" w14:textId="2F6345FF" w:rsidR="00A109C0" w:rsidRPr="005F73D1" w:rsidRDefault="00B75877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4(0.8)</w:t>
            </w:r>
          </w:p>
        </w:tc>
      </w:tr>
      <w:tr w:rsidR="00A109C0" w:rsidRPr="005F73D1" w14:paraId="5367251C" w14:textId="77777777" w:rsidTr="00A109C0">
        <w:tc>
          <w:tcPr>
            <w:tcW w:w="4148" w:type="dxa"/>
          </w:tcPr>
          <w:p w14:paraId="2D0DD585" w14:textId="31258007" w:rsidR="00A109C0" w:rsidRPr="005F73D1" w:rsidRDefault="00A109C0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Outcomes of completed trials</w:t>
            </w:r>
          </w:p>
        </w:tc>
        <w:tc>
          <w:tcPr>
            <w:tcW w:w="4148" w:type="dxa"/>
          </w:tcPr>
          <w:p w14:paraId="06C51FF1" w14:textId="77777777" w:rsidR="00A109C0" w:rsidRPr="005F73D1" w:rsidRDefault="00A109C0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C0" w:rsidRPr="005F73D1" w14:paraId="449285F8" w14:textId="77777777" w:rsidTr="00A109C0">
        <w:tc>
          <w:tcPr>
            <w:tcW w:w="4148" w:type="dxa"/>
          </w:tcPr>
          <w:p w14:paraId="370784BB" w14:textId="4781C8B9" w:rsidR="00A109C0" w:rsidRPr="005F73D1" w:rsidRDefault="00A109C0" w:rsidP="00A109C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 xml:space="preserve">Positive </w:t>
            </w:r>
          </w:p>
        </w:tc>
        <w:tc>
          <w:tcPr>
            <w:tcW w:w="4148" w:type="dxa"/>
          </w:tcPr>
          <w:p w14:paraId="367BC071" w14:textId="417922B4" w:rsidR="00A109C0" w:rsidRPr="005F73D1" w:rsidRDefault="005458D5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72(24.1)</w:t>
            </w:r>
          </w:p>
        </w:tc>
      </w:tr>
      <w:tr w:rsidR="00A109C0" w:rsidRPr="005F73D1" w14:paraId="2B47D026" w14:textId="77777777" w:rsidTr="00A109C0">
        <w:tc>
          <w:tcPr>
            <w:tcW w:w="4148" w:type="dxa"/>
          </w:tcPr>
          <w:p w14:paraId="442A498B" w14:textId="49FE2121" w:rsidR="00A109C0" w:rsidRPr="005F73D1" w:rsidRDefault="00A109C0" w:rsidP="00A109C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4148" w:type="dxa"/>
          </w:tcPr>
          <w:p w14:paraId="25543A28" w14:textId="52C89F22" w:rsidR="00A109C0" w:rsidRPr="005F73D1" w:rsidRDefault="00A109C0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458D5" w:rsidRPr="005F73D1">
              <w:rPr>
                <w:rFonts w:ascii="Times New Roman" w:hAnsi="Times New Roman" w:cs="Times New Roman"/>
                <w:sz w:val="24"/>
                <w:szCs w:val="24"/>
              </w:rPr>
              <w:t>(5.0)</w:t>
            </w:r>
          </w:p>
        </w:tc>
      </w:tr>
      <w:tr w:rsidR="00A109C0" w:rsidRPr="005F73D1" w14:paraId="7BA6608F" w14:textId="77777777" w:rsidTr="00A109C0">
        <w:tc>
          <w:tcPr>
            <w:tcW w:w="4148" w:type="dxa"/>
          </w:tcPr>
          <w:p w14:paraId="7D08FD72" w14:textId="0B3B3D83" w:rsidR="00A109C0" w:rsidRPr="005F73D1" w:rsidRDefault="00A109C0" w:rsidP="00A109C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Indeterminate</w:t>
            </w:r>
          </w:p>
        </w:tc>
        <w:tc>
          <w:tcPr>
            <w:tcW w:w="4148" w:type="dxa"/>
          </w:tcPr>
          <w:p w14:paraId="5CEFEEBB" w14:textId="21292BA4" w:rsidR="00A109C0" w:rsidRPr="005F73D1" w:rsidRDefault="005458D5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11(3.7)</w:t>
            </w:r>
          </w:p>
        </w:tc>
      </w:tr>
      <w:tr w:rsidR="00A109C0" w:rsidRPr="005F73D1" w14:paraId="08947569" w14:textId="77777777" w:rsidTr="00A109C0">
        <w:tc>
          <w:tcPr>
            <w:tcW w:w="4148" w:type="dxa"/>
          </w:tcPr>
          <w:p w14:paraId="38D34BFB" w14:textId="3D01CD60" w:rsidR="00A109C0" w:rsidRPr="005F73D1" w:rsidRDefault="00A109C0" w:rsidP="00A109C0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Not otherwise specified</w:t>
            </w:r>
          </w:p>
        </w:tc>
        <w:tc>
          <w:tcPr>
            <w:tcW w:w="4148" w:type="dxa"/>
          </w:tcPr>
          <w:p w14:paraId="1D16A3BE" w14:textId="6EEE2560" w:rsidR="00A109C0" w:rsidRPr="005F73D1" w:rsidRDefault="005458D5" w:rsidP="00A1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201(67.2)</w:t>
            </w:r>
          </w:p>
        </w:tc>
      </w:tr>
    </w:tbl>
    <w:p w14:paraId="12ABBA46" w14:textId="47168177" w:rsidR="008567F8" w:rsidRDefault="001B3D77" w:rsidP="0080091C">
      <w:pPr>
        <w:rPr>
          <w:rFonts w:ascii="Times New Roman" w:hAnsi="Times New Roman" w:cs="Times New Roman"/>
          <w:sz w:val="24"/>
          <w:szCs w:val="24"/>
        </w:rPr>
      </w:pPr>
      <w:r w:rsidRPr="005F73D1">
        <w:rPr>
          <w:rFonts w:ascii="Times New Roman" w:hAnsi="Times New Roman" w:cs="Times New Roman"/>
          <w:sz w:val="24"/>
          <w:szCs w:val="24"/>
        </w:rPr>
        <w:t xml:space="preserve">* </w:t>
      </w:r>
      <w:r w:rsidR="008567F8" w:rsidRPr="005F73D1">
        <w:rPr>
          <w:rFonts w:ascii="Times New Roman" w:hAnsi="Times New Roman" w:cs="Times New Roman"/>
          <w:sz w:val="24"/>
          <w:szCs w:val="24"/>
        </w:rPr>
        <w:t xml:space="preserve">Each of the </w:t>
      </w:r>
      <w:r w:rsidR="00EB462D" w:rsidRPr="005F73D1">
        <w:rPr>
          <w:rFonts w:ascii="Times New Roman" w:hAnsi="Times New Roman" w:cs="Times New Roman"/>
          <w:sz w:val="24"/>
          <w:szCs w:val="24"/>
        </w:rPr>
        <w:t>530</w:t>
      </w:r>
      <w:r w:rsidR="008567F8" w:rsidRPr="005F73D1">
        <w:rPr>
          <w:rFonts w:ascii="Times New Roman" w:hAnsi="Times New Roman" w:cs="Times New Roman"/>
          <w:sz w:val="24"/>
          <w:szCs w:val="24"/>
        </w:rPr>
        <w:t xml:space="preserve"> trials may include multiple </w:t>
      </w:r>
      <w:r w:rsidR="00F15EA5" w:rsidRPr="005F73D1">
        <w:rPr>
          <w:rFonts w:ascii="Times New Roman" w:hAnsi="Times New Roman" w:cs="Times New Roman"/>
          <w:sz w:val="24"/>
          <w:szCs w:val="24"/>
        </w:rPr>
        <w:t>typ</w:t>
      </w:r>
      <w:r w:rsidR="008567F8" w:rsidRPr="005F73D1">
        <w:rPr>
          <w:rFonts w:ascii="Times New Roman" w:hAnsi="Times New Roman" w:cs="Times New Roman"/>
          <w:sz w:val="24"/>
          <w:szCs w:val="24"/>
        </w:rPr>
        <w:t>es of sponsors</w:t>
      </w:r>
    </w:p>
    <w:p w14:paraId="432A0C5B" w14:textId="77777777" w:rsidR="001845F6" w:rsidRPr="005F73D1" w:rsidRDefault="001845F6" w:rsidP="0080091C">
      <w:pPr>
        <w:rPr>
          <w:rFonts w:ascii="Times New Roman" w:hAnsi="Times New Roman" w:cs="Times New Roman"/>
          <w:sz w:val="24"/>
          <w:szCs w:val="24"/>
        </w:rPr>
      </w:pPr>
    </w:p>
    <w:p w14:paraId="3FE2FF30" w14:textId="3FBF0A6F" w:rsidR="001845F6" w:rsidRPr="005F73D1" w:rsidRDefault="001845F6" w:rsidP="001845F6">
      <w:pPr>
        <w:rPr>
          <w:rFonts w:ascii="Times New Roman" w:hAnsi="Times New Roman" w:cs="Times New Roman"/>
          <w:sz w:val="24"/>
          <w:szCs w:val="24"/>
        </w:rPr>
      </w:pPr>
      <w:r w:rsidRPr="005F73D1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Pr="005F73D1">
        <w:rPr>
          <w:rFonts w:ascii="Times New Roman" w:hAnsi="Times New Roman" w:cs="Times New Roman"/>
          <w:sz w:val="24"/>
          <w:szCs w:val="24"/>
        </w:rPr>
        <w:t>Number of clinical trials in the top 15 countries and regions</w:t>
      </w:r>
    </w:p>
    <w:tbl>
      <w:tblPr>
        <w:tblW w:w="3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1513"/>
      </w:tblGrid>
      <w:tr w:rsidR="001845F6" w:rsidRPr="00E06353" w14:paraId="1C8787C2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264BD44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F73D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Countries and regions 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6DBD9199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</w:t>
            </w:r>
          </w:p>
        </w:tc>
      </w:tr>
      <w:tr w:rsidR="001845F6" w:rsidRPr="00E06353" w14:paraId="4E24B275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66FDA8C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5C1FE1C2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</w:tr>
      <w:tr w:rsidR="001845F6" w:rsidRPr="00E06353" w14:paraId="6D4D0AFE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0DF0A51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79BC122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</w:tr>
      <w:tr w:rsidR="001845F6" w:rsidRPr="00E06353" w14:paraId="454403F2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3FABA3B7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6B47D9F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1845F6" w:rsidRPr="00E06353" w14:paraId="05DDFA1F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5D5823D1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1962FF04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1845F6" w:rsidRPr="00E06353" w14:paraId="00A976D4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FD13D8C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0932E5E0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</w:tr>
      <w:tr w:rsidR="001845F6" w:rsidRPr="00E06353" w14:paraId="431CF6FE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00405C31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401D679E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1845F6" w:rsidRPr="00E06353" w14:paraId="2FD87407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93C5380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A5C3E8D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1845F6" w:rsidRPr="00E06353" w14:paraId="4C8DBDA1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DE7EAFD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Kingdom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652EB976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1845F6" w:rsidRPr="00E06353" w14:paraId="660A07EE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74B0BA8D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Taiwan, China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AF1B719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1845F6" w:rsidRPr="00E06353" w14:paraId="1FC1DEC5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9DF2B1A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Mexico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1853EA9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1845F6" w:rsidRPr="00E06353" w14:paraId="4FA2A1BB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B8BEB54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71CFE575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1845F6" w:rsidRPr="00E06353" w14:paraId="60816D24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2D234FE3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EBC7FD9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1845F6" w:rsidRPr="00E06353" w14:paraId="4F194C67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6044D897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4C3602E1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1845F6" w:rsidRPr="00E06353" w14:paraId="03FAC7BA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1894DD05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21EFB4E0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1845F6" w:rsidRPr="00E06353" w14:paraId="707BEB65" w14:textId="77777777" w:rsidTr="00350D2F">
        <w:trPr>
          <w:trHeight w:val="281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14:paraId="46CCCF96" w14:textId="77777777" w:rsidR="001845F6" w:rsidRPr="00E06353" w:rsidRDefault="001845F6" w:rsidP="00350D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</w:t>
            </w:r>
          </w:p>
        </w:tc>
        <w:tc>
          <w:tcPr>
            <w:tcW w:w="1513" w:type="dxa"/>
            <w:shd w:val="clear" w:color="auto" w:fill="auto"/>
            <w:noWrap/>
            <w:vAlign w:val="center"/>
            <w:hideMark/>
          </w:tcPr>
          <w:p w14:paraId="3A447CFE" w14:textId="77777777" w:rsidR="001845F6" w:rsidRPr="00E06353" w:rsidRDefault="001845F6" w:rsidP="00350D2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35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</w:tbl>
    <w:p w14:paraId="7586188F" w14:textId="77777777" w:rsidR="00E06353" w:rsidRPr="005F73D1" w:rsidRDefault="00E06353" w:rsidP="0080091C">
      <w:pPr>
        <w:rPr>
          <w:rFonts w:ascii="Times New Roman" w:hAnsi="Times New Roman" w:cs="Times New Roman"/>
          <w:sz w:val="24"/>
          <w:szCs w:val="24"/>
        </w:rPr>
      </w:pPr>
    </w:p>
    <w:p w14:paraId="7132E025" w14:textId="6332FBB0" w:rsidR="00E06353" w:rsidRPr="005F73D1" w:rsidRDefault="005F73D1" w:rsidP="0080091C">
      <w:pPr>
        <w:rPr>
          <w:rFonts w:ascii="Times New Roman" w:hAnsi="Times New Roman" w:cs="Times New Roman"/>
          <w:sz w:val="24"/>
          <w:szCs w:val="24"/>
        </w:rPr>
      </w:pPr>
      <w:r w:rsidRPr="005F73D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1845F6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06353" w:rsidRPr="005F73D1">
        <w:rPr>
          <w:rFonts w:ascii="Times New Roman" w:hAnsi="Times New Roman" w:cs="Times New Roman"/>
          <w:sz w:val="24"/>
          <w:szCs w:val="24"/>
        </w:rPr>
        <w:t>Top 10 neurological diseases treated with different stem cell types.</w:t>
      </w:r>
    </w:p>
    <w:tbl>
      <w:tblPr>
        <w:tblW w:w="8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811"/>
        <w:gridCol w:w="745"/>
        <w:gridCol w:w="697"/>
        <w:gridCol w:w="1336"/>
        <w:gridCol w:w="1336"/>
        <w:gridCol w:w="870"/>
      </w:tblGrid>
      <w:tr w:rsidR="001845F6" w:rsidRPr="005F73D1" w14:paraId="1C1E7A64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hideMark/>
          </w:tcPr>
          <w:p w14:paraId="3CCE9DE7" w14:textId="10EC25BB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Neurological </w:t>
            </w:r>
            <w:r w:rsidRPr="00E0635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Disease</w:t>
            </w:r>
            <w:r w:rsidRPr="005F73D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D8C70A5" w14:textId="59426200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MSC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6FCA5FF3" w14:textId="0F44313A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HSC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1CFF0B4" w14:textId="012EE847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NSC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151F3F1" w14:textId="11F0DC39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ESC derivatives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0085A7D" w14:textId="27D2845E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iPSC derivatives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7B844380" w14:textId="19E0AFE3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others</w:t>
            </w:r>
          </w:p>
        </w:tc>
      </w:tr>
      <w:tr w:rsidR="00E06353" w:rsidRPr="005F73D1" w14:paraId="46D52F28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84A0F97" w14:textId="4A4336BD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2C44F5B7" w14:textId="4D90DE8D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6C93297F" w14:textId="7E30F5C6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64ABD9EE" w14:textId="53C7BEF6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FD475C6" w14:textId="5CDE9DA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04B6FF81" w14:textId="71A369DB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7B74B1C8" w14:textId="781B3D0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353" w:rsidRPr="005F73D1" w14:paraId="1571DCDB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B7EE1C7" w14:textId="031A105B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DA87DBD" w14:textId="79D1468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53EC8B9C" w14:textId="4F76AE11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4B4B23E" w14:textId="0E8D8A32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1326D4CF" w14:textId="542EBBF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3BECC56" w14:textId="7229775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9B1CF7D" w14:textId="6541C21E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353" w:rsidRPr="005F73D1" w14:paraId="759A8F26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C328D5B" w14:textId="2704A8EA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Amyotrophic lateral sclerosis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A65C70E" w14:textId="02D062B5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3D924C9D" w14:textId="0CC80E45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3091E56C" w14:textId="09967AFE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81B3786" w14:textId="2C67E58B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72E00F8" w14:textId="5ECE65F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3AE81C83" w14:textId="7EC04017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353" w:rsidRPr="005F73D1" w14:paraId="0CB3DA9F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572A289" w14:textId="5DACD8B0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Spinal cord injury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59D233D1" w14:textId="1C5B61F7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701AAECA" w14:textId="79B28401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4AB081BB" w14:textId="3713FF75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06DB0A2" w14:textId="3AD0F0B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B1E1E8E" w14:textId="5D86C95C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0D86F00D" w14:textId="51AA52F1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353" w:rsidRPr="005F73D1" w14:paraId="6A037891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AD6CC91" w14:textId="0CC27773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Cerebral palsy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4D72C977" w14:textId="4970297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47A7BE8F" w14:textId="7FB55551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0946561C" w14:textId="40AA4E70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A6221B2" w14:textId="109129F3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51B3AC57" w14:textId="09206837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74E7570D" w14:textId="3A9A479E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353" w:rsidRPr="005F73D1" w14:paraId="250CAB97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23553C8" w14:textId="6DEA93AD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Parkinson's disease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72DBD1DB" w14:textId="670FB42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760EB338" w14:textId="165F8568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CFE6481" w14:textId="784F888D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366277C4" w14:textId="2BC49D9F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A9957F1" w14:textId="0F593B8C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7CFAC2A" w14:textId="67FC2718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6353" w:rsidRPr="005F73D1" w14:paraId="06CE1BD4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21F7BA5" w14:textId="0CF92880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Alzheimer's disease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CD76732" w14:textId="29A36106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2E9EC58D" w14:textId="23E44EDE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C0D8AA4" w14:textId="3E461273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E8C75F1" w14:textId="78C955BA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D957983" w14:textId="6B042AF0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A63840F" w14:textId="2E80726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353" w:rsidRPr="005F73D1" w14:paraId="1BF7B4BF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C0E4878" w14:textId="3F382C4F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Autism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AFEDCC4" w14:textId="0C06C4DC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5E681561" w14:textId="71047C1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A0923B2" w14:textId="7CF47D20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BAB4E5D" w14:textId="727AAC8D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65EA126F" w14:textId="4F1ACBE4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FD2258E" w14:textId="5222419B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353" w:rsidRPr="005F73D1" w14:paraId="1CAE4296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8DDB60B" w14:textId="27D7539A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Hypoxic ischemic encephalopathy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14:paraId="3C9D6F61" w14:textId="795E58F5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14:paraId="7EC6BC98" w14:textId="74AA54D5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293E03B0" w14:textId="29252F53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4B204324" w14:textId="06BE7238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2FBC8B81" w14:textId="044225E0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F409C04" w14:textId="1F62F43E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5F6" w:rsidRPr="005F73D1" w14:paraId="4110DF4A" w14:textId="77777777" w:rsidTr="001845F6">
        <w:trPr>
          <w:trHeight w:val="258"/>
        </w:trPr>
        <w:tc>
          <w:tcPr>
            <w:tcW w:w="2409" w:type="dxa"/>
            <w:shd w:val="clear" w:color="auto" w:fill="auto"/>
            <w:noWrap/>
            <w:vAlign w:val="bottom"/>
          </w:tcPr>
          <w:p w14:paraId="643D3527" w14:textId="1875212A" w:rsidR="00E06353" w:rsidRPr="00E06353" w:rsidRDefault="00E06353" w:rsidP="00E0635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Ataxia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14:paraId="1B2D1002" w14:textId="6085F43D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2ACBD35A" w14:textId="0DF7B9E8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shd w:val="clear" w:color="auto" w:fill="auto"/>
            <w:noWrap/>
            <w:vAlign w:val="bottom"/>
          </w:tcPr>
          <w:p w14:paraId="6877E721" w14:textId="73A3A26A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5AEAC91C" w14:textId="679AB1FE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7C321521" w14:textId="34AB564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28618AA7" w14:textId="2C19EF69" w:rsidR="00E06353" w:rsidRPr="00E06353" w:rsidRDefault="00E06353" w:rsidP="00E063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640DD93" w14:textId="7CFA58D8" w:rsidR="005F73D1" w:rsidRDefault="00E06353" w:rsidP="0080091C">
      <w:pPr>
        <w:rPr>
          <w:rFonts w:ascii="Times New Roman" w:hAnsi="Times New Roman" w:cs="Times New Roman"/>
          <w:sz w:val="24"/>
          <w:szCs w:val="24"/>
        </w:rPr>
      </w:pPr>
      <w:r w:rsidRPr="005F73D1">
        <w:rPr>
          <w:rFonts w:ascii="Times New Roman" w:hAnsi="Times New Roman" w:cs="Times New Roman"/>
          <w:sz w:val="24"/>
          <w:szCs w:val="24"/>
        </w:rPr>
        <w:t>MSC: mesenchymal stem cells, HSC: hematopoietic stem cells, NSC: neural stem cells, ESC: embryonic stem cell, iPSC: induced pluripotent stem cell. Others include epithelial stem cells and dopaminergic progenitors.</w:t>
      </w:r>
      <w:r w:rsidR="009424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424C5" w:rsidRPr="009424C5">
        <w:rPr>
          <w:rFonts w:ascii="Times New Roman" w:hAnsi="Times New Roman" w:cs="Times New Roman" w:hint="eastAsia"/>
          <w:sz w:val="24"/>
          <w:szCs w:val="24"/>
        </w:rPr>
        <w:t>Each disease may use multiple types of stem cells</w:t>
      </w:r>
      <w:r w:rsidR="009424C5">
        <w:rPr>
          <w:rFonts w:ascii="Times New Roman" w:hAnsi="Times New Roman" w:cs="Times New Roman" w:hint="eastAsia"/>
          <w:sz w:val="24"/>
          <w:szCs w:val="24"/>
        </w:rPr>
        <w:t>.</w:t>
      </w:r>
    </w:p>
    <w:p w14:paraId="50902814" w14:textId="77777777" w:rsidR="009424C5" w:rsidRDefault="009424C5" w:rsidP="0080091C">
      <w:pPr>
        <w:rPr>
          <w:rFonts w:ascii="Times New Roman" w:hAnsi="Times New Roman" w:cs="Times New Roman"/>
          <w:sz w:val="24"/>
          <w:szCs w:val="24"/>
        </w:rPr>
      </w:pPr>
    </w:p>
    <w:p w14:paraId="45384782" w14:textId="268A0D9F" w:rsidR="005F73D1" w:rsidRPr="001845F6" w:rsidRDefault="005F73D1" w:rsidP="00800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Supplementary table 4. R</w:t>
      </w:r>
      <w:r w:rsidRPr="005F73D1">
        <w:rPr>
          <w:rFonts w:ascii="Times New Roman" w:hAnsi="Times New Roman" w:cs="Times New Roman"/>
          <w:sz w:val="24"/>
          <w:szCs w:val="24"/>
        </w:rPr>
        <w:t xml:space="preserve">outes of cell administration and infused cell numbers in </w:t>
      </w:r>
      <w:r w:rsidR="001845F6">
        <w:rPr>
          <w:rFonts w:ascii="Times New Roman" w:hAnsi="Times New Roman" w:cs="Times New Roman" w:hint="eastAsia"/>
          <w:sz w:val="24"/>
          <w:szCs w:val="24"/>
        </w:rPr>
        <w:t>530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F73D1">
        <w:rPr>
          <w:rFonts w:ascii="Times New Roman" w:hAnsi="Times New Roman" w:cs="Times New Roman"/>
          <w:sz w:val="24"/>
          <w:szCs w:val="24"/>
        </w:rPr>
        <w:t>clinical trials</w:t>
      </w:r>
    </w:p>
    <w:tbl>
      <w:tblPr>
        <w:tblStyle w:val="a3"/>
        <w:tblW w:w="8727" w:type="dxa"/>
        <w:tblInd w:w="-5" w:type="dxa"/>
        <w:tblLook w:val="04A0" w:firstRow="1" w:lastRow="0" w:firstColumn="1" w:lastColumn="0" w:noHBand="0" w:noVBand="1"/>
      </w:tblPr>
      <w:tblGrid>
        <w:gridCol w:w="3196"/>
        <w:gridCol w:w="2765"/>
        <w:gridCol w:w="2766"/>
      </w:tblGrid>
      <w:tr w:rsidR="00E06353" w:rsidRPr="005F73D1" w14:paraId="7E3AAD9C" w14:textId="77777777" w:rsidTr="001845F6">
        <w:tc>
          <w:tcPr>
            <w:tcW w:w="3196" w:type="dxa"/>
          </w:tcPr>
          <w:p w14:paraId="4A91563C" w14:textId="4E4B9528" w:rsidR="00E06353" w:rsidRPr="005F73D1" w:rsidRDefault="005F73D1" w:rsidP="00350D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</w:t>
            </w:r>
            <w:r w:rsidR="00E06353"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oute</w:t>
            </w:r>
            <w:r w:rsidRPr="005F73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of cell administration </w:t>
            </w:r>
          </w:p>
        </w:tc>
        <w:tc>
          <w:tcPr>
            <w:tcW w:w="2765" w:type="dxa"/>
          </w:tcPr>
          <w:p w14:paraId="44A622D3" w14:textId="3D6E54D7" w:rsidR="00E06353" w:rsidRPr="005F73D1" w:rsidRDefault="005F73D1" w:rsidP="00350D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Trials, No. (%)</w:t>
            </w:r>
            <w:r w:rsidR="001845F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766" w:type="dxa"/>
          </w:tcPr>
          <w:p w14:paraId="3492C920" w14:textId="77777777" w:rsidR="00E06353" w:rsidRPr="005F73D1" w:rsidRDefault="00E06353" w:rsidP="00350D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 dose range (million)</w:t>
            </w:r>
          </w:p>
        </w:tc>
      </w:tr>
      <w:tr w:rsidR="00E06353" w:rsidRPr="005F73D1" w14:paraId="1192B05A" w14:textId="77777777" w:rsidTr="001845F6">
        <w:tc>
          <w:tcPr>
            <w:tcW w:w="3196" w:type="dxa"/>
          </w:tcPr>
          <w:p w14:paraId="2C232379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Intravenous</w:t>
            </w:r>
          </w:p>
        </w:tc>
        <w:tc>
          <w:tcPr>
            <w:tcW w:w="2765" w:type="dxa"/>
          </w:tcPr>
          <w:p w14:paraId="5B149EB7" w14:textId="7CFD1C78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351(66.2)</w:t>
            </w:r>
          </w:p>
        </w:tc>
        <w:tc>
          <w:tcPr>
            <w:tcW w:w="2766" w:type="dxa"/>
          </w:tcPr>
          <w:p w14:paraId="4119B071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1.5-600</w:t>
            </w:r>
          </w:p>
        </w:tc>
      </w:tr>
      <w:tr w:rsidR="00E06353" w:rsidRPr="005F73D1" w14:paraId="7C6114C5" w14:textId="77777777" w:rsidTr="001845F6">
        <w:tc>
          <w:tcPr>
            <w:tcW w:w="3196" w:type="dxa"/>
          </w:tcPr>
          <w:p w14:paraId="4384233E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Intrathecal</w:t>
            </w:r>
          </w:p>
        </w:tc>
        <w:tc>
          <w:tcPr>
            <w:tcW w:w="2765" w:type="dxa"/>
          </w:tcPr>
          <w:p w14:paraId="3F48E45B" w14:textId="153A142B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99(18.7)</w:t>
            </w:r>
          </w:p>
        </w:tc>
        <w:tc>
          <w:tcPr>
            <w:tcW w:w="2766" w:type="dxa"/>
          </w:tcPr>
          <w:p w14:paraId="6A6D40F0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2-125</w:t>
            </w:r>
          </w:p>
        </w:tc>
      </w:tr>
      <w:tr w:rsidR="00E06353" w:rsidRPr="005F73D1" w14:paraId="513716DD" w14:textId="77777777" w:rsidTr="001845F6">
        <w:tc>
          <w:tcPr>
            <w:tcW w:w="3196" w:type="dxa"/>
          </w:tcPr>
          <w:p w14:paraId="3366C4C0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Intracranial</w:t>
            </w:r>
          </w:p>
        </w:tc>
        <w:tc>
          <w:tcPr>
            <w:tcW w:w="2765" w:type="dxa"/>
          </w:tcPr>
          <w:p w14:paraId="0896C4E8" w14:textId="702470BD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53(10)</w:t>
            </w:r>
          </w:p>
        </w:tc>
        <w:tc>
          <w:tcPr>
            <w:tcW w:w="2766" w:type="dxa"/>
          </w:tcPr>
          <w:p w14:paraId="1B0CB2E1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2-80</w:t>
            </w:r>
          </w:p>
        </w:tc>
      </w:tr>
      <w:tr w:rsidR="00E06353" w:rsidRPr="005F73D1" w14:paraId="140843B9" w14:textId="77777777" w:rsidTr="001845F6">
        <w:tc>
          <w:tcPr>
            <w:tcW w:w="3196" w:type="dxa"/>
          </w:tcPr>
          <w:p w14:paraId="4974EDCF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Intra-arterial</w:t>
            </w:r>
          </w:p>
        </w:tc>
        <w:tc>
          <w:tcPr>
            <w:tcW w:w="2765" w:type="dxa"/>
          </w:tcPr>
          <w:p w14:paraId="25D3E9A7" w14:textId="4105E890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19(3.6)</w:t>
            </w:r>
          </w:p>
        </w:tc>
        <w:tc>
          <w:tcPr>
            <w:tcW w:w="2766" w:type="dxa"/>
          </w:tcPr>
          <w:p w14:paraId="4DB78222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4-500</w:t>
            </w:r>
          </w:p>
        </w:tc>
      </w:tr>
      <w:tr w:rsidR="00E06353" w:rsidRPr="005F73D1" w14:paraId="1CB04392" w14:textId="77777777" w:rsidTr="001845F6">
        <w:tc>
          <w:tcPr>
            <w:tcW w:w="3196" w:type="dxa"/>
          </w:tcPr>
          <w:p w14:paraId="1C1ABCDE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Intraspinal</w:t>
            </w:r>
          </w:p>
        </w:tc>
        <w:tc>
          <w:tcPr>
            <w:tcW w:w="2765" w:type="dxa"/>
          </w:tcPr>
          <w:p w14:paraId="48CC4E04" w14:textId="1AB7B75A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12(2.3)</w:t>
            </w:r>
          </w:p>
        </w:tc>
        <w:tc>
          <w:tcPr>
            <w:tcW w:w="2766" w:type="dxa"/>
          </w:tcPr>
          <w:p w14:paraId="60D9C039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0.5-16</w:t>
            </w:r>
          </w:p>
        </w:tc>
      </w:tr>
      <w:tr w:rsidR="00E06353" w:rsidRPr="005F73D1" w14:paraId="1A72C3C3" w14:textId="77777777" w:rsidTr="001845F6">
        <w:tc>
          <w:tcPr>
            <w:tcW w:w="3196" w:type="dxa"/>
          </w:tcPr>
          <w:p w14:paraId="311CEAFE" w14:textId="452E2EB9" w:rsidR="00E06353" w:rsidRPr="005F73D1" w:rsidRDefault="007A7C8A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="00E06353" w:rsidRPr="005F73D1">
              <w:rPr>
                <w:rFonts w:ascii="Times New Roman" w:hAnsi="Times New Roman" w:cs="Times New Roman"/>
                <w:sz w:val="24"/>
                <w:szCs w:val="24"/>
              </w:rPr>
              <w:t>ntranasal</w:t>
            </w:r>
          </w:p>
        </w:tc>
        <w:tc>
          <w:tcPr>
            <w:tcW w:w="2765" w:type="dxa"/>
          </w:tcPr>
          <w:p w14:paraId="3D6FD988" w14:textId="1501C5C6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12(2.3)</w:t>
            </w:r>
          </w:p>
        </w:tc>
        <w:tc>
          <w:tcPr>
            <w:tcW w:w="2766" w:type="dxa"/>
          </w:tcPr>
          <w:p w14:paraId="06F90649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1.5-15</w:t>
            </w:r>
          </w:p>
        </w:tc>
      </w:tr>
      <w:tr w:rsidR="00E06353" w:rsidRPr="005F73D1" w14:paraId="268F80C6" w14:textId="77777777" w:rsidTr="001845F6">
        <w:tc>
          <w:tcPr>
            <w:tcW w:w="3196" w:type="dxa"/>
          </w:tcPr>
          <w:p w14:paraId="3FCCCDE1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 xml:space="preserve">Intramuscular </w:t>
            </w:r>
          </w:p>
        </w:tc>
        <w:tc>
          <w:tcPr>
            <w:tcW w:w="2765" w:type="dxa"/>
          </w:tcPr>
          <w:p w14:paraId="2F0319DD" w14:textId="000CFAC0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4(0.8)</w:t>
            </w:r>
          </w:p>
        </w:tc>
        <w:tc>
          <w:tcPr>
            <w:tcW w:w="2766" w:type="dxa"/>
          </w:tcPr>
          <w:p w14:paraId="2504070F" w14:textId="77777777" w:rsidR="00E06353" w:rsidRPr="005F73D1" w:rsidRDefault="00E06353" w:rsidP="0035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D1">
              <w:rPr>
                <w:rFonts w:ascii="Times New Roman" w:hAnsi="Times New Roman" w:cs="Times New Roman"/>
                <w:sz w:val="24"/>
                <w:szCs w:val="24"/>
              </w:rPr>
              <w:t>60-1200</w:t>
            </w:r>
          </w:p>
        </w:tc>
      </w:tr>
    </w:tbl>
    <w:p w14:paraId="38FEF1A7" w14:textId="64C412F8" w:rsidR="001845F6" w:rsidRDefault="001845F6" w:rsidP="001845F6">
      <w:pPr>
        <w:rPr>
          <w:rFonts w:ascii="Times New Roman" w:hAnsi="Times New Roman" w:cs="Times New Roman"/>
          <w:sz w:val="24"/>
          <w:szCs w:val="24"/>
        </w:rPr>
      </w:pPr>
      <w:r w:rsidRPr="005F73D1">
        <w:rPr>
          <w:rFonts w:ascii="Times New Roman" w:hAnsi="Times New Roman" w:cs="Times New Roman"/>
          <w:sz w:val="24"/>
          <w:szCs w:val="24"/>
        </w:rPr>
        <w:t xml:space="preserve">* Each of the 530 trials may include multiple </w:t>
      </w:r>
      <w:r>
        <w:rPr>
          <w:rFonts w:ascii="Times New Roman" w:hAnsi="Times New Roman" w:cs="Times New Roman" w:hint="eastAsia"/>
          <w:sz w:val="24"/>
          <w:szCs w:val="24"/>
        </w:rPr>
        <w:t>routes of cell administration</w:t>
      </w:r>
    </w:p>
    <w:p w14:paraId="6F7A86C6" w14:textId="0D7D107C" w:rsidR="00E06353" w:rsidRPr="001845F6" w:rsidRDefault="00E06353" w:rsidP="005F73D1">
      <w:pPr>
        <w:rPr>
          <w:rFonts w:ascii="Times New Roman" w:hAnsi="Times New Roman" w:cs="Times New Roman"/>
          <w:sz w:val="24"/>
          <w:szCs w:val="24"/>
        </w:rPr>
      </w:pPr>
    </w:p>
    <w:sectPr w:rsidR="00E06353" w:rsidRPr="00184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67"/>
    <w:rsid w:val="0009220E"/>
    <w:rsid w:val="001079CC"/>
    <w:rsid w:val="00155AD7"/>
    <w:rsid w:val="001845F6"/>
    <w:rsid w:val="00193BCA"/>
    <w:rsid w:val="001B3D77"/>
    <w:rsid w:val="001F21D4"/>
    <w:rsid w:val="00217345"/>
    <w:rsid w:val="002408E2"/>
    <w:rsid w:val="003E78B4"/>
    <w:rsid w:val="004172F7"/>
    <w:rsid w:val="00464DC2"/>
    <w:rsid w:val="005458D5"/>
    <w:rsid w:val="00552A9B"/>
    <w:rsid w:val="005F73D1"/>
    <w:rsid w:val="0077126F"/>
    <w:rsid w:val="007A7C8A"/>
    <w:rsid w:val="0080091C"/>
    <w:rsid w:val="008567F8"/>
    <w:rsid w:val="008B578D"/>
    <w:rsid w:val="008E0E67"/>
    <w:rsid w:val="008E13E7"/>
    <w:rsid w:val="008F0E33"/>
    <w:rsid w:val="009424C5"/>
    <w:rsid w:val="00A109C0"/>
    <w:rsid w:val="00A229D7"/>
    <w:rsid w:val="00AA2F9F"/>
    <w:rsid w:val="00B14DE9"/>
    <w:rsid w:val="00B75877"/>
    <w:rsid w:val="00C753EA"/>
    <w:rsid w:val="00E06353"/>
    <w:rsid w:val="00E815BD"/>
    <w:rsid w:val="00EB462D"/>
    <w:rsid w:val="00EE19AB"/>
    <w:rsid w:val="00F1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2716"/>
  <w15:chartTrackingRefBased/>
  <w15:docId w15:val="{3F3F6266-E849-4088-8BE8-9191D60E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</dc:creator>
  <cp:keywords/>
  <dc:description/>
  <cp:lastModifiedBy>Michael J</cp:lastModifiedBy>
  <cp:revision>9</cp:revision>
  <dcterms:created xsi:type="dcterms:W3CDTF">2024-10-20T14:08:00Z</dcterms:created>
  <dcterms:modified xsi:type="dcterms:W3CDTF">2024-11-25T15:53:00Z</dcterms:modified>
</cp:coreProperties>
</file>